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4F11F" w14:textId="5374C08E" w:rsidR="00D374DC" w:rsidRPr="001117B9" w:rsidRDefault="00655357" w:rsidP="00D93E94">
      <w:pPr>
        <w:pStyle w:val="Heading1"/>
        <w:rPr>
          <w:lang w:val="pt-BR"/>
        </w:rPr>
      </w:pPr>
      <w:r>
        <w:rPr>
          <w:lang w:val="pt-BR"/>
        </w:rPr>
        <w:t>Change log</w:t>
      </w:r>
      <w:r w:rsidR="005722BF">
        <w:rPr>
          <w:lang w:val="pt-BR"/>
        </w:rPr>
        <w:t xml:space="preserve"> para </w:t>
      </w:r>
      <w:r w:rsidR="00881D34" w:rsidRPr="001117B9">
        <w:rPr>
          <w:lang w:val="pt-BR"/>
        </w:rPr>
        <w:t>Versão 25b</w:t>
      </w:r>
      <w:r w:rsidR="00D07F1A">
        <w:rPr>
          <w:lang w:val="pt-BR"/>
        </w:rPr>
        <w:t>80</w:t>
      </w:r>
      <w:r w:rsidR="00881D34" w:rsidRPr="001117B9">
        <w:rPr>
          <w:lang w:val="pt-BR"/>
        </w:rPr>
        <w:t xml:space="preserve"> B</w:t>
      </w:r>
      <w:r w:rsidR="004E3364">
        <w:rPr>
          <w:lang w:val="pt-BR"/>
        </w:rPr>
        <w:t>1</w:t>
      </w:r>
      <w:r w:rsidR="00D5351F">
        <w:rPr>
          <w:lang w:val="pt-BR"/>
        </w:rPr>
        <w:t>6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C76D39">
        <w:rPr>
          <w:lang w:val="pt-BR"/>
        </w:rPr>
        <w:t>3</w:t>
      </w:r>
      <w:r w:rsidR="001117B9">
        <w:rPr>
          <w:lang w:val="pt-BR"/>
        </w:rPr>
        <w:t>.</w:t>
      </w:r>
      <w:r w:rsidR="00D5351F">
        <w:rPr>
          <w:lang w:val="pt-BR"/>
        </w:rPr>
        <w:t>9</w:t>
      </w:r>
      <w:r w:rsidR="001117B9">
        <w:rPr>
          <w:lang w:val="pt-BR"/>
        </w:rPr>
        <w:t xml:space="preserve"> </w:t>
      </w:r>
      <w:r w:rsidR="00881D34" w:rsidRPr="001117B9">
        <w:rPr>
          <w:lang w:val="pt-BR"/>
        </w:rPr>
        <w:t xml:space="preserve"> </w:t>
      </w:r>
    </w:p>
    <w:p w14:paraId="1D84F69E" w14:textId="77777777" w:rsidR="00026CAF" w:rsidRDefault="00026CAF">
      <w:pPr>
        <w:rPr>
          <w:lang w:val="pt-BR"/>
        </w:rPr>
      </w:pPr>
    </w:p>
    <w:p w14:paraId="008B90EB" w14:textId="4BB61F75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95EC8">
        <w:rPr>
          <w:lang w:val="pt-BR"/>
        </w:rPr>
        <w:t>2</w:t>
      </w:r>
      <w:r>
        <w:rPr>
          <w:lang w:val="pt-BR"/>
        </w:rPr>
        <w:t>.</w:t>
      </w:r>
      <w:r w:rsidR="00D07F1A">
        <w:rPr>
          <w:lang w:val="pt-BR"/>
        </w:rPr>
        <w:t>0</w:t>
      </w:r>
      <w:r w:rsidR="00D5351F">
        <w:rPr>
          <w:lang w:val="pt-BR"/>
        </w:rPr>
        <w:t>7</w:t>
      </w:r>
    </w:p>
    <w:p w14:paraId="34820B3D" w14:textId="7781B756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5351F">
        <w:rPr>
          <w:lang w:val="pt-BR"/>
        </w:rPr>
        <w:t>14</w:t>
      </w:r>
      <w:r w:rsidR="00D86C20">
        <w:rPr>
          <w:lang w:val="pt-BR"/>
        </w:rPr>
        <w:t>/</w:t>
      </w:r>
      <w:r w:rsidR="00C76D39">
        <w:rPr>
          <w:lang w:val="pt-BR"/>
        </w:rPr>
        <w:t>0</w:t>
      </w:r>
      <w:r w:rsidR="00D5351F">
        <w:rPr>
          <w:lang w:val="pt-BR"/>
        </w:rPr>
        <w:t>8</w:t>
      </w:r>
      <w:r>
        <w:rPr>
          <w:lang w:val="pt-BR"/>
        </w:rPr>
        <w:t>/202</w:t>
      </w:r>
      <w:r w:rsidR="00C76D39">
        <w:rPr>
          <w:lang w:val="pt-BR"/>
        </w:rPr>
        <w:t>4</w:t>
      </w:r>
    </w:p>
    <w:p w14:paraId="3B33A74B" w14:textId="1A0B65A4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752C83E9" w14:textId="77777777" w:rsidR="00D5351F" w:rsidRDefault="00D5351F">
      <w:pPr>
        <w:rPr>
          <w:lang w:val="pt-BR"/>
        </w:rPr>
      </w:pPr>
    </w:p>
    <w:p w14:paraId="2EC9707D" w14:textId="71D2C0E3" w:rsidR="00D5351F" w:rsidRDefault="00D5351F" w:rsidP="00D5351F">
      <w:pPr>
        <w:pStyle w:val="Heading2"/>
        <w:rPr>
          <w:lang w:val="pt-BR"/>
        </w:rPr>
      </w:pPr>
      <w:r>
        <w:rPr>
          <w:lang w:val="pt-BR"/>
        </w:rPr>
        <w:t>Correções desde 25b80B13</w:t>
      </w:r>
    </w:p>
    <w:p w14:paraId="7ECE5009" w14:textId="63034A01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EZCalibrate – nova funcionalidade para configurar e calibrar tanques com as entregas</w:t>
      </w:r>
    </w:p>
    <w:p w14:paraId="79E94B1C" w14:textId="04B825C4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novo tipo de calibração de tanques, Calibração manual </w:t>
      </w:r>
    </w:p>
    <w:p w14:paraId="1A2EA0FD" w14:textId="7777777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PumpDrv.DLL – resolveu problema Wertico utilizando leitores embutido</w:t>
      </w:r>
    </w:p>
    <w:p w14:paraId="33D65A2C" w14:textId="7777777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Aspro.DLL – Melhorias na coleta dos encerrantes </w:t>
      </w:r>
    </w:p>
    <w:p w14:paraId="6CA9892E" w14:textId="26FAD669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EZDriver.ini – Deixar Develco com duas casas decimais nos encerrantes </w:t>
      </w:r>
    </w:p>
    <w:p w14:paraId="083834EC" w14:textId="6478A5A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Bloqueio de bico não funcionando sem preset </w:t>
      </w:r>
    </w:p>
    <w:p w14:paraId="7CC6BCAF" w14:textId="2334BED6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Bombas com 4 PAs Clearing tag</w:t>
      </w:r>
      <w:r w:rsidR="00103C6C">
        <w:rPr>
          <w:lang w:val="pt-BR"/>
        </w:rPr>
        <w:t>s</w:t>
      </w:r>
      <w:r>
        <w:rPr>
          <w:lang w:val="pt-BR"/>
        </w:rPr>
        <w:t xml:space="preserve"> erradamente para outro PA no mesmo leitor </w:t>
      </w:r>
    </w:p>
    <w:p w14:paraId="4237C632" w14:textId="6AE661BF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 w:rsidRPr="00D5351F">
        <w:rPr>
          <w:lang w:val="pt-BR"/>
        </w:rPr>
        <w:t>EZServer.DLL - Bombas GNV passando</w:t>
      </w:r>
      <w:r>
        <w:rPr>
          <w:lang w:val="pt-BR"/>
        </w:rPr>
        <w:t xml:space="preserve"> pelo estado IDLE no começo do abastecimento não limpa os tags</w:t>
      </w:r>
    </w:p>
    <w:p w14:paraId="72E35A4B" w14:textId="5BA836C1" w:rsidR="0041104B" w:rsidRDefault="0041104B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concertou formatação do tag mifare sendo mandado para o EZRemote, agora sempre 8 dígitos com zeros na esquerda.</w:t>
      </w:r>
    </w:p>
    <w:p w14:paraId="5DCCA536" w14:textId="2264589E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Bombas GNV não limpa mais os tags depois authorize timeout </w:t>
      </w:r>
    </w:p>
    <w:p w14:paraId="1C497E9F" w14:textId="68AD290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2639 – Melhor tratamento de erros e recuperação de leitor </w:t>
      </w:r>
      <w:r w:rsidR="00103C6C">
        <w:rPr>
          <w:lang w:val="pt-BR"/>
        </w:rPr>
        <w:t>M</w:t>
      </w:r>
      <w:r>
        <w:rPr>
          <w:lang w:val="pt-BR"/>
        </w:rPr>
        <w:t xml:space="preserve">ifare </w:t>
      </w:r>
    </w:p>
    <w:p w14:paraId="35376118" w14:textId="3E5804B9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2639 – Funciona com </w:t>
      </w:r>
      <w:r w:rsidR="00103C6C">
        <w:rPr>
          <w:lang w:val="pt-BR"/>
        </w:rPr>
        <w:t xml:space="preserve">leitor mifare 1.0 </w:t>
      </w:r>
    </w:p>
    <w:p w14:paraId="794C8F8A" w14:textId="77C82A44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EZEmbedded.B2G EZCoordEmb.B2G – incluído no pacote de instalação.</w:t>
      </w:r>
    </w:p>
    <w:p w14:paraId="0C9C4365" w14:textId="7FCF2B35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EZConnect</w:t>
      </w:r>
      <w:r w:rsidR="00FD4A49">
        <w:rPr>
          <w:lang w:val="pt-BR"/>
        </w:rPr>
        <w:t>.dll</w:t>
      </w:r>
      <w:r>
        <w:rPr>
          <w:lang w:val="pt-BR"/>
        </w:rPr>
        <w:t xml:space="preserve"> – 1.0.7.7 </w:t>
      </w:r>
    </w:p>
    <w:p w14:paraId="40503B8C" w14:textId="2552E15A" w:rsidR="00FD4A49" w:rsidRPr="00D5351F" w:rsidRDefault="00FD4A49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EZProbe.exe – novos funciones para calibração manual de sondas </w:t>
      </w:r>
    </w:p>
    <w:p w14:paraId="32B8EB0B" w14:textId="77777777" w:rsidR="00D5351F" w:rsidRPr="00D5351F" w:rsidRDefault="00D5351F">
      <w:pPr>
        <w:rPr>
          <w:lang w:val="pt-BR"/>
        </w:rPr>
      </w:pPr>
    </w:p>
    <w:p w14:paraId="6EFEB40D" w14:textId="5C3DCFC2" w:rsidR="00892DC8" w:rsidRDefault="00892DC8" w:rsidP="00892DC8">
      <w:pPr>
        <w:pStyle w:val="Heading2"/>
        <w:rPr>
          <w:lang w:val="pt-BR"/>
        </w:rPr>
      </w:pPr>
      <w:r>
        <w:rPr>
          <w:lang w:val="pt-BR"/>
        </w:rPr>
        <w:t>Correções desde 25b80B10</w:t>
      </w:r>
    </w:p>
    <w:p w14:paraId="2A563EF8" w14:textId="3CA862EB" w:rsidR="00892DC8" w:rsidRDefault="00892DC8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EZProber.hex </w:t>
      </w:r>
      <w:r w:rsidR="00E876EF">
        <w:rPr>
          <w:lang w:val="pt-BR"/>
        </w:rPr>
        <w:t xml:space="preserve">- </w:t>
      </w:r>
      <w:r>
        <w:rPr>
          <w:lang w:val="pt-BR"/>
        </w:rPr>
        <w:t xml:space="preserve">versão 1.00.19 melhorais </w:t>
      </w:r>
      <w:r w:rsidR="00E876EF">
        <w:rPr>
          <w:lang w:val="pt-BR"/>
        </w:rPr>
        <w:t>nas comunicações</w:t>
      </w:r>
    </w:p>
    <w:p w14:paraId="0F6C462E" w14:textId="2B4437F0" w:rsidR="00892DC8" w:rsidRDefault="00892DC8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EZIbr.b2g </w:t>
      </w:r>
      <w:r w:rsidR="00E876EF">
        <w:rPr>
          <w:lang w:val="pt-BR"/>
        </w:rPr>
        <w:t xml:space="preserve">- </w:t>
      </w:r>
      <w:r>
        <w:rPr>
          <w:lang w:val="pt-BR"/>
        </w:rPr>
        <w:t xml:space="preserve">versão 2537 melhorias </w:t>
      </w:r>
      <w:r w:rsidR="00E876EF">
        <w:rPr>
          <w:lang w:val="pt-BR"/>
        </w:rPr>
        <w:t>nas comunicações com as sondas</w:t>
      </w:r>
    </w:p>
    <w:p w14:paraId="03B8B0D9" w14:textId="2C1D323A" w:rsid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EZServer.DLL - </w:t>
      </w:r>
      <w:r w:rsidR="00892DC8">
        <w:rPr>
          <w:lang w:val="pt-BR"/>
        </w:rPr>
        <w:t xml:space="preserve">Novo estado dos tanques ‘!’ par indicar falta de detecção das boias </w:t>
      </w:r>
    </w:p>
    <w:p w14:paraId="3CF23659" w14:textId="6897C34F" w:rsid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EZServer.DLL - </w:t>
      </w:r>
      <w:r w:rsidR="00892DC8">
        <w:rPr>
          <w:lang w:val="pt-BR"/>
        </w:rPr>
        <w:t xml:space="preserve">Novo campo nos arquivos TankST00n.ini </w:t>
      </w:r>
      <w:r w:rsidR="00892DC8" w:rsidRPr="00892DC8">
        <w:rPr>
          <w:lang w:val="pt-BR"/>
        </w:rPr>
        <w:t>HasWater=No</w:t>
      </w:r>
      <w:r>
        <w:rPr>
          <w:lang w:val="pt-BR"/>
        </w:rPr>
        <w:t xml:space="preserve"> ou Yes,</w:t>
      </w:r>
      <w:r w:rsidR="00892DC8">
        <w:rPr>
          <w:lang w:val="pt-BR"/>
        </w:rPr>
        <w:t xml:space="preserve"> na secção [Header] para ignorar a boia de água.</w:t>
      </w:r>
    </w:p>
    <w:p w14:paraId="623B0FF5" w14:textId="45136266" w:rsidR="00892DC8" w:rsidRDefault="00674A3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E</w:t>
      </w:r>
      <w:r w:rsidR="00892DC8">
        <w:rPr>
          <w:lang w:val="pt-BR"/>
        </w:rPr>
        <w:t xml:space="preserve">ZProbe.exe </w:t>
      </w:r>
      <w:r w:rsidR="00E876EF">
        <w:rPr>
          <w:lang w:val="pt-BR"/>
        </w:rPr>
        <w:t xml:space="preserve">- </w:t>
      </w:r>
      <w:r>
        <w:rPr>
          <w:lang w:val="pt-BR"/>
        </w:rPr>
        <w:t>melhorais no algoritmo de calibração das sondas.</w:t>
      </w:r>
    </w:p>
    <w:p w14:paraId="4613D07B" w14:textId="72B2037A" w:rsidR="00E876EF" w:rsidRP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EZDriver.ini – alteração dos parâmetros de comunicações para bomba Gilbarco.</w:t>
      </w:r>
    </w:p>
    <w:p w14:paraId="6A4AD43F" w14:textId="77777777" w:rsidR="00892DC8" w:rsidRDefault="00892DC8">
      <w:pPr>
        <w:rPr>
          <w:lang w:val="pt-BR"/>
        </w:rPr>
      </w:pPr>
    </w:p>
    <w:p w14:paraId="16C0A642" w14:textId="48852E50" w:rsidR="004E3364" w:rsidRDefault="004E3364" w:rsidP="004E3364">
      <w:pPr>
        <w:pStyle w:val="Heading2"/>
        <w:rPr>
          <w:lang w:val="pt-BR"/>
        </w:rPr>
      </w:pPr>
      <w:r>
        <w:rPr>
          <w:lang w:val="pt-BR"/>
        </w:rPr>
        <w:t>Correções desde 25b80B9</w:t>
      </w:r>
    </w:p>
    <w:p w14:paraId="1DE54D15" w14:textId="53D8127C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>PumpDrv.dll – Melhorias no tratamento do upload de abastecimentos dos EZRemotes sem fio, para evitar duplicação.</w:t>
      </w:r>
    </w:p>
    <w:p w14:paraId="6D4993D0" w14:textId="0CB3175A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lastRenderedPageBreak/>
        <w:t xml:space="preserve">EZMonitor – Correção na data dos itens vendidos </w:t>
      </w:r>
    </w:p>
    <w:p w14:paraId="33B5E179" w14:textId="61B88C84" w:rsidR="004E3364" w:rsidRPr="00655357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EZServer – correção no salvo do odômetro quando é entrada no EZTerm </w:t>
      </w:r>
    </w:p>
    <w:p w14:paraId="30487A7A" w14:textId="77777777" w:rsidR="00D07F1A" w:rsidRDefault="00D07F1A" w:rsidP="00D07F1A">
      <w:pPr>
        <w:pStyle w:val="Heading2"/>
        <w:rPr>
          <w:lang w:val="pt-BR"/>
        </w:rPr>
      </w:pPr>
    </w:p>
    <w:p w14:paraId="0F7AAB7A" w14:textId="5A243975" w:rsidR="00273B93" w:rsidRDefault="00273B93" w:rsidP="00273B93">
      <w:pPr>
        <w:pStyle w:val="Heading2"/>
        <w:rPr>
          <w:lang w:val="pt-BR"/>
        </w:rPr>
      </w:pPr>
      <w:r>
        <w:rPr>
          <w:lang w:val="pt-BR"/>
        </w:rPr>
        <w:t>Correções desde 25b80B7</w:t>
      </w:r>
    </w:p>
    <w:p w14:paraId="7DFFE12A" w14:textId="61FB2A6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EZServer – Linux mudança no select para evitar utilização 100% de CPU</w:t>
      </w:r>
    </w:p>
    <w:p w14:paraId="6934A23A" w14:textId="50096557" w:rsidR="00447D28" w:rsidRDefault="00447D28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EZServer SQLite – criando registro do bico falhando </w:t>
      </w:r>
    </w:p>
    <w:p w14:paraId="70CFA721" w14:textId="57B3CDA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EZExtract – import de tanques não fazendo o tipo e endereço da sonda </w:t>
      </w:r>
    </w:p>
    <w:p w14:paraId="3F77ED12" w14:textId="7075C510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 w:rsidRPr="00273B93">
        <w:rPr>
          <w:lang w:val="pt-BR"/>
        </w:rPr>
        <w:t>ModBus.dll – Adiciou AuthedTimeout no EZDriver.ini para fi</w:t>
      </w:r>
      <w:r>
        <w:rPr>
          <w:lang w:val="pt-BR"/>
        </w:rPr>
        <w:t>ltrar IDLE state durante começo do abastecimento para CMD-05.</w:t>
      </w:r>
      <w:r w:rsidR="00447D28">
        <w:rPr>
          <w:lang w:val="pt-BR"/>
        </w:rPr>
        <w:t xml:space="preserve"> Com valor default de 30000 (30 segundos) </w:t>
      </w:r>
    </w:p>
    <w:p w14:paraId="0341D450" w14:textId="2C5D6C21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Firmware 2633 – </w:t>
      </w:r>
      <w:r w:rsidR="00655357">
        <w:rPr>
          <w:lang w:val="pt-BR"/>
        </w:rPr>
        <w:t xml:space="preserve">software </w:t>
      </w:r>
      <w:r>
        <w:rPr>
          <w:lang w:val="pt-BR"/>
        </w:rPr>
        <w:t xml:space="preserve">reset </w:t>
      </w:r>
      <w:r w:rsidR="00655357">
        <w:rPr>
          <w:lang w:val="pt-BR"/>
        </w:rPr>
        <w:t>d</w:t>
      </w:r>
      <w:r>
        <w:rPr>
          <w:lang w:val="pt-BR"/>
        </w:rPr>
        <w:t xml:space="preserve">o leitor Mifare </w:t>
      </w:r>
      <w:r w:rsidR="00655357">
        <w:rPr>
          <w:lang w:val="pt-BR"/>
        </w:rPr>
        <w:t xml:space="preserve">quando é idle por 10 segundos para evitar travamento do leitor. </w:t>
      </w:r>
    </w:p>
    <w:p w14:paraId="72BC3126" w14:textId="77777777" w:rsidR="00655357" w:rsidRPr="00655357" w:rsidRDefault="00655357" w:rsidP="00655357">
      <w:pPr>
        <w:pStyle w:val="ListParagraph"/>
        <w:rPr>
          <w:lang w:val="pt-BR"/>
        </w:rPr>
      </w:pPr>
    </w:p>
    <w:p w14:paraId="50B3F13E" w14:textId="43849976" w:rsidR="00C76D39" w:rsidRDefault="00C76D39" w:rsidP="00C76D39">
      <w:pPr>
        <w:pStyle w:val="Heading2"/>
        <w:rPr>
          <w:lang w:val="pt-BR"/>
        </w:rPr>
      </w:pPr>
      <w:r>
        <w:rPr>
          <w:lang w:val="pt-BR"/>
        </w:rPr>
        <w:t>Correções desde 25b80B4</w:t>
      </w:r>
    </w:p>
    <w:p w14:paraId="0B724696" w14:textId="02BB66FE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 – backup do banco SQL reativado </w:t>
      </w:r>
    </w:p>
    <w:p w14:paraId="1ED5463D" w14:textId="3B8AE44F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r w:rsidRPr="00163BC7">
        <w:rPr>
          <w:lang w:val="en-NZ"/>
        </w:rPr>
        <w:t>EZMonitor -  adicionou Close Shift/Day/Month</w:t>
      </w:r>
    </w:p>
    <w:p w14:paraId="0180EBFE" w14:textId="77777777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r w:rsidRPr="00163BC7">
        <w:rPr>
          <w:lang w:val="en-NZ"/>
        </w:rPr>
        <w:t>EZServer – suporte para Close Shift/Day/Month</w:t>
      </w:r>
    </w:p>
    <w:p w14:paraId="417594CF" w14:textId="0CA1FA44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r w:rsidRPr="00C76D39">
        <w:rPr>
          <w:lang w:val="pt-BR"/>
        </w:rPr>
        <w:t>EZLoader – troca de PanID re</w:t>
      </w:r>
      <w:r>
        <w:rPr>
          <w:lang w:val="pt-BR"/>
        </w:rPr>
        <w:t xml:space="preserve">solvido </w:t>
      </w:r>
    </w:p>
    <w:p w14:paraId="069CAAF8" w14:textId="13B9B025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 – prompt para produtos sem confirmação no EZTerm </w:t>
      </w:r>
    </w:p>
    <w:p w14:paraId="44FBD4F9" w14:textId="1B34D9E1" w:rsidR="00163BC7" w:rsidRPr="00C76D39" w:rsidRDefault="00163BC7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EZClient.so – para Linux 32, 64, Centos 32 e Android-Kotlin </w:t>
      </w:r>
    </w:p>
    <w:p w14:paraId="448CC513" w14:textId="77777777" w:rsidR="00C76D39" w:rsidRPr="00C76D39" w:rsidRDefault="00C76D39" w:rsidP="00C76D39">
      <w:pPr>
        <w:rPr>
          <w:lang w:val="pt-BR"/>
        </w:rPr>
      </w:pPr>
    </w:p>
    <w:p w14:paraId="2EAD96F9" w14:textId="5EFD898E" w:rsidR="00B40E77" w:rsidRDefault="00B40E77" w:rsidP="00B40E77">
      <w:pPr>
        <w:pStyle w:val="Heading2"/>
        <w:rPr>
          <w:lang w:val="pt-BR"/>
        </w:rPr>
      </w:pPr>
      <w:r>
        <w:rPr>
          <w:lang w:val="pt-BR"/>
        </w:rPr>
        <w:t>Correções desde 25b80B3</w:t>
      </w:r>
    </w:p>
    <w:p w14:paraId="04E32FA4" w14:textId="2B9553E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EZConfig.exe – Melhora nas mensagens de erro, na falha de logon.</w:t>
      </w:r>
    </w:p>
    <w:p w14:paraId="0622BF69" w14:textId="67714DC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B40E77">
        <w:rPr>
          <w:lang w:val="pt-BR"/>
        </w:rPr>
        <w:t>EZLoader.exe – ZigBee l</w:t>
      </w:r>
      <w:r w:rsidR="00C76D39">
        <w:rPr>
          <w:lang w:val="pt-BR"/>
        </w:rPr>
        <w:t>i</w:t>
      </w:r>
      <w:r w:rsidRPr="00B40E77">
        <w:rPr>
          <w:lang w:val="pt-BR"/>
        </w:rPr>
        <w:t>sten agora f</w:t>
      </w:r>
      <w:r>
        <w:rPr>
          <w:lang w:val="pt-BR"/>
        </w:rPr>
        <w:t xml:space="preserve">uncionando </w:t>
      </w:r>
    </w:p>
    <w:p w14:paraId="26F4EFD2" w14:textId="7CED6DAB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EZIPConfig.exe – Melhorias no paste de chave </w:t>
      </w:r>
    </w:p>
    <w:p w14:paraId="63EDB7B1" w14:textId="1F8F4C95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gravação de temperatura no banco SQLite agora funcionando. </w:t>
      </w:r>
    </w:p>
    <w:p w14:paraId="724C6E8B" w14:textId="4F269C42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melhorais na gravação de logs para facilitar Pen Drive etc. no Plus/2GS</w:t>
      </w:r>
    </w:p>
    <w:p w14:paraId="426C36CE" w14:textId="2584C3FE" w:rsidR="00B40E77" w:rsidRDefault="0031208D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EZConfig.ini – mudanças nos valores de default e </w:t>
      </w:r>
      <w:r w:rsidR="00F61F3F">
        <w:rPr>
          <w:lang w:val="pt-BR"/>
        </w:rPr>
        <w:t>ranges.</w:t>
      </w:r>
    </w:p>
    <w:p w14:paraId="00A0114C" w14:textId="6D97AF58" w:rsid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EZTerm.ini – </w:t>
      </w:r>
      <w:r w:rsidR="00273B93">
        <w:rPr>
          <w:lang w:val="pt-BR"/>
        </w:rPr>
        <w:t>inclui</w:t>
      </w:r>
      <w:r>
        <w:rPr>
          <w:lang w:val="pt-BR"/>
        </w:rPr>
        <w:t xml:space="preserve"> quick code de produtos </w:t>
      </w:r>
    </w:p>
    <w:p w14:paraId="2786A364" w14:textId="6A9E5E1B" w:rsidR="00F61F3F" w:rsidRP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F61F3F">
        <w:rPr>
          <w:lang w:val="pt-BR"/>
        </w:rPr>
        <w:t>LT.DLL – novo driver par</w:t>
      </w:r>
      <w:r>
        <w:rPr>
          <w:lang w:val="pt-BR"/>
        </w:rPr>
        <w:t xml:space="preserve">a LEPAM ARLA bomba e firmware 2628 </w:t>
      </w:r>
    </w:p>
    <w:p w14:paraId="7E2A0FD0" w14:textId="77777777" w:rsidR="00B40E77" w:rsidRPr="00F61F3F" w:rsidRDefault="00B40E77" w:rsidP="00B40E77">
      <w:pPr>
        <w:rPr>
          <w:lang w:val="pt-BR"/>
        </w:rPr>
      </w:pPr>
    </w:p>
    <w:p w14:paraId="4C6BBC2E" w14:textId="22A5089F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 xml:space="preserve">Correções desde 25b73B6 </w:t>
      </w:r>
    </w:p>
    <w:p w14:paraId="0E78D40D" w14:textId="798296AC" w:rsidR="00D07F1A" w:rsidRDefault="009C3320" w:rsidP="009C3320">
      <w:pPr>
        <w:pStyle w:val="ListParagraph"/>
        <w:numPr>
          <w:ilvl w:val="0"/>
          <w:numId w:val="11"/>
        </w:numPr>
        <w:rPr>
          <w:lang w:val="pt-BR"/>
        </w:rPr>
      </w:pPr>
      <w:r w:rsidRPr="009C3320">
        <w:rPr>
          <w:lang w:val="pt-BR"/>
        </w:rPr>
        <w:t>EZServer.dll – PutValue para arqui</w:t>
      </w:r>
      <w:r>
        <w:rPr>
          <w:lang w:val="pt-BR"/>
        </w:rPr>
        <w:t xml:space="preserve">vos INI grande fazendo ‘segment violation’ </w:t>
      </w:r>
    </w:p>
    <w:p w14:paraId="69493313" w14:textId="6D06B163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validação quando apagar Products, Attendants e CardClients para mante</w:t>
      </w:r>
      <w:r w:rsidR="00D95EC8">
        <w:rPr>
          <w:lang w:val="pt-BR"/>
        </w:rPr>
        <w:t>r</w:t>
      </w:r>
      <w:r>
        <w:rPr>
          <w:lang w:val="pt-BR"/>
        </w:rPr>
        <w:t xml:space="preserve"> integridade do banco SQLite. </w:t>
      </w:r>
    </w:p>
    <w:p w14:paraId="1A54B09B" w14:textId="41AF7E8B" w:rsidR="00ED477F" w:rsidRDefault="00ED477F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 gerenciamento de sockets sem uso etc. para evitar vazamento de memória</w:t>
      </w:r>
      <w:r w:rsidR="00D95EC8">
        <w:rPr>
          <w:lang w:val="pt-BR"/>
        </w:rPr>
        <w:t xml:space="preserve"> e recursos</w:t>
      </w:r>
      <w:r>
        <w:rPr>
          <w:lang w:val="pt-BR"/>
        </w:rPr>
        <w:t>.</w:t>
      </w:r>
    </w:p>
    <w:p w14:paraId="45C7D8EF" w14:textId="47EE35C1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que o nível do tanque realmente está subindo antes de iniciar uma entrega, antes uma entrega pode ser iniciada quando a boia ficou no fundo ou preso e abastecimentos passou o volume mínimo de uma entrega. </w:t>
      </w:r>
    </w:p>
    <w:p w14:paraId="0E54755C" w14:textId="4BD671CC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lastRenderedPageBreak/>
        <w:t>EZServer.dll – melhorias no processo de reserva</w:t>
      </w:r>
      <w:r w:rsidR="00910B21">
        <w:rPr>
          <w:lang w:val="pt-BR"/>
        </w:rPr>
        <w:t>s</w:t>
      </w:r>
      <w:r>
        <w:rPr>
          <w:lang w:val="pt-BR"/>
        </w:rPr>
        <w:t xml:space="preserve"> etc. para melhora </w:t>
      </w:r>
      <w:r w:rsidR="00910B21">
        <w:rPr>
          <w:lang w:val="pt-BR"/>
        </w:rPr>
        <w:t>a integração</w:t>
      </w:r>
      <w:r>
        <w:rPr>
          <w:lang w:val="pt-BR"/>
        </w:rPr>
        <w:t xml:space="preserve"> com EZConnect.</w:t>
      </w:r>
    </w:p>
    <w:p w14:paraId="17DF5340" w14:textId="59E9CD7B" w:rsidR="00ED477F" w:rsidRP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EZ2Serial.dll – melhor tratamento de sockets sem uso etc. para evitar vazamento de memória</w:t>
      </w:r>
      <w:r w:rsidR="00D95EC8" w:rsidRPr="00D95EC8">
        <w:rPr>
          <w:lang w:val="pt-BR"/>
        </w:rPr>
        <w:t xml:space="preserve"> </w:t>
      </w:r>
      <w:r w:rsidR="00D95EC8">
        <w:rPr>
          <w:lang w:val="pt-BR"/>
        </w:rPr>
        <w:t>e recursos</w:t>
      </w:r>
      <w:r>
        <w:rPr>
          <w:lang w:val="pt-BR"/>
        </w:rPr>
        <w:t>.</w:t>
      </w:r>
    </w:p>
    <w:p w14:paraId="45BB311C" w14:textId="301A93C9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Gilbarco.dll – melhorias no tratamento de presets e preços temporários para </w:t>
      </w:r>
      <w:r w:rsidR="00ED477F">
        <w:rPr>
          <w:lang w:val="pt-BR"/>
        </w:rPr>
        <w:t>melhora a integração com EZConnect.</w:t>
      </w:r>
    </w:p>
    <w:p w14:paraId="20507DAB" w14:textId="4ED71990" w:rsid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Wayne.dll - melhorias no tratamento de presets e preços temporários para melhora a integração com EZConnect, correção na verificação do total de um abastecimento para não rejeitar e gerar offline erradamente.</w:t>
      </w:r>
    </w:p>
    <w:p w14:paraId="2E801593" w14:textId="555F9F2D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Firmware EZIbr2G – melhorias na sequência de polling das sondas e sensores para ler os nível e estado com mais frequência.</w:t>
      </w:r>
    </w:p>
    <w:p w14:paraId="6AEA2D7F" w14:textId="03AC8324" w:rsidR="00ED477F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Firmware EZMod, EZRemote - Detectação de T</w:t>
      </w:r>
      <w:r w:rsidR="00910B21">
        <w:rPr>
          <w:lang w:val="pt-BR"/>
        </w:rPr>
        <w:t>x</w:t>
      </w:r>
      <w:r>
        <w:rPr>
          <w:lang w:val="pt-BR"/>
        </w:rPr>
        <w:t>Timeout causando a falta de resposta para o PumpDrv</w:t>
      </w:r>
      <w:r w:rsidR="00910B21">
        <w:rPr>
          <w:lang w:val="pt-BR"/>
        </w:rPr>
        <w:t>.</w:t>
      </w:r>
    </w:p>
    <w:p w14:paraId="1F06AE63" w14:textId="24A6C0D2" w:rsidR="00910B21" w:rsidRDefault="00910B2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Firmware EZMod e EZCoord – quando o PanID é o default 1234, o coordinator ZigBee não reset mais quando não consegui criar a rede com aquele PanID.</w:t>
      </w:r>
    </w:p>
    <w:p w14:paraId="3E396B22" w14:textId="5A482D5B" w:rsidR="00910B21" w:rsidRPr="009C3320" w:rsidRDefault="00B55CF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ABL.Dll – melhorou o tratamento do estado do final de abastecimento para terminar o abastecimento mais cedo.</w:t>
      </w:r>
    </w:p>
    <w:p w14:paraId="62F9A921" w14:textId="15177384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3751A71F" w14:textId="10F0BB14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sondas e sensores </w:t>
      </w:r>
      <w:r w:rsidR="00ED2C36">
        <w:rPr>
          <w:lang w:val="pt-BR"/>
        </w:rPr>
        <w:t>EZTech (</w:t>
      </w:r>
      <w:r>
        <w:rPr>
          <w:lang w:val="pt-BR"/>
        </w:rPr>
        <w:t xml:space="preserve">EZProbe </w:t>
      </w:r>
      <w:r w:rsidR="00ED2C36">
        <w:rPr>
          <w:lang w:val="pt-BR"/>
        </w:rPr>
        <w:t xml:space="preserve">e </w:t>
      </w:r>
      <w:r>
        <w:rPr>
          <w:lang w:val="pt-BR"/>
        </w:rPr>
        <w:t>EZSensor)</w:t>
      </w:r>
      <w:r w:rsidR="00B55CF8">
        <w:rPr>
          <w:lang w:val="pt-BR"/>
        </w:rPr>
        <w:t>.</w:t>
      </w:r>
    </w:p>
    <w:p w14:paraId="5393C294" w14:textId="584A3044" w:rsidR="00B55CF8" w:rsidRDefault="00B55CF8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Placa driver IBDrvOEM direto no concentrador. </w:t>
      </w:r>
    </w:p>
    <w:p w14:paraId="4C3B153C" w14:textId="4AA5F90A" w:rsidR="00D07F1A" w:rsidRDefault="006908A1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Inclusão e instalação automática</w:t>
      </w:r>
      <w:r w:rsidR="00ED2C36">
        <w:rPr>
          <w:lang w:val="pt-BR"/>
        </w:rPr>
        <w:t xml:space="preserve"> </w:t>
      </w:r>
      <w:r w:rsidR="00D07F1A">
        <w:rPr>
          <w:lang w:val="pt-BR"/>
        </w:rPr>
        <w:t>de EZConnect 1.0.7.2</w:t>
      </w:r>
    </w:p>
    <w:p w14:paraId="4A78F90C" w14:textId="093446A3" w:rsidR="00D07F1A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Verificação</w:t>
      </w:r>
      <w:r w:rsidR="00D07F1A">
        <w:rPr>
          <w:lang w:val="pt-BR"/>
        </w:rPr>
        <w:t xml:space="preserve"> d</w:t>
      </w:r>
      <w:r>
        <w:rPr>
          <w:lang w:val="pt-BR"/>
        </w:rPr>
        <w:t xml:space="preserve">o tipo de </w:t>
      </w:r>
      <w:r w:rsidR="00D07F1A">
        <w:rPr>
          <w:lang w:val="pt-BR"/>
        </w:rPr>
        <w:t>produto antes de fazer upgrade etc</w:t>
      </w:r>
      <w:r>
        <w:rPr>
          <w:lang w:val="pt-BR"/>
        </w:rPr>
        <w:t>.</w:t>
      </w:r>
      <w:r w:rsidR="00D07F1A">
        <w:rPr>
          <w:lang w:val="pt-BR"/>
        </w:rPr>
        <w:t xml:space="preserve"> para </w:t>
      </w:r>
      <w:r>
        <w:rPr>
          <w:lang w:val="pt-BR"/>
        </w:rPr>
        <w:t>evitar</w:t>
      </w:r>
      <w:r w:rsidR="00D07F1A">
        <w:rPr>
          <w:lang w:val="pt-BR"/>
        </w:rPr>
        <w:t xml:space="preserve"> atualizando um Vision com firmware do Plus e </w:t>
      </w:r>
      <w:r>
        <w:rPr>
          <w:lang w:val="pt-BR"/>
        </w:rPr>
        <w:t>vice-versa</w:t>
      </w:r>
      <w:r w:rsidR="00D07F1A">
        <w:rPr>
          <w:lang w:val="pt-BR"/>
        </w:rPr>
        <w:t>.</w:t>
      </w:r>
    </w:p>
    <w:p w14:paraId="777F133B" w14:textId="292F27FF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EZIPConfig </w:t>
      </w:r>
      <w:r w:rsidR="00DF2302">
        <w:rPr>
          <w:lang w:val="pt-BR"/>
        </w:rPr>
        <w:t>e EZLicense modificado para aceitar o paste da chave inteira.</w:t>
      </w:r>
    </w:p>
    <w:p w14:paraId="7A46DA59" w14:textId="19A599CA" w:rsidR="00DF2302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Novo parâmetro no EZServer.ini “</w:t>
      </w:r>
      <w:r w:rsidRPr="00DF2302">
        <w:rPr>
          <w:lang w:val="pt-BR"/>
        </w:rPr>
        <w:t>PriceResetDelay</w:t>
      </w:r>
      <w:r>
        <w:rPr>
          <w:lang w:val="pt-BR"/>
        </w:rPr>
        <w:t xml:space="preserve">” que é um </w:t>
      </w:r>
      <w:r w:rsidR="008E7A0C">
        <w:rPr>
          <w:lang w:val="pt-BR"/>
        </w:rPr>
        <w:t xml:space="preserve">delay em segundos </w:t>
      </w:r>
      <w:r>
        <w:rPr>
          <w:lang w:val="pt-BR"/>
        </w:rPr>
        <w:t>de man</w:t>
      </w:r>
      <w:r w:rsidR="008E7A0C">
        <w:rPr>
          <w:lang w:val="pt-BR"/>
        </w:rPr>
        <w:t>ter</w:t>
      </w:r>
      <w:r>
        <w:rPr>
          <w:lang w:val="pt-BR"/>
        </w:rPr>
        <w:t xml:space="preserve"> a </w:t>
      </w:r>
      <w:r w:rsidR="008E7A0C">
        <w:rPr>
          <w:lang w:val="pt-BR"/>
        </w:rPr>
        <w:t>último</w:t>
      </w:r>
      <w:r>
        <w:rPr>
          <w:lang w:val="pt-BR"/>
        </w:rPr>
        <w:t xml:space="preserve"> preço praticado no display da bomba</w:t>
      </w:r>
      <w:r w:rsidR="008E7A0C">
        <w:rPr>
          <w:lang w:val="pt-BR"/>
        </w:rPr>
        <w:t>, antes de mandar um novo preço, que as vezes vai zerar o display.</w:t>
      </w:r>
    </w:p>
    <w:p w14:paraId="0E429315" w14:textId="26D3F1D7" w:rsidR="008E7A0C" w:rsidRDefault="008E7A0C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Acrescentou informações no config.ini gerado pelo EZExtra</w:t>
      </w:r>
      <w:r w:rsidR="0072267E">
        <w:rPr>
          <w:lang w:val="pt-BR"/>
        </w:rPr>
        <w:t xml:space="preserve">ct, para facilitar reinstalação/configuração. </w:t>
      </w:r>
    </w:p>
    <w:p w14:paraId="380AF7BC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[Application]</w:t>
      </w:r>
    </w:p>
    <w:p w14:paraId="6CC3D523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IPAddress=192.168.1.111</w:t>
      </w:r>
    </w:p>
    <w:p w14:paraId="2FD48911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NetMask=255.255.255.0</w:t>
      </w:r>
    </w:p>
    <w:p w14:paraId="079B13A4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Gateway=192.168.1.1</w:t>
      </w:r>
    </w:p>
    <w:p w14:paraId="634D3279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DNSServer=8.8.8.8</w:t>
      </w:r>
    </w:p>
    <w:p w14:paraId="23963921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DHCP=No</w:t>
      </w:r>
    </w:p>
    <w:p w14:paraId="551A736A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NetworkName=EZServerCE</w:t>
      </w:r>
    </w:p>
    <w:p w14:paraId="72CA8DD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LicenseKey=275C-AE59-EABE-F48F-A01E-E178</w:t>
      </w:r>
    </w:p>
    <w:p w14:paraId="5FB02CE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KeySerialNo=0079/20</w:t>
      </w:r>
    </w:p>
    <w:p w14:paraId="04B74B99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SerialNo=0079/20</w:t>
      </w:r>
    </w:p>
    <w:p w14:paraId="7A7C220A" w14:textId="06DBF079" w:rsid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ExpiryDate=12/31/2099 11:59:59 PM</w:t>
      </w:r>
    </w:p>
    <w:p w14:paraId="09C40648" w14:textId="77777777" w:rsidR="00ED2C36" w:rsidRDefault="00ED2C36" w:rsidP="009D423B">
      <w:pPr>
        <w:pStyle w:val="ListParagraph"/>
        <w:ind w:left="1440"/>
        <w:rPr>
          <w:lang w:val="pt-BR"/>
        </w:rPr>
      </w:pPr>
    </w:p>
    <w:p w14:paraId="6D18765B" w14:textId="15A80E08" w:rsidR="0072267E" w:rsidRDefault="005537BD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Mapeamento de um leito num EZRemote para uma outra PA numa bomba provavelmente cabeado direto. Para configurar simplesmente coloca no nome do PA com o leitor #Rn aonde n é </w:t>
      </w:r>
      <w:r>
        <w:rPr>
          <w:lang w:val="pt-BR"/>
        </w:rPr>
        <w:lastRenderedPageBreak/>
        <w:t xml:space="preserve">o número do PA para mapear esse leitor.  O </w:t>
      </w:r>
      <w:r w:rsidR="0072267E" w:rsidRPr="0072267E">
        <w:rPr>
          <w:lang w:val="pt-BR"/>
        </w:rPr>
        <w:t xml:space="preserve">EZMonitor </w:t>
      </w:r>
      <w:r>
        <w:rPr>
          <w:lang w:val="pt-BR"/>
        </w:rPr>
        <w:t xml:space="preserve">foi </w:t>
      </w:r>
      <w:r w:rsidR="0072267E" w:rsidRPr="0072267E">
        <w:rPr>
          <w:lang w:val="pt-BR"/>
        </w:rPr>
        <w:t>alterado para não mostrar Bombas com #R no nome</w:t>
      </w:r>
      <w:r>
        <w:rPr>
          <w:lang w:val="pt-BR"/>
        </w:rPr>
        <w:t>.</w:t>
      </w:r>
      <w:r w:rsidR="009D423B">
        <w:rPr>
          <w:lang w:val="pt-BR"/>
        </w:rPr>
        <w:t xml:space="preserve"> </w:t>
      </w:r>
    </w:p>
    <w:p w14:paraId="23660AF6" w14:textId="6B2F0273" w:rsidR="0072267E" w:rsidRDefault="0072267E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EZ2Serial tem suporte para </w:t>
      </w:r>
      <w:r w:rsidR="009C2F82">
        <w:rPr>
          <w:lang w:val="pt-BR"/>
        </w:rPr>
        <w:t xml:space="preserve">protocolo TCU do Company, para permitir o concentrador ser utilizado para sistema de leitura de cartões para o mercado argentino. </w:t>
      </w:r>
      <w:r w:rsidR="009D423B">
        <w:rPr>
          <w:lang w:val="pt-BR"/>
        </w:rPr>
        <w:t xml:space="preserve"> O EZ2Serial.ini tem novos seções agora. </w:t>
      </w:r>
    </w:p>
    <w:p w14:paraId="178175E6" w14:textId="77777777" w:rsidR="00ED2C36" w:rsidRDefault="00ED2C36" w:rsidP="00ED2C36">
      <w:pPr>
        <w:pStyle w:val="ListParagraph"/>
        <w:rPr>
          <w:lang w:val="pt-BR"/>
        </w:rPr>
      </w:pPr>
    </w:p>
    <w:p w14:paraId="06650F0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[TCU] </w:t>
      </w:r>
    </w:p>
    <w:p w14:paraId="6DFDA3C1" w14:textId="477A8FCE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BinaryTag=true</w:t>
      </w:r>
    </w:p>
    <w:p w14:paraId="45EAEC2A" w14:textId="36800FC3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CardReadTO=10</w:t>
      </w:r>
    </w:p>
    <w:p w14:paraId="148FE970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7C6AEAE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[Emulator01] </w:t>
      </w:r>
    </w:p>
    <w:p w14:paraId="2CC3A0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67E988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51F0C7B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Port=2100</w:t>
      </w:r>
    </w:p>
    <w:p w14:paraId="132E6CA1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FPs=1,2,3,4</w:t>
      </w:r>
    </w:p>
    <w:p w14:paraId="770A1AD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59B415A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[Emulator02] </w:t>
      </w:r>
    </w:p>
    <w:p w14:paraId="6CAF6B07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20A9D0B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2DB81EE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Port=2101</w:t>
      </w:r>
    </w:p>
    <w:p w14:paraId="0B86160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FPs=5,6</w:t>
      </w:r>
    </w:p>
    <w:p w14:paraId="3208C8EA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16108AD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[Emulator03] </w:t>
      </w:r>
    </w:p>
    <w:p w14:paraId="13AACE58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1ABACB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B2F1C2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Port=2102</w:t>
      </w:r>
    </w:p>
    <w:p w14:paraId="40995AE0" w14:textId="445CC23E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FPs=7,8,9,10</w:t>
      </w:r>
    </w:p>
    <w:p w14:paraId="1EA3A8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2168903C" w14:textId="0B881F0E" w:rsidR="009D423B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Novo serviço EZLogger para Windows para exportar os abastecimentos e leituras de tanques, importar novos preços e fechamento de turno. </w:t>
      </w:r>
    </w:p>
    <w:p w14:paraId="490FCB46" w14:textId="1DDF69E4" w:rsidR="00ED2C36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EZConfig </w:t>
      </w:r>
      <w:r w:rsidR="00ED2C36">
        <w:rPr>
          <w:lang w:val="pt-BR"/>
        </w:rPr>
        <w:t xml:space="preserve">com níveis de usuários e senhas programáveis para níveis de usuários mais altos. Aspectos e configurações mais críticos estão escondidos dos usuários menos privilegiados. </w:t>
      </w:r>
    </w:p>
    <w:p w14:paraId="50936D37" w14:textId="03350E15" w:rsidR="009D423B" w:rsidRDefault="00ED2C36" w:rsidP="00ED2C36">
      <w:pPr>
        <w:pStyle w:val="ListParagraph"/>
        <w:rPr>
          <w:lang w:val="pt-BR"/>
        </w:rPr>
      </w:pPr>
      <w:r>
        <w:rPr>
          <w:lang w:val="pt-BR"/>
        </w:rPr>
        <w:t xml:space="preserve">As senhas são salvas no EZLicensi.ini do concentrador criptografado, para resetar a senha simplesmente deletar as linhas assim. Por exemplo </w:t>
      </w:r>
    </w:p>
    <w:p w14:paraId="09801D49" w14:textId="26819E44" w:rsidR="00ED2C36" w:rsidRDefault="00ED2C36" w:rsidP="00ED2C36">
      <w:pPr>
        <w:rPr>
          <w:lang w:val="pt-BR"/>
        </w:rPr>
      </w:pPr>
      <w:r w:rsidRPr="00ED2C36">
        <w:rPr>
          <w:lang w:val="pt-BR"/>
        </w:rPr>
        <w:t>EZTechSupportPassword=8d969eef6ecad3c29a3a629280e686cf0c3f5d5a86aff3ca12020c923adc6c92</w:t>
      </w:r>
    </w:p>
    <w:p w14:paraId="5C0328EF" w14:textId="668DE7DF" w:rsidR="00ED2C36" w:rsidRDefault="005537BD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Suporte no EZRemote para um leitor de código de barras.</w:t>
      </w:r>
    </w:p>
    <w:p w14:paraId="7F118170" w14:textId="2DA9B722" w:rsidR="005537BD" w:rsidRDefault="009C3320" w:rsidP="005537BD">
      <w:pPr>
        <w:pStyle w:val="ListParagraph"/>
        <w:numPr>
          <w:ilvl w:val="0"/>
          <w:numId w:val="10"/>
        </w:numPr>
        <w:rPr>
          <w:lang w:val="pt-BR"/>
        </w:rPr>
      </w:pPr>
      <w:r w:rsidRPr="009C3320">
        <w:rPr>
          <w:lang w:val="pt-BR"/>
        </w:rPr>
        <w:t>Novos APIs AddTank, AddSensor, AddZigBee, AddHose, AddPump, AddPort</w:t>
      </w:r>
      <w:r>
        <w:rPr>
          <w:lang w:val="pt-BR"/>
        </w:rPr>
        <w:t xml:space="preserve"> e</w:t>
      </w:r>
      <w:r w:rsidRPr="009C3320">
        <w:rPr>
          <w:lang w:val="pt-BR"/>
        </w:rPr>
        <w:t xml:space="preserve"> AddGrade para complementar os </w:t>
      </w:r>
      <w:r>
        <w:rPr>
          <w:lang w:val="pt-BR"/>
        </w:rPr>
        <w:t xml:space="preserve">existentes APIs AddAttendant etc </w:t>
      </w:r>
    </w:p>
    <w:p w14:paraId="7D26A453" w14:textId="210922C0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EZClient.so de 64 bits para x64 </w:t>
      </w:r>
    </w:p>
    <w:p w14:paraId="31B7B7D3" w14:textId="1E0364CF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para 3 níveis de preço nas bombas Wertico (Tem que testada com bomba Wertico) </w:t>
      </w:r>
    </w:p>
    <w:p w14:paraId="24913ABD" w14:textId="77777777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Extensão dos protocolos Gilbarco e Wayne para suportar pass thru e acesso os leitores mifare para concentradores de terceiros.</w:t>
      </w:r>
    </w:p>
    <w:p w14:paraId="2451E078" w14:textId="7DF469F1" w:rsidR="006908A1" w:rsidRDefault="006908A1" w:rsidP="006908A1">
      <w:pPr>
        <w:pStyle w:val="ListParagraph"/>
        <w:rPr>
          <w:lang w:val="pt-BR"/>
        </w:rPr>
      </w:pPr>
      <w:r>
        <w:rPr>
          <w:lang w:val="pt-BR"/>
        </w:rPr>
        <w:t xml:space="preserve"> </w:t>
      </w:r>
    </w:p>
    <w:p w14:paraId="6F679BE7" w14:textId="77777777" w:rsidR="009C3320" w:rsidRPr="009C3320" w:rsidRDefault="009C3320" w:rsidP="009C3320">
      <w:pPr>
        <w:pStyle w:val="ListParagraph"/>
        <w:rPr>
          <w:lang w:val="pt-BR"/>
        </w:rPr>
      </w:pPr>
    </w:p>
    <w:p w14:paraId="5A5C513A" w14:textId="77777777" w:rsidR="00D07F1A" w:rsidRPr="009C3320" w:rsidRDefault="00D07F1A" w:rsidP="00D07F1A">
      <w:pPr>
        <w:rPr>
          <w:lang w:val="pt-BR"/>
        </w:rPr>
      </w:pPr>
    </w:p>
    <w:p w14:paraId="35DD4C2D" w14:textId="66B3A60D" w:rsidR="00D07F1A" w:rsidRDefault="00D07F1A" w:rsidP="00D07F1A">
      <w:pPr>
        <w:pStyle w:val="Heading1"/>
        <w:rPr>
          <w:lang w:val="pt-BR"/>
        </w:rPr>
      </w:pPr>
      <w:r>
        <w:rPr>
          <w:lang w:val="pt-BR"/>
        </w:rPr>
        <w:t xml:space="preserve">*** Release 25b73B6 </w:t>
      </w:r>
    </w:p>
    <w:p w14:paraId="396E094F" w14:textId="77777777" w:rsidR="00D07F1A" w:rsidRDefault="00D07F1A">
      <w:pPr>
        <w:rPr>
          <w:lang w:val="pt-BR"/>
        </w:rPr>
      </w:pPr>
    </w:p>
    <w:p w14:paraId="27326D18" w14:textId="77777777" w:rsidR="00D07F1A" w:rsidRDefault="00D07F1A">
      <w:pPr>
        <w:rPr>
          <w:lang w:val="pt-BR"/>
        </w:rPr>
      </w:pPr>
    </w:p>
    <w:p w14:paraId="63689C27" w14:textId="65C5AB0C" w:rsidR="00026CAF" w:rsidRDefault="00026CAF" w:rsidP="00026CAF">
      <w:pPr>
        <w:pStyle w:val="Heading2"/>
        <w:rPr>
          <w:lang w:val="pt-BR"/>
        </w:rPr>
      </w:pPr>
      <w:r>
        <w:rPr>
          <w:lang w:val="pt-BR"/>
        </w:rPr>
        <w:t xml:space="preserve">Correções desde 25b73B5 </w:t>
      </w:r>
    </w:p>
    <w:p w14:paraId="4247058B" w14:textId="11BD8B8E" w:rsidR="0040510C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EZServer.DLL correção no tratamento de NV para limpeza de LogEvents</w:t>
      </w:r>
    </w:p>
    <w:p w14:paraId="139A4C3E" w14:textId="1D4012E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Firmware 2615 – suporte para sonda com protocolo criptografa</w:t>
      </w:r>
      <w:r w:rsidR="00116CB0">
        <w:rPr>
          <w:lang w:val="pt-BR"/>
        </w:rPr>
        <w:t>da</w:t>
      </w:r>
    </w:p>
    <w:p w14:paraId="221B40DA" w14:textId="6A69BB4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Firmware 2615 – suporte par EZTerm 2.0 </w:t>
      </w:r>
    </w:p>
    <w:p w14:paraId="754184F3" w14:textId="294563B4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Windows CE – suporte para MVC no Vision</w:t>
      </w:r>
    </w:p>
    <w:p w14:paraId="1535DD4A" w14:textId="21B4E3A8" w:rsidR="00026CAF" w:rsidRP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WecEZMVC – novo app para Vision para suporte MVC </w:t>
      </w:r>
    </w:p>
    <w:p w14:paraId="008D6860" w14:textId="66A4ED20" w:rsidR="0040510C" w:rsidRDefault="0040510C" w:rsidP="0040510C">
      <w:pPr>
        <w:pStyle w:val="Heading2"/>
        <w:rPr>
          <w:lang w:val="pt-BR"/>
        </w:rPr>
      </w:pPr>
      <w:r>
        <w:rPr>
          <w:lang w:val="pt-BR"/>
        </w:rPr>
        <w:t xml:space="preserve">Correções desde 25b73B4 </w:t>
      </w:r>
    </w:p>
    <w:p w14:paraId="26A41A30" w14:textId="56FB4A0A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não salvando preços níveis 3 e 4 para o NV </w:t>
      </w:r>
    </w:p>
    <w:p w14:paraId="01543974" w14:textId="23ADE3B7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 w:rsidRPr="0040510C">
        <w:rPr>
          <w:lang w:val="pt-BR"/>
        </w:rPr>
        <w:t>EZConnect.DLL e EZHOWSC.DLL não sendo</w:t>
      </w:r>
      <w:r>
        <w:rPr>
          <w:lang w:val="pt-BR"/>
        </w:rPr>
        <w:t xml:space="preserve"> atualizado para as últimas versões </w:t>
      </w:r>
    </w:p>
    <w:p w14:paraId="5FA01475" w14:textId="70AA055E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EZPriceSign.B2G melhorias no tratamento de preço com dois casas decimais </w:t>
      </w:r>
    </w:p>
    <w:p w14:paraId="459CEADF" w14:textId="777B3175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melhora tratamento de filtro de valores malucos de nível de produto etc. </w:t>
      </w:r>
    </w:p>
    <w:p w14:paraId="4C25569B" w14:textId="64DB68D6" w:rsidR="0040510C" w:rsidRDefault="0040510C" w:rsidP="004E54E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Tem duas novas configurações no </w:t>
      </w:r>
      <w:r w:rsidR="004E54EE">
        <w:rPr>
          <w:lang w:val="pt-BR"/>
        </w:rPr>
        <w:t xml:space="preserve">EZATG.ini para esse filtro </w:t>
      </w:r>
    </w:p>
    <w:p w14:paraId="5051B5E7" w14:textId="3BCB5838" w:rsidR="004E54EE" w:rsidRP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r w:rsidRPr="004E54EE">
        <w:rPr>
          <w:lang w:val="pt-BR"/>
        </w:rPr>
        <w:t xml:space="preserve">MaxPercentVolumeChange </w:t>
      </w:r>
      <w:r>
        <w:rPr>
          <w:lang w:val="pt-BR"/>
        </w:rPr>
        <w:t>– a percentagem de diferencia entre leituras sequências o default é 3%</w:t>
      </w:r>
    </w:p>
    <w:p w14:paraId="5E35C0C5" w14:textId="728AF434" w:rsid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r w:rsidRPr="004E54EE">
        <w:rPr>
          <w:lang w:val="pt-BR"/>
        </w:rPr>
        <w:t>MaxFilterDepth</w:t>
      </w:r>
      <w:r>
        <w:rPr>
          <w:lang w:val="pt-BR"/>
        </w:rPr>
        <w:t xml:space="preserve">- a </w:t>
      </w:r>
      <w:r w:rsidR="00D6478B">
        <w:rPr>
          <w:lang w:val="pt-BR"/>
        </w:rPr>
        <w:t>número</w:t>
      </w:r>
      <w:r>
        <w:rPr>
          <w:lang w:val="pt-BR"/>
        </w:rPr>
        <w:t xml:space="preserve"> de leituras seguidas dentro dos limites de percentagem que consta uma leitura </w:t>
      </w:r>
      <w:r w:rsidR="00D6478B">
        <w:rPr>
          <w:lang w:val="pt-BR"/>
        </w:rPr>
        <w:t>correto</w:t>
      </w:r>
      <w:r>
        <w:rPr>
          <w:lang w:val="pt-BR"/>
        </w:rPr>
        <w:t xml:space="preserve">. </w:t>
      </w:r>
    </w:p>
    <w:p w14:paraId="251FDF47" w14:textId="3465A9AD" w:rsidR="00D6478B" w:rsidRDefault="00D6478B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Modifique o API ClientLogon para não obrigar o ShellBox ou outra aplicação Linux trocar o SO e recompilar a aplicação deles.</w:t>
      </w:r>
    </w:p>
    <w:p w14:paraId="3B2B23D2" w14:textId="386410AE" w:rsidR="009514AD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EZ2Serial.dll consertou data e hora errado saindo com o abastecimento.</w:t>
      </w:r>
    </w:p>
    <w:p w14:paraId="71E0C7D6" w14:textId="0869F992" w:rsidR="009514AD" w:rsidRPr="0040510C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Melhorou o atualização de EZConnect e EZHOWSC</w:t>
      </w:r>
    </w:p>
    <w:p w14:paraId="7091EF23" w14:textId="6854867A" w:rsidR="0089600B" w:rsidRDefault="0089600B" w:rsidP="0089600B">
      <w:pPr>
        <w:pStyle w:val="Heading2"/>
        <w:rPr>
          <w:lang w:val="pt-BR"/>
        </w:rPr>
      </w:pPr>
      <w:r>
        <w:rPr>
          <w:lang w:val="pt-BR"/>
        </w:rPr>
        <w:t xml:space="preserve">Correções desde 25b73B3 </w:t>
      </w:r>
    </w:p>
    <w:p w14:paraId="29900DF3" w14:textId="576AC5A3" w:rsidR="0089600B" w:rsidRDefault="0089600B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EZManager e EZIPConfig melhorado para gerar e gravar o HaskKey para liberar mais clientes </w:t>
      </w:r>
    </w:p>
    <w:p w14:paraId="1673DD0D" w14:textId="2AC8D41A" w:rsidR="0089600B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Correção</w:t>
      </w:r>
      <w:r w:rsidR="0089600B">
        <w:rPr>
          <w:lang w:val="pt-BR"/>
        </w:rPr>
        <w:t xml:space="preserve"> do problema </w:t>
      </w:r>
      <w:r>
        <w:rPr>
          <w:lang w:val="pt-BR"/>
        </w:rPr>
        <w:t>no carregamento</w:t>
      </w:r>
      <w:r w:rsidR="0089600B">
        <w:rPr>
          <w:lang w:val="pt-BR"/>
        </w:rPr>
        <w:t xml:space="preserve"> da tabela de </w:t>
      </w:r>
      <w:r w:rsidR="00D07F1A">
        <w:rPr>
          <w:lang w:val="pt-BR"/>
        </w:rPr>
        <w:t>arqueamento</w:t>
      </w:r>
      <w:r w:rsidR="0089600B">
        <w:rPr>
          <w:lang w:val="pt-BR"/>
        </w:rPr>
        <w:t xml:space="preserve"> resultando em volume do tanque zerado</w:t>
      </w:r>
      <w:r>
        <w:rPr>
          <w:lang w:val="pt-BR"/>
        </w:rPr>
        <w:t>.</w:t>
      </w:r>
    </w:p>
    <w:p w14:paraId="75F3F0EB" w14:textId="601217F3" w:rsidR="0089600B" w:rsidRPr="00990425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Inclui EZHOWSC.dll no pacote de instalação para evitar bloqueio do serviço EZHowsc por causa do limite de clientes.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r w:rsidRPr="00E6619A">
        <w:rPr>
          <w:lang w:val="pt-BR"/>
        </w:rPr>
        <w:t>TagAuthType</w:t>
      </w:r>
      <w:r>
        <w:rPr>
          <w:lang w:val="pt-BR"/>
        </w:rPr>
        <w:t xml:space="preserve">, 3 para desabilitar multi-PA por leitor Mifare .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EZRemote secondario tem que ter mesmo Número físico de bomba para associar com o EZRemote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Novos parametos para EZExtract</w:t>
      </w:r>
      <w:r w:rsidR="007820AB">
        <w:rPr>
          <w:lang w:val="pt-BR"/>
        </w:rPr>
        <w:t xml:space="preserve">, /NoProducts, /NoAttendants, /NoCardClients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ZigBee coordenador não voltando para o PanID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tags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 – rejeição dos encerrantes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>– melhorias no tratamento de CDM-01 com EZiD.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EZiD.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encerrantes.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>om as sondas conforme a recomendação do XPert</w:t>
      </w:r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>se não foi respondendo por mais do que 5 mins.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>correção para trocando EZiD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AuthID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>. Impactando EZConnect</w:t>
      </w:r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ZigBee</w:t>
      </w:r>
      <w:r w:rsidR="009F5558">
        <w:rPr>
          <w:lang w:val="pt-BR"/>
        </w:rPr>
        <w:t xml:space="preserve">. E </w:t>
      </w:r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>s entre tentativas de ZigBee</w:t>
      </w:r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ZigBee.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EZConnect </w:t>
      </w:r>
      <w:r w:rsidR="000C61B8">
        <w:rPr>
          <w:lang w:val="pt-BR"/>
        </w:rPr>
        <w:t xml:space="preserve"> (</w:t>
      </w:r>
      <w:r w:rsidR="0060533E">
        <w:rPr>
          <w:lang w:val="pt-BR"/>
        </w:rPr>
        <w:t>Payment reserve auth etc)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WinCE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SQLBackup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SQLite.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MaxPercentVolumeChange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respondeno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lastRenderedPageBreak/>
        <w:t xml:space="preserve">Gilbarco.DLL – versão </w:t>
      </w:r>
      <w:r w:rsidR="00566C43" w:rsidRPr="001560C6">
        <w:rPr>
          <w:lang w:val="pt-BR"/>
        </w:rPr>
        <w:t xml:space="preserve">2.6.0.4 para corrigir presete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Falha de gravação de </w:t>
      </w:r>
      <w:r w:rsidR="002B3340">
        <w:rPr>
          <w:lang w:val="pt-BR"/>
        </w:rPr>
        <w:t>SaleItem no banco SQLite.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SaleItem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(WecEZTanks, WecEZPumps, Wec</w:t>
      </w:r>
      <w:r w:rsidR="00E40989">
        <w:rPr>
          <w:lang w:val="pt-BR"/>
        </w:rPr>
        <w:t>EZAlarms, WecEZSensors</w:t>
      </w:r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‘/report’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 xml:space="preserve">‘WecEZTanks /report’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ini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 xml:space="preserve">Name="Imprimir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r w:rsidRPr="001D36E4">
        <w:t>ExeName="cmd.exe"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r w:rsidRPr="001D36E4">
        <w:t>CmdLine="/c \ndflash\ezapps\WecEZTanks.exe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 xml:space="preserve">Name="Imprimir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r w:rsidRPr="001D36E4">
        <w:t>ExeName="cmd.exe"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r w:rsidRPr="001D36E4">
        <w:t>CmdLine="/c \ndflash\ezapps\WecEZTanks.exe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>habilitado/ desabilitado seria feito no EZConfig.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SQLite.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r w:rsidR="009C644F" w:rsidRPr="009C644F">
        <w:rPr>
          <w:lang w:val="pt-BR"/>
        </w:rPr>
        <w:t>LogDelKeepDays</w:t>
      </w:r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CompanyTec,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\EZForecourt\Log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Gerarção de Config.ini na pasta c:\EZForecourt automaticamente quando EZConfig está fechado, se alguma mudança na configuração foi feita. Isso vai facilitar na inicialização de ume concentrador novo, na falha de do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>tes conectado no EZServer.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 xml:space="preserve">dade de ‘third-party’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‘HashKey’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EZHashKey para Windows </w:t>
      </w:r>
      <w:r w:rsidR="00167D1D">
        <w:rPr>
          <w:lang w:val="pt-BR"/>
        </w:rPr>
        <w:t>para gerar esse HashKey</w:t>
      </w:r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.\EZHashKey</w:t>
      </w:r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EZHashKey nnnn/nn cc [dd/mm/yyyy]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>Serial No       = nnnn/nn</w:t>
      </w:r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dd/mm/yyyy</w:t>
      </w:r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.\EZHashKey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>HashKey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>Para aplicar esse HashKey, abri o \EZForecourt\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CallPort=5123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EventsPort=5124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 xml:space="preserve">CallTimeout=10000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r w:rsidRPr="0077778A">
        <w:rPr>
          <w:b/>
          <w:bCs/>
          <w:lang w:val="en-NZ"/>
        </w:rPr>
        <w:t>HashKey=6216-8098-1B8C-46A7-7B70-65FD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vc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>Client [02] "THIRD-PARTY", mask 00000C47, THIRD_PARTY, ks 3, exp 31/01/2099 11:59:59 pm, max 10, sn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LicenseKey=9332-4783-A658-CAE4-448C-E2D1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SerialNo=??0516/16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ExpirationDate=31/12/2099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r w:rsidRPr="00D218F4">
        <w:rPr>
          <w:b/>
          <w:bCs/>
          <w:lang w:val="en-NZ"/>
        </w:rPr>
        <w:t>HashKey=6216-8098-1B8C-46A7-7B70-65FD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EZTech n</w:t>
      </w:r>
      <w:r w:rsidR="00B064A9">
        <w:rPr>
          <w:lang w:val="pt-BR"/>
        </w:rPr>
        <w:t>ão entra nesse limite, somente EZDemoPos</w:t>
      </w:r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Atual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EZMod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EZmod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EZMod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EZRemote</w:t>
            </w:r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r>
              <w:rPr>
                <w:lang w:val="en-NZ"/>
              </w:rPr>
              <w:t xml:space="preserve"> Coord</w:t>
            </w:r>
            <w:r w:rsidR="00056AC4">
              <w:rPr>
                <w:lang w:val="en-NZ"/>
              </w:rPr>
              <w:t>inador</w:t>
            </w:r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r w:rsidRPr="00FE50C8">
        <w:rPr>
          <w:lang w:val="en-NZ"/>
        </w:rPr>
        <w:t xml:space="preserve">Novos campos </w:t>
      </w:r>
      <w:r w:rsidR="00F4422C" w:rsidRPr="00FE50C8">
        <w:rPr>
          <w:lang w:val="en-NZ"/>
        </w:rPr>
        <w:t>na Tab</w:t>
      </w:r>
      <w:r w:rsidR="00C54EB3" w:rsidRPr="00FE50C8">
        <w:rPr>
          <w:lang w:val="en-NZ"/>
        </w:rPr>
        <w:t>ela Produtos</w:t>
      </w:r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>CREATE TABLE IF NOT EXISTS Products(</w:t>
      </w:r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NCHAR(20)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ShortName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NCHAR(20) ,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B40E77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r w:rsidRPr="00B40E77">
        <w:rPr>
          <w:lang w:val="en-NZ"/>
        </w:rPr>
        <w:t>Barcode</w:t>
      </w:r>
      <w:r w:rsidRPr="00B40E77">
        <w:rPr>
          <w:lang w:val="en-NZ"/>
        </w:rPr>
        <w:tab/>
      </w:r>
      <w:r w:rsidRPr="00B40E77">
        <w:rPr>
          <w:lang w:val="en-NZ"/>
        </w:rPr>
        <w:tab/>
      </w:r>
      <w:r w:rsidRPr="00B40E77">
        <w:rPr>
          <w:lang w:val="en-NZ"/>
        </w:rPr>
        <w:tab/>
        <w:t>NCHAR(20) ,</w:t>
      </w:r>
    </w:p>
    <w:p w14:paraId="1B009214" w14:textId="2973108A" w:rsidR="00FE50C8" w:rsidRPr="00B40E77" w:rsidRDefault="00FE50C8" w:rsidP="00FE50C8">
      <w:pPr>
        <w:pStyle w:val="ListParagraph"/>
        <w:rPr>
          <w:lang w:val="en-NZ"/>
        </w:rPr>
      </w:pPr>
      <w:r w:rsidRPr="00B40E77">
        <w:rPr>
          <w:lang w:val="en-NZ"/>
        </w:rPr>
        <w:tab/>
        <w:t>QuickCode</w:t>
      </w:r>
      <w:r w:rsidRPr="00B40E77">
        <w:rPr>
          <w:lang w:val="en-NZ"/>
        </w:rPr>
        <w:tab/>
      </w:r>
      <w:r w:rsidRPr="00B40E77">
        <w:rPr>
          <w:lang w:val="en-NZ"/>
        </w:rPr>
        <w:tab/>
      </w:r>
      <w:r w:rsidRPr="00B40E77">
        <w:rPr>
          <w:lang w:val="en-NZ"/>
        </w:rPr>
        <w:tab/>
        <w:t xml:space="preserve">NUMERIC    </w:t>
      </w:r>
      <w:r w:rsidR="0043746F" w:rsidRPr="00B40E77">
        <w:rPr>
          <w:lang w:val="en-NZ"/>
        </w:rPr>
        <w:tab/>
      </w:r>
      <w:r w:rsidRPr="00B40E77">
        <w:rPr>
          <w:lang w:val="en-NZ"/>
        </w:rPr>
        <w:t>DEFAULT 0,</w:t>
      </w:r>
      <w:r w:rsidRPr="00B40E77">
        <w:rPr>
          <w:lang w:val="en-NZ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B40E77">
        <w:rPr>
          <w:lang w:val="en-NZ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ProductGroup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AddedDT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UpdatedDT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mode’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 xml:space="preserve">up (pedi senha)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 xml:space="preserve">-&gt; Enter station header (Cabeçada dos </w:t>
      </w:r>
      <w:r w:rsidR="008A38B8" w:rsidRPr="008A38B8">
        <w:t>relatórios</w:t>
      </w:r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C3CC0"/>
    <w:multiLevelType w:val="hybridMultilevel"/>
    <w:tmpl w:val="C37C0F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27729"/>
    <w:multiLevelType w:val="hybridMultilevel"/>
    <w:tmpl w:val="80B2AA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76AF"/>
    <w:multiLevelType w:val="hybridMultilevel"/>
    <w:tmpl w:val="C16A8A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85E78"/>
    <w:multiLevelType w:val="hybridMultilevel"/>
    <w:tmpl w:val="E340A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26D04"/>
    <w:multiLevelType w:val="hybridMultilevel"/>
    <w:tmpl w:val="DF901E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345E2"/>
    <w:multiLevelType w:val="hybridMultilevel"/>
    <w:tmpl w:val="625CF1B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362AF1"/>
    <w:multiLevelType w:val="hybridMultilevel"/>
    <w:tmpl w:val="46CED6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C06F3"/>
    <w:multiLevelType w:val="hybridMultilevel"/>
    <w:tmpl w:val="962694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81200"/>
    <w:multiLevelType w:val="hybridMultilevel"/>
    <w:tmpl w:val="70DAC7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2021D"/>
    <w:multiLevelType w:val="hybridMultilevel"/>
    <w:tmpl w:val="95601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47EF8"/>
    <w:multiLevelType w:val="hybridMultilevel"/>
    <w:tmpl w:val="6994AE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7F5C74"/>
    <w:multiLevelType w:val="hybridMultilevel"/>
    <w:tmpl w:val="4D4E2A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6337">
    <w:abstractNumId w:val="8"/>
  </w:num>
  <w:num w:numId="2" w16cid:durableId="1222642806">
    <w:abstractNumId w:val="6"/>
  </w:num>
  <w:num w:numId="3" w16cid:durableId="1609658957">
    <w:abstractNumId w:val="14"/>
  </w:num>
  <w:num w:numId="4" w16cid:durableId="1451779996">
    <w:abstractNumId w:val="12"/>
  </w:num>
  <w:num w:numId="5" w16cid:durableId="1068650665">
    <w:abstractNumId w:val="16"/>
  </w:num>
  <w:num w:numId="6" w16cid:durableId="1495954137">
    <w:abstractNumId w:val="7"/>
  </w:num>
  <w:num w:numId="7" w16cid:durableId="1362049632">
    <w:abstractNumId w:val="9"/>
  </w:num>
  <w:num w:numId="8" w16cid:durableId="403069935">
    <w:abstractNumId w:val="3"/>
  </w:num>
  <w:num w:numId="9" w16cid:durableId="234894696">
    <w:abstractNumId w:val="1"/>
  </w:num>
  <w:num w:numId="10" w16cid:durableId="1148475804">
    <w:abstractNumId w:val="15"/>
  </w:num>
  <w:num w:numId="11" w16cid:durableId="2042393739">
    <w:abstractNumId w:val="10"/>
  </w:num>
  <w:num w:numId="12" w16cid:durableId="776292558">
    <w:abstractNumId w:val="5"/>
  </w:num>
  <w:num w:numId="13" w16cid:durableId="1858033770">
    <w:abstractNumId w:val="0"/>
  </w:num>
  <w:num w:numId="14" w16cid:durableId="184904348">
    <w:abstractNumId w:val="2"/>
  </w:num>
  <w:num w:numId="15" w16cid:durableId="2067096434">
    <w:abstractNumId w:val="13"/>
  </w:num>
  <w:num w:numId="16" w16cid:durableId="434130140">
    <w:abstractNumId w:val="11"/>
  </w:num>
  <w:num w:numId="17" w16cid:durableId="1545555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26CAF"/>
    <w:rsid w:val="00040717"/>
    <w:rsid w:val="0004430C"/>
    <w:rsid w:val="00056AC4"/>
    <w:rsid w:val="000836FB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03C6C"/>
    <w:rsid w:val="001117B9"/>
    <w:rsid w:val="0011374E"/>
    <w:rsid w:val="00116CB0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3BC7"/>
    <w:rsid w:val="001649C5"/>
    <w:rsid w:val="00167D1D"/>
    <w:rsid w:val="0017104F"/>
    <w:rsid w:val="00171264"/>
    <w:rsid w:val="00171325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F6AE2"/>
    <w:rsid w:val="00207665"/>
    <w:rsid w:val="0022044D"/>
    <w:rsid w:val="0023057C"/>
    <w:rsid w:val="002332A9"/>
    <w:rsid w:val="00253131"/>
    <w:rsid w:val="00254850"/>
    <w:rsid w:val="00273B93"/>
    <w:rsid w:val="00283A6E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208D"/>
    <w:rsid w:val="003149D8"/>
    <w:rsid w:val="00321F8E"/>
    <w:rsid w:val="00354FEF"/>
    <w:rsid w:val="00361779"/>
    <w:rsid w:val="003654B9"/>
    <w:rsid w:val="00384741"/>
    <w:rsid w:val="003950BD"/>
    <w:rsid w:val="003A1234"/>
    <w:rsid w:val="003B2A1E"/>
    <w:rsid w:val="003D48D8"/>
    <w:rsid w:val="0040510C"/>
    <w:rsid w:val="00405FAF"/>
    <w:rsid w:val="0041104B"/>
    <w:rsid w:val="00427B2F"/>
    <w:rsid w:val="0043746F"/>
    <w:rsid w:val="004416E0"/>
    <w:rsid w:val="00447D28"/>
    <w:rsid w:val="004529FC"/>
    <w:rsid w:val="00452E44"/>
    <w:rsid w:val="00460CDD"/>
    <w:rsid w:val="00471DE4"/>
    <w:rsid w:val="00480729"/>
    <w:rsid w:val="00481556"/>
    <w:rsid w:val="00482214"/>
    <w:rsid w:val="00484AF9"/>
    <w:rsid w:val="004A4C70"/>
    <w:rsid w:val="004B5E70"/>
    <w:rsid w:val="004C1B99"/>
    <w:rsid w:val="004D144E"/>
    <w:rsid w:val="004D296B"/>
    <w:rsid w:val="004E3364"/>
    <w:rsid w:val="004E54EE"/>
    <w:rsid w:val="004F50FF"/>
    <w:rsid w:val="0051418E"/>
    <w:rsid w:val="00515247"/>
    <w:rsid w:val="00516844"/>
    <w:rsid w:val="0052660B"/>
    <w:rsid w:val="005531B8"/>
    <w:rsid w:val="0055345B"/>
    <w:rsid w:val="005537BD"/>
    <w:rsid w:val="00556E79"/>
    <w:rsid w:val="00563597"/>
    <w:rsid w:val="0056515B"/>
    <w:rsid w:val="00566C43"/>
    <w:rsid w:val="005722BF"/>
    <w:rsid w:val="00586C5B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55357"/>
    <w:rsid w:val="00674A3F"/>
    <w:rsid w:val="006908A1"/>
    <w:rsid w:val="0069366D"/>
    <w:rsid w:val="006941FD"/>
    <w:rsid w:val="006968FD"/>
    <w:rsid w:val="006A3388"/>
    <w:rsid w:val="006A5DDF"/>
    <w:rsid w:val="006C0C42"/>
    <w:rsid w:val="006C69A7"/>
    <w:rsid w:val="006D1648"/>
    <w:rsid w:val="00701982"/>
    <w:rsid w:val="00711249"/>
    <w:rsid w:val="0072267E"/>
    <w:rsid w:val="00725132"/>
    <w:rsid w:val="007374E6"/>
    <w:rsid w:val="0074232B"/>
    <w:rsid w:val="007634CB"/>
    <w:rsid w:val="0077300F"/>
    <w:rsid w:val="0077778A"/>
    <w:rsid w:val="007820AB"/>
    <w:rsid w:val="00793D18"/>
    <w:rsid w:val="007A49AC"/>
    <w:rsid w:val="007B0DB0"/>
    <w:rsid w:val="007B3C33"/>
    <w:rsid w:val="007B4C5B"/>
    <w:rsid w:val="007C45C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2DC8"/>
    <w:rsid w:val="00894726"/>
    <w:rsid w:val="0089600B"/>
    <w:rsid w:val="008A0711"/>
    <w:rsid w:val="008A38B8"/>
    <w:rsid w:val="008C2F64"/>
    <w:rsid w:val="008C76B7"/>
    <w:rsid w:val="008D20FE"/>
    <w:rsid w:val="008E1219"/>
    <w:rsid w:val="008E7A0C"/>
    <w:rsid w:val="00903ACC"/>
    <w:rsid w:val="00910B21"/>
    <w:rsid w:val="009313D9"/>
    <w:rsid w:val="009432D9"/>
    <w:rsid w:val="0094486C"/>
    <w:rsid w:val="009514AD"/>
    <w:rsid w:val="00954BC8"/>
    <w:rsid w:val="00963ECA"/>
    <w:rsid w:val="00976E0A"/>
    <w:rsid w:val="00990425"/>
    <w:rsid w:val="00996CD9"/>
    <w:rsid w:val="00997850"/>
    <w:rsid w:val="009A1D1E"/>
    <w:rsid w:val="009A2143"/>
    <w:rsid w:val="009B2785"/>
    <w:rsid w:val="009C2F82"/>
    <w:rsid w:val="009C3320"/>
    <w:rsid w:val="009C644F"/>
    <w:rsid w:val="009D0451"/>
    <w:rsid w:val="009D423B"/>
    <w:rsid w:val="009D4C5F"/>
    <w:rsid w:val="009E1EFC"/>
    <w:rsid w:val="009F5558"/>
    <w:rsid w:val="00A025AD"/>
    <w:rsid w:val="00A36326"/>
    <w:rsid w:val="00A92139"/>
    <w:rsid w:val="00AA3676"/>
    <w:rsid w:val="00AB45A0"/>
    <w:rsid w:val="00AC0D7D"/>
    <w:rsid w:val="00AC2129"/>
    <w:rsid w:val="00AD7444"/>
    <w:rsid w:val="00B064A9"/>
    <w:rsid w:val="00B146C8"/>
    <w:rsid w:val="00B227B5"/>
    <w:rsid w:val="00B25D84"/>
    <w:rsid w:val="00B3579A"/>
    <w:rsid w:val="00B40E77"/>
    <w:rsid w:val="00B55CF8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7F35"/>
    <w:rsid w:val="00C76D39"/>
    <w:rsid w:val="00C86106"/>
    <w:rsid w:val="00CA1545"/>
    <w:rsid w:val="00CB5F3E"/>
    <w:rsid w:val="00CB6D99"/>
    <w:rsid w:val="00CC041E"/>
    <w:rsid w:val="00CC41AE"/>
    <w:rsid w:val="00CD1C4F"/>
    <w:rsid w:val="00CD70B0"/>
    <w:rsid w:val="00CE297A"/>
    <w:rsid w:val="00CE4285"/>
    <w:rsid w:val="00CE4C66"/>
    <w:rsid w:val="00CF0215"/>
    <w:rsid w:val="00D07F1A"/>
    <w:rsid w:val="00D1411A"/>
    <w:rsid w:val="00D218F4"/>
    <w:rsid w:val="00D374DC"/>
    <w:rsid w:val="00D4523A"/>
    <w:rsid w:val="00D47BBF"/>
    <w:rsid w:val="00D5351F"/>
    <w:rsid w:val="00D55160"/>
    <w:rsid w:val="00D6478B"/>
    <w:rsid w:val="00D73A58"/>
    <w:rsid w:val="00D84158"/>
    <w:rsid w:val="00D86160"/>
    <w:rsid w:val="00D86C20"/>
    <w:rsid w:val="00D87877"/>
    <w:rsid w:val="00D93E94"/>
    <w:rsid w:val="00D94C80"/>
    <w:rsid w:val="00D95EC8"/>
    <w:rsid w:val="00DB024C"/>
    <w:rsid w:val="00DC02B6"/>
    <w:rsid w:val="00DC7E81"/>
    <w:rsid w:val="00DD39D7"/>
    <w:rsid w:val="00DE26A0"/>
    <w:rsid w:val="00DE7D09"/>
    <w:rsid w:val="00DF2302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876EF"/>
    <w:rsid w:val="00EA1E2D"/>
    <w:rsid w:val="00EB1285"/>
    <w:rsid w:val="00EC6590"/>
    <w:rsid w:val="00ED2B7A"/>
    <w:rsid w:val="00ED2C36"/>
    <w:rsid w:val="00ED477F"/>
    <w:rsid w:val="00EF0106"/>
    <w:rsid w:val="00F20A2D"/>
    <w:rsid w:val="00F239D1"/>
    <w:rsid w:val="00F37736"/>
    <w:rsid w:val="00F42307"/>
    <w:rsid w:val="00F430AE"/>
    <w:rsid w:val="00F4422C"/>
    <w:rsid w:val="00F50F0F"/>
    <w:rsid w:val="00F61F3F"/>
    <w:rsid w:val="00F63404"/>
    <w:rsid w:val="00FB4F91"/>
    <w:rsid w:val="00FC11E9"/>
    <w:rsid w:val="00FC4F06"/>
    <w:rsid w:val="00FD4A49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1</Pages>
  <Words>2613</Words>
  <Characters>14900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280</cp:revision>
  <dcterms:created xsi:type="dcterms:W3CDTF">2021-03-22T14:53:00Z</dcterms:created>
  <dcterms:modified xsi:type="dcterms:W3CDTF">2024-08-15T19:45:00Z</dcterms:modified>
</cp:coreProperties>
</file>