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73B8F7" w14:textId="34E33690" w:rsidR="004C2226" w:rsidRPr="00152675" w:rsidRDefault="00AF44DF" w:rsidP="00156754">
      <w:pPr>
        <w:snapToGrid w:val="0"/>
        <w:rPr>
          <w:rFonts w:ascii="Arial" w:eastAsia="ＭＳ Ｐゴシック" w:hAnsi="Arial" w:cs="Arial"/>
        </w:rPr>
      </w:pPr>
      <w:r w:rsidRPr="00152675">
        <w:rPr>
          <w:rFonts w:ascii="Arial" w:eastAsia="ＭＳ Ｐゴシック" w:hAnsi="Arial" w:cs="Arial" w:hint="eastAsia"/>
        </w:rPr>
        <w:t>nRF Repeater Project Notes</w:t>
      </w:r>
    </w:p>
    <w:p w14:paraId="1FB6822A" w14:textId="77777777" w:rsidR="00AF44DF" w:rsidRPr="00152675" w:rsidRDefault="00AF44DF" w:rsidP="00156754">
      <w:pPr>
        <w:snapToGrid w:val="0"/>
        <w:rPr>
          <w:rFonts w:ascii="Arial" w:eastAsia="ＭＳ Ｐゴシック" w:hAnsi="Arial" w:cs="Arial"/>
        </w:rPr>
      </w:pPr>
    </w:p>
    <w:p w14:paraId="67FD53F4" w14:textId="3D2651DD" w:rsidR="00AF44DF" w:rsidRPr="00152675" w:rsidRDefault="00AF44DF" w:rsidP="00156754">
      <w:pPr>
        <w:snapToGrid w:val="0"/>
        <w:rPr>
          <w:rFonts w:ascii="Arial" w:eastAsia="ＭＳ Ｐゴシック" w:hAnsi="Arial" w:cs="Arial"/>
        </w:rPr>
      </w:pPr>
      <w:r w:rsidRPr="00152675">
        <w:rPr>
          <w:rFonts w:ascii="Arial" w:eastAsia="ＭＳ Ｐゴシック" w:hAnsi="Arial" w:cs="Arial" w:hint="eastAsia"/>
        </w:rPr>
        <w:t>Overview:</w:t>
      </w:r>
    </w:p>
    <w:p w14:paraId="06B14E3F" w14:textId="77777777" w:rsidR="00AF44DF" w:rsidRPr="00152675" w:rsidRDefault="00AF44DF" w:rsidP="00156754">
      <w:pPr>
        <w:snapToGrid w:val="0"/>
        <w:rPr>
          <w:rFonts w:ascii="Arial" w:eastAsia="ＭＳ Ｐゴシック" w:hAnsi="Arial" w:cs="Arial"/>
        </w:rPr>
      </w:pPr>
    </w:p>
    <w:p w14:paraId="1289EA23" w14:textId="5C04DF38" w:rsidR="00AF44DF" w:rsidRPr="00152675" w:rsidRDefault="00AF44DF" w:rsidP="00156754">
      <w:pPr>
        <w:snapToGrid w:val="0"/>
        <w:rPr>
          <w:rFonts w:ascii="Arial" w:eastAsia="ＭＳ Ｐゴシック" w:hAnsi="Arial" w:cs="Arial"/>
        </w:rPr>
      </w:pPr>
      <w:r w:rsidRPr="00152675">
        <w:rPr>
          <w:rFonts w:ascii="Arial" w:eastAsia="ＭＳ Ｐゴシック" w:hAnsi="Arial" w:cs="Arial" w:hint="eastAsia"/>
        </w:rPr>
        <w:t xml:space="preserve">There are multiple remote sensors. </w:t>
      </w:r>
      <w:r w:rsidRPr="00152675">
        <w:rPr>
          <w:rFonts w:ascii="Arial" w:eastAsia="ＭＳ Ｐゴシック" w:hAnsi="Arial" w:cs="Arial"/>
        </w:rPr>
        <w:t>Basically,</w:t>
      </w:r>
      <w:r w:rsidRPr="00152675">
        <w:rPr>
          <w:rFonts w:ascii="Arial" w:eastAsia="ＭＳ Ｐゴシック" w:hAnsi="Arial" w:cs="Arial" w:hint="eastAsia"/>
        </w:rPr>
        <w:t xml:space="preserve"> the sensors all send their signal through a repeater, and the repeater relays those signals to the main receiver, which displays the data.</w:t>
      </w:r>
    </w:p>
    <w:p w14:paraId="017F9635" w14:textId="77777777" w:rsidR="00AF44DF" w:rsidRPr="00152675" w:rsidRDefault="00AF44DF" w:rsidP="00156754">
      <w:pPr>
        <w:snapToGrid w:val="0"/>
        <w:rPr>
          <w:rFonts w:ascii="Arial" w:eastAsia="ＭＳ Ｐゴシック" w:hAnsi="Arial" w:cs="Arial"/>
        </w:rPr>
      </w:pPr>
    </w:p>
    <w:p w14:paraId="34E114B9" w14:textId="29E5034D" w:rsidR="00AF44DF" w:rsidRPr="00152675" w:rsidRDefault="00AF44DF" w:rsidP="00156754">
      <w:pPr>
        <w:snapToGrid w:val="0"/>
        <w:rPr>
          <w:rFonts w:ascii="Arial" w:eastAsia="ＭＳ Ｐゴシック" w:hAnsi="Arial" w:cs="Arial"/>
        </w:rPr>
      </w:pPr>
      <w:r w:rsidRPr="00152675">
        <w:rPr>
          <w:rFonts w:ascii="Arial" w:eastAsia="ＭＳ Ｐゴシック" w:hAnsi="Arial" w:cs="Arial" w:hint="eastAsia"/>
        </w:rPr>
        <w:t>Here is the type of data that can be relayed from each of the sensor modules:</w:t>
      </w:r>
    </w:p>
    <w:p w14:paraId="7B8303A7" w14:textId="6C301ED8" w:rsidR="00DA1838" w:rsidRPr="00152675" w:rsidRDefault="00AF44DF" w:rsidP="00152675">
      <w:pPr>
        <w:snapToGrid w:val="0"/>
        <w:ind w:left="1624" w:hanging="1624"/>
        <w:rPr>
          <w:rFonts w:ascii="Arial" w:eastAsia="ＭＳ Ｐゴシック" w:hAnsi="Arial" w:cs="Arial"/>
        </w:rPr>
      </w:pPr>
      <w:r w:rsidRPr="00152675">
        <w:rPr>
          <w:rFonts w:ascii="Arial" w:eastAsia="ＭＳ Ｐゴシック" w:hAnsi="Arial" w:cs="Arial" w:hint="eastAsia"/>
        </w:rPr>
        <w:t>sensorID</w:t>
      </w:r>
      <w:r w:rsidRPr="00152675">
        <w:rPr>
          <w:rFonts w:ascii="Arial" w:eastAsia="ＭＳ Ｐゴシック" w:hAnsi="Arial" w:cs="Arial"/>
        </w:rPr>
        <w:tab/>
      </w:r>
      <w:r w:rsidRPr="00152675">
        <w:rPr>
          <w:rFonts w:ascii="Arial" w:eastAsia="ＭＳ Ｐゴシック" w:hAnsi="Arial" w:cs="Arial" w:hint="eastAsia"/>
        </w:rPr>
        <w:t>Ordinal name of the sensor from the SensorID enum</w:t>
      </w:r>
    </w:p>
    <w:p w14:paraId="7951C47A" w14:textId="183B54BA" w:rsidR="00AF44DF" w:rsidRPr="00152675" w:rsidRDefault="00AF44DF" w:rsidP="00152675">
      <w:pPr>
        <w:snapToGrid w:val="0"/>
        <w:ind w:left="1624" w:hanging="1624"/>
        <w:rPr>
          <w:rFonts w:ascii="Arial" w:eastAsia="ＭＳ Ｐゴシック" w:hAnsi="Arial" w:cs="Arial" w:hint="eastAsia"/>
        </w:rPr>
      </w:pPr>
      <w:r w:rsidRPr="00152675">
        <w:rPr>
          <w:rFonts w:ascii="Arial" w:eastAsia="ＭＳ Ｐゴシック" w:hAnsi="Arial" w:cs="Arial"/>
        </w:rPr>
        <w:t>data</w:t>
      </w:r>
      <w:r w:rsidRPr="00152675">
        <w:rPr>
          <w:rFonts w:ascii="Arial" w:eastAsia="ＭＳ Ｐゴシック" w:hAnsi="Arial" w:cs="Arial" w:hint="eastAsia"/>
        </w:rPr>
        <w:t>Type</w:t>
      </w:r>
      <w:r w:rsidRPr="00152675">
        <w:rPr>
          <w:rFonts w:ascii="Arial" w:eastAsia="ＭＳ Ｐゴシック" w:hAnsi="Arial" w:cs="Arial"/>
        </w:rPr>
        <w:tab/>
      </w:r>
      <w:r w:rsidRPr="00152675">
        <w:rPr>
          <w:rFonts w:ascii="Arial" w:eastAsia="ＭＳ Ｐゴシック" w:hAnsi="Arial" w:cs="Arial" w:hint="eastAsia"/>
        </w:rPr>
        <w:t>Bit-string describing the type of data included in this packet as follows.</w:t>
      </w:r>
    </w:p>
    <w:p w14:paraId="0B9E049F" w14:textId="77777777" w:rsidR="00DA1838" w:rsidRPr="00152675" w:rsidRDefault="00DA1838" w:rsidP="00DA1838">
      <w:pPr>
        <w:tabs>
          <w:tab w:val="right" w:pos="1560"/>
        </w:tabs>
        <w:snapToGrid w:val="0"/>
        <w:ind w:left="1843" w:right="662" w:hanging="1276"/>
        <w:rPr>
          <w:rFonts w:ascii="Arial" w:eastAsia="ＭＳ Ｐゴシック" w:hAnsi="Arial" w:cs="Arial"/>
        </w:rPr>
      </w:pPr>
    </w:p>
    <w:p w14:paraId="19434E3E" w14:textId="0D1C2401" w:rsidR="00AF44DF" w:rsidRPr="00152675" w:rsidRDefault="00DA1838" w:rsidP="0032724D">
      <w:pPr>
        <w:tabs>
          <w:tab w:val="right" w:pos="1701"/>
        </w:tabs>
        <w:snapToGrid w:val="0"/>
        <w:ind w:left="1985" w:right="662" w:hanging="1418"/>
        <w:rPr>
          <w:rFonts w:ascii="Arial" w:eastAsia="ＭＳ Ｐゴシック" w:hAnsi="Arial" w:cs="Arial"/>
        </w:rPr>
      </w:pPr>
      <w:r w:rsidRPr="00152675">
        <w:rPr>
          <w:rFonts w:ascii="Arial" w:eastAsia="ＭＳ Ｐゴシック" w:hAnsi="Arial" w:cs="Arial"/>
        </w:rPr>
        <w:tab/>
      </w:r>
      <w:r w:rsidR="00AF44DF" w:rsidRPr="00152675">
        <w:rPr>
          <w:rFonts w:ascii="Arial" w:eastAsia="ＭＳ Ｐゴシック" w:hAnsi="Arial" w:cs="Arial" w:hint="eastAsia"/>
        </w:rPr>
        <w:t>HB</w:t>
      </w:r>
      <w:r w:rsidR="00AF44DF" w:rsidRPr="00152675">
        <w:rPr>
          <w:rFonts w:ascii="Arial" w:eastAsia="ＭＳ Ｐゴシック" w:hAnsi="Arial" w:cs="Arial"/>
        </w:rPr>
        <w:tab/>
      </w:r>
      <w:r w:rsidR="00AF44DF" w:rsidRPr="00152675">
        <w:rPr>
          <w:rFonts w:ascii="Arial" w:eastAsia="ＭＳ Ｐゴシック" w:hAnsi="Arial" w:cs="Arial" w:hint="eastAsia"/>
        </w:rPr>
        <w:t>Heartbeat to be sent regularly when a signal has not been otherwise triggered.</w:t>
      </w:r>
    </w:p>
    <w:p w14:paraId="622AAD35" w14:textId="1814F940" w:rsidR="00AF44DF" w:rsidRPr="00152675" w:rsidRDefault="00DA1838" w:rsidP="0032724D">
      <w:pPr>
        <w:tabs>
          <w:tab w:val="right" w:pos="1701"/>
        </w:tabs>
        <w:snapToGrid w:val="0"/>
        <w:ind w:left="1985" w:right="662" w:hanging="1418"/>
        <w:rPr>
          <w:rFonts w:ascii="Arial" w:eastAsia="ＭＳ Ｐゴシック" w:hAnsi="Arial" w:cs="Arial"/>
        </w:rPr>
      </w:pPr>
      <w:r w:rsidRPr="00152675">
        <w:rPr>
          <w:rFonts w:ascii="Arial" w:eastAsia="ＭＳ Ｐゴシック" w:hAnsi="Arial" w:cs="Arial"/>
        </w:rPr>
        <w:tab/>
      </w:r>
      <w:r w:rsidR="00AF44DF" w:rsidRPr="00152675">
        <w:rPr>
          <w:rFonts w:ascii="Arial" w:eastAsia="ＭＳ Ｐゴシック" w:hAnsi="Arial" w:cs="Arial" w:hint="eastAsia"/>
        </w:rPr>
        <w:t>PING</w:t>
      </w:r>
      <w:r w:rsidR="00AF44DF" w:rsidRPr="00152675">
        <w:rPr>
          <w:rFonts w:ascii="Arial" w:eastAsia="ＭＳ Ｐゴシック" w:hAnsi="Arial" w:cs="Arial"/>
        </w:rPr>
        <w:tab/>
      </w:r>
      <w:r w:rsidR="00AF44DF" w:rsidRPr="00152675">
        <w:rPr>
          <w:rFonts w:ascii="Arial" w:eastAsia="ＭＳ Ｐゴシック" w:hAnsi="Arial" w:cs="Arial" w:hint="eastAsia"/>
        </w:rPr>
        <w:t>Indicates a presence was detected, either by an ultrasonic sensor or a PIR sensor.</w:t>
      </w:r>
    </w:p>
    <w:p w14:paraId="2F7A533B" w14:textId="7BF443DA" w:rsidR="00AF44DF" w:rsidRPr="00152675" w:rsidRDefault="00DA1838" w:rsidP="0032724D">
      <w:pPr>
        <w:tabs>
          <w:tab w:val="right" w:pos="1701"/>
        </w:tabs>
        <w:snapToGrid w:val="0"/>
        <w:ind w:left="1985" w:right="662" w:hanging="1418"/>
        <w:rPr>
          <w:rFonts w:ascii="Arial" w:eastAsia="ＭＳ Ｐゴシック" w:hAnsi="Arial" w:cs="Arial" w:hint="eastAsia"/>
        </w:rPr>
      </w:pPr>
      <w:r w:rsidRPr="00152675">
        <w:rPr>
          <w:rFonts w:ascii="Arial" w:eastAsia="ＭＳ Ｐゴシック" w:hAnsi="Arial" w:cs="Arial"/>
        </w:rPr>
        <w:tab/>
      </w:r>
      <w:r w:rsidR="00AF44DF" w:rsidRPr="00152675">
        <w:rPr>
          <w:rFonts w:ascii="Arial" w:eastAsia="ＭＳ Ｐゴシック" w:hAnsi="Arial" w:cs="Arial" w:hint="eastAsia"/>
        </w:rPr>
        <w:t>TEMP</w:t>
      </w:r>
      <w:r w:rsidR="00AF44DF" w:rsidRPr="00152675">
        <w:rPr>
          <w:rFonts w:ascii="Arial" w:eastAsia="ＭＳ Ｐゴシック" w:hAnsi="Arial" w:cs="Arial"/>
        </w:rPr>
        <w:tab/>
      </w:r>
      <w:r w:rsidR="00AF44DF" w:rsidRPr="00152675">
        <w:rPr>
          <w:rFonts w:ascii="Arial" w:eastAsia="ＭＳ Ｐゴシック" w:hAnsi="Arial" w:cs="Arial" w:hint="eastAsia"/>
        </w:rPr>
        <w:t>Temperature reading at the sensor location</w:t>
      </w:r>
    </w:p>
    <w:p w14:paraId="5E3951D7" w14:textId="64DC0AA3" w:rsidR="00AF44DF" w:rsidRPr="00152675" w:rsidRDefault="00DA1838" w:rsidP="0032724D">
      <w:pPr>
        <w:tabs>
          <w:tab w:val="right" w:pos="1701"/>
        </w:tabs>
        <w:snapToGrid w:val="0"/>
        <w:ind w:left="1985" w:right="662" w:hanging="1418"/>
        <w:rPr>
          <w:rFonts w:ascii="Arial" w:eastAsia="ＭＳ Ｐゴシック" w:hAnsi="Arial" w:cs="Arial"/>
        </w:rPr>
      </w:pPr>
      <w:r w:rsidRPr="00152675">
        <w:rPr>
          <w:rFonts w:ascii="Arial" w:eastAsia="ＭＳ Ｐゴシック" w:hAnsi="Arial" w:cs="Arial"/>
        </w:rPr>
        <w:tab/>
      </w:r>
      <w:r w:rsidR="00AF44DF" w:rsidRPr="00152675">
        <w:rPr>
          <w:rFonts w:ascii="Arial" w:eastAsia="ＭＳ Ｐゴシック" w:hAnsi="Arial" w:cs="Arial" w:hint="eastAsia"/>
        </w:rPr>
        <w:t>HUMID</w:t>
      </w:r>
      <w:r w:rsidR="00AF44DF" w:rsidRPr="00152675">
        <w:rPr>
          <w:rFonts w:ascii="Arial" w:eastAsia="ＭＳ Ｐゴシック" w:hAnsi="Arial" w:cs="Arial"/>
        </w:rPr>
        <w:tab/>
      </w:r>
      <w:r w:rsidR="00AF44DF" w:rsidRPr="00152675">
        <w:rPr>
          <w:rFonts w:ascii="Arial" w:eastAsia="ＭＳ Ｐゴシック" w:hAnsi="Arial" w:cs="Arial" w:hint="eastAsia"/>
        </w:rPr>
        <w:t>Humidity reading at the sensor location</w:t>
      </w:r>
    </w:p>
    <w:p w14:paraId="613E3212" w14:textId="2513A37F" w:rsidR="0032724D" w:rsidRPr="00152675" w:rsidRDefault="0032724D" w:rsidP="0032724D">
      <w:pPr>
        <w:tabs>
          <w:tab w:val="right" w:pos="1701"/>
        </w:tabs>
        <w:snapToGrid w:val="0"/>
        <w:ind w:left="1985" w:right="662" w:hanging="1418"/>
        <w:rPr>
          <w:rFonts w:ascii="Arial" w:eastAsia="ＭＳ Ｐゴシック" w:hAnsi="Arial" w:cs="Arial" w:hint="eastAsia"/>
        </w:rPr>
      </w:pPr>
      <w:r w:rsidRPr="00152675">
        <w:rPr>
          <w:rFonts w:ascii="Arial" w:eastAsia="ＭＳ Ｐゴシック" w:hAnsi="Arial" w:cs="Arial"/>
        </w:rPr>
        <w:tab/>
      </w:r>
      <w:r w:rsidRPr="00152675">
        <w:rPr>
          <w:rFonts w:ascii="Arial" w:eastAsia="ＭＳ Ｐゴシック" w:hAnsi="Arial" w:cs="Arial" w:hint="eastAsia"/>
        </w:rPr>
        <w:t>MOIST</w:t>
      </w:r>
      <w:r w:rsidRPr="00152675">
        <w:rPr>
          <w:rFonts w:ascii="Arial" w:eastAsia="ＭＳ Ｐゴシック" w:hAnsi="Arial" w:cs="Arial"/>
        </w:rPr>
        <w:tab/>
      </w:r>
      <w:r w:rsidRPr="00152675">
        <w:rPr>
          <w:rFonts w:ascii="Arial" w:eastAsia="ＭＳ Ｐゴシック" w:hAnsi="Arial" w:cs="Arial" w:hint="eastAsia"/>
        </w:rPr>
        <w:t>Soil moisture reading</w:t>
      </w:r>
    </w:p>
    <w:p w14:paraId="2DD05D52" w14:textId="68910693" w:rsidR="00AF44DF" w:rsidRPr="00152675" w:rsidRDefault="00DA1838" w:rsidP="0032724D">
      <w:pPr>
        <w:tabs>
          <w:tab w:val="right" w:pos="1701"/>
        </w:tabs>
        <w:snapToGrid w:val="0"/>
        <w:ind w:left="1985" w:right="662" w:hanging="1418"/>
        <w:rPr>
          <w:rFonts w:ascii="Arial" w:eastAsia="ＭＳ Ｐゴシック" w:hAnsi="Arial" w:cs="Arial"/>
        </w:rPr>
      </w:pPr>
      <w:r w:rsidRPr="00152675">
        <w:rPr>
          <w:rFonts w:ascii="Arial" w:eastAsia="ＭＳ Ｐゴシック" w:hAnsi="Arial" w:cs="Arial"/>
        </w:rPr>
        <w:tab/>
      </w:r>
      <w:r w:rsidR="00AF44DF" w:rsidRPr="00152675">
        <w:rPr>
          <w:rFonts w:ascii="Arial" w:eastAsia="ＭＳ Ｐゴシック" w:hAnsi="Arial" w:cs="Arial" w:hint="eastAsia"/>
        </w:rPr>
        <w:t>SBATLOW</w:t>
      </w:r>
      <w:r w:rsidR="00AF44DF" w:rsidRPr="00152675">
        <w:rPr>
          <w:rFonts w:ascii="Arial" w:eastAsia="ＭＳ Ｐゴシック" w:hAnsi="Arial" w:cs="Arial"/>
        </w:rPr>
        <w:tab/>
      </w:r>
      <w:r w:rsidR="00AF44DF" w:rsidRPr="00152675">
        <w:rPr>
          <w:rFonts w:ascii="Arial" w:eastAsia="ＭＳ Ｐゴシック" w:hAnsi="Arial" w:cs="Arial" w:hint="eastAsia"/>
        </w:rPr>
        <w:t xml:space="preserve">Indicates </w:t>
      </w:r>
      <w:r w:rsidR="00AF44DF" w:rsidRPr="00152675">
        <w:rPr>
          <w:rFonts w:ascii="Arial" w:eastAsia="ＭＳ Ｐゴシック" w:hAnsi="Arial" w:cs="Arial"/>
        </w:rPr>
        <w:t>tha</w:t>
      </w:r>
      <w:r w:rsidR="00AF44DF" w:rsidRPr="00152675">
        <w:rPr>
          <w:rFonts w:ascii="Arial" w:eastAsia="ＭＳ Ｐゴシック" w:hAnsi="Arial" w:cs="Arial" w:hint="eastAsia"/>
        </w:rPr>
        <w:t>t the battery in the sensor module is low and should be changed, etc.</w:t>
      </w:r>
    </w:p>
    <w:p w14:paraId="28C059EC" w14:textId="1EB61CCE" w:rsidR="00AF44DF" w:rsidRPr="00152675" w:rsidRDefault="00DA1838" w:rsidP="0032724D">
      <w:pPr>
        <w:tabs>
          <w:tab w:val="right" w:pos="1701"/>
        </w:tabs>
        <w:snapToGrid w:val="0"/>
        <w:ind w:left="1985" w:right="662" w:hanging="1418"/>
        <w:rPr>
          <w:rFonts w:ascii="Arial" w:eastAsia="ＭＳ Ｐゴシック" w:hAnsi="Arial" w:cs="Arial" w:hint="eastAsia"/>
        </w:rPr>
      </w:pPr>
      <w:r w:rsidRPr="00152675">
        <w:rPr>
          <w:rFonts w:ascii="Arial" w:eastAsia="ＭＳ Ｐゴシック" w:hAnsi="Arial" w:cs="Arial"/>
        </w:rPr>
        <w:tab/>
      </w:r>
      <w:r w:rsidR="00AF44DF" w:rsidRPr="00152675">
        <w:rPr>
          <w:rFonts w:ascii="Arial" w:eastAsia="ＭＳ Ｐゴシック" w:hAnsi="Arial" w:cs="Arial" w:hint="eastAsia"/>
        </w:rPr>
        <w:t>RBATLOW</w:t>
      </w:r>
      <w:r w:rsidR="00AF44DF" w:rsidRPr="00152675">
        <w:rPr>
          <w:rFonts w:ascii="Arial" w:eastAsia="ＭＳ Ｐゴシック" w:hAnsi="Arial" w:cs="Arial"/>
        </w:rPr>
        <w:tab/>
      </w:r>
      <w:r w:rsidR="00AF44DF" w:rsidRPr="00152675">
        <w:rPr>
          <w:rFonts w:ascii="Arial" w:eastAsia="ＭＳ Ｐゴシック" w:hAnsi="Arial" w:cs="Arial" w:hint="eastAsia"/>
        </w:rPr>
        <w:t>Indicates that the battery in the repeater module is low and should be changed, etc.</w:t>
      </w:r>
    </w:p>
    <w:p w14:paraId="49025AB7" w14:textId="77777777" w:rsidR="00AF44DF" w:rsidRPr="00152675" w:rsidRDefault="00AF44DF" w:rsidP="00AF44DF">
      <w:pPr>
        <w:snapToGrid w:val="0"/>
        <w:ind w:left="1418" w:hanging="1418"/>
        <w:rPr>
          <w:rFonts w:ascii="Arial" w:eastAsia="ＭＳ Ｐゴシック" w:hAnsi="Arial" w:cs="Arial"/>
        </w:rPr>
      </w:pPr>
    </w:p>
    <w:p w14:paraId="56BB630C" w14:textId="4972D848" w:rsidR="00DA1838" w:rsidRPr="00152675" w:rsidRDefault="00DA1838" w:rsidP="00152675">
      <w:pPr>
        <w:snapToGrid w:val="0"/>
        <w:ind w:left="1624" w:hanging="1624"/>
        <w:rPr>
          <w:rFonts w:ascii="Arial" w:eastAsia="ＭＳ Ｐゴシック" w:hAnsi="Arial" w:cs="Arial"/>
        </w:rPr>
      </w:pPr>
      <w:r w:rsidRPr="00152675">
        <w:rPr>
          <w:rFonts w:ascii="Arial" w:eastAsia="ＭＳ Ｐゴシック" w:hAnsi="Arial" w:cs="Arial" w:hint="eastAsia"/>
        </w:rPr>
        <w:t>sensorTemp</w:t>
      </w:r>
      <w:r w:rsidRPr="00152675">
        <w:rPr>
          <w:rFonts w:ascii="Arial" w:eastAsia="ＭＳ Ｐゴシック" w:hAnsi="Arial" w:cs="Arial"/>
        </w:rPr>
        <w:tab/>
      </w:r>
      <w:r w:rsidRPr="00152675">
        <w:rPr>
          <w:rFonts w:ascii="Arial" w:eastAsia="ＭＳ Ｐゴシック" w:hAnsi="Arial" w:cs="Arial" w:hint="eastAsia"/>
        </w:rPr>
        <w:t>Temperature at this sensor</w:t>
      </w:r>
    </w:p>
    <w:p w14:paraId="0FFE0A10" w14:textId="4CCD2CA5" w:rsidR="00DA1838" w:rsidRPr="00152675" w:rsidRDefault="00DA1838" w:rsidP="00152675">
      <w:pPr>
        <w:snapToGrid w:val="0"/>
        <w:ind w:left="1624" w:hanging="1624"/>
        <w:rPr>
          <w:rFonts w:ascii="Arial" w:eastAsia="ＭＳ Ｐゴシック" w:hAnsi="Arial" w:cs="Arial"/>
        </w:rPr>
      </w:pPr>
      <w:r w:rsidRPr="00152675">
        <w:rPr>
          <w:rFonts w:ascii="Arial" w:eastAsia="ＭＳ Ｐゴシック" w:hAnsi="Arial" w:cs="Arial" w:hint="eastAsia"/>
        </w:rPr>
        <w:t>sensorHumid</w:t>
      </w:r>
      <w:r w:rsidRPr="00152675">
        <w:rPr>
          <w:rFonts w:ascii="Arial" w:eastAsia="ＭＳ Ｐゴシック" w:hAnsi="Arial" w:cs="Arial"/>
        </w:rPr>
        <w:tab/>
      </w:r>
      <w:r w:rsidRPr="00152675">
        <w:rPr>
          <w:rFonts w:ascii="Arial" w:eastAsia="ＭＳ Ｐゴシック" w:hAnsi="Arial" w:cs="Arial" w:hint="eastAsia"/>
        </w:rPr>
        <w:t>Humidity at this sensor</w:t>
      </w:r>
    </w:p>
    <w:p w14:paraId="7843289A" w14:textId="55CB7B9F" w:rsidR="0032724D" w:rsidRPr="00152675" w:rsidRDefault="0032724D" w:rsidP="00152675">
      <w:pPr>
        <w:snapToGrid w:val="0"/>
        <w:ind w:left="1624" w:hanging="1624"/>
        <w:rPr>
          <w:rFonts w:ascii="Arial" w:eastAsia="ＭＳ Ｐゴシック" w:hAnsi="Arial" w:cs="Arial" w:hint="eastAsia"/>
        </w:rPr>
      </w:pPr>
      <w:r w:rsidRPr="00152675">
        <w:rPr>
          <w:rFonts w:ascii="Arial" w:eastAsia="ＭＳ Ｐゴシック" w:hAnsi="Arial" w:cs="Arial" w:hint="eastAsia"/>
        </w:rPr>
        <w:t>sensorMoist</w:t>
      </w:r>
      <w:r w:rsidRPr="00152675">
        <w:rPr>
          <w:rFonts w:ascii="Arial" w:eastAsia="ＭＳ Ｐゴシック" w:hAnsi="Arial" w:cs="Arial"/>
        </w:rPr>
        <w:tab/>
      </w:r>
      <w:r w:rsidRPr="00152675">
        <w:rPr>
          <w:rFonts w:ascii="Arial" w:eastAsia="ＭＳ Ｐゴシック" w:hAnsi="Arial" w:cs="Arial" w:hint="eastAsia"/>
        </w:rPr>
        <w:t>Soil moisture reading for this sensor</w:t>
      </w:r>
    </w:p>
    <w:p w14:paraId="256D8662" w14:textId="61E02779" w:rsidR="00DA1838" w:rsidRPr="00152675" w:rsidRDefault="00DA1838" w:rsidP="00152675">
      <w:pPr>
        <w:snapToGrid w:val="0"/>
        <w:ind w:left="1624" w:hanging="1624"/>
        <w:rPr>
          <w:rFonts w:ascii="Arial" w:eastAsia="ＭＳ Ｐゴシック" w:hAnsi="Arial" w:cs="Arial"/>
        </w:rPr>
      </w:pPr>
      <w:r w:rsidRPr="00152675">
        <w:rPr>
          <w:rFonts w:ascii="Arial" w:eastAsia="ＭＳ Ｐゴシック" w:hAnsi="Arial" w:cs="Arial" w:hint="eastAsia"/>
        </w:rPr>
        <w:t>sensorBatV</w:t>
      </w:r>
      <w:r w:rsidRPr="00152675">
        <w:rPr>
          <w:rFonts w:ascii="Arial" w:eastAsia="ＭＳ Ｐゴシック" w:hAnsi="Arial" w:cs="Arial"/>
        </w:rPr>
        <w:tab/>
      </w:r>
      <w:r w:rsidRPr="00152675">
        <w:rPr>
          <w:rFonts w:ascii="Arial" w:eastAsia="ＭＳ Ｐゴシック" w:hAnsi="Arial" w:cs="Arial" w:hint="eastAsia"/>
        </w:rPr>
        <w:t>Current voltage (VCC) of this sensor</w:t>
      </w:r>
    </w:p>
    <w:p w14:paraId="7DFF4BB3" w14:textId="7421B6A0" w:rsidR="00DA1838" w:rsidRPr="00152675" w:rsidRDefault="00DA1838" w:rsidP="00152675">
      <w:pPr>
        <w:snapToGrid w:val="0"/>
        <w:ind w:left="1624" w:hanging="1624"/>
        <w:rPr>
          <w:rFonts w:ascii="Arial" w:eastAsia="ＭＳ Ｐゴシック" w:hAnsi="Arial" w:cs="Arial" w:hint="eastAsia"/>
        </w:rPr>
      </w:pPr>
      <w:r w:rsidRPr="00152675">
        <w:rPr>
          <w:rFonts w:ascii="Arial" w:eastAsia="ＭＳ Ｐゴシック" w:hAnsi="Arial" w:cs="Arial" w:hint="eastAsia"/>
        </w:rPr>
        <w:t>repeaterBatV</w:t>
      </w:r>
      <w:r w:rsidRPr="00152675">
        <w:rPr>
          <w:rFonts w:ascii="Arial" w:eastAsia="ＭＳ Ｐゴシック" w:hAnsi="Arial" w:cs="Arial"/>
        </w:rPr>
        <w:tab/>
      </w:r>
      <w:r w:rsidRPr="00152675">
        <w:rPr>
          <w:rFonts w:ascii="Arial" w:eastAsia="ＭＳ Ｐゴシック" w:hAnsi="Arial" w:cs="Arial" w:hint="eastAsia"/>
        </w:rPr>
        <w:t>Current voltage (VCC) of the repeater</w:t>
      </w:r>
    </w:p>
    <w:p w14:paraId="209BE23F" w14:textId="77777777" w:rsidR="00DA1838" w:rsidRPr="00152675" w:rsidRDefault="00DA1838" w:rsidP="00AF44DF">
      <w:pPr>
        <w:snapToGrid w:val="0"/>
        <w:ind w:left="1418" w:hanging="1418"/>
        <w:rPr>
          <w:rFonts w:ascii="Arial" w:eastAsia="ＭＳ Ｐゴシック" w:hAnsi="Arial" w:cs="Arial"/>
        </w:rPr>
      </w:pPr>
    </w:p>
    <w:p w14:paraId="47F05756" w14:textId="1C77D782" w:rsidR="002D441B" w:rsidRPr="00152675" w:rsidRDefault="002D441B" w:rsidP="00AF44DF">
      <w:pPr>
        <w:snapToGrid w:val="0"/>
        <w:ind w:left="1418" w:hanging="1418"/>
        <w:rPr>
          <w:rFonts w:ascii="Arial" w:eastAsia="ＭＳ Ｐゴシック" w:hAnsi="Arial" w:cs="Arial"/>
        </w:rPr>
      </w:pPr>
      <w:r w:rsidRPr="00152675">
        <w:rPr>
          <w:rFonts w:ascii="Arial" w:eastAsia="ＭＳ Ｐゴシック" w:hAnsi="Arial" w:cs="Arial" w:hint="eastAsia"/>
        </w:rPr>
        <w:t>Module Functionality:</w:t>
      </w:r>
    </w:p>
    <w:p w14:paraId="7AC70151" w14:textId="77777777" w:rsidR="002D441B" w:rsidRPr="00152675" w:rsidRDefault="002D441B" w:rsidP="00AF44DF">
      <w:pPr>
        <w:snapToGrid w:val="0"/>
        <w:ind w:left="1418" w:hanging="1418"/>
        <w:rPr>
          <w:rFonts w:ascii="Arial" w:eastAsia="ＭＳ Ｐゴシック" w:hAnsi="Arial" w:cs="Arial"/>
        </w:rPr>
      </w:pPr>
    </w:p>
    <w:p w14:paraId="1D57A846" w14:textId="72675DC7" w:rsidR="002D441B" w:rsidRPr="00152675" w:rsidRDefault="002D441B" w:rsidP="00AF44DF">
      <w:pPr>
        <w:snapToGrid w:val="0"/>
        <w:ind w:left="1418" w:hanging="1418"/>
        <w:rPr>
          <w:rFonts w:ascii="Arial" w:eastAsia="ＭＳ Ｐゴシック" w:hAnsi="Arial" w:cs="Arial"/>
        </w:rPr>
      </w:pPr>
      <w:r w:rsidRPr="00152675">
        <w:rPr>
          <w:rFonts w:ascii="Arial" w:eastAsia="ＭＳ Ｐゴシック" w:hAnsi="Arial" w:cs="Arial" w:hint="eastAsia"/>
        </w:rPr>
        <w:t>Sensor Modules:</w:t>
      </w:r>
    </w:p>
    <w:p w14:paraId="07F16C58" w14:textId="6AC69519" w:rsidR="002D441B" w:rsidRPr="00152675" w:rsidRDefault="002D441B" w:rsidP="002D441B">
      <w:pPr>
        <w:snapToGrid w:val="0"/>
        <w:ind w:left="426"/>
        <w:rPr>
          <w:rFonts w:ascii="Arial" w:eastAsia="ＭＳ Ｐゴシック" w:hAnsi="Arial" w:cs="Arial"/>
        </w:rPr>
      </w:pPr>
      <w:r w:rsidRPr="00152675">
        <w:rPr>
          <w:rFonts w:ascii="Arial" w:eastAsia="ＭＳ Ｐゴシック" w:hAnsi="Arial" w:cs="Arial" w:hint="eastAsia"/>
        </w:rPr>
        <w:t xml:space="preserve">Sensor modules measure current environment and detect periodic events (PING). They will send a data packet whenever a PING event occurs, or at regular intervals even when no PING event occurs. The packet information will include the above mentioned environment measurements and PING event when it occurs. </w:t>
      </w:r>
      <w:r w:rsidR="00152675" w:rsidRPr="00152675">
        <w:rPr>
          <w:rFonts w:ascii="Arial" w:eastAsia="ＭＳ Ｐゴシック" w:hAnsi="Arial" w:cs="Arial"/>
        </w:rPr>
        <w:t>Also,</w:t>
      </w:r>
      <w:r w:rsidRPr="00152675">
        <w:rPr>
          <w:rFonts w:ascii="Arial" w:eastAsia="ＭＳ Ｐゴシック" w:hAnsi="Arial" w:cs="Arial" w:hint="eastAsia"/>
        </w:rPr>
        <w:t xml:space="preserve"> the current battery voltage will be sent, and the SBATLOW bit in </w:t>
      </w:r>
      <w:r w:rsidRPr="00152675">
        <w:rPr>
          <w:rFonts w:ascii="Arial" w:eastAsia="ＭＳ Ｐゴシック" w:hAnsi="Arial" w:cs="Arial"/>
        </w:rPr>
        <w:t>“</w:t>
      </w:r>
      <w:r w:rsidRPr="00152675">
        <w:rPr>
          <w:rFonts w:ascii="Arial" w:eastAsia="ＭＳ Ｐゴシック" w:hAnsi="Arial" w:cs="Arial" w:hint="eastAsia"/>
        </w:rPr>
        <w:t>dataType</w:t>
      </w:r>
      <w:r w:rsidRPr="00152675">
        <w:rPr>
          <w:rFonts w:ascii="Arial" w:eastAsia="ＭＳ Ｐゴシック" w:hAnsi="Arial" w:cs="Arial"/>
        </w:rPr>
        <w:t>”</w:t>
      </w:r>
      <w:r w:rsidRPr="00152675">
        <w:rPr>
          <w:rFonts w:ascii="Arial" w:eastAsia="ＭＳ Ｐゴシック" w:hAnsi="Arial" w:cs="Arial" w:hint="eastAsia"/>
        </w:rPr>
        <w:t xml:space="preserve"> will be set if the module has self-determined that the battery voltage is getting low. The data packet will be sent to either a repeater </w:t>
      </w:r>
      <w:r w:rsidRPr="00152675">
        <w:rPr>
          <w:rFonts w:ascii="Arial" w:eastAsia="ＭＳ Ｐゴシック" w:hAnsi="Arial" w:cs="Arial"/>
        </w:rPr>
        <w:t>module</w:t>
      </w:r>
      <w:r w:rsidRPr="00152675">
        <w:rPr>
          <w:rFonts w:ascii="Arial" w:eastAsia="ＭＳ Ｐゴシック" w:hAnsi="Arial" w:cs="Arial" w:hint="eastAsia"/>
        </w:rPr>
        <w:t xml:space="preserve"> or directly to the receiver module.</w:t>
      </w:r>
    </w:p>
    <w:p w14:paraId="64BEFC3D" w14:textId="77777777" w:rsidR="0032724D" w:rsidRPr="00152675" w:rsidRDefault="0032724D" w:rsidP="002D441B">
      <w:pPr>
        <w:snapToGrid w:val="0"/>
        <w:ind w:left="426"/>
        <w:rPr>
          <w:rFonts w:ascii="Arial" w:eastAsia="ＭＳ Ｐゴシック" w:hAnsi="Arial" w:cs="Arial"/>
        </w:rPr>
      </w:pPr>
    </w:p>
    <w:p w14:paraId="574A4ACE" w14:textId="7666A11C" w:rsidR="0032724D" w:rsidRPr="00152675" w:rsidRDefault="0032724D" w:rsidP="002D441B">
      <w:pPr>
        <w:snapToGrid w:val="0"/>
        <w:ind w:left="426"/>
        <w:rPr>
          <w:rFonts w:ascii="Arial" w:eastAsia="ＭＳ Ｐゴシック" w:hAnsi="Arial" w:cs="Arial" w:hint="eastAsia"/>
        </w:rPr>
      </w:pPr>
      <w:r w:rsidRPr="00152675">
        <w:rPr>
          <w:rFonts w:ascii="Arial" w:eastAsia="ＭＳ Ｐゴシック" w:hAnsi="Arial" w:cs="Arial" w:hint="eastAsia"/>
        </w:rPr>
        <w:t xml:space="preserve">Potential sensor modules include PIR or ultrasound activated </w:t>
      </w:r>
      <w:r w:rsidRPr="00152675">
        <w:rPr>
          <w:rFonts w:ascii="Arial" w:eastAsia="ＭＳ Ｐゴシック" w:hAnsi="Arial" w:cs="Arial"/>
        </w:rPr>
        <w:t>presence</w:t>
      </w:r>
      <w:r w:rsidRPr="00152675">
        <w:rPr>
          <w:rFonts w:ascii="Arial" w:eastAsia="ＭＳ Ｐゴシック" w:hAnsi="Arial" w:cs="Arial" w:hint="eastAsia"/>
        </w:rPr>
        <w:t xml:space="preserve"> detection sensors, pure environmental sensors for temperature and humidity, soil moisture, etc.</w:t>
      </w:r>
    </w:p>
    <w:p w14:paraId="2D181A76" w14:textId="77777777" w:rsidR="002D441B" w:rsidRPr="00152675" w:rsidRDefault="002D441B" w:rsidP="00AF44DF">
      <w:pPr>
        <w:snapToGrid w:val="0"/>
        <w:ind w:left="1418" w:hanging="1418"/>
        <w:rPr>
          <w:rFonts w:ascii="Arial" w:eastAsia="ＭＳ Ｐゴシック" w:hAnsi="Arial" w:cs="Arial"/>
        </w:rPr>
      </w:pPr>
    </w:p>
    <w:p w14:paraId="56CA2514" w14:textId="7E712F9D" w:rsidR="002D441B" w:rsidRPr="00152675" w:rsidRDefault="002D441B" w:rsidP="00AF44DF">
      <w:pPr>
        <w:snapToGrid w:val="0"/>
        <w:ind w:left="1418" w:hanging="1418"/>
        <w:rPr>
          <w:rFonts w:ascii="Arial" w:eastAsia="ＭＳ Ｐゴシック" w:hAnsi="Arial" w:cs="Arial"/>
        </w:rPr>
      </w:pPr>
      <w:r w:rsidRPr="00152675">
        <w:rPr>
          <w:rFonts w:ascii="Arial" w:eastAsia="ＭＳ Ｐゴシック" w:hAnsi="Arial" w:cs="Arial" w:hint="eastAsia"/>
        </w:rPr>
        <w:t>Repeater Module:</w:t>
      </w:r>
    </w:p>
    <w:p w14:paraId="63D0D57B" w14:textId="5D9ABC1A" w:rsidR="002D441B" w:rsidRPr="00152675" w:rsidRDefault="002D441B" w:rsidP="002D441B">
      <w:pPr>
        <w:snapToGrid w:val="0"/>
        <w:ind w:left="426"/>
        <w:rPr>
          <w:rFonts w:ascii="Arial" w:eastAsia="ＭＳ Ｐゴシック" w:hAnsi="Arial" w:cs="Arial"/>
        </w:rPr>
      </w:pPr>
      <w:r w:rsidRPr="00152675">
        <w:rPr>
          <w:rFonts w:ascii="Arial" w:eastAsia="ＭＳ Ｐゴシック" w:hAnsi="Arial" w:cs="Arial" w:hint="eastAsia"/>
        </w:rPr>
        <w:t xml:space="preserve">Repeater modules might or might not take local environmental measurements depending on the location. These will listen for data packets sent from connected sensor modules and relay those packets back to the receiver. In addition to the sensor module information, the current repeater battery voltage will be sent and, if the battery is considered low, the RBATLOW bit in dataType will be set. The repeater will also send a heartbeat signal (including battery information) to the </w:t>
      </w:r>
      <w:r w:rsidRPr="00152675">
        <w:rPr>
          <w:rFonts w:ascii="Arial" w:eastAsia="ＭＳ Ｐゴシック" w:hAnsi="Arial" w:cs="Arial"/>
        </w:rPr>
        <w:t>receiver</w:t>
      </w:r>
      <w:r w:rsidRPr="00152675">
        <w:rPr>
          <w:rFonts w:ascii="Arial" w:eastAsia="ＭＳ Ｐゴシック" w:hAnsi="Arial" w:cs="Arial" w:hint="eastAsia"/>
        </w:rPr>
        <w:t xml:space="preserve"> at regular intervals even when there is no activity from connected sensor modules.</w:t>
      </w:r>
    </w:p>
    <w:p w14:paraId="709C29F7" w14:textId="77777777" w:rsidR="002D441B" w:rsidRPr="00152675" w:rsidRDefault="002D441B" w:rsidP="002D441B">
      <w:pPr>
        <w:snapToGrid w:val="0"/>
        <w:ind w:left="1418" w:hanging="1418"/>
        <w:rPr>
          <w:rFonts w:ascii="Arial" w:eastAsia="ＭＳ Ｐゴシック" w:hAnsi="Arial" w:cs="Arial"/>
        </w:rPr>
      </w:pPr>
    </w:p>
    <w:p w14:paraId="355E429C" w14:textId="75058E7B" w:rsidR="002D441B" w:rsidRPr="00152675" w:rsidRDefault="002D441B" w:rsidP="002D441B">
      <w:pPr>
        <w:snapToGrid w:val="0"/>
        <w:ind w:left="1418" w:hanging="1418"/>
        <w:rPr>
          <w:rFonts w:ascii="Arial" w:eastAsia="ＭＳ Ｐゴシック" w:hAnsi="Arial" w:cs="Arial"/>
        </w:rPr>
      </w:pPr>
      <w:r w:rsidRPr="00152675">
        <w:rPr>
          <w:rFonts w:ascii="Arial" w:eastAsia="ＭＳ Ｐゴシック" w:hAnsi="Arial" w:cs="Arial" w:hint="eastAsia"/>
        </w:rPr>
        <w:t>Receiver Module:</w:t>
      </w:r>
    </w:p>
    <w:p w14:paraId="0E008021" w14:textId="5961F01B" w:rsidR="002D441B" w:rsidRPr="00152675" w:rsidRDefault="002D441B" w:rsidP="002D441B">
      <w:pPr>
        <w:snapToGrid w:val="0"/>
        <w:ind w:left="426"/>
        <w:rPr>
          <w:rFonts w:ascii="Arial" w:eastAsia="ＭＳ Ｐゴシック" w:hAnsi="Arial" w:cs="Arial" w:hint="eastAsia"/>
        </w:rPr>
      </w:pPr>
      <w:r w:rsidRPr="00152675">
        <w:rPr>
          <w:rFonts w:ascii="Arial" w:eastAsia="ＭＳ Ｐゴシック" w:hAnsi="Arial" w:cs="Arial" w:hint="eastAsia"/>
        </w:rPr>
        <w:t xml:space="preserve">The receiver module will gather data packets from remove sensor modules either directly or via a repeater. The receiver module will then display all environmental </w:t>
      </w:r>
      <w:r w:rsidR="00AF5F17" w:rsidRPr="00152675">
        <w:rPr>
          <w:rFonts w:ascii="Arial" w:eastAsia="ＭＳ Ｐゴシック" w:hAnsi="Arial" w:cs="Arial" w:hint="eastAsia"/>
        </w:rPr>
        <w:t xml:space="preserve">and </w:t>
      </w:r>
      <w:r w:rsidR="00AF5F17" w:rsidRPr="00152675">
        <w:rPr>
          <w:rFonts w:ascii="Arial" w:eastAsia="ＭＳ Ｐゴシック" w:hAnsi="Arial" w:cs="Arial"/>
        </w:rPr>
        <w:t>“</w:t>
      </w:r>
      <w:r w:rsidR="00AF5F17" w:rsidRPr="00152675">
        <w:rPr>
          <w:rFonts w:ascii="Arial" w:eastAsia="ＭＳ Ｐゴシック" w:hAnsi="Arial" w:cs="Arial" w:hint="eastAsia"/>
        </w:rPr>
        <w:t>PING</w:t>
      </w:r>
      <w:r w:rsidR="00AF5F17" w:rsidRPr="00152675">
        <w:rPr>
          <w:rFonts w:ascii="Arial" w:eastAsia="ＭＳ Ｐゴシック" w:hAnsi="Arial" w:cs="Arial"/>
        </w:rPr>
        <w:t>”</w:t>
      </w:r>
      <w:r w:rsidR="00AF5F17" w:rsidRPr="00152675">
        <w:rPr>
          <w:rFonts w:ascii="Arial" w:eastAsia="ＭＳ Ｐゴシック" w:hAnsi="Arial" w:cs="Arial" w:hint="eastAsia"/>
        </w:rPr>
        <w:t xml:space="preserve"> information on the display. In addition to received information, local environmental information will also be displayed, to be updated at regular intervals. In addition to the display, 3 LEDs will be used as further indications of PING events or undervoltage conditions of any of the modules. There are also two buttons, one of which is used to turn on the display backlight, and the other to switch between normal and battery-voltage display modes</w:t>
      </w:r>
      <w:r w:rsidR="00152675">
        <w:rPr>
          <w:rFonts w:ascii="Arial" w:eastAsia="ＭＳ Ｐゴシック" w:hAnsi="Arial" w:cs="Arial" w:hint="eastAsia"/>
        </w:rPr>
        <w:t>.</w:t>
      </w:r>
    </w:p>
    <w:sectPr w:rsidR="002D441B" w:rsidRPr="00152675" w:rsidSect="00152675">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4DF"/>
    <w:rsid w:val="00152675"/>
    <w:rsid w:val="00156754"/>
    <w:rsid w:val="002D441B"/>
    <w:rsid w:val="0032724D"/>
    <w:rsid w:val="004C2226"/>
    <w:rsid w:val="00561133"/>
    <w:rsid w:val="008129C9"/>
    <w:rsid w:val="008A5574"/>
    <w:rsid w:val="00AE2D77"/>
    <w:rsid w:val="00AF44DF"/>
    <w:rsid w:val="00AF5F17"/>
    <w:rsid w:val="00B27B8C"/>
    <w:rsid w:val="00C17734"/>
    <w:rsid w:val="00D778CE"/>
    <w:rsid w:val="00DA1838"/>
    <w:rsid w:val="00DB5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83491"/>
  <w15:chartTrackingRefBased/>
  <w15:docId w15:val="{27F9C844-B990-48A4-AF6D-1F9FC9F1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4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44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44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44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44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44D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44D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44D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44D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4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44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44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44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44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44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44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44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44DF"/>
    <w:rPr>
      <w:rFonts w:eastAsiaTheme="majorEastAsia" w:cstheme="majorBidi"/>
      <w:color w:val="272727" w:themeColor="text1" w:themeTint="D8"/>
    </w:rPr>
  </w:style>
  <w:style w:type="paragraph" w:styleId="Title">
    <w:name w:val="Title"/>
    <w:basedOn w:val="Normal"/>
    <w:next w:val="Normal"/>
    <w:link w:val="TitleChar"/>
    <w:uiPriority w:val="10"/>
    <w:qFormat/>
    <w:rsid w:val="00AF44D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4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4D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44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44D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F44DF"/>
    <w:rPr>
      <w:i/>
      <w:iCs/>
      <w:color w:val="404040" w:themeColor="text1" w:themeTint="BF"/>
    </w:rPr>
  </w:style>
  <w:style w:type="paragraph" w:styleId="ListParagraph">
    <w:name w:val="List Paragraph"/>
    <w:basedOn w:val="Normal"/>
    <w:uiPriority w:val="34"/>
    <w:qFormat/>
    <w:rsid w:val="00AF44DF"/>
    <w:pPr>
      <w:ind w:left="720"/>
      <w:contextualSpacing/>
    </w:pPr>
  </w:style>
  <w:style w:type="character" w:styleId="IntenseEmphasis">
    <w:name w:val="Intense Emphasis"/>
    <w:basedOn w:val="DefaultParagraphFont"/>
    <w:uiPriority w:val="21"/>
    <w:qFormat/>
    <w:rsid w:val="00AF44DF"/>
    <w:rPr>
      <w:i/>
      <w:iCs/>
      <w:color w:val="0F4761" w:themeColor="accent1" w:themeShade="BF"/>
    </w:rPr>
  </w:style>
  <w:style w:type="paragraph" w:styleId="IntenseQuote">
    <w:name w:val="Intense Quote"/>
    <w:basedOn w:val="Normal"/>
    <w:next w:val="Normal"/>
    <w:link w:val="IntenseQuoteChar"/>
    <w:uiPriority w:val="30"/>
    <w:qFormat/>
    <w:rsid w:val="00AF44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44DF"/>
    <w:rPr>
      <w:i/>
      <w:iCs/>
      <w:color w:val="0F4761" w:themeColor="accent1" w:themeShade="BF"/>
    </w:rPr>
  </w:style>
  <w:style w:type="character" w:styleId="IntenseReference">
    <w:name w:val="Intense Reference"/>
    <w:basedOn w:val="DefaultParagraphFont"/>
    <w:uiPriority w:val="32"/>
    <w:qFormat/>
    <w:rsid w:val="00AF44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shegedin</dc:creator>
  <cp:keywords/>
  <dc:description/>
  <cp:lastModifiedBy>mike shegedin</cp:lastModifiedBy>
  <cp:revision>3</cp:revision>
  <dcterms:created xsi:type="dcterms:W3CDTF">2024-06-25T02:44:00Z</dcterms:created>
  <dcterms:modified xsi:type="dcterms:W3CDTF">2024-06-25T08:55:00Z</dcterms:modified>
</cp:coreProperties>
</file>