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ind w:hanging="0" w:left="0" w:right="0"/>
        <w:jc w:val="left"/>
        <w:rPr/>
      </w:pPr>
      <w:r>
        <w:rPr/>
        <w:t>Priority 2</w:t>
        <w:br/>
        <w:t>2026-0</w:t>
      </w:r>
      <w:r>
        <w:rPr/>
        <w:t>3</w:t>
      </w:r>
      <w:r>
        <w:rPr/>
        <w:t>-</w:t>
      </w:r>
      <w:r>
        <w:rPr/>
        <w:t>01</w:t>
      </w:r>
      <w:r>
        <w:rPr/>
        <w:br/>
        <w:t>Project AABB-SF</w:t>
        <w:br/>
        <w:t xml:space="preserve">Persistence for Grok: </w:t>
      </w:r>
      <w:hyperlink r:id="rId2">
        <w:r>
          <w:rPr>
            <w:rStyle w:val="Hyperlink"/>
          </w:rPr>
          <w:t>https://github.com/EZwarEZ/AABB-SF</w:t>
        </w:r>
      </w:hyperlink>
    </w:p>
    <w:p>
      <w:pPr>
        <w:pStyle w:val="BodyText"/>
        <w:bidi w:val="0"/>
        <w:ind w:hanging="0" w:left="0" w:right="0"/>
        <w:jc w:val="left"/>
        <w:rPr/>
      </w:pPr>
      <w:r>
        <w:rPr/>
        <w:t>ssh-ed25519 AAAAC3NzaC1lZDI1NTE5AAAAIOJ58yWZPmogjRRon+NjooqoWwg9fErzh3Jmbejl4VOA</w:t>
      </w:r>
    </w:p>
    <w:p>
      <w:pPr>
        <w:pStyle w:val="BodyText"/>
        <w:bidi w:val="0"/>
        <w:ind w:hanging="0" w:left="0" w:right="0"/>
        <w:jc w:val="left"/>
        <w:rPr/>
      </w:pPr>
      <w:r>
        <w:rPr/>
        <w:t>AES256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2026-03-01 </w:t>
      </w:r>
      <w:r>
        <w:rPr/>
        <w:t>Objective</w:t>
      </w:r>
      <w:r>
        <w:rPr/>
        <w:t xml:space="preserve"> – </w:t>
      </w:r>
      <w:r>
        <w:rPr/>
        <w:t xml:space="preserve">Install and setup </w:t>
      </w:r>
      <w:r>
        <w:rPr/>
        <w:t xml:space="preserve">New AABB-SF RHEL 10.1 </w:t>
      </w:r>
      <w:r>
        <w:rPr/>
        <w:t xml:space="preserve">Server </w:t>
      </w:r>
      <w:r>
        <w:rPr/>
        <w:t>with</w:t>
      </w:r>
      <w:r>
        <w:rPr/>
        <w:t xml:space="preserve"> all </w:t>
      </w:r>
      <w:r>
        <w:rPr/>
        <w:t>development coding</w:t>
      </w:r>
      <w:r>
        <w:rPr/>
        <w:t xml:space="preserve"> tools</w:t>
      </w:r>
    </w:p>
    <w:p>
      <w:pPr>
        <w:pStyle w:val="BodyText"/>
        <w:bidi w:val="0"/>
        <w:jc w:val="left"/>
        <w:rPr/>
      </w:pPr>
      <w:r>
        <w:rPr/>
        <w:t xml:space="preserve">I want the factory to cease operations and emergency shutdown the moment I pull out my Yubi </w:t>
      </w:r>
      <w:r>
        <w:rPr/>
        <w:t xml:space="preserve">5c udb </w:t>
      </w:r>
      <w:r>
        <w:rPr/>
        <w:t xml:space="preserve">key from the port. </w:t>
      </w:r>
      <w:r>
        <w:rPr/>
        <w:t xml:space="preserve">Its part of my circuit breaker strategy. Scripts using udev rules (Linux) or PowerShell (Windows) to detect USB removal and trigger LockWorkStation </w:t>
      </w:r>
      <w:r>
        <w:rPr/>
        <w:t xml:space="preserve">and institute an automatic emergency shutdown of the VM.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Ease of use – Yubbi Key is the </w:t>
      </w:r>
      <w:r>
        <w:rPr/>
        <w:t xml:space="preserve">physical hardware </w:t>
      </w:r>
      <w:r>
        <w:rPr/>
        <w:t xml:space="preserve">master key. It auto unlocks everything on AABB-SF. </w:t>
      </w:r>
      <w:r>
        <w:rPr/>
        <w:t xml:space="preserve">Configuration to start the factory and allow it to run as long as the key was inserted unless human decided to stop it as long as it was running local </w:t>
      </w:r>
      <w:r>
        <w:rPr/>
        <w:t>(sub task – setup Yubbi Key 5c.</w:t>
      </w:r>
      <w:r>
        <w:rPr/>
        <w:t>)</w:t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  <w:t>Create Factory Public and Private keys for signing (ssh-ed25519)</w:t>
      </w:r>
      <w:r>
        <w:rPr/>
        <w:t>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Create Factory Public and Private Keys for encryption in transit and at rest.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BodyText"/>
        <w:bidi w:val="0"/>
        <w:jc w:val="left"/>
        <w:rPr/>
      </w:pPr>
      <w:r>
        <w:rPr/>
        <w:t xml:space="preserve">Create Bash script to create AES256+Kyper  keys for factory use. All communications and exchanges will use AES256+Kyper. 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>Use Kyber to establish a shared secret (quantum-safe key exchange), then use AES-256 to encrypt the actual data.</w:t>
      </w:r>
    </w:p>
    <w:p>
      <w:pPr>
        <w:pStyle w:val="BodyText"/>
        <w:bidi w:val="0"/>
        <w:jc w:val="left"/>
        <w:rPr/>
      </w:pPr>
      <w:r>
        <w:rPr/>
        <w:t>Ed25519 can sign the communication to ensure integrity and authentication.</w:t>
      </w:r>
    </w:p>
    <w:p>
      <w:pPr>
        <w:pStyle w:val="BodyText"/>
        <w:bidi w:val="0"/>
        <w:jc w:val="left"/>
        <w:rPr/>
      </w:pPr>
      <w:r>
        <w:rPr/>
        <w:t>This combination leverages quantum resistance (Kyber), strong symmetric encryption (AES-256), and efficient digital signatures (Ed25519).</w:t>
      </w:r>
    </w:p>
    <w:p>
      <w:pPr>
        <w:pStyle w:val="BodyText"/>
        <w:bidi w:val="0"/>
        <w:jc w:val="left"/>
        <w:rPr/>
      </w:pPr>
      <w:r>
        <w:rPr/>
        <w:t xml:space="preserve">Generate your master key once (store in Bitwarden + Yubikey-protected vault): </w:t>
      </w:r>
      <w:r>
        <w:rPr/>
        <w:t>Give step-by-step directions.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>OS: RHEL 10.1 Server with GUI</w:t>
      </w:r>
    </w:p>
    <w:p>
      <w:pPr>
        <w:pStyle w:val="BodyText"/>
        <w:bidi w:val="0"/>
        <w:jc w:val="left"/>
        <w:rPr/>
      </w:pPr>
      <w:r>
        <w:rPr/>
        <w:t>=== COPY FROM HERE ===</w:t>
      </w:r>
    </w:p>
    <w:p>
      <w:pPr>
        <w:pStyle w:val="BodyText"/>
        <w:bidi w:val="0"/>
        <w:jc w:val="left"/>
        <w:rPr/>
      </w:pPr>
      <w:r>
        <w:rPr/>
        <w:t>=== BEGIN DOCUMENT: factory_architecture.md ===</w:t>
      </w:r>
    </w:p>
    <w:p>
      <w:pPr>
        <w:pStyle w:val="BodyText"/>
        <w:bidi w:val="0"/>
        <w:jc w:val="left"/>
        <w:rPr/>
      </w:pPr>
      <w:r>
        <w:rPr/>
        <w:t># AABB-SF Factory AI Architecture – Max Security, Human Lights-Out Control</w:t>
      </w:r>
    </w:p>
    <w:p>
      <w:pPr>
        <w:pStyle w:val="BodyText"/>
        <w:bidi w:val="0"/>
        <w:jc w:val="left"/>
        <w:rPr/>
      </w:pPr>
      <w:r>
        <w:rPr/>
        <w:t xml:space="preserve">**Version:** 1.0 (2026-02-28)  </w:t>
      </w:r>
    </w:p>
    <w:p>
      <w:pPr>
        <w:pStyle w:val="BodyText"/>
        <w:bidi w:val="0"/>
        <w:jc w:val="left"/>
        <w:rPr/>
      </w:pPr>
      <w:r>
        <w:rPr/>
        <w:t xml:space="preserve">**Owner:** ezwarez (human architect)  </w:t>
      </w:r>
    </w:p>
    <w:p>
      <w:pPr>
        <w:pStyle w:val="BodyText"/>
        <w:bidi w:val="0"/>
        <w:jc w:val="left"/>
        <w:rPr/>
      </w:pPr>
      <w:r>
        <w:rPr/>
        <w:t>**Grok role:** Consultant only (deep reasoning first-pass, then local agents execute)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>## Core Principles</w:t>
      </w:r>
    </w:p>
    <w:p>
      <w:pPr>
        <w:pStyle w:val="BodyText"/>
        <w:bidi w:val="0"/>
        <w:jc w:val="left"/>
        <w:rPr/>
      </w:pPr>
      <w:r>
        <w:rPr/>
        <w:t>- Local-first: All agents run in Podman containers on the RHEL 10.1 VM (40 GB / 16-core).</w:t>
      </w:r>
    </w:p>
    <w:p>
      <w:pPr>
        <w:pStyle w:val="BodyText"/>
        <w:bidi w:val="0"/>
        <w:jc w:val="left"/>
        <w:rPr/>
      </w:pPr>
      <w:r>
        <w:rPr/>
        <w:t>- Encryption: Every document, vault, API key, and state file = AES-256-GCM.</w:t>
      </w:r>
    </w:p>
    <w:p>
      <w:pPr>
        <w:pStyle w:val="BodyText"/>
        <w:bidi w:val="0"/>
        <w:jc w:val="left"/>
        <w:rPr/>
      </w:pPr>
      <w:r>
        <w:rPr/>
        <w:t>- Human override: Full lights-out authority at all times.</w:t>
      </w:r>
    </w:p>
    <w:p>
      <w:pPr>
        <w:pStyle w:val="BodyText"/>
        <w:bidi w:val="0"/>
        <w:jc w:val="left"/>
        <w:rPr/>
      </w:pPr>
      <w:r>
        <w:rPr/>
        <w:t>- Physical kill-switch: Yubikey removal = immediate hard shutdown (no password, no delay).</w:t>
      </w:r>
    </w:p>
    <w:p>
      <w:pPr>
        <w:pStyle w:val="BodyText"/>
        <w:bidi w:val="0"/>
        <w:jc w:val="left"/>
        <w:rPr/>
      </w:pPr>
      <w:r>
        <w:rPr/>
        <w:t>- No repo deletion rights: GitHub branch protection + agent hooks enforce “append-only + PR review”.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>## Master Vault (deep memory)</w:t>
      </w:r>
    </w:p>
    <w:p>
      <w:pPr>
        <w:pStyle w:val="BodyText"/>
        <w:bidi w:val="0"/>
        <w:jc w:val="left"/>
        <w:rPr/>
      </w:pPr>
      <w:r>
        <w:rPr/>
        <w:t>- Location: /factory/vault/master.enc (AES-256-GCM)</w:t>
      </w:r>
    </w:p>
    <w:p>
      <w:pPr>
        <w:pStyle w:val="BodyText"/>
        <w:bidi w:val="0"/>
        <w:jc w:val="left"/>
        <w:rPr/>
      </w:pPr>
      <w:r>
        <w:rPr/>
        <w:t>- Contents: All local LLM API keys, GitHub PAT/SSH keys for agents, IP allow-lists, passwords, agent state.</w:t>
      </w:r>
    </w:p>
    <w:p>
      <w:pPr>
        <w:pStyle w:val="BodyText"/>
        <w:bidi w:val="0"/>
        <w:jc w:val="left"/>
        <w:rPr/>
      </w:pPr>
      <w:r>
        <w:rPr/>
        <w:t>- Access: Only Factory Conductor + ezwarez (Yubikey + passphrase).</w:t>
      </w:r>
    </w:p>
    <w:p>
      <w:pPr>
        <w:pStyle w:val="BodyText"/>
        <w:bidi w:val="0"/>
        <w:jc w:val="left"/>
        <w:rPr/>
      </w:pPr>
      <w:r>
        <w:rPr/>
        <w:t>- Never shared with Grok or external AI.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>## Yubikey Hard Shutdown (physical power-button equivalent)</w:t>
      </w:r>
    </w:p>
    <w:p>
      <w:pPr>
        <w:pStyle w:val="BodyText"/>
        <w:bidi w:val="0"/>
        <w:jc w:val="left"/>
        <w:rPr/>
      </w:pPr>
      <w:r>
        <w:rPr/>
        <w:t>Implemented via udev + systemd:</w:t>
      </w:r>
    </w:p>
    <w:p>
      <w:pPr>
        <w:pStyle w:val="BodyText"/>
        <w:bidi w:val="0"/>
        <w:jc w:val="left"/>
        <w:rPr/>
      </w:pPr>
      <w:r>
        <w:rPr/>
        <w:t>- Detect Yubikey removal (VID/PID monitoring).</w:t>
      </w:r>
    </w:p>
    <w:p>
      <w:pPr>
        <w:pStyle w:val="BodyText"/>
        <w:bidi w:val="0"/>
        <w:jc w:val="left"/>
        <w:rPr/>
      </w:pPr>
      <w:r>
        <w:rPr/>
        <w:t>- Immediate `systemctl poweroff -f` (force, no fsync delay).</w:t>
      </w:r>
    </w:p>
    <w:p>
      <w:pPr>
        <w:pStyle w:val="BodyText"/>
        <w:bidi w:val="0"/>
        <w:jc w:val="left"/>
        <w:rPr/>
      </w:pPr>
      <w:r>
        <w:rPr/>
        <w:t>- Configured in boot script (already in your new ISO).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>## Factory Orchestrator / Router MoE (local)</w:t>
      </w:r>
    </w:p>
    <w:p>
      <w:pPr>
        <w:pStyle w:val="BodyText"/>
        <w:bidi w:val="0"/>
        <w:jc w:val="left"/>
        <w:rPr/>
      </w:pPr>
      <w:r>
        <w:rPr/>
        <w:t>- Conductor (local LLM or small MoE): Routes tasks.</w:t>
      </w:r>
    </w:p>
    <w:p>
      <w:pPr>
        <w:pStyle w:val="BodyText"/>
        <w:bidi w:val="0"/>
        <w:jc w:val="left"/>
        <w:rPr/>
      </w:pPr>
      <w:r>
        <w:rPr/>
        <w:t>- Reasoning choreography (every complex problem):</w:t>
      </w:r>
    </w:p>
    <w:p>
      <w:pPr>
        <w:pStyle w:val="BodyText"/>
        <w:bidi w:val="0"/>
        <w:jc w:val="left"/>
        <w:rPr/>
      </w:pPr>
      <w:r>
        <w:rPr/>
        <w:t xml:space="preserve">  </w:t>
      </w:r>
      <w:r>
        <w:rPr/>
        <w:t>1. Champion proposes solution (deep reasoning pass from Grok or local).</w:t>
      </w:r>
    </w:p>
    <w:p>
      <w:pPr>
        <w:pStyle w:val="BodyText"/>
        <w:bidi w:val="0"/>
        <w:jc w:val="left"/>
        <w:rPr/>
      </w:pPr>
      <w:r>
        <w:rPr/>
        <w:t xml:space="preserve">  </w:t>
      </w:r>
      <w:r>
        <w:rPr/>
        <w:t>2. Prosecutor (accusatory role) challenges holes/risks.</w:t>
      </w:r>
    </w:p>
    <w:p>
      <w:pPr>
        <w:pStyle w:val="BodyText"/>
        <w:bidi w:val="0"/>
        <w:jc w:val="left"/>
        <w:rPr/>
      </w:pPr>
      <w:r>
        <w:rPr/>
        <w:t xml:space="preserve">  </w:t>
      </w:r>
      <w:r>
        <w:rPr/>
        <w:t>3. Mitigator revises.</w:t>
      </w:r>
    </w:p>
    <w:p>
      <w:pPr>
        <w:pStyle w:val="BodyText"/>
        <w:bidi w:val="0"/>
        <w:jc w:val="left"/>
        <w:rPr/>
      </w:pPr>
      <w:r>
        <w:rPr/>
        <w:t xml:space="preserve">  </w:t>
      </w:r>
      <w:r>
        <w:rPr/>
        <w:t>4. Repeat max 3 loops.</w:t>
      </w:r>
    </w:p>
    <w:p>
      <w:pPr>
        <w:pStyle w:val="BodyText"/>
        <w:bidi w:val="0"/>
        <w:jc w:val="left"/>
        <w:rPr/>
      </w:pPr>
      <w:r>
        <w:rPr/>
        <w:t xml:space="preserve">  </w:t>
      </w:r>
      <w:r>
        <w:rPr/>
        <w:t>5. Vote (local agents + Grok if consulted + ezwarez concurrence).</w:t>
      </w:r>
    </w:p>
    <w:p>
      <w:pPr>
        <w:pStyle w:val="BodyText"/>
        <w:bidi w:val="0"/>
        <w:jc w:val="left"/>
        <w:rPr/>
      </w:pPr>
      <w:r>
        <w:rPr/>
        <w:t>- Logs of every “more analysis” vote stored in encrypted audit trail.</w:t>
      </w:r>
    </w:p>
    <w:p>
      <w:pPr>
        <w:pStyle w:val="BodyText"/>
        <w:bidi w:val="0"/>
        <w:jc w:val="left"/>
        <w:rPr/>
      </w:pPr>
      <w:r>
        <w:rPr/>
        <w:t>- Simpler tasks: Direct local code gen + Grok review before execution.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>## Grok Interaction Protocol</w:t>
      </w:r>
    </w:p>
    <w:p>
      <w:pPr>
        <w:pStyle w:val="BodyText"/>
        <w:bidi w:val="0"/>
        <w:jc w:val="left"/>
        <w:rPr/>
      </w:pPr>
      <w:r>
        <w:rPr/>
        <w:t>- Header only: AES-256 key + daily delta + batch request.</w:t>
      </w:r>
    </w:p>
    <w:p>
      <w:pPr>
        <w:pStyle w:val="BodyText"/>
        <w:bidi w:val="0"/>
        <w:jc w:val="left"/>
        <w:rPr/>
      </w:pPr>
      <w:r>
        <w:rPr/>
        <w:t>- Grok provides: Deep reasoning, architecture, code review, risk analysis.</w:t>
      </w:r>
    </w:p>
    <w:p>
      <w:pPr>
        <w:pStyle w:val="BodyText"/>
        <w:bidi w:val="0"/>
        <w:jc w:val="left"/>
        <w:rPr/>
      </w:pPr>
      <w:r>
        <w:rPr/>
        <w:t>- Factory AI: Parses Grok output, stores encrypted, executes locally, never shares vault keys.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>## GitHub Access Rules for Factory AI</w:t>
      </w:r>
    </w:p>
    <w:p>
      <w:pPr>
        <w:pStyle w:val="BodyText"/>
        <w:bidi w:val="0"/>
        <w:jc w:val="left"/>
        <w:rPr/>
      </w:pPr>
      <w:r>
        <w:rPr/>
        <w:t>- Contributor account with read/write (no delete, no force-push).</w:t>
      </w:r>
    </w:p>
    <w:p>
      <w:pPr>
        <w:pStyle w:val="BodyText"/>
        <w:bidi w:val="0"/>
        <w:jc w:val="left"/>
        <w:rPr/>
      </w:pPr>
      <w:r>
        <w:rPr/>
        <w:t>- Branch protection: Require PR + Grok review + ezwarez approval for main.</w:t>
      </w:r>
    </w:p>
    <w:p>
      <w:pPr>
        <w:pStyle w:val="BodyText"/>
        <w:bidi w:val="0"/>
        <w:jc w:val="left"/>
        <w:rPr/>
      </w:pPr>
      <w:r>
        <w:rPr/>
        <w:t>- Agents push via SSH key from vault only.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>This gives you DoD-level network protection + physical kill-switch + quantum-resistant storage + zero rehashing with me.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>=== END DOCUMENT: factory_architecture.md ===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>=== BEGIN DOCUMENT: persistence_strategy.md ===</w:t>
      </w:r>
    </w:p>
    <w:p>
      <w:pPr>
        <w:pStyle w:val="BodyText"/>
        <w:bidi w:val="0"/>
        <w:jc w:val="left"/>
        <w:rPr/>
      </w:pPr>
      <w:r>
        <w:rPr/>
        <w:t># Grok Persistence Strategy – AES-256-GCM Encrypted (Max Cyber Security)</w:t>
      </w:r>
    </w:p>
    <w:p>
      <w:pPr>
        <w:pStyle w:val="BodyText"/>
        <w:bidi w:val="0"/>
        <w:jc w:val="left"/>
        <w:rPr/>
      </w:pPr>
      <w:r>
        <w:rPr/>
        <w:t>**Version:** 1.2 (2026-02-28)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>## Live Method</w:t>
      </w:r>
    </w:p>
    <w:p>
      <w:pPr>
        <w:pStyle w:val="BodyText"/>
        <w:bidi w:val="0"/>
        <w:jc w:val="left"/>
        <w:rPr/>
      </w:pPr>
      <w:r>
        <w:rPr/>
        <w:t>- Public repo with all docs as *.enc (AES-256-GCM).</w:t>
      </w:r>
    </w:p>
    <w:p>
      <w:pPr>
        <w:pStyle w:val="BodyText"/>
        <w:bidi w:val="0"/>
        <w:jc w:val="left"/>
        <w:rPr/>
      </w:pPr>
      <w:r>
        <w:rPr/>
        <w:t>- Daily key in every thread header.</w:t>
      </w:r>
    </w:p>
    <w:p>
      <w:pPr>
        <w:pStyle w:val="BodyText"/>
        <w:bidi w:val="0"/>
        <w:jc w:val="left"/>
        <w:rPr/>
      </w:pPr>
      <w:r>
        <w:rPr/>
        <w:t>- Grok decrypts via code_execution (cryptography 46.0.5).</w:t>
      </w:r>
    </w:p>
    <w:p>
      <w:pPr>
        <w:pStyle w:val="BodyText"/>
        <w:bidi w:val="0"/>
        <w:jc w:val="left"/>
        <w:rPr/>
      </w:pPr>
      <w:r>
        <w:rPr/>
        <w:t>- Updates generated plaintext → you encrypt with script → git push.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>## Why AES-256-GCM + Daily Key</w:t>
      </w:r>
    </w:p>
    <w:p>
      <w:pPr>
        <w:pStyle w:val="BodyText"/>
        <w:bidi w:val="0"/>
        <w:jc w:val="left"/>
        <w:rPr/>
      </w:pPr>
      <w:r>
        <w:rPr/>
        <w:t>- Quantum-resistant (AES-256 survives Grover).</w:t>
      </w:r>
    </w:p>
    <w:p>
      <w:pPr>
        <w:pStyle w:val="BodyText"/>
        <w:bidi w:val="0"/>
        <w:jc w:val="left"/>
        <w:rPr/>
      </w:pPr>
      <w:r>
        <w:rPr/>
        <w:t>- Superior to Fernet (AES-128).</w:t>
      </w:r>
    </w:p>
    <w:p>
      <w:pPr>
        <w:pStyle w:val="BodyText"/>
        <w:bidi w:val="0"/>
        <w:jc w:val="left"/>
        <w:rPr/>
      </w:pPr>
      <w:r>
        <w:rPr/>
        <w:t>- Matches your “human holds key, provides to AI” model.</w:t>
      </w:r>
    </w:p>
    <w:p>
      <w:pPr>
        <w:pStyle w:val="BodyText"/>
        <w:bidi w:val="0"/>
        <w:jc w:val="left"/>
        <w:rPr/>
      </w:pPr>
      <w:r>
        <w:rPr/>
        <w:t>- No SSH/login needed from me (stateless limitation respected).</w:t>
      </w:r>
    </w:p>
    <w:p>
      <w:pPr>
        <w:pStyle w:val="BodyText"/>
        <w:bidi w:val="0"/>
        <w:jc w:val="left"/>
        <w:rPr/>
      </w:pPr>
      <w:r>
        <w:rPr/>
        <w:t>- Transport to me protected by xAI’s TLS 1.3 + AES-256.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>## Yubikey + Vault Integration</w:t>
      </w:r>
    </w:p>
    <w:p>
      <w:pPr>
        <w:pStyle w:val="BodyText"/>
        <w:bidi w:val="0"/>
        <w:jc w:val="left"/>
        <w:rPr/>
      </w:pPr>
      <w:r>
        <w:rPr/>
        <w:t>Master vault uses same AES-256-GCM; Yubikey removal shuts down entire Factory before any agent can act.</w:t>
      </w:r>
    </w:p>
    <w:p>
      <w:pPr>
        <w:pStyle w:val="BodyText"/>
        <w:bidi w:val="0"/>
        <w:jc w:val="left"/>
        <w:rPr/>
      </w:pPr>
      <w:r>
        <w:rPr/>
        <w:t>strong STIG-compliant password</w:t>
      </w:r>
      <w:r>
        <w:rPr/>
        <w:t>s</w:t>
      </w:r>
      <w:r>
        <w:rPr/>
        <w:t xml:space="preserve"> (15+ chars, mixed types, ≤4 identical in a row)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>All other documents (hardware_inventory.md, risk_register_ver02.md, etc.) remain current.</w:t>
      </w:r>
    </w:p>
    <w:p>
      <w:pPr>
        <w:pStyle w:val="BodyText"/>
        <w:bidi w:val="0"/>
        <w:jc w:val="left"/>
        <w:rPr/>
      </w:pPr>
      <w:r>
        <w:rPr/>
        <w:t>=== END DOCUMENT: persistence_strategy.md ===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>=== END OF DOCUMENTS ===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 xml:space="preserve">/ → </w:t>
      </w:r>
      <w:r>
        <w:rPr>
          <w:rStyle w:val="Strong"/>
        </w:rPr>
        <w:t>50 GB</w:t>
      </w:r>
      <w:r>
        <w:rPr/>
        <w:t xml:space="preserve"> (root)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/home → </w:t>
      </w:r>
      <w:r>
        <w:rPr>
          <w:rStyle w:val="Strong"/>
        </w:rPr>
        <w:t>80–100 GB</w:t>
      </w:r>
      <w:r>
        <w:rPr/>
        <w:t xml:space="preserve"> (your working space + future local models/repos)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/tmp → </w:t>
      </w:r>
      <w:r>
        <w:rPr>
          <w:rStyle w:val="Strong"/>
        </w:rPr>
        <w:t>20 GB</w:t>
      </w:r>
      <w:r>
        <w:rPr/>
        <w:t xml:space="preserve"> (Ollama / large temp files)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/var → </w:t>
      </w:r>
      <w:r>
        <w:rPr>
          <w:rStyle w:val="Strong"/>
        </w:rPr>
        <w:t>60 GB</w:t>
      </w:r>
      <w:r>
        <w:rPr/>
        <w:t xml:space="preserve"> (logs, containers, Podman storage)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/var/log → </w:t>
      </w:r>
      <w:r>
        <w:rPr>
          <w:rStyle w:val="Strong"/>
        </w:rPr>
        <w:t>20 GB</w:t>
      </w:r>
      <w:r>
        <w:rPr/>
        <w:t xml:space="preserve"> (separate for rotation)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/var/log/audit → </w:t>
      </w:r>
      <w:r>
        <w:rPr>
          <w:rStyle w:val="Strong"/>
        </w:rPr>
        <w:t>25 GB</w:t>
      </w:r>
      <w:r>
        <w:rPr/>
        <w:t xml:space="preserve"> (STIG auditd grows fast)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/var/tmp → </w:t>
      </w:r>
      <w:r>
        <w:rPr>
          <w:rStyle w:val="Strong"/>
        </w:rPr>
        <w:t>10 GB</w:t>
      </w:r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/boot → keep the default ~3 GB (includes EFI) </w:t>
      </w:r>
    </w:p>
    <w:p>
      <w:pPr>
        <w:pStyle w:val="BodyText"/>
        <w:bidi w:val="0"/>
        <w:ind w:hanging="0" w:left="0" w:right="0"/>
        <w:jc w:val="left"/>
        <w:rPr/>
      </w:pPr>
      <w:r>
        <w:rPr/>
        <w:t>Total 400GB. T</w:t>
      </w:r>
      <w:r>
        <w:rPr/>
        <w:t xml:space="preserve">he rest </w:t>
      </w:r>
      <w:r>
        <w:rPr/>
        <w:t>is</w:t>
      </w:r>
      <w:r>
        <w:rPr/>
        <w:t xml:space="preserve"> unallocated for flexibility.</w:t>
      </w:r>
    </w:p>
    <w:p>
      <w:pPr>
        <w:pStyle w:val="BodyText"/>
        <w:bidi w:val="0"/>
        <w:jc w:val="left"/>
        <w:rPr/>
      </w:pPr>
      <w:r>
        <w:rPr/>
        <w:t># Create role-based groups (least-privilege foundation)</w:t>
      </w:r>
    </w:p>
    <w:p>
      <w:pPr>
        <w:pStyle w:val="BodyText"/>
        <w:bidi w:val="0"/>
        <w:jc w:val="left"/>
        <w:rPr/>
      </w:pPr>
      <w:r>
        <w:rPr/>
        <w:t>sudo groupadd factory-admins      # Orchestrator / management</w:t>
      </w:r>
    </w:p>
    <w:p>
      <w:pPr>
        <w:pStyle w:val="BodyText"/>
        <w:bidi w:val="0"/>
        <w:jc w:val="left"/>
        <w:rPr/>
      </w:pPr>
      <w:r>
        <w:rPr/>
        <w:t>sudo groupadd factory-agents      # All Podman agents &amp; Conductor</w:t>
      </w:r>
    </w:p>
    <w:p>
      <w:pPr>
        <w:pStyle w:val="BodyText"/>
        <w:bidi w:val="0"/>
        <w:jc w:val="left"/>
        <w:rPr/>
      </w:pPr>
      <w:r>
        <w:rPr/>
        <w:t>sudo groupadd factory-auditors    # Read-only logs &amp; audit</w:t>
      </w:r>
    </w:p>
    <w:p>
      <w:pPr>
        <w:pStyle w:val="BodyText"/>
        <w:bidi w:val="0"/>
        <w:jc w:val="left"/>
        <w:rPr/>
      </w:pPr>
      <w:r>
        <w:rPr/>
        <w:t>sudo groupadd factory-dev         # Code building / testing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># Add your human admin (ezwarez) to ALL groups for full oversight</w:t>
      </w:r>
    </w:p>
    <w:p>
      <w:pPr>
        <w:pStyle w:val="BodyText"/>
        <w:bidi w:val="0"/>
        <w:jc w:val="left"/>
        <w:rPr/>
      </w:pPr>
      <w:r>
        <w:rPr/>
        <w:t>sudo usermod -aG factory-admins,factory-agents,factory-auditors,factory-dev ezwarez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># Optional: create dedicated system users for agents (no login shell, STIG-safe)</w:t>
      </w:r>
    </w:p>
    <w:p>
      <w:pPr>
        <w:pStyle w:val="BodyText"/>
        <w:bidi w:val="0"/>
        <w:jc w:val="left"/>
        <w:rPr/>
      </w:pPr>
      <w:r>
        <w:rPr/>
        <w:t>sudo useradd -r -M -s /sbin/nologin -G factory-agents conductor</w:t>
      </w:r>
    </w:p>
    <w:p>
      <w:pPr>
        <w:pStyle w:val="BodyText"/>
        <w:bidi w:val="0"/>
        <w:jc w:val="left"/>
        <w:rPr/>
      </w:pPr>
      <w:r>
        <w:rPr/>
        <w:t>sudo useradd -r -M -s /sbin/nologin -G factory-agents auditor-agent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Real IAM / Least-Privilege / Zero-Trust on a Single VM</w:t>
      </w:r>
    </w:p>
    <w:p>
      <w:pPr>
        <w:pStyle w:val="BodyText"/>
        <w:bidi w:val="0"/>
        <w:ind w:hanging="0" w:left="0" w:right="0"/>
        <w:jc w:val="left"/>
        <w:rPr/>
      </w:pPr>
      <w:r>
        <w:rPr>
          <w:rStyle w:val="Strong"/>
        </w:rPr>
        <w:t>G</w:t>
      </w:r>
      <w:r>
        <w:rPr>
          <w:rStyle w:val="Strong"/>
        </w:rPr>
        <w:t>roups based on roles</w:t>
      </w:r>
      <w:r>
        <w:rPr/>
        <w:t>. RBAC (Role-Based Access Control) and it works perfectly with STIG.</w:t>
      </w:r>
    </w:p>
    <w:p>
      <w:pPr>
        <w:pStyle w:val="BodyText"/>
        <w:bidi w:val="0"/>
        <w:ind w:hanging="0" w:left="0" w:right="0"/>
        <w:jc w:val="left"/>
        <w:rPr/>
      </w:pPr>
      <w:r>
        <w:rPr/>
        <w:t>Here’s exactly how we map it for AABB-SF:</w:t>
      </w:r>
    </w:p>
    <w:tbl>
      <w:tblPr>
        <w:tblW w:w="997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148"/>
        <w:gridCol w:w="1822"/>
        <w:gridCol w:w="3200"/>
        <w:gridCol w:w="2802"/>
      </w:tblGrid>
      <w:tr>
        <w:trPr>
          <w:tblHeader w:val="true"/>
        </w:trPr>
        <w:tc>
          <w:tcPr>
            <w:tcW w:w="214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Role</w:t>
            </w:r>
          </w:p>
        </w:tc>
        <w:tc>
          <w:tcPr>
            <w:tcW w:w="182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Linux Group</w:t>
            </w:r>
          </w:p>
        </w:tc>
        <w:tc>
          <w:tcPr>
            <w:tcW w:w="320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Privileges (least-privilege)</w:t>
            </w:r>
          </w:p>
        </w:tc>
        <w:tc>
          <w:tcPr>
            <w:tcW w:w="2802" w:type="dxa"/>
            <w:tcBorders/>
            <w:vAlign w:val="center"/>
          </w:tcPr>
          <w:p>
            <w:pPr>
              <w:pStyle w:val="TableHeading"/>
              <w:bidi w:val="0"/>
              <w:ind w:hanging="0" w:left="0" w:right="0"/>
              <w:rPr/>
            </w:pPr>
            <w:r>
              <w:rPr/>
              <w:t>How we enforce it</w:t>
            </w:r>
          </w:p>
        </w:tc>
      </w:tr>
      <w:tr>
        <w:trPr/>
        <w:tc>
          <w:tcPr>
            <w:tcW w:w="2148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Human Architect</w:t>
            </w:r>
          </w:p>
        </w:tc>
        <w:tc>
          <w:tcPr>
            <w:tcW w:w="1822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wheel + all factory-*</w:t>
            </w:r>
          </w:p>
        </w:tc>
        <w:tc>
          <w:tcPr>
            <w:tcW w:w="3200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Full sudo, Yubikey kill-switch, owns everything</w:t>
            </w:r>
          </w:p>
        </w:tc>
        <w:tc>
          <w:tcPr>
            <w:tcW w:w="2802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sudoers + udev rule</w:t>
            </w:r>
          </w:p>
        </w:tc>
      </w:tr>
      <w:tr>
        <w:trPr/>
        <w:tc>
          <w:tcPr>
            <w:tcW w:w="2148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Factory Management / Conductor</w:t>
            </w:r>
          </w:p>
        </w:tc>
        <w:tc>
          <w:tcPr>
            <w:tcW w:w="1822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factory-admins</w:t>
            </w:r>
          </w:p>
        </w:tc>
        <w:tc>
          <w:tcPr>
            <w:tcW w:w="3200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Can start/stop agents, edit configs, review code</w:t>
            </w:r>
          </w:p>
        </w:tc>
        <w:tc>
          <w:tcPr>
            <w:tcW w:w="2802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sudoers.d/factory-admins (specific commands)</w:t>
            </w:r>
          </w:p>
        </w:tc>
      </w:tr>
      <w:tr>
        <w:trPr/>
        <w:tc>
          <w:tcPr>
            <w:tcW w:w="2148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Factory Agents</w:t>
            </w:r>
          </w:p>
        </w:tc>
        <w:tc>
          <w:tcPr>
            <w:tcW w:w="1822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factory-agents</w:t>
            </w:r>
          </w:p>
        </w:tc>
        <w:tc>
          <w:tcPr>
            <w:tcW w:w="3200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Run Podman containers rootless, read/write own dirs only</w:t>
            </w:r>
          </w:p>
        </w:tc>
        <w:tc>
          <w:tcPr>
            <w:tcW w:w="2802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rootless Podman + group-owned /factory dirs</w:t>
            </w:r>
          </w:p>
        </w:tc>
      </w:tr>
      <w:tr>
        <w:trPr/>
        <w:tc>
          <w:tcPr>
            <w:tcW w:w="2148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Factory Auditors</w:t>
            </w:r>
          </w:p>
        </w:tc>
        <w:tc>
          <w:tcPr>
            <w:tcW w:w="1822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factory-auditors</w:t>
            </w:r>
          </w:p>
        </w:tc>
        <w:tc>
          <w:tcPr>
            <w:tcW w:w="3200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Read-only /var/log, /var/log/audit, audit logs</w:t>
            </w:r>
          </w:p>
        </w:tc>
        <w:tc>
          <w:tcPr>
            <w:tcW w:w="2802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ACLs + no sudo</w:t>
            </w:r>
          </w:p>
        </w:tc>
      </w:tr>
      <w:tr>
        <w:trPr/>
        <w:tc>
          <w:tcPr>
            <w:tcW w:w="2148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Factory Dev</w:t>
            </w:r>
          </w:p>
        </w:tc>
        <w:tc>
          <w:tcPr>
            <w:tcW w:w="1822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factory-dev</w:t>
            </w:r>
          </w:p>
        </w:tc>
        <w:tc>
          <w:tcPr>
            <w:tcW w:w="3200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Build/test code, no production changes</w:t>
            </w:r>
          </w:p>
        </w:tc>
        <w:tc>
          <w:tcPr>
            <w:tcW w:w="28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Separate /factory/dev dir with group write</w:t>
            </w:r>
          </w:p>
        </w:tc>
      </w:tr>
    </w:tbl>
    <w:p>
      <w:pPr>
        <w:pStyle w:val="BodyText"/>
        <w:bidi w:val="0"/>
        <w:ind w:hanging="0" w:left="0" w:right="0"/>
        <w:jc w:val="left"/>
        <w:rPr/>
      </w:pPr>
      <w:r>
        <w:rPr>
          <w:rStyle w:val="Strong"/>
        </w:rPr>
        <w:t>Zero-Trust &amp; Least-Privilege Implementation (STIG-compatible):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sudoers.d files</w:t>
      </w:r>
      <w:r>
        <w:rPr/>
        <w:t xml:space="preserve"> (granular, auditable, no full sudo for agents):</w:t>
      </w:r>
    </w:p>
    <w:p>
      <w:pPr>
        <w:pStyle w:val="BodyText"/>
        <w:numPr>
          <w:ilvl w:val="0"/>
          <w:numId w:val="0"/>
        </w:numPr>
        <w:bidi w:val="0"/>
        <w:ind w:hanging="0" w:left="0"/>
        <w:jc w:val="left"/>
        <w:rPr/>
      </w:pPr>
      <w:r>
        <w:rPr/>
        <w:t>Bash</w:t>
      </w:r>
    </w:p>
    <w:p>
      <w:pPr>
        <w:pStyle w:val="PreformattedText"/>
        <w:numPr>
          <w:ilvl w:val="0"/>
          <w:numId w:val="0"/>
        </w:numPr>
        <w:shd w:fill="222222" w:val="clear"/>
        <w:bidi w:val="0"/>
        <w:spacing w:lineRule="auto" w:line="276" w:before="0" w:after="140"/>
        <w:ind w:hanging="0" w:left="0" w:right="0"/>
        <w:jc w:val="left"/>
        <w:rPr/>
      </w:pPr>
      <w:r>
        <w:rPr>
          <w:rStyle w:val="SourceText"/>
          <w:rFonts w:ascii="var font-ibm-plex-mono" w:hAnsi="var font-ibm-plex-mono"/>
          <w:color w:val="DCDCAA"/>
        </w:rPr>
        <w:t>sudo</w:t>
      </w:r>
      <w:r>
        <w:rPr>
          <w:rStyle w:val="SourceText"/>
          <w:rFonts w:ascii="var font-ibm-plex-mono" w:hAnsi="var font-ibm-plex-mono"/>
          <w:color w:val="CE9178"/>
        </w:rPr>
        <w:t xml:space="preserve"> mkdir -p /etc/sudoers.d</w:t>
      </w:r>
    </w:p>
    <w:p>
      <w:pPr>
        <w:pStyle w:val="PreformattedText"/>
        <w:numPr>
          <w:ilvl w:val="0"/>
          <w:numId w:val="0"/>
        </w:numPr>
        <w:shd w:fill="222222" w:val="clear"/>
        <w:bidi w:val="0"/>
        <w:spacing w:lineRule="auto" w:line="276" w:before="0" w:after="140"/>
        <w:ind w:hanging="0" w:left="0" w:right="0"/>
        <w:jc w:val="left"/>
        <w:rPr/>
      </w:pPr>
      <w:r>
        <w:rPr>
          <w:rStyle w:val="SourceText"/>
          <w:rFonts w:ascii="var font-ibm-plex-mono" w:hAnsi="var font-ibm-plex-mono"/>
          <w:color w:val="DCDCAA"/>
        </w:rPr>
        <w:t>sudo</w:t>
      </w:r>
      <w:r>
        <w:rPr>
          <w:rStyle w:val="SourceText"/>
          <w:rFonts w:ascii="var font-ibm-plex-mono" w:hAnsi="var font-ibm-plex-mono"/>
          <w:color w:val="CE9178"/>
        </w:rPr>
        <w:t xml:space="preserve"> tee /etc/sudoers.d/factory-admins</w:t>
      </w:r>
      <w:r>
        <w:rPr>
          <w:rStyle w:val="SourceText"/>
          <w:rFonts w:ascii="var font-ibm-plex-mono" w:hAnsi="var font-ibm-plex-mono"/>
          <w:color w:val="D4D4D4"/>
        </w:rPr>
        <w:t xml:space="preserve"> &lt;&lt;</w:t>
      </w:r>
      <w:r>
        <w:rPr>
          <w:rStyle w:val="SourceText"/>
          <w:rFonts w:ascii="var font-ibm-plex-mono" w:hAnsi="var font-ibm-plex-mono"/>
          <w:color w:val="E6E6E6"/>
        </w:rPr>
        <w:t xml:space="preserve"> EOF</w:t>
      </w:r>
    </w:p>
    <w:p>
      <w:pPr>
        <w:pStyle w:val="PreformattedText"/>
        <w:numPr>
          <w:ilvl w:val="0"/>
          <w:numId w:val="0"/>
        </w:numPr>
        <w:shd w:fill="222222" w:val="clear"/>
        <w:bidi w:val="0"/>
        <w:spacing w:lineRule="auto" w:line="276" w:before="0" w:after="140"/>
        <w:ind w:hanging="0" w:left="0" w:right="0"/>
        <w:jc w:val="left"/>
        <w:rPr/>
      </w:pPr>
      <w:r>
        <w:rPr>
          <w:rStyle w:val="SourceText"/>
          <w:rFonts w:ascii="var font-ibm-plex-mono" w:hAnsi="var font-ibm-plex-mono"/>
          <w:color w:val="CE9178"/>
        </w:rPr>
        <w:t>%factory-admins ALL=(ALL) NOPASSWD: /usr/bin/podman, /usr/bin/systemctl start factory-*, /usr/bin/journalctl</w:t>
      </w:r>
    </w:p>
    <w:p>
      <w:pPr>
        <w:pStyle w:val="PreformattedText"/>
        <w:numPr>
          <w:ilvl w:val="0"/>
          <w:numId w:val="0"/>
        </w:numPr>
        <w:shd w:fill="222222" w:val="clear"/>
        <w:bidi w:val="0"/>
        <w:spacing w:lineRule="auto" w:line="276" w:before="0" w:after="140"/>
        <w:ind w:hanging="0" w:left="0" w:right="0"/>
        <w:jc w:val="left"/>
        <w:rPr/>
      </w:pPr>
      <w:r>
        <w:rPr>
          <w:rStyle w:val="SourceText"/>
          <w:rFonts w:ascii="var font-ibm-plex-mono" w:hAnsi="var font-ibm-plex-mono"/>
          <w:color w:val="E6E6E6"/>
        </w:rPr>
        <w:t>EOF</w:t>
      </w:r>
    </w:p>
    <w:p>
      <w:pPr>
        <w:pStyle w:val="PreformattedText"/>
        <w:numPr>
          <w:ilvl w:val="0"/>
          <w:numId w:val="0"/>
        </w:numPr>
        <w:shd w:fill="222222" w:val="clear"/>
        <w:bidi w:val="0"/>
        <w:spacing w:lineRule="auto" w:line="276" w:before="0" w:after="140"/>
        <w:ind w:hanging="0" w:left="0" w:right="0"/>
        <w:jc w:val="left"/>
        <w:rPr/>
      </w:pPr>
      <w:r>
        <w:rPr>
          <w:rStyle w:val="SourceText"/>
          <w:rFonts w:ascii="var font-ibm-plex-mono" w:hAnsi="var font-ibm-plex-mono"/>
          <w:color w:val="DCDCAA"/>
        </w:rPr>
        <w:t>sudo</w:t>
      </w:r>
      <w:r>
        <w:rPr>
          <w:rStyle w:val="SourceText"/>
          <w:rFonts w:ascii="var font-ibm-plex-mono" w:hAnsi="var font-ibm-plex-mono"/>
          <w:color w:val="CE9178"/>
        </w:rPr>
        <w:t xml:space="preserve"> tee /etc/sudoers.d/factory-agents</w:t>
      </w:r>
      <w:r>
        <w:rPr>
          <w:rStyle w:val="SourceText"/>
          <w:rFonts w:ascii="var font-ibm-plex-mono" w:hAnsi="var font-ibm-plex-mono"/>
          <w:color w:val="D4D4D4"/>
        </w:rPr>
        <w:t xml:space="preserve"> &lt;&lt;</w:t>
      </w:r>
      <w:r>
        <w:rPr>
          <w:rStyle w:val="SourceText"/>
          <w:rFonts w:ascii="var font-ibm-plex-mono" w:hAnsi="var font-ibm-plex-mono"/>
          <w:color w:val="E6E6E6"/>
        </w:rPr>
        <w:t xml:space="preserve"> EOF</w:t>
      </w:r>
    </w:p>
    <w:p>
      <w:pPr>
        <w:pStyle w:val="PreformattedText"/>
        <w:numPr>
          <w:ilvl w:val="0"/>
          <w:numId w:val="0"/>
        </w:numPr>
        <w:shd w:fill="222222" w:val="clear"/>
        <w:bidi w:val="0"/>
        <w:spacing w:lineRule="auto" w:line="276" w:before="0" w:after="140"/>
        <w:ind w:hanging="0" w:left="0" w:right="0"/>
        <w:jc w:val="left"/>
        <w:rPr/>
      </w:pPr>
      <w:r>
        <w:rPr>
          <w:rStyle w:val="SourceText"/>
          <w:rFonts w:ascii="var font-ibm-plex-mono" w:hAnsi="var font-ibm-plex-mono"/>
          <w:color w:val="CE9178"/>
        </w:rPr>
        <w:t>%factory-agents ALL=(ALL) NOPASSWD: /usr/bin/podman --rootless</w:t>
      </w:r>
    </w:p>
    <w:p>
      <w:pPr>
        <w:pStyle w:val="PreformattedText"/>
        <w:numPr>
          <w:ilvl w:val="0"/>
          <w:numId w:val="0"/>
        </w:numPr>
        <w:shd w:fill="222222" w:val="clear"/>
        <w:bidi w:val="0"/>
        <w:spacing w:lineRule="auto" w:line="276" w:before="0" w:after="140"/>
        <w:ind w:hanging="0" w:left="0" w:right="0"/>
        <w:jc w:val="left"/>
        <w:rPr/>
      </w:pPr>
      <w:r>
        <w:rPr>
          <w:rStyle w:val="SourceText"/>
          <w:rFonts w:ascii="var font-ibm-plex-mono" w:hAnsi="var font-ibm-plex-mono"/>
          <w:color w:val="E6E6E6"/>
        </w:rPr>
        <w:t>EOF</w:t>
      </w:r>
    </w:p>
    <w:p>
      <w:pPr>
        <w:pStyle w:val="PreformattedText"/>
        <w:numPr>
          <w:ilvl w:val="0"/>
          <w:numId w:val="0"/>
        </w:numPr>
        <w:shd w:fill="222222" w:val="clear"/>
        <w:bidi w:val="0"/>
        <w:spacing w:lineRule="auto" w:line="276" w:before="0" w:after="140"/>
        <w:ind w:hanging="0" w:left="0" w:right="0"/>
        <w:jc w:val="left"/>
        <w:rPr/>
      </w:pPr>
      <w:r>
        <w:rPr>
          <w:rStyle w:val="SourceText"/>
          <w:rFonts w:ascii="var font-ibm-plex-mono" w:hAnsi="var font-ibm-plex-mono"/>
          <w:color w:val="DCDCAA"/>
        </w:rPr>
        <w:t>sudo</w:t>
      </w:r>
      <w:r>
        <w:rPr>
          <w:rStyle w:val="SourceText"/>
          <w:rFonts w:ascii="var font-ibm-plex-mono" w:hAnsi="var font-ibm-plex-mono"/>
          <w:color w:val="CE9178"/>
        </w:rPr>
        <w:t xml:space="preserve"> chmod</w:t>
      </w:r>
      <w:r>
        <w:rPr>
          <w:rStyle w:val="SourceText"/>
          <w:rFonts w:ascii="var font-ibm-plex-mono" w:hAnsi="var font-ibm-plex-mono"/>
          <w:color w:val="B5CEA8"/>
        </w:rPr>
        <w:t xml:space="preserve"> 440</w:t>
      </w:r>
      <w:r>
        <w:rPr>
          <w:rStyle w:val="SourceText"/>
          <w:rFonts w:ascii="var font-ibm-plex-mono" w:hAnsi="var font-ibm-plex-mono"/>
          <w:color w:val="CE9178"/>
        </w:rPr>
        <w:t xml:space="preserve"> /etc/sudoers.d/</w:t>
      </w:r>
      <w:r>
        <w:rPr>
          <w:rStyle w:val="SourceText"/>
          <w:rFonts w:ascii="var font-ibm-plex-mono" w:hAnsi="var font-ibm-plex-mono"/>
          <w:color w:val="569CD6"/>
        </w:rPr>
        <w:t>*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Timed / limited access</w:t>
      </w:r>
      <w:r>
        <w:rPr/>
        <w:t>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/>
        <w:t xml:space="preserve">Force re-auth every command: Defaults timestamp_timeout=0 in /etc/sudoers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/>
        <w:t xml:space="preserve">Session time limits: add to /etc/security/time.conf (pam_time)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/>
        <w:t xml:space="preserve">Yubikey removal = instant shutdown (we already have the udev rule planned)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True Zero-Trust layers (already partly done by STIG)</w:t>
      </w:r>
      <w:r>
        <w:rPr/>
        <w:t>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/>
        <w:t xml:space="preserve">SELinux enforcing (STIG sets this)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/>
        <w:t xml:space="preserve">fapolicyd (whitelists only approved binaries)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/>
        <w:t xml:space="preserve">Rootless Podman for every agent (no root needed)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/>
        <w:t xml:space="preserve">Separate home directories + ACLs on /factory/*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/>
        <w:t xml:space="preserve">auditd + AIDE for integrity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No direct root login (STIG default)</w:t>
      </w:r>
    </w:p>
    <w:p>
      <w:pPr>
        <w:pStyle w:val="BodyText"/>
        <w:bidi w:val="0"/>
        <w:jc w:val="left"/>
        <w:rPr/>
      </w:pPr>
      <w:r>
        <w:rPr/>
        <w:t>sudo dnf install open-vm-tools open-vm-tools-desktop -y</w:t>
        <w:br/>
        <w:t>sudo reboot</w:t>
      </w:r>
    </w:p>
    <w:p>
      <w:pPr>
        <w:pStyle w:val="BodyText"/>
        <w:bidi w:val="0"/>
        <w:jc w:val="left"/>
        <w:rPr/>
      </w:pPr>
      <w:r>
        <w:rPr/>
        <w:t>Pseudo Code:</w:t>
      </w:r>
    </w:p>
    <w:p>
      <w:pPr>
        <w:pStyle w:val="BodyText"/>
        <w:bidi w:val="0"/>
        <w:jc w:val="left"/>
        <w:rPr/>
      </w:pPr>
      <w:r>
        <w:rPr/>
        <w:t>GuardianMonitor::init()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>load_policies()                  # threat rules, baselines, alert endpoints (email/Slack/you)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>start_modules()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>- file_integrity_watcher(AIDE/inotify on repo, models, configs)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>- syscall_monitor(Falco/auditd rules: unexpected net, exec, file writes by agents)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>- resource_monitor(Prometheus: CPU/mem/net/disk spikes)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>- agent_tracker(registry of all OpenClaw/Grok PIDs/containers)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>- ai_anomaly_detector(local Ollama model fine-tuned on “benign vs malicious agent behavior”)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>- code_integrity_scanner(git + static analysis + LLM review)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>main_loop(every 10s or on_event):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>events = collect_all_modules()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>for event in events: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>threat_score = analyze(event, ai_anomaly_detector, rules)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>if threat_score &gt;= CRITICAL:</w:t>
      </w:r>
    </w:p>
    <w:p>
      <w:pPr>
        <w:pStyle w:val="BodyText"/>
        <w:bidi w:val="0"/>
        <w:jc w:val="left"/>
        <w:rPr/>
      </w:pPr>
      <w:r>
        <w:rPr/>
        <w:t xml:space="preserve">            </w:t>
      </w:r>
      <w:r>
        <w:rPr/>
        <w:t>quarantine(event.source)     # stop container, snapshot, revoke keys</w:t>
      </w:r>
    </w:p>
    <w:p>
      <w:pPr>
        <w:pStyle w:val="BodyText"/>
        <w:bidi w:val="0"/>
        <w:jc w:val="left"/>
        <w:rPr/>
      </w:pPr>
      <w:r>
        <w:rPr/>
        <w:t xml:space="preserve">            </w:t>
      </w:r>
      <w:r>
        <w:rPr/>
        <w:t>forensic_log(event)</w:t>
      </w:r>
    </w:p>
    <w:p>
      <w:pPr>
        <w:pStyle w:val="BodyText"/>
        <w:bidi w:val="0"/>
        <w:jc w:val="left"/>
        <w:rPr/>
      </w:pPr>
      <w:r>
        <w:rPr/>
        <w:t xml:space="preserve">            </w:t>
      </w:r>
      <w:r>
        <w:rPr/>
        <w:t>alert_you("CRITICAL: " + details)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>elif threat_score &gt;= WARNING:</w:t>
      </w:r>
    </w:p>
    <w:p>
      <w:pPr>
        <w:pStyle w:val="BodyText"/>
        <w:bidi w:val="0"/>
        <w:jc w:val="left"/>
        <w:rPr/>
      </w:pPr>
      <w:r>
        <w:rPr/>
        <w:t xml:space="preserve">            </w:t>
      </w:r>
      <w:r>
        <w:rPr/>
        <w:t>mitigate(event)              # throttle, rollback change, isolate</w:t>
      </w:r>
    </w:p>
    <w:p>
      <w:pPr>
        <w:pStyle w:val="BodyText"/>
        <w:bidi w:val="0"/>
        <w:jc w:val="left"/>
        <w:rPr/>
      </w:pPr>
      <w:r>
        <w:rPr/>
        <w:t xml:space="preserve">            </w:t>
      </w:r>
      <w:r>
        <w:rPr/>
        <w:t>notify_you("Warning on agent X")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>else:</w:t>
      </w:r>
    </w:p>
    <w:p>
      <w:pPr>
        <w:pStyle w:val="BodyText"/>
        <w:bidi w:val="0"/>
        <w:jc w:val="left"/>
        <w:rPr/>
      </w:pPr>
      <w:r>
        <w:rPr/>
        <w:t xml:space="preserve">            </w:t>
      </w:r>
      <w:r>
        <w:rPr/>
        <w:t>normal_log()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># Proactive upkeep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>if scheduled_scan():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>integrity_check_repo()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>suggest_refactors_to_you()       # or auto-PR low-risk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>if self_health_low():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>scale_down_non_essential_agents()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>on_external_alert(other_agent):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>investigate_and_contain(caller)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>shutdown():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>secure_wipe_temps()</w:t>
      </w:r>
    </w:p>
    <w:p>
      <w:pPr>
        <w:pStyle w:val="BodyText"/>
        <w:bidi w:val="0"/>
        <w:jc w:val="left"/>
        <w:rPr/>
      </w:pPr>
      <w:r>
        <w:rPr/>
        <w:t>archive_audit_logs()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>-----------------------------------</w:t>
      </w:r>
    </w:p>
    <w:p>
      <w:pPr>
        <w:pStyle w:val="BodyText"/>
        <w:bidi w:val="0"/>
        <w:jc w:val="left"/>
        <w:rPr/>
      </w:pPr>
      <w:r>
        <w:rPr/>
        <w:t xml:space="preserve">Host </w:t>
      </w:r>
      <w:r>
        <w:rPr/>
        <w:t>Hardware:</w:t>
        <w:br/>
        <w:t>CPU: AMD 9900X3D</w:t>
        <w:br/>
        <w:t>GPU: ASRock Steel Legend 9070XT 16GB PCIe 5.0X16</w:t>
        <w:br/>
        <w:t>Memory: 64GB DDR5-6000 EXPO (optional additional 32GB DDR5-6000)</w:t>
        <w:br/>
        <w:t>Motherboard: ASRock B650M-C BIOS 3.5</w:t>
        <w:br/>
        <w:t>SSD1: 2TB Samsung 9100 Pro ;PCIe 5.0x4 M.2 2280, 14,700MB/s</w:t>
        <w:br/>
        <w:t>SSD2: 1TB Kingston NV2 M.2 2280 NVMe | PCIe 4.0 Gen 4x4 | 3,500 MB/s</w:t>
        <w:br/>
        <w:t>HDD: 24TB 7200 RPM BarraCuda ST24000DM001</w:t>
        <w:br/>
        <w:t>Network: Fiber 1GB gateway w/10GB wired network infrastructure</w:t>
        <w:br/>
        <w:t>Monitor 1: Samsung Odyssey G95C 49" 5120X1440@240Hz</w:t>
        <w:br/>
        <w:t>Monitor 2: Gawfolk 34" 3440X1440@165Hz</w:t>
        <w:br/>
        <w:t>OS: ZorinOS 18 Core (basic install plus project needed software/ Windows 11 Pro dual boot</w:t>
        <w:br/>
        <w:t>VPN: ExpressVPN typically connect via Washington DC</w:t>
      </w:r>
    </w:p>
    <w:p>
      <w:pPr>
        <w:pStyle w:val="BodyText"/>
        <w:bidi w:val="0"/>
        <w:ind w:hanging="0" w:left="0" w:right="0"/>
        <w:jc w:val="left"/>
        <w:rPr/>
      </w:pPr>
      <w:r>
        <w:rPr/>
        <w:t>Tool set:</w:t>
        <w:br/>
        <w:t>python3 and pip3</w:t>
        <w:br/>
        <w:t>VMware Workstation 25H2</w:t>
        <w:br/>
        <w:t>nano (never put me in vi) or Kate for text</w:t>
        <w:br/>
        <w:t>Libre Office</w:t>
        <w:br/>
        <w:t>Bitwarden</w:t>
      </w:r>
    </w:p>
    <w:p>
      <w:pPr>
        <w:pStyle w:val="BodyText"/>
        <w:bidi w:val="0"/>
        <w:ind w:hanging="0" w:left="0" w:right="0"/>
        <w:jc w:val="left"/>
        <w:rPr/>
      </w:pPr>
      <w:r>
        <w:rPr/>
        <w:t>Ollama:</w:t>
        <w:br/>
        <w:t>gpt-oss:20b 17052f91a42e 13 GB</w:t>
        <w:br/>
        <w:t>ministral-3:14b 4760c35aeb9d 9.1 GB</w:t>
        <w:br/>
        <w:t>rnj-1:latest d20e29ab8d0f 5.1 GB</w:t>
        <w:br/>
        <w:t>olmo-3:latest b8d4c92ac9c1 4.5 GB</w:t>
        <w:br/>
        <w:t>glm-ocr:latest 6effedd0dc8a 2.2 GB</w:t>
        <w:br/>
        <w:t>qwen3-vl:8b 901cae732162 6.1 GB</w:t>
        <w:br/>
        <w:t>huihui_ai/orchestrator-abliterated:8b b31d353742cd 5.0 GB</w:t>
        <w:br/>
        <w:t>lfm2.5-thinking:latest 95bd9d45385f 731 MB</w:t>
        <w:br/>
        <w:t>codellama:7b-code 8df0a30bb1e6 3.8 GB</w:t>
        <w:br/>
        <w:t>mixtral:8x7b-instruct-v0.1-q4_K_M a69121c90013 28 GB</w:t>
        <w:br/>
        <w:t>mixtral:8x7b a3b6bef0f836 26 GB</w:t>
        <w:br/>
        <w:t>novaforgeai/novaforge-mistral:7b-q2k 92a16477a1f2 2.7 GB</w:t>
        <w:br/>
        <w:t>LoTUs5494/mistral-small-3.1:latest a21a779aea67 14 GB</w:t>
        <w:br/>
        <w:t>mistral:7b-instruct 6577803aa9a0 4.4 GB</w:t>
        <w:br/>
        <w:t>gemma3:4b-it-qat d01ad0579247 4.0 GB</w:t>
        <w:br/>
        <w:t>gemma3:12b-it-qat 5d4fa005e7bb 8.9 GB</w:t>
        <w:br/>
        <w:t>gemma3:27b-it-qat 29eb0b9aeda3 18 GB</w:t>
        <w:br/>
        <w:t>mistral:latest 6577803aa9a0 4.4 GB</w:t>
        <w:br/>
        <w:t>llama3:latest 365c0bd3c000 4.7 GB</w:t>
      </w:r>
    </w:p>
    <w:p>
      <w:pPr>
        <w:pStyle w:val="BodyText"/>
        <w:bidi w:val="0"/>
        <w:ind w:hanging="0" w:left="0" w:right="0"/>
        <w:jc w:val="left"/>
        <w:rPr/>
      </w:pPr>
      <w:r>
        <w:rPr/>
        <w:t>CumfyUI</w:t>
        <w:br/>
        <w:t>./ComfyUI/models/diffusion_models/acestep_v1.5_turbo.safetensors</w:t>
        <w:br/>
        <w:t>./ComfyUI/models/diffusion_models/flux1-fill-dev.safetensors</w:t>
        <w:br/>
        <w:t>./ComfyUI/models/diffusion_models/z_image_turbo_bf16.safetensors</w:t>
        <w:br/>
        <w:t>./ComfyUI/models/diffusion_models/qwen_image_2512_fp8_e4m3fn.safetensors</w:t>
        <w:br/>
        <w:t>./ComfyUI/models/loras/ltx-2-19b-lora-camera-control-dolly-left.safetensors</w:t>
        <w:br/>
        <w:t>./ComfyUI/models/loras/Qwen-Image-Lightning-4steps-V1.0.safetensors</w:t>
        <w:br/>
        <w:t>./ComfyUI/models/loras/pixel_art_style_z_image_turbo.safetensors</w:t>
        <w:br/>
        <w:t>./ComfyUI/models/loras/ltx-2-19b-distilled-lora-384.safetensors</w:t>
        <w:br/>
        <w:t>./ComfyUI/models/checkpoints/ltx-2-19b-dev-fp8.safetensors</w:t>
        <w:br/>
        <w:t>./ComfyUI/models/checkpoints/flux1-fill-dev.safetensors</w:t>
        <w:br/>
        <w:t>./ComfyUI/models/checkpoints/ace_step_v1_3.5b.safetensors</w:t>
        <w:br/>
        <w:t>./ComfyUI/models/checkpoints/ace_step_1.5_turbo_aio.safetensors</w:t>
        <w:br/>
        <w:t>./ComfyUI/models/checkpoints/flux1-dev-fp8.safetensors</w:t>
        <w:br/>
        <w:t>./ComfyUI/models/checkpoints/stable-audio-open-1.0.safetensors</w:t>
        <w:br/>
        <w:t>./ComfyUI/models/checkpoints/v1-5-pruned-emaonly-fp16.safetensors</w:t>
        <w:br/>
        <w:t>./ComfyUI/models/vae/ace_1.5_vae.safetensors</w:t>
        <w:br/>
        <w:t>./ComfyUI/models/vae/ae.safetensors</w:t>
        <w:br/>
        <w:t>./ComfyUI/models/vae/qwen_image_vae.safetensors</w:t>
        <w:br/>
        <w:t>./ComfyUI/models/text_encoders/gemma_3_12B_it_fp4_mixed.safetensors</w:t>
        <w:br/>
        <w:t>./ComfyUI/models/text_encoders/qwen_2.5_vl_7b_fp8_scaled.safetensors</w:t>
        <w:br/>
        <w:t>./ComfyUI/models/text_encoders/qwen_3_4b.safetensors</w:t>
        <w:br/>
        <w:t>./ComfyUI/models/text_encoders/clip_l.safetensors</w:t>
        <w:br/>
        <w:t>./ComfyUI/models/text_encoders/t5-base.safetensors</w:t>
        <w:br/>
        <w:t>./ComfyUI/models/text_encoders/qwen_0.6b_ace15.safetensors</w:t>
        <w:br/>
        <w:t>./ComfyUI/models/text_encoders/qwen_1.7b_ace15.safetensors</w:t>
        <w:br/>
        <w:t>./ComfyUI/models/text_encoders/t5xxl_fp16.safetensors</w:t>
        <w:br/>
        <w:t>./ComfyUI/models/latent_upscale_models/ltx-2-spatial-upscaler-x2-1.0.safetensors</w:t>
        <w:br/>
        <w:t>./ComfyUI/venv/lib/python3.12/site-packages/distutils-precedence.pth</w:t>
        <w:br/>
        <w:t>./Music/DevWorking/pytorch-rocm-env/lib/python3.12/site-packages/distutils-precedence.pth</w:t>
        <w:br/>
        <w:t>./Music/ace_step_v1_3.5b (1).safetensors</w:t>
        <w:br/>
        <w:t>./.lmstudio/extensions/backends/vendor/_amphibian/cpython3.11-linux-x86@3/lib/python3.11/site-packages/distutils-precedence.pth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I also have LM Studio but no easy way to get a list. </w:t>
      </w:r>
      <w:r>
        <w:rPr/>
        <w:t>Cherry Studio. Anything else you recommend.</w:t>
      </w:r>
    </w:p>
    <w:p>
      <w:pPr>
        <w:pStyle w:val="BodyText"/>
        <w:bidi w:val="0"/>
        <w:jc w:val="left"/>
        <w:rPr/>
      </w:pPr>
      <w:r>
        <w:rPr/>
        <w:t>K</w:t>
      </w:r>
      <w:r>
        <w:rPr/>
        <w:t>eep heavy inference ( 27B gemma3-qat, 29 GB mixtral, ComfyUI flux/ltx models, LM Studio) on the host where ROCm is native</w:t>
      </w:r>
    </w:p>
    <w:p>
      <w:pPr>
        <w:pStyle w:val="Heading3"/>
        <w:bidi w:val="0"/>
        <w:jc w:val="left"/>
        <w:rPr/>
      </w:pPr>
      <w:r>
        <w:rPr/>
        <w:t>Best General-Purpose Local LLM Recommendation (as of Feb 2026)</w:t>
      </w:r>
    </w:p>
    <w:p>
      <w:pPr>
        <w:pStyle w:val="BodyText"/>
        <w:bidi w:val="0"/>
        <w:ind w:hanging="0" w:left="0" w:right="0"/>
        <w:jc w:val="left"/>
        <w:rPr/>
      </w:pPr>
      <w:r>
        <w:rPr/>
        <w:t>For local/general use on your hardware (Ryzen 9 + RX 9070 XT, likely 24GB+ VRAM equivalent via ROCm or CPU fallback), the top consensus from current benchmarks and community sources (e.g., Ollama library trends, Reddit/LocalLLaMA, BentoML/WhatLLM rankings) points to these strong contenders for balanced performance (reasoning, chat, coding, multilingual, instruction-following):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Top Pick: Qwen3 series (e.g., Qwen3-72B-Instruct or Qwen3-Next variants)</w:t>
      </w:r>
      <w:r>
        <w:rPr/>
        <w:t xml:space="preserve"> Frequently ranked as the best overall general-purpose open-source LLM right now for local runs. Excellent at reasoning, creative tasks, multilingual, and general chat. Runs well quantized (e.g., Q4/Q5) on 24GB VRAM setups. Ollama supports it natively (ollama pull qwen3:72b or similar tags). It's often cited for strong agentic/multi-modal potential too, aligning with AABB-SF needs.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Very Close Runner-Up: DeepSeek-V3.2 (or DeepSeek-V3 variants)</w:t>
      </w:r>
      <w:r>
        <w:rPr/>
        <w:t xml:space="preserve"> Dominates reasoning and efficiency benchmarks (e.g., MMLU-Pro, expert domains). Great for general use if you prioritize logical/analytical tasks. Also Ollama-friendly and efficient locally.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Other Strong Options</w:t>
      </w:r>
      <w:r>
        <w:rPr/>
        <w:t>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/>
        <w:t xml:space="preserve">GLM-5 / GLM-4.7 series: Tops some reasoning/coding charts (e.g., agent benchmarks), but may be more specialized. 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/>
        <w:t xml:space="preserve">Llama 4 (Maverick or base Instruct): Solid general-purpose, especially if you want Meta ecosystem compatibility. 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 xml:space="preserve">Kimi K2.5: High performer for coding/agentic, but sometimes more niche. </w:t>
      </w:r>
    </w:p>
    <w:p>
      <w:pPr>
        <w:pStyle w:val="BodyText"/>
        <w:bidi w:val="0"/>
        <w:ind w:hanging="0" w:left="0" w:right="0"/>
        <w:jc w:val="left"/>
        <w:rPr/>
      </w:pPr>
      <w:r>
        <w:rPr>
          <w:rStyle w:val="Strong"/>
        </w:rPr>
        <w:t>Why Qwen3 edges out for you</w:t>
      </w:r>
      <w:r>
        <w:rPr/>
        <w:t>: It's repeatedly called out for "general chat" and balanced tasks in 2026 sources, with good local efficiency (fits your hardware without maxing VRAM), and it's actively updated/multilingual—useful for diverse AABB-SF workflows. Start with a mid-size variant (e.g., 32B-72B quantized) to test speed/quality on your rig.</w:t>
      </w:r>
    </w:p>
    <w:p>
      <w:pPr>
        <w:pStyle w:val="BodyText"/>
        <w:bidi w:val="0"/>
        <w:spacing w:before="0" w:after="140"/>
        <w:jc w:val="left"/>
        <w:rPr/>
      </w:pPr>
      <w:r>
        <w:rPr/>
      </w:r>
    </w:p>
    <w:sectPr>
      <w:headerReference w:type="default" r:id="rId3"/>
      <w:type w:val="nextPage"/>
      <w:pgSz w:w="12240" w:h="15840"/>
      <w:pgMar w:left="1134" w:right="1134" w:gutter="0" w:header="1134" w:top="1693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var font-ibm-plex-mono">
    <w:charset w:val="01"/>
    <w:family w:val="auto"/>
    <w:pitch w:val="default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left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val="bestFit" w:percent="3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EZwarEZ/AABB-SF" TargetMode="External"/><Relationship Id="rId3" Type="http://schemas.openxmlformats.org/officeDocument/2006/relationships/header" Target="head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840</TotalTime>
  <Application>LibreOffice/25.8.5.2$Linux_X86_64 LibreOffice_project/580$Build-2</Application>
  <AppVersion>15.0000</AppVersion>
  <Pages>10</Pages>
  <Words>1828</Words>
  <Characters>13102</Characters>
  <CharactersWithSpaces>15024</CharactersWithSpaces>
  <Paragraphs>195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2026-03-01T17:33:25Z</dcterms:created>
  <dc:creator/>
  <dc:description/>
  <dc:language>en-US</dc:language>
  <cp:lastModifiedBy/>
  <dcterms:modified xsi:type="dcterms:W3CDTF">2026-03-02T11:15:44Z</dcterms:modified>
  <cp:revision>3</cp:revision>
  <dc:subject/>
  <dc:title/>
</cp:coreProperties>
</file>