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57AB1" w14:textId="3C853949" w:rsidR="00A46AE2" w:rsidRDefault="00123E6B" w:rsidP="00123E6B">
      <w:pPr>
        <w:jc w:val="center"/>
      </w:pPr>
      <w:r>
        <w:t>COMP257 Project report draft</w:t>
      </w:r>
    </w:p>
    <w:p w14:paraId="0237C169" w14:textId="77777777" w:rsidR="00123E6B" w:rsidRDefault="00123E6B" w:rsidP="00123E6B">
      <w:pPr>
        <w:jc w:val="center"/>
      </w:pPr>
    </w:p>
    <w:p w14:paraId="00F3E4D7" w14:textId="77777777" w:rsidR="00123E6B" w:rsidRPr="00123E6B" w:rsidRDefault="00123E6B" w:rsidP="00123E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E6B">
        <w:rPr>
          <w:rFonts w:ascii="Times New Roman" w:eastAsia="Times New Roman" w:hAnsi="Times New Roman" w:cs="Times New Roman"/>
          <w:b/>
          <w:bCs/>
          <w:kern w:val="0"/>
          <w:sz w:val="27"/>
          <w:szCs w:val="27"/>
          <w14:ligatures w14:val="none"/>
        </w:rPr>
        <w:t>1.1 Dataset and loading</w:t>
      </w:r>
    </w:p>
    <w:p w14:paraId="4CE96A94" w14:textId="56323CCB"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We used the </w:t>
      </w:r>
      <w:r w:rsidRPr="00123E6B">
        <w:rPr>
          <w:rFonts w:ascii="Times New Roman" w:eastAsia="Times New Roman" w:hAnsi="Times New Roman" w:cs="Times New Roman"/>
          <w:b/>
          <w:bCs/>
          <w:kern w:val="0"/>
          <w14:ligatures w14:val="none"/>
        </w:rPr>
        <w:t>UMIST cropped face dataset</w:t>
      </w:r>
      <w:r w:rsidRPr="00123E6B">
        <w:rPr>
          <w:rFonts w:ascii="Times New Roman" w:eastAsia="Times New Roman" w:hAnsi="Times New Roman" w:cs="Times New Roman"/>
          <w:kern w:val="0"/>
          <w14:ligatures w14:val="none"/>
        </w:rPr>
        <w:t xml:space="preserve"> provided on Luminate. The .mat file was loaded with </w:t>
      </w:r>
      <w:proofErr w:type="spellStart"/>
      <w:proofErr w:type="gramStart"/>
      <w:r w:rsidRPr="00123E6B">
        <w:rPr>
          <w:rFonts w:ascii="Times New Roman" w:eastAsia="Times New Roman" w:hAnsi="Times New Roman" w:cs="Times New Roman"/>
          <w:kern w:val="0"/>
          <w14:ligatures w14:val="none"/>
        </w:rPr>
        <w:t>scipy.io.loadmat</w:t>
      </w:r>
      <w:proofErr w:type="spellEnd"/>
      <w:proofErr w:type="gramEnd"/>
      <w:r w:rsidRPr="00123E6B">
        <w:rPr>
          <w:rFonts w:ascii="Times New Roman" w:eastAsia="Times New Roman" w:hAnsi="Times New Roman" w:cs="Times New Roman"/>
          <w:kern w:val="0"/>
          <w14:ligatures w14:val="none"/>
        </w:rPr>
        <w:t>, and we inspected the keys to identify the image matrix and the label vector. Each image is stored as a flattened grayscale vector, and the corresponding label is an integer person ID.</w:t>
      </w:r>
    </w:p>
    <w:p w14:paraId="31AA9DB0" w14:textId="77777777" w:rsid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Based on the first sample, we inferred the original image size to be </w:t>
      </w:r>
      <w:r w:rsidRPr="00123E6B">
        <w:rPr>
          <w:rFonts w:ascii="Times New Roman" w:eastAsia="Times New Roman" w:hAnsi="Times New Roman" w:cs="Times New Roman"/>
          <w:b/>
          <w:bCs/>
          <w:kern w:val="0"/>
          <w14:ligatures w14:val="none"/>
        </w:rPr>
        <w:t>112 × 92</w:t>
      </w:r>
      <w:r w:rsidRPr="00123E6B">
        <w:rPr>
          <w:rFonts w:ascii="Times New Roman" w:eastAsia="Times New Roman" w:hAnsi="Times New Roman" w:cs="Times New Roman"/>
          <w:kern w:val="0"/>
          <w14:ligatures w14:val="none"/>
        </w:rPr>
        <w:t xml:space="preserve"> pixels, and the script reshapes each row back into a 2D face image when visualization is needed. In total, the dataset contains </w:t>
      </w:r>
      <w:r w:rsidRPr="00123E6B">
        <w:rPr>
          <w:rFonts w:ascii="Times New Roman" w:eastAsia="Times New Roman" w:hAnsi="Times New Roman" w:cs="Times New Roman"/>
          <w:b/>
          <w:bCs/>
          <w:kern w:val="0"/>
          <w14:ligatures w14:val="none"/>
        </w:rPr>
        <w:t>575 images from 20 individuals</w:t>
      </w:r>
      <w:r w:rsidRPr="00123E6B">
        <w:rPr>
          <w:rFonts w:ascii="Times New Roman" w:eastAsia="Times New Roman" w:hAnsi="Times New Roman" w:cs="Times New Roman"/>
          <w:kern w:val="0"/>
          <w14:ligatures w14:val="none"/>
        </w:rPr>
        <w:t>.</w:t>
      </w:r>
    </w:p>
    <w:p w14:paraId="34E51FAD" w14:textId="77777777" w:rsid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p>
    <w:p w14:paraId="3643613B" w14:textId="77777777" w:rsidR="00123E6B" w:rsidRPr="00123E6B" w:rsidRDefault="00123E6B" w:rsidP="00123E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E6B">
        <w:rPr>
          <w:rFonts w:ascii="Times New Roman" w:eastAsia="Times New Roman" w:hAnsi="Times New Roman" w:cs="Times New Roman"/>
          <w:b/>
          <w:bCs/>
          <w:kern w:val="0"/>
          <w:sz w:val="27"/>
          <w:szCs w:val="27"/>
          <w14:ligatures w14:val="none"/>
        </w:rPr>
        <w:t xml:space="preserve">1.2 Conversion to Pandas </w:t>
      </w:r>
      <w:proofErr w:type="spellStart"/>
      <w:r w:rsidRPr="00123E6B">
        <w:rPr>
          <w:rFonts w:ascii="Times New Roman" w:eastAsia="Times New Roman" w:hAnsi="Times New Roman" w:cs="Times New Roman"/>
          <w:b/>
          <w:bCs/>
          <w:kern w:val="0"/>
          <w:sz w:val="27"/>
          <w:szCs w:val="27"/>
          <w14:ligatures w14:val="none"/>
        </w:rPr>
        <w:t>DataFrame</w:t>
      </w:r>
      <w:proofErr w:type="spellEnd"/>
    </w:p>
    <w:p w14:paraId="4F6BDBFB"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For easier downstream processing, we converted the dataset into a Pandas </w:t>
      </w:r>
      <w:proofErr w:type="spellStart"/>
      <w:r w:rsidRPr="00123E6B">
        <w:rPr>
          <w:rFonts w:ascii="Times New Roman" w:eastAsia="Times New Roman" w:hAnsi="Times New Roman" w:cs="Times New Roman"/>
          <w:kern w:val="0"/>
          <w14:ligatures w14:val="none"/>
        </w:rPr>
        <w:t>DataFrame</w:t>
      </w:r>
      <w:proofErr w:type="spellEnd"/>
      <w:r w:rsidRPr="00123E6B">
        <w:rPr>
          <w:rFonts w:ascii="Times New Roman" w:eastAsia="Times New Roman" w:hAnsi="Times New Roman" w:cs="Times New Roman"/>
          <w:kern w:val="0"/>
          <w14:ligatures w14:val="none"/>
        </w:rPr>
        <w:t>. Each row corresponds to one image, where:</w:t>
      </w:r>
    </w:p>
    <w:p w14:paraId="77E3080B" w14:textId="77777777" w:rsidR="00123E6B" w:rsidRPr="00123E6B" w:rsidRDefault="00123E6B" w:rsidP="00123E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3E6B">
        <w:rPr>
          <w:rFonts w:ascii="Times New Roman" w:eastAsia="Times New Roman" w:hAnsi="Times New Roman" w:cs="Times New Roman"/>
          <w:kern w:val="0"/>
          <w14:ligatures w14:val="none"/>
        </w:rPr>
        <w:t>person_id</w:t>
      </w:r>
      <w:proofErr w:type="spellEnd"/>
      <w:r w:rsidRPr="00123E6B">
        <w:rPr>
          <w:rFonts w:ascii="Times New Roman" w:eastAsia="Times New Roman" w:hAnsi="Times New Roman" w:cs="Times New Roman"/>
          <w:kern w:val="0"/>
          <w14:ligatures w14:val="none"/>
        </w:rPr>
        <w:t>: integer label from 0 to 19</w:t>
      </w:r>
    </w:p>
    <w:p w14:paraId="506DE0B5" w14:textId="739C4112" w:rsidR="00123E6B" w:rsidRPr="00123E6B" w:rsidRDefault="00123E6B" w:rsidP="00123E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pixels: flattened 112×92 grayscale vector (length 10,304)</w:t>
      </w:r>
    </w:p>
    <w:p w14:paraId="22525F11"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This tabular format allows us to easily combine labels, PCA features, autoencoder codes, cluster IDs, and other metadata.</w:t>
      </w:r>
    </w:p>
    <w:p w14:paraId="5E7A46E1" w14:textId="77777777" w:rsidR="00123E6B" w:rsidRPr="00123E6B" w:rsidRDefault="00123E6B" w:rsidP="00123E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E6B">
        <w:rPr>
          <w:rFonts w:ascii="Times New Roman" w:eastAsia="Times New Roman" w:hAnsi="Times New Roman" w:cs="Times New Roman"/>
          <w:b/>
          <w:bCs/>
          <w:kern w:val="0"/>
          <w:sz w:val="27"/>
          <w:szCs w:val="27"/>
          <w14:ligatures w14:val="none"/>
        </w:rPr>
        <w:t>2.1 Stratified train/</w:t>
      </w:r>
      <w:proofErr w:type="spellStart"/>
      <w:r w:rsidRPr="00123E6B">
        <w:rPr>
          <w:rFonts w:ascii="Times New Roman" w:eastAsia="Times New Roman" w:hAnsi="Times New Roman" w:cs="Times New Roman"/>
          <w:b/>
          <w:bCs/>
          <w:kern w:val="0"/>
          <w:sz w:val="27"/>
          <w:szCs w:val="27"/>
          <w14:ligatures w14:val="none"/>
        </w:rPr>
        <w:t>val</w:t>
      </w:r>
      <w:proofErr w:type="spellEnd"/>
      <w:r w:rsidRPr="00123E6B">
        <w:rPr>
          <w:rFonts w:ascii="Times New Roman" w:eastAsia="Times New Roman" w:hAnsi="Times New Roman" w:cs="Times New Roman"/>
          <w:b/>
          <w:bCs/>
          <w:kern w:val="0"/>
          <w:sz w:val="27"/>
          <w:szCs w:val="27"/>
          <w14:ligatures w14:val="none"/>
        </w:rPr>
        <w:t>/test split</w:t>
      </w:r>
    </w:p>
    <w:p w14:paraId="402A146C"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We used </w:t>
      </w:r>
      <w:r w:rsidRPr="00123E6B">
        <w:rPr>
          <w:rFonts w:ascii="Times New Roman" w:eastAsia="Times New Roman" w:hAnsi="Times New Roman" w:cs="Times New Roman"/>
          <w:b/>
          <w:bCs/>
          <w:kern w:val="0"/>
          <w14:ligatures w14:val="none"/>
        </w:rPr>
        <w:t>stratified sampling</w:t>
      </w:r>
      <w:r w:rsidRPr="00123E6B">
        <w:rPr>
          <w:rFonts w:ascii="Times New Roman" w:eastAsia="Times New Roman" w:hAnsi="Times New Roman" w:cs="Times New Roman"/>
          <w:kern w:val="0"/>
          <w14:ligatures w14:val="none"/>
        </w:rPr>
        <w:t xml:space="preserve"> to split the data into three subsets:</w:t>
      </w:r>
    </w:p>
    <w:p w14:paraId="295E36BF" w14:textId="77777777" w:rsidR="00123E6B" w:rsidRPr="00123E6B" w:rsidRDefault="00123E6B" w:rsidP="00123E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b/>
          <w:bCs/>
          <w:kern w:val="0"/>
          <w14:ligatures w14:val="none"/>
        </w:rPr>
        <w:t>Train</w:t>
      </w:r>
      <w:r w:rsidRPr="00123E6B">
        <w:rPr>
          <w:rFonts w:ascii="Times New Roman" w:eastAsia="Times New Roman" w:hAnsi="Times New Roman" w:cs="Times New Roman"/>
          <w:kern w:val="0"/>
          <w14:ligatures w14:val="none"/>
        </w:rPr>
        <w:t>: 345 images (60%)</w:t>
      </w:r>
    </w:p>
    <w:p w14:paraId="1E670A1E" w14:textId="77777777" w:rsidR="00123E6B" w:rsidRPr="00123E6B" w:rsidRDefault="00123E6B" w:rsidP="00123E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b/>
          <w:bCs/>
          <w:kern w:val="0"/>
          <w14:ligatures w14:val="none"/>
        </w:rPr>
        <w:t>Validation</w:t>
      </w:r>
      <w:r w:rsidRPr="00123E6B">
        <w:rPr>
          <w:rFonts w:ascii="Times New Roman" w:eastAsia="Times New Roman" w:hAnsi="Times New Roman" w:cs="Times New Roman"/>
          <w:kern w:val="0"/>
          <w14:ligatures w14:val="none"/>
        </w:rPr>
        <w:t>: 115 images (20%)</w:t>
      </w:r>
    </w:p>
    <w:p w14:paraId="650F388B" w14:textId="26C2B350" w:rsidR="00123E6B" w:rsidRPr="00123E6B" w:rsidRDefault="00123E6B" w:rsidP="00123E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b/>
          <w:bCs/>
          <w:kern w:val="0"/>
          <w14:ligatures w14:val="none"/>
        </w:rPr>
        <w:t>Test</w:t>
      </w:r>
      <w:r w:rsidRPr="00123E6B">
        <w:rPr>
          <w:rFonts w:ascii="Times New Roman" w:eastAsia="Times New Roman" w:hAnsi="Times New Roman" w:cs="Times New Roman"/>
          <w:kern w:val="0"/>
          <w14:ligatures w14:val="none"/>
        </w:rPr>
        <w:t>: 115 images (20%)</w:t>
      </w:r>
    </w:p>
    <w:p w14:paraId="59236179" w14:textId="5C87ECE1"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Stratification was done with </w:t>
      </w:r>
      <w:proofErr w:type="spellStart"/>
      <w:r w:rsidRPr="00123E6B">
        <w:rPr>
          <w:rFonts w:ascii="Times New Roman" w:eastAsia="Times New Roman" w:hAnsi="Times New Roman" w:cs="Times New Roman"/>
          <w:kern w:val="0"/>
          <w14:ligatures w14:val="none"/>
        </w:rPr>
        <w:t>StratifiedShuffleSplit</w:t>
      </w:r>
      <w:proofErr w:type="spellEnd"/>
      <w:r w:rsidRPr="00123E6B">
        <w:rPr>
          <w:rFonts w:ascii="Times New Roman" w:eastAsia="Times New Roman" w:hAnsi="Times New Roman" w:cs="Times New Roman"/>
          <w:kern w:val="0"/>
          <w14:ligatures w14:val="none"/>
        </w:rPr>
        <w:t xml:space="preserve">, using </w:t>
      </w:r>
      <w:proofErr w:type="spellStart"/>
      <w:r w:rsidRPr="00123E6B">
        <w:rPr>
          <w:rFonts w:ascii="Times New Roman" w:eastAsia="Times New Roman" w:hAnsi="Times New Roman" w:cs="Times New Roman"/>
          <w:kern w:val="0"/>
          <w14:ligatures w14:val="none"/>
        </w:rPr>
        <w:t>person_id</w:t>
      </w:r>
      <w:proofErr w:type="spellEnd"/>
      <w:r w:rsidRPr="00123E6B">
        <w:rPr>
          <w:rFonts w:ascii="Times New Roman" w:eastAsia="Times New Roman" w:hAnsi="Times New Roman" w:cs="Times New Roman"/>
          <w:kern w:val="0"/>
          <w14:ligatures w14:val="none"/>
        </w:rPr>
        <w:t xml:space="preserve"> as the stratification key. This guarantees that </w:t>
      </w:r>
      <w:r w:rsidRPr="00123E6B">
        <w:rPr>
          <w:rFonts w:ascii="Times New Roman" w:eastAsia="Times New Roman" w:hAnsi="Times New Roman" w:cs="Times New Roman"/>
          <w:b/>
          <w:bCs/>
          <w:kern w:val="0"/>
          <w14:ligatures w14:val="none"/>
        </w:rPr>
        <w:t>each person appears with similar proportions</w:t>
      </w:r>
      <w:r w:rsidRPr="00123E6B">
        <w:rPr>
          <w:rFonts w:ascii="Times New Roman" w:eastAsia="Times New Roman" w:hAnsi="Times New Roman" w:cs="Times New Roman"/>
          <w:kern w:val="0"/>
          <w14:ligatures w14:val="none"/>
        </w:rPr>
        <w:t xml:space="preserve"> in train, validation, and test sets, avoiding class imbalance.</w:t>
      </w:r>
    </w:p>
    <w:p w14:paraId="3D5F5113"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The class distribution after splitting is visualized in a stacked histogram</w:t>
      </w:r>
    </w:p>
    <w:p w14:paraId="0CB611E2" w14:textId="77777777" w:rsid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w:t>
      </w:r>
      <w:r w:rsidRPr="00123E6B">
        <w:rPr>
          <w:rFonts w:ascii="Times New Roman" w:eastAsia="Times New Roman" w:hAnsi="Times New Roman" w:cs="Times New Roman"/>
          <w:b/>
          <w:bCs/>
          <w:kern w:val="0"/>
          <w14:ligatures w14:val="none"/>
        </w:rPr>
        <w:t>Figure: split_class_distribution.png</w:t>
      </w:r>
      <w:r w:rsidRPr="00123E6B">
        <w:rPr>
          <w:rFonts w:ascii="Times New Roman" w:eastAsia="Times New Roman" w:hAnsi="Times New Roman" w:cs="Times New Roman"/>
          <w:kern w:val="0"/>
          <w14:ligatures w14:val="none"/>
        </w:rPr>
        <w:t>). The figure shows that all 20 classes are present in all subsets, with counts roughly proportional to the overall dataset.</w:t>
      </w:r>
    </w:p>
    <w:p w14:paraId="39165DB1"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p>
    <w:p w14:paraId="3D02F79C" w14:textId="77777777" w:rsidR="00123E6B" w:rsidRPr="00123E6B" w:rsidRDefault="00123E6B" w:rsidP="00123E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E6B">
        <w:rPr>
          <w:rFonts w:ascii="Times New Roman" w:eastAsia="Times New Roman" w:hAnsi="Times New Roman" w:cs="Times New Roman"/>
          <w:b/>
          <w:bCs/>
          <w:kern w:val="0"/>
          <w:sz w:val="27"/>
          <w:szCs w:val="27"/>
          <w14:ligatures w14:val="none"/>
        </w:rPr>
        <w:lastRenderedPageBreak/>
        <w:t>2.2 Normalization strategy</w:t>
      </w:r>
    </w:p>
    <w:p w14:paraId="37D074F7" w14:textId="2A152D6A"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All images were first scaled to </w:t>
      </w:r>
      <w:r w:rsidRPr="00123E6B">
        <w:rPr>
          <w:rFonts w:ascii="Times New Roman" w:eastAsia="Times New Roman" w:hAnsi="Times New Roman" w:cs="Times New Roman"/>
          <w:b/>
          <w:bCs/>
          <w:kern w:val="0"/>
          <w14:ligatures w14:val="none"/>
        </w:rPr>
        <w:t>[0, 1]</w:t>
      </w:r>
      <w:r w:rsidRPr="00123E6B">
        <w:rPr>
          <w:rFonts w:ascii="Times New Roman" w:eastAsia="Times New Roman" w:hAnsi="Times New Roman" w:cs="Times New Roman"/>
          <w:kern w:val="0"/>
          <w14:ligatures w14:val="none"/>
        </w:rPr>
        <w:t xml:space="preserve"> by dividing pixel values by 255. Then, we fitted a </w:t>
      </w:r>
      <w:proofErr w:type="spellStart"/>
      <w:r w:rsidRPr="00123E6B">
        <w:rPr>
          <w:rFonts w:ascii="Times New Roman" w:eastAsia="Times New Roman" w:hAnsi="Times New Roman" w:cs="Times New Roman"/>
          <w:kern w:val="0"/>
          <w14:ligatures w14:val="none"/>
        </w:rPr>
        <w:t>StandardScaler</w:t>
      </w:r>
      <w:proofErr w:type="spellEnd"/>
      <w:r w:rsidRPr="00123E6B">
        <w:rPr>
          <w:rFonts w:ascii="Times New Roman" w:eastAsia="Times New Roman" w:hAnsi="Times New Roman" w:cs="Times New Roman"/>
          <w:kern w:val="0"/>
          <w14:ligatures w14:val="none"/>
        </w:rPr>
        <w:t xml:space="preserve"> </w:t>
      </w:r>
      <w:r w:rsidRPr="00123E6B">
        <w:rPr>
          <w:rFonts w:ascii="Times New Roman" w:eastAsia="Times New Roman" w:hAnsi="Times New Roman" w:cs="Times New Roman"/>
          <w:b/>
          <w:bCs/>
          <w:kern w:val="0"/>
          <w14:ligatures w14:val="none"/>
        </w:rPr>
        <w:t xml:space="preserve">only on the training </w:t>
      </w:r>
      <w:proofErr w:type="gramStart"/>
      <w:r w:rsidRPr="00123E6B">
        <w:rPr>
          <w:rFonts w:ascii="Times New Roman" w:eastAsia="Times New Roman" w:hAnsi="Times New Roman" w:cs="Times New Roman"/>
          <w:b/>
          <w:bCs/>
          <w:kern w:val="0"/>
          <w14:ligatures w14:val="none"/>
        </w:rPr>
        <w:t>set</w:t>
      </w:r>
      <w:r w:rsidRPr="00123E6B">
        <w:rPr>
          <w:rFonts w:ascii="Times New Roman" w:eastAsia="Times New Roman" w:hAnsi="Times New Roman" w:cs="Times New Roman"/>
          <w:kern w:val="0"/>
          <w14:ligatures w14:val="none"/>
        </w:rPr>
        <w:t>, and</w:t>
      </w:r>
      <w:proofErr w:type="gramEnd"/>
      <w:r w:rsidRPr="00123E6B">
        <w:rPr>
          <w:rFonts w:ascii="Times New Roman" w:eastAsia="Times New Roman" w:hAnsi="Times New Roman" w:cs="Times New Roman"/>
          <w:kern w:val="0"/>
          <w14:ligatures w14:val="none"/>
        </w:rPr>
        <w:t xml:space="preserve"> used the same scaler to transform the validation and test sets.</w:t>
      </w:r>
    </w:p>
    <w:p w14:paraId="532400BF"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This prevents information leakage from validation/test into training and ensures that all features have zero mean and unit variance under the training distribution.</w:t>
      </w:r>
    </w:p>
    <w:p w14:paraId="139BB764" w14:textId="77777777" w:rsidR="00123E6B" w:rsidRPr="00123E6B" w:rsidRDefault="00123E6B" w:rsidP="00123E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E6B">
        <w:rPr>
          <w:rFonts w:ascii="Times New Roman" w:eastAsia="Times New Roman" w:hAnsi="Times New Roman" w:cs="Times New Roman"/>
          <w:b/>
          <w:bCs/>
          <w:kern w:val="0"/>
          <w:sz w:val="27"/>
          <w:szCs w:val="27"/>
          <w14:ligatures w14:val="none"/>
        </w:rPr>
        <w:t>3.1 PCA: explained variance and main dimensionality</w:t>
      </w:r>
    </w:p>
    <w:p w14:paraId="5D1F05B2" w14:textId="478B2FC9"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We applied </w:t>
      </w:r>
      <w:r w:rsidRPr="00123E6B">
        <w:rPr>
          <w:rFonts w:ascii="Times New Roman" w:eastAsia="Times New Roman" w:hAnsi="Times New Roman" w:cs="Times New Roman"/>
          <w:b/>
          <w:bCs/>
          <w:kern w:val="0"/>
          <w14:ligatures w14:val="none"/>
        </w:rPr>
        <w:t>Principal Component Analysis (PCA)</w:t>
      </w:r>
      <w:r w:rsidRPr="00123E6B">
        <w:rPr>
          <w:rFonts w:ascii="Times New Roman" w:eastAsia="Times New Roman" w:hAnsi="Times New Roman" w:cs="Times New Roman"/>
          <w:kern w:val="0"/>
          <w14:ligatures w14:val="none"/>
        </w:rPr>
        <w:t xml:space="preserve"> on the standardized training vectors and computed the </w:t>
      </w:r>
      <w:r w:rsidRPr="00123E6B">
        <w:rPr>
          <w:rFonts w:ascii="Times New Roman" w:eastAsia="Times New Roman" w:hAnsi="Times New Roman" w:cs="Times New Roman"/>
          <w:b/>
          <w:bCs/>
          <w:kern w:val="0"/>
          <w14:ligatures w14:val="none"/>
        </w:rPr>
        <w:t>cumulative explained variance ratio</w:t>
      </w:r>
      <w:r w:rsidRPr="00123E6B">
        <w:rPr>
          <w:rFonts w:ascii="Times New Roman" w:eastAsia="Times New Roman" w:hAnsi="Times New Roman" w:cs="Times New Roman"/>
          <w:kern w:val="0"/>
          <w14:ligatures w14:val="none"/>
        </w:rPr>
        <w:t xml:space="preserve"> as a function of the number of components.</w:t>
      </w:r>
    </w:p>
    <w:p w14:paraId="0A2A6C69"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The curve (</w:t>
      </w:r>
      <w:r w:rsidRPr="00123E6B">
        <w:rPr>
          <w:rFonts w:ascii="Times New Roman" w:eastAsia="Times New Roman" w:hAnsi="Times New Roman" w:cs="Times New Roman"/>
          <w:b/>
          <w:bCs/>
          <w:kern w:val="0"/>
          <w14:ligatures w14:val="none"/>
        </w:rPr>
        <w:t>Figure: pca_cumulative_evr.png</w:t>
      </w:r>
      <w:r w:rsidRPr="00123E6B">
        <w:rPr>
          <w:rFonts w:ascii="Times New Roman" w:eastAsia="Times New Roman" w:hAnsi="Times New Roman" w:cs="Times New Roman"/>
          <w:kern w:val="0"/>
          <w14:ligatures w14:val="none"/>
        </w:rPr>
        <w:t>) shows:</w:t>
      </w:r>
    </w:p>
    <w:p w14:paraId="188DBD75" w14:textId="77777777" w:rsidR="00123E6B" w:rsidRPr="00123E6B" w:rsidRDefault="00123E6B" w:rsidP="00123E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~80% variance is captured by around </w:t>
      </w:r>
      <w:r w:rsidRPr="00123E6B">
        <w:rPr>
          <w:rFonts w:ascii="Times New Roman" w:eastAsia="Times New Roman" w:hAnsi="Times New Roman" w:cs="Times New Roman"/>
          <w:b/>
          <w:bCs/>
          <w:kern w:val="0"/>
          <w14:ligatures w14:val="none"/>
        </w:rPr>
        <w:t>20–25 components</w:t>
      </w:r>
      <w:r w:rsidRPr="00123E6B">
        <w:rPr>
          <w:rFonts w:ascii="Times New Roman" w:eastAsia="Times New Roman" w:hAnsi="Times New Roman" w:cs="Times New Roman"/>
          <w:kern w:val="0"/>
          <w14:ligatures w14:val="none"/>
        </w:rPr>
        <w:t>.</w:t>
      </w:r>
    </w:p>
    <w:p w14:paraId="10A9E5A8" w14:textId="77777777" w:rsidR="00123E6B" w:rsidRPr="00123E6B" w:rsidRDefault="00123E6B" w:rsidP="00123E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~90% variance is captured by around </w:t>
      </w:r>
      <w:r w:rsidRPr="00123E6B">
        <w:rPr>
          <w:rFonts w:ascii="Times New Roman" w:eastAsia="Times New Roman" w:hAnsi="Times New Roman" w:cs="Times New Roman"/>
          <w:b/>
          <w:bCs/>
          <w:kern w:val="0"/>
          <w14:ligatures w14:val="none"/>
        </w:rPr>
        <w:t>50 components</w:t>
      </w:r>
      <w:r w:rsidRPr="00123E6B">
        <w:rPr>
          <w:rFonts w:ascii="Times New Roman" w:eastAsia="Times New Roman" w:hAnsi="Times New Roman" w:cs="Times New Roman"/>
          <w:kern w:val="0"/>
          <w14:ligatures w14:val="none"/>
        </w:rPr>
        <w:t>.</w:t>
      </w:r>
    </w:p>
    <w:p w14:paraId="78055DF6" w14:textId="38553451" w:rsidR="00123E6B" w:rsidRPr="00123E6B" w:rsidRDefault="00123E6B" w:rsidP="00123E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Beyond 50, the curve flattens, indicating diminishing returns.</w:t>
      </w:r>
    </w:p>
    <w:p w14:paraId="00F29E55"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Therefore, we selected </w:t>
      </w:r>
      <w:r w:rsidRPr="00123E6B">
        <w:rPr>
          <w:rFonts w:ascii="Times New Roman" w:eastAsia="Times New Roman" w:hAnsi="Times New Roman" w:cs="Times New Roman"/>
          <w:b/>
          <w:bCs/>
          <w:kern w:val="0"/>
          <w14:ligatures w14:val="none"/>
        </w:rPr>
        <w:t>50 principal components</w:t>
      </w:r>
      <w:r w:rsidRPr="00123E6B">
        <w:rPr>
          <w:rFonts w:ascii="Times New Roman" w:eastAsia="Times New Roman" w:hAnsi="Times New Roman" w:cs="Times New Roman"/>
          <w:kern w:val="0"/>
          <w14:ligatures w14:val="none"/>
        </w:rPr>
        <w:t xml:space="preserve"> as the main representation for subsequent clustering and classification. This reduces dimensionality from 10,304 to 50, significantly lowering computational cost while retaining most of the information.</w:t>
      </w:r>
    </w:p>
    <w:p w14:paraId="7BE9D28C"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p>
    <w:p w14:paraId="03B901D2" w14:textId="77777777" w:rsidR="00123E6B" w:rsidRPr="00123E6B" w:rsidRDefault="00123E6B" w:rsidP="00123E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E6B">
        <w:rPr>
          <w:rFonts w:ascii="Times New Roman" w:eastAsia="Times New Roman" w:hAnsi="Times New Roman" w:cs="Times New Roman"/>
          <w:b/>
          <w:bCs/>
          <w:kern w:val="0"/>
          <w:sz w:val="27"/>
          <w:szCs w:val="27"/>
          <w14:ligatures w14:val="none"/>
        </w:rPr>
        <w:t>3.2 Autoencoder: architecture and training behavior</w:t>
      </w:r>
    </w:p>
    <w:p w14:paraId="5ABA985B"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In addition to linear PCA, we trained a </w:t>
      </w:r>
      <w:r w:rsidRPr="00123E6B">
        <w:rPr>
          <w:rFonts w:ascii="Times New Roman" w:eastAsia="Times New Roman" w:hAnsi="Times New Roman" w:cs="Times New Roman"/>
          <w:b/>
          <w:bCs/>
          <w:kern w:val="0"/>
          <w14:ligatures w14:val="none"/>
        </w:rPr>
        <w:t>shallow autoencoder</w:t>
      </w:r>
      <w:r w:rsidRPr="00123E6B">
        <w:rPr>
          <w:rFonts w:ascii="Times New Roman" w:eastAsia="Times New Roman" w:hAnsi="Times New Roman" w:cs="Times New Roman"/>
          <w:kern w:val="0"/>
          <w14:ligatures w14:val="none"/>
        </w:rPr>
        <w:t xml:space="preserve"> on the PCA features to learn a non-linear compressed representation:</w:t>
      </w:r>
    </w:p>
    <w:p w14:paraId="4373BF9D" w14:textId="77777777" w:rsidR="00123E6B" w:rsidRPr="00123E6B" w:rsidRDefault="00123E6B" w:rsidP="00123E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Input: 50-dim PCA vector</w:t>
      </w:r>
    </w:p>
    <w:p w14:paraId="4A8ABABC" w14:textId="77777777" w:rsidR="00123E6B" w:rsidRPr="00123E6B" w:rsidRDefault="00123E6B" w:rsidP="00123E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Encoder: Dense → 128 units (</w:t>
      </w:r>
      <w:proofErr w:type="spellStart"/>
      <w:r w:rsidRPr="00123E6B">
        <w:rPr>
          <w:rFonts w:ascii="Times New Roman" w:eastAsia="Times New Roman" w:hAnsi="Times New Roman" w:cs="Times New Roman"/>
          <w:kern w:val="0"/>
          <w14:ligatures w14:val="none"/>
        </w:rPr>
        <w:t>ReLU</w:t>
      </w:r>
      <w:proofErr w:type="spellEnd"/>
      <w:r w:rsidRPr="00123E6B">
        <w:rPr>
          <w:rFonts w:ascii="Times New Roman" w:eastAsia="Times New Roman" w:hAnsi="Times New Roman" w:cs="Times New Roman"/>
          <w:kern w:val="0"/>
          <w14:ligatures w14:val="none"/>
        </w:rPr>
        <w:t>) → 64-dim latent code</w:t>
      </w:r>
    </w:p>
    <w:p w14:paraId="472A89D3" w14:textId="77777777" w:rsidR="00123E6B" w:rsidRPr="00123E6B" w:rsidRDefault="00123E6B" w:rsidP="00123E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Decoder: Symmetric Dense layers reconstructing back to 50 dimensions</w:t>
      </w:r>
    </w:p>
    <w:p w14:paraId="45F64116" w14:textId="77777777" w:rsidR="00123E6B" w:rsidRPr="00123E6B" w:rsidRDefault="00123E6B" w:rsidP="00123E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Loss: Mean Squared Error (MSE)</w:t>
      </w:r>
    </w:p>
    <w:p w14:paraId="13C6B58F" w14:textId="589BFF3E" w:rsidR="00123E6B" w:rsidRPr="00123E6B" w:rsidRDefault="00123E6B" w:rsidP="00123E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Optimizer: Adam, 40 epochs with early stopping monitored on validation loss</w:t>
      </w:r>
    </w:p>
    <w:p w14:paraId="492FE8CB"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The training curves (</w:t>
      </w:r>
      <w:r w:rsidRPr="00123E6B">
        <w:rPr>
          <w:rFonts w:ascii="Times New Roman" w:eastAsia="Times New Roman" w:hAnsi="Times New Roman" w:cs="Times New Roman"/>
          <w:b/>
          <w:bCs/>
          <w:kern w:val="0"/>
          <w14:ligatures w14:val="none"/>
        </w:rPr>
        <w:t>Figure: autoencoder_training_loss.png</w:t>
      </w:r>
      <w:r w:rsidRPr="00123E6B">
        <w:rPr>
          <w:rFonts w:ascii="Times New Roman" w:eastAsia="Times New Roman" w:hAnsi="Times New Roman" w:cs="Times New Roman"/>
          <w:kern w:val="0"/>
          <w14:ligatures w14:val="none"/>
        </w:rPr>
        <w:t xml:space="preserve">) show a stable decrease in both training and validation MSE. The final model achieves a validation loss ≈ 0.22, indicating that the latent code of </w:t>
      </w:r>
      <w:r w:rsidRPr="00123E6B">
        <w:rPr>
          <w:rFonts w:ascii="Times New Roman" w:eastAsia="Times New Roman" w:hAnsi="Times New Roman" w:cs="Times New Roman"/>
          <w:b/>
          <w:bCs/>
          <w:kern w:val="0"/>
          <w14:ligatures w14:val="none"/>
        </w:rPr>
        <w:t>64 dimensions</w:t>
      </w:r>
      <w:r w:rsidRPr="00123E6B">
        <w:rPr>
          <w:rFonts w:ascii="Times New Roman" w:eastAsia="Times New Roman" w:hAnsi="Times New Roman" w:cs="Times New Roman"/>
          <w:kern w:val="0"/>
          <w14:ligatures w14:val="none"/>
        </w:rPr>
        <w:t xml:space="preserve"> retains most of the information in the PCA space.</w:t>
      </w:r>
    </w:p>
    <w:p w14:paraId="76830C48" w14:textId="77777777" w:rsidR="00123E6B" w:rsidRPr="00123E6B" w:rsidRDefault="00123E6B" w:rsidP="00123E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E6B">
        <w:rPr>
          <w:rFonts w:ascii="Times New Roman" w:eastAsia="Times New Roman" w:hAnsi="Times New Roman" w:cs="Times New Roman"/>
          <w:b/>
          <w:bCs/>
          <w:kern w:val="0"/>
          <w:sz w:val="27"/>
          <w:szCs w:val="27"/>
          <w14:ligatures w14:val="none"/>
        </w:rPr>
        <w:t>3.3 Comparison: PCA vs Autoencoder representations</w:t>
      </w:r>
    </w:p>
    <w:p w14:paraId="4BF17EBD"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PCA provides </w:t>
      </w:r>
      <w:r w:rsidRPr="00123E6B">
        <w:rPr>
          <w:rFonts w:ascii="Times New Roman" w:eastAsia="Times New Roman" w:hAnsi="Times New Roman" w:cs="Times New Roman"/>
          <w:b/>
          <w:bCs/>
          <w:kern w:val="0"/>
          <w14:ligatures w14:val="none"/>
        </w:rPr>
        <w:t xml:space="preserve">orthogonal, </w:t>
      </w:r>
      <w:proofErr w:type="gramStart"/>
      <w:r w:rsidRPr="00123E6B">
        <w:rPr>
          <w:rFonts w:ascii="Times New Roman" w:eastAsia="Times New Roman" w:hAnsi="Times New Roman" w:cs="Times New Roman"/>
          <w:b/>
          <w:bCs/>
          <w:kern w:val="0"/>
          <w14:ligatures w14:val="none"/>
        </w:rPr>
        <w:t>linearly-decoupled</w:t>
      </w:r>
      <w:proofErr w:type="gramEnd"/>
      <w:r w:rsidRPr="00123E6B">
        <w:rPr>
          <w:rFonts w:ascii="Times New Roman" w:eastAsia="Times New Roman" w:hAnsi="Times New Roman" w:cs="Times New Roman"/>
          <w:b/>
          <w:bCs/>
          <w:kern w:val="0"/>
          <w14:ligatures w14:val="none"/>
        </w:rPr>
        <w:t xml:space="preserve"> directions</w:t>
      </w:r>
      <w:r w:rsidRPr="00123E6B">
        <w:rPr>
          <w:rFonts w:ascii="Times New Roman" w:eastAsia="Times New Roman" w:hAnsi="Times New Roman" w:cs="Times New Roman"/>
          <w:kern w:val="0"/>
          <w14:ligatures w14:val="none"/>
        </w:rPr>
        <w:t xml:space="preserve"> and is easy to interpret through explained variance. The autoencoder, on the other hand, learns </w:t>
      </w:r>
      <w:r w:rsidRPr="00123E6B">
        <w:rPr>
          <w:rFonts w:ascii="Times New Roman" w:eastAsia="Times New Roman" w:hAnsi="Times New Roman" w:cs="Times New Roman"/>
          <w:b/>
          <w:bCs/>
          <w:kern w:val="0"/>
          <w14:ligatures w14:val="none"/>
        </w:rPr>
        <w:t>non-linear manifolds</w:t>
      </w:r>
      <w:r w:rsidRPr="00123E6B">
        <w:rPr>
          <w:rFonts w:ascii="Times New Roman" w:eastAsia="Times New Roman" w:hAnsi="Times New Roman" w:cs="Times New Roman"/>
          <w:kern w:val="0"/>
          <w14:ligatures w14:val="none"/>
        </w:rPr>
        <w:t xml:space="preserve"> and can capture more complex structures, albeit with less direct interpretability.</w:t>
      </w:r>
    </w:p>
    <w:p w14:paraId="0A97F473"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p>
    <w:p w14:paraId="0289A6D0"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In this project, we mainly used </w:t>
      </w:r>
      <w:r w:rsidRPr="00123E6B">
        <w:rPr>
          <w:rFonts w:ascii="Times New Roman" w:eastAsia="Times New Roman" w:hAnsi="Times New Roman" w:cs="Times New Roman"/>
          <w:b/>
          <w:bCs/>
          <w:kern w:val="0"/>
          <w14:ligatures w14:val="none"/>
        </w:rPr>
        <w:t>PCA features</w:t>
      </w:r>
      <w:r w:rsidRPr="00123E6B">
        <w:rPr>
          <w:rFonts w:ascii="Times New Roman" w:eastAsia="Times New Roman" w:hAnsi="Times New Roman" w:cs="Times New Roman"/>
          <w:kern w:val="0"/>
          <w14:ligatures w14:val="none"/>
        </w:rPr>
        <w:t xml:space="preserve"> for clustering and supervised classification (to keep the focus aligned with course content), while autoencoder latent codes were used </w:t>
      </w:r>
      <w:r w:rsidRPr="00123E6B">
        <w:rPr>
          <w:rFonts w:ascii="Times New Roman" w:eastAsia="Times New Roman" w:hAnsi="Times New Roman" w:cs="Times New Roman"/>
          <w:b/>
          <w:bCs/>
          <w:kern w:val="0"/>
          <w14:ligatures w14:val="none"/>
        </w:rPr>
        <w:t>optionally</w:t>
      </w:r>
      <w:r w:rsidRPr="00123E6B">
        <w:rPr>
          <w:rFonts w:ascii="Times New Roman" w:eastAsia="Times New Roman" w:hAnsi="Times New Roman" w:cs="Times New Roman"/>
          <w:kern w:val="0"/>
          <w14:ligatures w14:val="none"/>
        </w:rPr>
        <w:t xml:space="preserve"> for an additional K-Means baseline.</w:t>
      </w:r>
    </w:p>
    <w:p w14:paraId="2F7DBCF3" w14:textId="77777777" w:rsidR="00123E6B" w:rsidRPr="00123E6B" w:rsidRDefault="00123E6B" w:rsidP="00123E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E6B">
        <w:rPr>
          <w:rFonts w:ascii="Times New Roman" w:eastAsia="Times New Roman" w:hAnsi="Times New Roman" w:cs="Times New Roman"/>
          <w:b/>
          <w:bCs/>
          <w:kern w:val="0"/>
          <w:sz w:val="27"/>
          <w:szCs w:val="27"/>
          <w14:ligatures w14:val="none"/>
        </w:rPr>
        <w:t>4.1 Methods and parameter choices</w:t>
      </w:r>
    </w:p>
    <w:p w14:paraId="2D557539"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After dimensionality reduction, we applied the following clustering methods on the </w:t>
      </w:r>
      <w:r w:rsidRPr="00123E6B">
        <w:rPr>
          <w:rFonts w:ascii="Times New Roman" w:eastAsia="Times New Roman" w:hAnsi="Times New Roman" w:cs="Times New Roman"/>
          <w:b/>
          <w:bCs/>
          <w:kern w:val="0"/>
          <w14:ligatures w14:val="none"/>
        </w:rPr>
        <w:t>50-dim PCA features</w:t>
      </w:r>
      <w:r w:rsidRPr="00123E6B">
        <w:rPr>
          <w:rFonts w:ascii="Times New Roman" w:eastAsia="Times New Roman" w:hAnsi="Times New Roman" w:cs="Times New Roman"/>
          <w:kern w:val="0"/>
          <w14:ligatures w14:val="none"/>
        </w:rPr>
        <w:t>:</w:t>
      </w:r>
    </w:p>
    <w:p w14:paraId="427ED476" w14:textId="77777777" w:rsidR="00123E6B" w:rsidRPr="00123E6B" w:rsidRDefault="00123E6B" w:rsidP="00123E6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b/>
          <w:bCs/>
          <w:kern w:val="0"/>
          <w14:ligatures w14:val="none"/>
        </w:rPr>
        <w:t>K-Means</w:t>
      </w:r>
      <w:r w:rsidRPr="00123E6B">
        <w:rPr>
          <w:rFonts w:ascii="Times New Roman" w:eastAsia="Times New Roman" w:hAnsi="Times New Roman" w:cs="Times New Roman"/>
          <w:kern w:val="0"/>
          <w14:ligatures w14:val="none"/>
        </w:rPr>
        <w:t xml:space="preserve"> (k = 20, “k-means++” initialization, 20 random restarts)</w:t>
      </w:r>
    </w:p>
    <w:p w14:paraId="03ACD4BA" w14:textId="4FA3CF4E" w:rsidR="00123E6B" w:rsidRPr="00123E6B" w:rsidRDefault="00123E6B" w:rsidP="00123E6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b/>
          <w:bCs/>
          <w:kern w:val="0"/>
          <w14:ligatures w14:val="none"/>
        </w:rPr>
        <w:t>Agglomerative (Hierarchical) Clustering</w:t>
      </w:r>
      <w:r w:rsidRPr="00123E6B">
        <w:rPr>
          <w:rFonts w:ascii="Times New Roman" w:eastAsia="Times New Roman" w:hAnsi="Times New Roman" w:cs="Times New Roman"/>
          <w:kern w:val="0"/>
          <w14:ligatures w14:val="none"/>
        </w:rPr>
        <w:t xml:space="preserve"> using </w:t>
      </w:r>
      <w:r w:rsidRPr="00123E6B">
        <w:rPr>
          <w:rFonts w:ascii="Times New Roman" w:eastAsia="Times New Roman" w:hAnsi="Times New Roman" w:cs="Times New Roman"/>
          <w:b/>
          <w:bCs/>
          <w:kern w:val="0"/>
          <w14:ligatures w14:val="none"/>
        </w:rPr>
        <w:t>Ward linkage</w:t>
      </w:r>
      <w:r w:rsidRPr="00123E6B">
        <w:rPr>
          <w:rFonts w:ascii="Times New Roman" w:eastAsia="Times New Roman" w:hAnsi="Times New Roman" w:cs="Times New Roman"/>
          <w:kern w:val="0"/>
          <w14:ligatures w14:val="none"/>
        </w:rPr>
        <w:t xml:space="preserve"> with 20 clusters</w:t>
      </w:r>
    </w:p>
    <w:p w14:paraId="288939DE" w14:textId="5A54C710"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In addition, we ran </w:t>
      </w:r>
      <w:r w:rsidRPr="00123E6B">
        <w:rPr>
          <w:rFonts w:ascii="Times New Roman" w:eastAsia="Times New Roman" w:hAnsi="Times New Roman" w:cs="Times New Roman"/>
          <w:b/>
          <w:bCs/>
          <w:kern w:val="0"/>
          <w14:ligatures w14:val="none"/>
        </w:rPr>
        <w:t>K-Means on the 64-dim autoencoder latent codes</w:t>
      </w:r>
      <w:r w:rsidRPr="00123E6B">
        <w:rPr>
          <w:rFonts w:ascii="Times New Roman" w:eastAsia="Times New Roman" w:hAnsi="Times New Roman" w:cs="Times New Roman"/>
          <w:kern w:val="0"/>
          <w14:ligatures w14:val="none"/>
        </w:rPr>
        <w:t xml:space="preserve"> as an optional variant.</w:t>
      </w:r>
    </w:p>
    <w:p w14:paraId="337DB0F2"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The choice of </w:t>
      </w:r>
      <w:r w:rsidRPr="00123E6B">
        <w:rPr>
          <w:rFonts w:ascii="Times New Roman" w:eastAsia="Times New Roman" w:hAnsi="Times New Roman" w:cs="Times New Roman"/>
          <w:b/>
          <w:bCs/>
          <w:kern w:val="0"/>
          <w14:ligatures w14:val="none"/>
        </w:rPr>
        <w:t>20 clusters</w:t>
      </w:r>
      <w:r w:rsidRPr="00123E6B">
        <w:rPr>
          <w:rFonts w:ascii="Times New Roman" w:eastAsia="Times New Roman" w:hAnsi="Times New Roman" w:cs="Times New Roman"/>
          <w:kern w:val="0"/>
          <w14:ligatures w14:val="none"/>
        </w:rPr>
        <w:t xml:space="preserve"> is natural, as the ground-truth data contains 20 individuals. Ward linkage was used because it minimizes within-cluster variance, which suits Euclidean PCA space.</w:t>
      </w:r>
    </w:p>
    <w:p w14:paraId="2983AC43" w14:textId="77777777" w:rsidR="00123E6B" w:rsidRPr="00123E6B" w:rsidRDefault="00123E6B" w:rsidP="00123E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E6B">
        <w:rPr>
          <w:rFonts w:ascii="Times New Roman" w:eastAsia="Times New Roman" w:hAnsi="Times New Roman" w:cs="Times New Roman"/>
          <w:b/>
          <w:bCs/>
          <w:kern w:val="0"/>
          <w:sz w:val="27"/>
          <w:szCs w:val="27"/>
          <w14:ligatures w14:val="none"/>
        </w:rPr>
        <w:t>4.2 Clustering quality metrics</w:t>
      </w:r>
    </w:p>
    <w:p w14:paraId="7CC870FD"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We evaluated clustering performance on the training set using several standard metrics comparing cluster assignments with true labels:</w:t>
      </w:r>
    </w:p>
    <w:p w14:paraId="30A3837C" w14:textId="77777777" w:rsidR="00123E6B" w:rsidRPr="00123E6B" w:rsidRDefault="00123E6B" w:rsidP="00123E6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b/>
          <w:bCs/>
          <w:kern w:val="0"/>
          <w14:ligatures w14:val="none"/>
        </w:rPr>
        <w:t>K-Means on PCA (</w:t>
      </w:r>
      <w:proofErr w:type="spellStart"/>
      <w:r w:rsidRPr="00123E6B">
        <w:rPr>
          <w:rFonts w:ascii="Times New Roman" w:eastAsia="Times New Roman" w:hAnsi="Times New Roman" w:cs="Times New Roman"/>
          <w:b/>
          <w:bCs/>
          <w:kern w:val="0"/>
          <w14:ligatures w14:val="none"/>
        </w:rPr>
        <w:t>pca-KMeans</w:t>
      </w:r>
      <w:proofErr w:type="spellEnd"/>
      <w:r w:rsidRPr="00123E6B">
        <w:rPr>
          <w:rFonts w:ascii="Times New Roman" w:eastAsia="Times New Roman" w:hAnsi="Times New Roman" w:cs="Times New Roman"/>
          <w:b/>
          <w:bCs/>
          <w:kern w:val="0"/>
          <w14:ligatures w14:val="none"/>
        </w:rPr>
        <w:t>)</w:t>
      </w:r>
    </w:p>
    <w:p w14:paraId="0BF80358" w14:textId="77777777" w:rsidR="00123E6B" w:rsidRPr="00123E6B" w:rsidRDefault="00123E6B" w:rsidP="00123E6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Adjusted Rand Index (ARI): </w:t>
      </w:r>
      <w:r w:rsidRPr="00123E6B">
        <w:rPr>
          <w:rFonts w:ascii="Times New Roman" w:eastAsia="Times New Roman" w:hAnsi="Times New Roman" w:cs="Times New Roman"/>
          <w:b/>
          <w:bCs/>
          <w:kern w:val="0"/>
          <w14:ligatures w14:val="none"/>
        </w:rPr>
        <w:t>0.3389</w:t>
      </w:r>
    </w:p>
    <w:p w14:paraId="44A4EB89" w14:textId="77777777" w:rsidR="00123E6B" w:rsidRPr="00123E6B" w:rsidRDefault="00123E6B" w:rsidP="00123E6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Normalized Mutual Information (NMI): </w:t>
      </w:r>
      <w:r w:rsidRPr="00123E6B">
        <w:rPr>
          <w:rFonts w:ascii="Times New Roman" w:eastAsia="Times New Roman" w:hAnsi="Times New Roman" w:cs="Times New Roman"/>
          <w:b/>
          <w:bCs/>
          <w:kern w:val="0"/>
          <w14:ligatures w14:val="none"/>
        </w:rPr>
        <w:t>0.6555</w:t>
      </w:r>
    </w:p>
    <w:p w14:paraId="05ECB2D3" w14:textId="77777777" w:rsidR="00123E6B" w:rsidRPr="00123E6B" w:rsidRDefault="00123E6B" w:rsidP="00123E6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Silhouette score: </w:t>
      </w:r>
      <w:r w:rsidRPr="00123E6B">
        <w:rPr>
          <w:rFonts w:ascii="Times New Roman" w:eastAsia="Times New Roman" w:hAnsi="Times New Roman" w:cs="Times New Roman"/>
          <w:b/>
          <w:bCs/>
          <w:kern w:val="0"/>
          <w14:ligatures w14:val="none"/>
        </w:rPr>
        <w:t>0.2273</w:t>
      </w:r>
    </w:p>
    <w:p w14:paraId="64950A23" w14:textId="77777777" w:rsidR="00123E6B" w:rsidRPr="00123E6B" w:rsidRDefault="00123E6B" w:rsidP="00123E6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Cluster purity: </w:t>
      </w:r>
      <w:r w:rsidRPr="00123E6B">
        <w:rPr>
          <w:rFonts w:ascii="Times New Roman" w:eastAsia="Times New Roman" w:hAnsi="Times New Roman" w:cs="Times New Roman"/>
          <w:b/>
          <w:bCs/>
          <w:kern w:val="0"/>
          <w14:ligatures w14:val="none"/>
        </w:rPr>
        <w:t>0.5275</w:t>
      </w:r>
    </w:p>
    <w:p w14:paraId="44B2D77A" w14:textId="77777777" w:rsidR="00123E6B" w:rsidRPr="00123E6B" w:rsidRDefault="00123E6B" w:rsidP="00123E6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b/>
          <w:bCs/>
          <w:kern w:val="0"/>
          <w14:ligatures w14:val="none"/>
        </w:rPr>
        <w:t>Agglomerative on PCA (</w:t>
      </w:r>
      <w:proofErr w:type="spellStart"/>
      <w:r w:rsidRPr="00123E6B">
        <w:rPr>
          <w:rFonts w:ascii="Times New Roman" w:eastAsia="Times New Roman" w:hAnsi="Times New Roman" w:cs="Times New Roman"/>
          <w:b/>
          <w:bCs/>
          <w:kern w:val="0"/>
          <w14:ligatures w14:val="none"/>
        </w:rPr>
        <w:t>pca</w:t>
      </w:r>
      <w:proofErr w:type="spellEnd"/>
      <w:r w:rsidRPr="00123E6B">
        <w:rPr>
          <w:rFonts w:ascii="Times New Roman" w:eastAsia="Times New Roman" w:hAnsi="Times New Roman" w:cs="Times New Roman"/>
          <w:b/>
          <w:bCs/>
          <w:kern w:val="0"/>
          <w14:ligatures w14:val="none"/>
        </w:rPr>
        <w:t>-Agglomerative)</w:t>
      </w:r>
    </w:p>
    <w:p w14:paraId="1C013957" w14:textId="77777777" w:rsidR="00123E6B" w:rsidRPr="00123E6B" w:rsidRDefault="00123E6B" w:rsidP="00123E6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ARI: </w:t>
      </w:r>
      <w:r w:rsidRPr="00123E6B">
        <w:rPr>
          <w:rFonts w:ascii="Times New Roman" w:eastAsia="Times New Roman" w:hAnsi="Times New Roman" w:cs="Times New Roman"/>
          <w:b/>
          <w:bCs/>
          <w:kern w:val="0"/>
          <w14:ligatures w14:val="none"/>
        </w:rPr>
        <w:t>0.3802</w:t>
      </w:r>
    </w:p>
    <w:p w14:paraId="76018629" w14:textId="77777777" w:rsidR="00123E6B" w:rsidRPr="00123E6B" w:rsidRDefault="00123E6B" w:rsidP="00123E6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NMI: </w:t>
      </w:r>
      <w:r w:rsidRPr="00123E6B">
        <w:rPr>
          <w:rFonts w:ascii="Times New Roman" w:eastAsia="Times New Roman" w:hAnsi="Times New Roman" w:cs="Times New Roman"/>
          <w:b/>
          <w:bCs/>
          <w:kern w:val="0"/>
          <w14:ligatures w14:val="none"/>
        </w:rPr>
        <w:t>0.7036</w:t>
      </w:r>
    </w:p>
    <w:p w14:paraId="3384BEA4" w14:textId="77777777" w:rsidR="00123E6B" w:rsidRPr="00123E6B" w:rsidRDefault="00123E6B" w:rsidP="00123E6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Silhouette score: </w:t>
      </w:r>
      <w:r w:rsidRPr="00123E6B">
        <w:rPr>
          <w:rFonts w:ascii="Times New Roman" w:eastAsia="Times New Roman" w:hAnsi="Times New Roman" w:cs="Times New Roman"/>
          <w:b/>
          <w:bCs/>
          <w:kern w:val="0"/>
          <w14:ligatures w14:val="none"/>
        </w:rPr>
        <w:t>0.2373</w:t>
      </w:r>
    </w:p>
    <w:p w14:paraId="06927B10" w14:textId="77777777" w:rsidR="00123E6B" w:rsidRPr="00123E6B" w:rsidRDefault="00123E6B" w:rsidP="00123E6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Cluster purity: </w:t>
      </w:r>
      <w:r w:rsidRPr="00123E6B">
        <w:rPr>
          <w:rFonts w:ascii="Times New Roman" w:eastAsia="Times New Roman" w:hAnsi="Times New Roman" w:cs="Times New Roman"/>
          <w:b/>
          <w:bCs/>
          <w:kern w:val="0"/>
          <w14:ligatures w14:val="none"/>
        </w:rPr>
        <w:t>0.5478</w:t>
      </w:r>
    </w:p>
    <w:p w14:paraId="3C87D45A" w14:textId="77777777" w:rsidR="00123E6B" w:rsidRPr="00123E6B" w:rsidRDefault="00123E6B" w:rsidP="00123E6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b/>
          <w:bCs/>
          <w:kern w:val="0"/>
          <w14:ligatures w14:val="none"/>
        </w:rPr>
        <w:t>K-Means on AE latent codes (AE-</w:t>
      </w:r>
      <w:proofErr w:type="spellStart"/>
      <w:r w:rsidRPr="00123E6B">
        <w:rPr>
          <w:rFonts w:ascii="Times New Roman" w:eastAsia="Times New Roman" w:hAnsi="Times New Roman" w:cs="Times New Roman"/>
          <w:b/>
          <w:bCs/>
          <w:kern w:val="0"/>
          <w14:ligatures w14:val="none"/>
        </w:rPr>
        <w:t>KMeans</w:t>
      </w:r>
      <w:proofErr w:type="spellEnd"/>
      <w:r w:rsidRPr="00123E6B">
        <w:rPr>
          <w:rFonts w:ascii="Times New Roman" w:eastAsia="Times New Roman" w:hAnsi="Times New Roman" w:cs="Times New Roman"/>
          <w:b/>
          <w:bCs/>
          <w:kern w:val="0"/>
          <w14:ligatures w14:val="none"/>
        </w:rPr>
        <w:t>, optional)</w:t>
      </w:r>
    </w:p>
    <w:p w14:paraId="41EA5BBC" w14:textId="77777777" w:rsidR="00123E6B" w:rsidRPr="00123E6B" w:rsidRDefault="00123E6B" w:rsidP="00123E6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ARI: </w:t>
      </w:r>
      <w:r w:rsidRPr="00123E6B">
        <w:rPr>
          <w:rFonts w:ascii="Times New Roman" w:eastAsia="Times New Roman" w:hAnsi="Times New Roman" w:cs="Times New Roman"/>
          <w:b/>
          <w:bCs/>
          <w:kern w:val="0"/>
          <w14:ligatures w14:val="none"/>
        </w:rPr>
        <w:t>0.3633</w:t>
      </w:r>
    </w:p>
    <w:p w14:paraId="56CE095F" w14:textId="77777777" w:rsidR="00123E6B" w:rsidRPr="00123E6B" w:rsidRDefault="00123E6B" w:rsidP="00123E6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NMI: </w:t>
      </w:r>
      <w:r w:rsidRPr="00123E6B">
        <w:rPr>
          <w:rFonts w:ascii="Times New Roman" w:eastAsia="Times New Roman" w:hAnsi="Times New Roman" w:cs="Times New Roman"/>
          <w:b/>
          <w:bCs/>
          <w:kern w:val="0"/>
          <w14:ligatures w14:val="none"/>
        </w:rPr>
        <w:t>0.6630</w:t>
      </w:r>
    </w:p>
    <w:p w14:paraId="394A65B1" w14:textId="77777777" w:rsidR="00123E6B" w:rsidRPr="00123E6B" w:rsidRDefault="00123E6B" w:rsidP="00123E6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Silhouette score: </w:t>
      </w:r>
      <w:r w:rsidRPr="00123E6B">
        <w:rPr>
          <w:rFonts w:ascii="Times New Roman" w:eastAsia="Times New Roman" w:hAnsi="Times New Roman" w:cs="Times New Roman"/>
          <w:b/>
          <w:bCs/>
          <w:kern w:val="0"/>
          <w14:ligatures w14:val="none"/>
        </w:rPr>
        <w:t>0.2515</w:t>
      </w:r>
    </w:p>
    <w:p w14:paraId="12C2CD74" w14:textId="0DD0A27C" w:rsidR="00123E6B" w:rsidRPr="00123E6B" w:rsidRDefault="00123E6B" w:rsidP="00123E6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Cluster purity: </w:t>
      </w:r>
      <w:r w:rsidRPr="00123E6B">
        <w:rPr>
          <w:rFonts w:ascii="Times New Roman" w:eastAsia="Times New Roman" w:hAnsi="Times New Roman" w:cs="Times New Roman"/>
          <w:b/>
          <w:bCs/>
          <w:kern w:val="0"/>
          <w14:ligatures w14:val="none"/>
        </w:rPr>
        <w:t>0.5362</w:t>
      </w:r>
    </w:p>
    <w:p w14:paraId="5650906A"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Across these metrics, </w:t>
      </w:r>
      <w:r w:rsidRPr="00123E6B">
        <w:rPr>
          <w:rFonts w:ascii="Times New Roman" w:eastAsia="Times New Roman" w:hAnsi="Times New Roman" w:cs="Times New Roman"/>
          <w:b/>
          <w:bCs/>
          <w:kern w:val="0"/>
          <w14:ligatures w14:val="none"/>
        </w:rPr>
        <w:t>Agglomerative clustering on PCA features</w:t>
      </w:r>
      <w:r w:rsidRPr="00123E6B">
        <w:rPr>
          <w:rFonts w:ascii="Times New Roman" w:eastAsia="Times New Roman" w:hAnsi="Times New Roman" w:cs="Times New Roman"/>
          <w:kern w:val="0"/>
          <w14:ligatures w14:val="none"/>
        </w:rPr>
        <w:t xml:space="preserve"> performs slightly better than K-Means, indicating that hierarchical merging with Ward linkage can model the data structure more accurately.</w:t>
      </w:r>
    </w:p>
    <w:p w14:paraId="3E83CFD6" w14:textId="77777777" w:rsidR="00123E6B" w:rsidRPr="00123E6B" w:rsidRDefault="00123E6B" w:rsidP="00123E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E6B">
        <w:rPr>
          <w:rFonts w:ascii="Times New Roman" w:eastAsia="Times New Roman" w:hAnsi="Times New Roman" w:cs="Times New Roman"/>
          <w:b/>
          <w:bCs/>
          <w:kern w:val="0"/>
          <w:sz w:val="27"/>
          <w:szCs w:val="27"/>
          <w14:ligatures w14:val="none"/>
        </w:rPr>
        <w:t>4.3 2D visualization and cluster composition</w:t>
      </w:r>
    </w:p>
    <w:p w14:paraId="3CB6F869"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lastRenderedPageBreak/>
        <w:t xml:space="preserve">We projected the 50-dim PCA features down to </w:t>
      </w:r>
      <w:r w:rsidRPr="00123E6B">
        <w:rPr>
          <w:rFonts w:ascii="Times New Roman" w:eastAsia="Times New Roman" w:hAnsi="Times New Roman" w:cs="Times New Roman"/>
          <w:b/>
          <w:bCs/>
          <w:kern w:val="0"/>
          <w14:ligatures w14:val="none"/>
        </w:rPr>
        <w:t>2 principal components</w:t>
      </w:r>
      <w:r w:rsidRPr="00123E6B">
        <w:rPr>
          <w:rFonts w:ascii="Times New Roman" w:eastAsia="Times New Roman" w:hAnsi="Times New Roman" w:cs="Times New Roman"/>
          <w:kern w:val="0"/>
          <w14:ligatures w14:val="none"/>
        </w:rPr>
        <w:t xml:space="preserve"> and colored points by cluster ID to visualize the clustering structure:</w:t>
      </w:r>
    </w:p>
    <w:p w14:paraId="5264B879" w14:textId="77777777" w:rsidR="00123E6B" w:rsidRPr="00123E6B" w:rsidRDefault="00123E6B" w:rsidP="00123E6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b/>
          <w:bCs/>
          <w:kern w:val="0"/>
          <w14:ligatures w14:val="none"/>
        </w:rPr>
        <w:t>Figure pca_kmeans_scatter.png</w:t>
      </w:r>
      <w:r w:rsidRPr="00123E6B">
        <w:rPr>
          <w:rFonts w:ascii="Times New Roman" w:eastAsia="Times New Roman" w:hAnsi="Times New Roman" w:cs="Times New Roman"/>
          <w:kern w:val="0"/>
          <w14:ligatures w14:val="none"/>
        </w:rPr>
        <w:t>: PCA(2D) with K-Means clusters</w:t>
      </w:r>
    </w:p>
    <w:p w14:paraId="64DA1C6D" w14:textId="7868F19C" w:rsidR="00123E6B" w:rsidRPr="00123E6B" w:rsidRDefault="00123E6B" w:rsidP="00123E6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b/>
          <w:bCs/>
          <w:kern w:val="0"/>
          <w14:ligatures w14:val="none"/>
        </w:rPr>
        <w:t>Figure pca_agg_scatter.png</w:t>
      </w:r>
      <w:r w:rsidRPr="00123E6B">
        <w:rPr>
          <w:rFonts w:ascii="Times New Roman" w:eastAsia="Times New Roman" w:hAnsi="Times New Roman" w:cs="Times New Roman"/>
          <w:kern w:val="0"/>
          <w14:ligatures w14:val="none"/>
        </w:rPr>
        <w:t>: PCA(2D) with Agglomerative clusters</w:t>
      </w:r>
    </w:p>
    <w:p w14:paraId="1E815DFD"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The plots reveal that images of the same person tend to form local neighborhoods, but there is still noticeable overlap between nearby clusters, especially for faces with similar pose or lighting.</w:t>
      </w:r>
    </w:p>
    <w:p w14:paraId="5090CAE7" w14:textId="77777777" w:rsidR="00123E6B" w:rsidRPr="00123E6B" w:rsidRDefault="00123E6B" w:rsidP="00123E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E6B">
        <w:rPr>
          <w:rFonts w:ascii="Times New Roman" w:eastAsia="Times New Roman" w:hAnsi="Times New Roman" w:cs="Times New Roman"/>
          <w:b/>
          <w:bCs/>
          <w:kern w:val="0"/>
          <w:sz w:val="27"/>
          <w:szCs w:val="27"/>
          <w14:ligatures w14:val="none"/>
        </w:rPr>
        <w:t>5.1 Model architecture and training setup</w:t>
      </w:r>
    </w:p>
    <w:p w14:paraId="627FAD91"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We built a </w:t>
      </w:r>
      <w:r w:rsidRPr="00123E6B">
        <w:rPr>
          <w:rFonts w:ascii="Times New Roman" w:eastAsia="Times New Roman" w:hAnsi="Times New Roman" w:cs="Times New Roman"/>
          <w:b/>
          <w:bCs/>
          <w:kern w:val="0"/>
          <w14:ligatures w14:val="none"/>
        </w:rPr>
        <w:t>fully connected neural network classifier</w:t>
      </w:r>
      <w:r w:rsidRPr="00123E6B">
        <w:rPr>
          <w:rFonts w:ascii="Times New Roman" w:eastAsia="Times New Roman" w:hAnsi="Times New Roman" w:cs="Times New Roman"/>
          <w:kern w:val="0"/>
          <w14:ligatures w14:val="none"/>
        </w:rPr>
        <w:t xml:space="preserve"> using the 50-dim PCA features as input:</w:t>
      </w:r>
    </w:p>
    <w:p w14:paraId="57329141" w14:textId="77777777" w:rsidR="00123E6B" w:rsidRPr="00123E6B" w:rsidRDefault="00123E6B" w:rsidP="00123E6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Input layer: 50 units (PCA features)</w:t>
      </w:r>
    </w:p>
    <w:p w14:paraId="49FB54F0" w14:textId="77777777" w:rsidR="00123E6B" w:rsidRPr="00123E6B" w:rsidRDefault="00123E6B" w:rsidP="00123E6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Hidden layer 1: 128 units, </w:t>
      </w:r>
      <w:proofErr w:type="spellStart"/>
      <w:r w:rsidRPr="00123E6B">
        <w:rPr>
          <w:rFonts w:ascii="Times New Roman" w:eastAsia="Times New Roman" w:hAnsi="Times New Roman" w:cs="Times New Roman"/>
          <w:kern w:val="0"/>
          <w14:ligatures w14:val="none"/>
        </w:rPr>
        <w:t>ReLU</w:t>
      </w:r>
      <w:proofErr w:type="spellEnd"/>
    </w:p>
    <w:p w14:paraId="49F64B5C" w14:textId="77777777" w:rsidR="00123E6B" w:rsidRPr="00123E6B" w:rsidRDefault="00123E6B" w:rsidP="00123E6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Hidden layer 2: 64 units, </w:t>
      </w:r>
      <w:proofErr w:type="spellStart"/>
      <w:r w:rsidRPr="00123E6B">
        <w:rPr>
          <w:rFonts w:ascii="Times New Roman" w:eastAsia="Times New Roman" w:hAnsi="Times New Roman" w:cs="Times New Roman"/>
          <w:kern w:val="0"/>
          <w14:ligatures w14:val="none"/>
        </w:rPr>
        <w:t>ReLU</w:t>
      </w:r>
      <w:proofErr w:type="spellEnd"/>
    </w:p>
    <w:p w14:paraId="46C11E79" w14:textId="466914DA" w:rsidR="00123E6B" w:rsidRPr="00123E6B" w:rsidRDefault="00123E6B" w:rsidP="00123E6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Output layer: 20 units, </w:t>
      </w:r>
      <w:proofErr w:type="spellStart"/>
      <w:r w:rsidRPr="00123E6B">
        <w:rPr>
          <w:rFonts w:ascii="Times New Roman" w:eastAsia="Times New Roman" w:hAnsi="Times New Roman" w:cs="Times New Roman"/>
          <w:kern w:val="0"/>
          <w14:ligatures w14:val="none"/>
        </w:rPr>
        <w:t>softmax</w:t>
      </w:r>
      <w:proofErr w:type="spellEnd"/>
      <w:r w:rsidRPr="00123E6B">
        <w:rPr>
          <w:rFonts w:ascii="Times New Roman" w:eastAsia="Times New Roman" w:hAnsi="Times New Roman" w:cs="Times New Roman"/>
          <w:kern w:val="0"/>
          <w14:ligatures w14:val="none"/>
        </w:rPr>
        <w:t xml:space="preserve"> (one class per person)</w:t>
      </w:r>
    </w:p>
    <w:p w14:paraId="79BAF294"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Loss function: </w:t>
      </w:r>
      <w:r w:rsidRPr="00123E6B">
        <w:rPr>
          <w:rFonts w:ascii="Times New Roman" w:eastAsia="Times New Roman" w:hAnsi="Times New Roman" w:cs="Times New Roman"/>
          <w:b/>
          <w:bCs/>
          <w:kern w:val="0"/>
          <w14:ligatures w14:val="none"/>
        </w:rPr>
        <w:t>categorical cross-entropy</w:t>
      </w:r>
    </w:p>
    <w:p w14:paraId="13F903D1"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Optimizer: </w:t>
      </w:r>
      <w:r w:rsidRPr="00123E6B">
        <w:rPr>
          <w:rFonts w:ascii="Times New Roman" w:eastAsia="Times New Roman" w:hAnsi="Times New Roman" w:cs="Times New Roman"/>
          <w:b/>
          <w:bCs/>
          <w:kern w:val="0"/>
          <w14:ligatures w14:val="none"/>
        </w:rPr>
        <w:t>Adam</w:t>
      </w:r>
      <w:r w:rsidRPr="00123E6B">
        <w:rPr>
          <w:rFonts w:ascii="Times New Roman" w:eastAsia="Times New Roman" w:hAnsi="Times New Roman" w:cs="Times New Roman"/>
          <w:kern w:val="0"/>
          <w14:ligatures w14:val="none"/>
        </w:rPr>
        <w:t xml:space="preserve"> (default learning rate)</w:t>
      </w:r>
    </w:p>
    <w:p w14:paraId="45253201" w14:textId="4851BBB2"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Training: up to </w:t>
      </w:r>
      <w:r w:rsidRPr="00123E6B">
        <w:rPr>
          <w:rFonts w:ascii="Times New Roman" w:eastAsia="Times New Roman" w:hAnsi="Times New Roman" w:cs="Times New Roman"/>
          <w:b/>
          <w:bCs/>
          <w:kern w:val="0"/>
          <w14:ligatures w14:val="none"/>
        </w:rPr>
        <w:t>100 epochs</w:t>
      </w:r>
      <w:r w:rsidRPr="00123E6B">
        <w:rPr>
          <w:rFonts w:ascii="Times New Roman" w:eastAsia="Times New Roman" w:hAnsi="Times New Roman" w:cs="Times New Roman"/>
          <w:kern w:val="0"/>
          <w14:ligatures w14:val="none"/>
        </w:rPr>
        <w:t>, with early stopping on validation loss and batch size of 32.</w:t>
      </w:r>
    </w:p>
    <w:p w14:paraId="3EFC2CE6"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This architecture balances capacity and overfitting risk for the relatively small dataset.</w:t>
      </w:r>
    </w:p>
    <w:p w14:paraId="2452B449" w14:textId="77777777" w:rsidR="00123E6B" w:rsidRPr="00123E6B" w:rsidRDefault="00123E6B" w:rsidP="00123E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E6B">
        <w:rPr>
          <w:rFonts w:ascii="Times New Roman" w:eastAsia="Times New Roman" w:hAnsi="Times New Roman" w:cs="Times New Roman"/>
          <w:b/>
          <w:bCs/>
          <w:kern w:val="0"/>
          <w:sz w:val="27"/>
          <w:szCs w:val="27"/>
          <w14:ligatures w14:val="none"/>
        </w:rPr>
        <w:t>5.2 Training curves and validation behavior</w:t>
      </w:r>
    </w:p>
    <w:p w14:paraId="4310D5E8"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The training and validation accuracy curves (</w:t>
      </w:r>
    </w:p>
    <w:p w14:paraId="77EAEC9C"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b/>
          <w:bCs/>
          <w:kern w:val="0"/>
          <w14:ligatures w14:val="none"/>
        </w:rPr>
        <w:t>Figure: pca_nn_accuracy.png</w:t>
      </w:r>
      <w:r w:rsidRPr="00123E6B">
        <w:rPr>
          <w:rFonts w:ascii="Times New Roman" w:eastAsia="Times New Roman" w:hAnsi="Times New Roman" w:cs="Times New Roman"/>
          <w:kern w:val="0"/>
          <w14:ligatures w14:val="none"/>
        </w:rPr>
        <w:t>) show rapid improvement in the first 10 epochs, followed by saturation:</w:t>
      </w:r>
    </w:p>
    <w:p w14:paraId="0A8419E1" w14:textId="77777777" w:rsidR="00123E6B" w:rsidRPr="00123E6B" w:rsidRDefault="00123E6B" w:rsidP="00123E6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Validation accuracy exceeds </w:t>
      </w:r>
      <w:r w:rsidRPr="00123E6B">
        <w:rPr>
          <w:rFonts w:ascii="Times New Roman" w:eastAsia="Times New Roman" w:hAnsi="Times New Roman" w:cs="Times New Roman"/>
          <w:b/>
          <w:bCs/>
          <w:kern w:val="0"/>
          <w14:ligatures w14:val="none"/>
        </w:rPr>
        <w:t>90%</w:t>
      </w:r>
      <w:r w:rsidRPr="00123E6B">
        <w:rPr>
          <w:rFonts w:ascii="Times New Roman" w:eastAsia="Times New Roman" w:hAnsi="Times New Roman" w:cs="Times New Roman"/>
          <w:kern w:val="0"/>
          <w14:ligatures w14:val="none"/>
        </w:rPr>
        <w:t xml:space="preserve"> around epoch 8.</w:t>
      </w:r>
    </w:p>
    <w:p w14:paraId="5102ECFE" w14:textId="3CFB1602" w:rsidR="00123E6B" w:rsidRPr="00123E6B" w:rsidRDefault="00123E6B" w:rsidP="00123E6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It stabilizes between </w:t>
      </w:r>
      <w:r w:rsidRPr="00123E6B">
        <w:rPr>
          <w:rFonts w:ascii="Times New Roman" w:eastAsia="Times New Roman" w:hAnsi="Times New Roman" w:cs="Times New Roman"/>
          <w:b/>
          <w:bCs/>
          <w:kern w:val="0"/>
          <w14:ligatures w14:val="none"/>
        </w:rPr>
        <w:t>95–98%</w:t>
      </w:r>
      <w:r w:rsidRPr="00123E6B">
        <w:rPr>
          <w:rFonts w:ascii="Times New Roman" w:eastAsia="Times New Roman" w:hAnsi="Times New Roman" w:cs="Times New Roman"/>
          <w:kern w:val="0"/>
          <w14:ligatures w14:val="none"/>
        </w:rPr>
        <w:t xml:space="preserve"> after ~20 epochs.</w:t>
      </w:r>
    </w:p>
    <w:p w14:paraId="784AADC1"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This suggests that the model learns meaningful person-specific patterns without severe overfitting.</w:t>
      </w:r>
    </w:p>
    <w:p w14:paraId="7651DA2E" w14:textId="77777777" w:rsidR="00123E6B" w:rsidRPr="00123E6B" w:rsidRDefault="00123E6B" w:rsidP="00123E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E6B">
        <w:rPr>
          <w:rFonts w:ascii="Times New Roman" w:eastAsia="Times New Roman" w:hAnsi="Times New Roman" w:cs="Times New Roman"/>
          <w:b/>
          <w:bCs/>
          <w:kern w:val="0"/>
          <w:sz w:val="27"/>
          <w:szCs w:val="27"/>
          <w14:ligatures w14:val="none"/>
        </w:rPr>
        <w:t>5.3 Test performance and confusion analysis</w:t>
      </w:r>
    </w:p>
    <w:p w14:paraId="740295FA"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On the held-out test set (115 images), the PCA-based network achieves:</w:t>
      </w:r>
    </w:p>
    <w:p w14:paraId="224093FB" w14:textId="77777777" w:rsidR="00123E6B" w:rsidRPr="00123E6B" w:rsidRDefault="00123E6B" w:rsidP="00123E6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b/>
          <w:bCs/>
          <w:kern w:val="0"/>
          <w14:ligatures w14:val="none"/>
        </w:rPr>
        <w:t>Test accuracy</w:t>
      </w:r>
      <w:r w:rsidRPr="00123E6B">
        <w:rPr>
          <w:rFonts w:ascii="Times New Roman" w:eastAsia="Times New Roman" w:hAnsi="Times New Roman" w:cs="Times New Roman"/>
          <w:kern w:val="0"/>
          <w14:ligatures w14:val="none"/>
        </w:rPr>
        <w:t xml:space="preserve">: </w:t>
      </w:r>
      <w:r w:rsidRPr="00123E6B">
        <w:rPr>
          <w:rFonts w:ascii="Times New Roman" w:eastAsia="Times New Roman" w:hAnsi="Times New Roman" w:cs="Times New Roman"/>
          <w:b/>
          <w:bCs/>
          <w:kern w:val="0"/>
          <w14:ligatures w14:val="none"/>
        </w:rPr>
        <w:t>0.9739</w:t>
      </w:r>
    </w:p>
    <w:p w14:paraId="2279B6EA" w14:textId="77777777" w:rsidR="00123E6B" w:rsidRPr="00123E6B" w:rsidRDefault="00123E6B" w:rsidP="00123E6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b/>
          <w:bCs/>
          <w:kern w:val="0"/>
          <w14:ligatures w14:val="none"/>
        </w:rPr>
        <w:t>Test loss</w:t>
      </w:r>
      <w:r w:rsidRPr="00123E6B">
        <w:rPr>
          <w:rFonts w:ascii="Times New Roman" w:eastAsia="Times New Roman" w:hAnsi="Times New Roman" w:cs="Times New Roman"/>
          <w:kern w:val="0"/>
          <w14:ligatures w14:val="none"/>
        </w:rPr>
        <w:t xml:space="preserve">: </w:t>
      </w:r>
      <w:r w:rsidRPr="00123E6B">
        <w:rPr>
          <w:rFonts w:ascii="Times New Roman" w:eastAsia="Times New Roman" w:hAnsi="Times New Roman" w:cs="Times New Roman"/>
          <w:b/>
          <w:bCs/>
          <w:kern w:val="0"/>
          <w14:ligatures w14:val="none"/>
        </w:rPr>
        <w:t>0.1611</w:t>
      </w:r>
    </w:p>
    <w:p w14:paraId="326AE15C"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p>
    <w:p w14:paraId="495462A9"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The classification report shows:</w:t>
      </w:r>
    </w:p>
    <w:p w14:paraId="4559B7E0" w14:textId="77777777" w:rsidR="00123E6B" w:rsidRPr="00123E6B" w:rsidRDefault="00123E6B" w:rsidP="00123E6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Most classes reach </w:t>
      </w:r>
      <w:r w:rsidRPr="00123E6B">
        <w:rPr>
          <w:rFonts w:ascii="Times New Roman" w:eastAsia="Times New Roman" w:hAnsi="Times New Roman" w:cs="Times New Roman"/>
          <w:b/>
          <w:bCs/>
          <w:kern w:val="0"/>
          <w14:ligatures w14:val="none"/>
        </w:rPr>
        <w:t>precision and recall of 1.00</w:t>
      </w:r>
      <w:r w:rsidRPr="00123E6B">
        <w:rPr>
          <w:rFonts w:ascii="Times New Roman" w:eastAsia="Times New Roman" w:hAnsi="Times New Roman" w:cs="Times New Roman"/>
          <w:kern w:val="0"/>
          <w14:ligatures w14:val="none"/>
        </w:rPr>
        <w:t>.</w:t>
      </w:r>
    </w:p>
    <w:p w14:paraId="14CA7B66" w14:textId="6B8716A5" w:rsidR="00123E6B" w:rsidRPr="00123E6B" w:rsidRDefault="00123E6B" w:rsidP="00123E6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A few classes (e.g., IDs 1, 3, 10, 14, 15) have slightly lower recall or precision due to occasional confusion with visually similar individuals.</w:t>
      </w:r>
    </w:p>
    <w:p w14:paraId="36ECC635"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Sample test images with true vs predicted labels are shown in</w:t>
      </w:r>
    </w:p>
    <w:p w14:paraId="347CA40A"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b/>
          <w:bCs/>
          <w:kern w:val="0"/>
          <w14:ligatures w14:val="none"/>
        </w:rPr>
        <w:t>Figure: pca_test_examples.png</w:t>
      </w:r>
      <w:r w:rsidRPr="00123E6B">
        <w:rPr>
          <w:rFonts w:ascii="Times New Roman" w:eastAsia="Times New Roman" w:hAnsi="Times New Roman" w:cs="Times New Roman"/>
          <w:kern w:val="0"/>
          <w14:ligatures w14:val="none"/>
        </w:rPr>
        <w:t xml:space="preserve">, which visually confirms that </w:t>
      </w:r>
      <w:proofErr w:type="gramStart"/>
      <w:r w:rsidRPr="00123E6B">
        <w:rPr>
          <w:rFonts w:ascii="Times New Roman" w:eastAsia="Times New Roman" w:hAnsi="Times New Roman" w:cs="Times New Roman"/>
          <w:kern w:val="0"/>
          <w14:ligatures w14:val="none"/>
        </w:rPr>
        <w:t>the majority of</w:t>
      </w:r>
      <w:proofErr w:type="gramEnd"/>
      <w:r w:rsidRPr="00123E6B">
        <w:rPr>
          <w:rFonts w:ascii="Times New Roman" w:eastAsia="Times New Roman" w:hAnsi="Times New Roman" w:cs="Times New Roman"/>
          <w:kern w:val="0"/>
          <w14:ligatures w14:val="none"/>
        </w:rPr>
        <w:t xml:space="preserve"> faces are correctly classified.</w:t>
      </w:r>
    </w:p>
    <w:p w14:paraId="7256A213" w14:textId="77777777" w:rsidR="00123E6B" w:rsidRPr="00123E6B" w:rsidRDefault="00123E6B" w:rsidP="00123E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E6B">
        <w:rPr>
          <w:rFonts w:ascii="Times New Roman" w:eastAsia="Times New Roman" w:hAnsi="Times New Roman" w:cs="Times New Roman"/>
          <w:b/>
          <w:bCs/>
          <w:kern w:val="0"/>
          <w:sz w:val="27"/>
          <w:szCs w:val="27"/>
          <w14:ligatures w14:val="none"/>
        </w:rPr>
        <w:t>5.4 Using cluster features as additional inputs</w:t>
      </w:r>
    </w:p>
    <w:p w14:paraId="2795ABCE"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We experimented with </w:t>
      </w:r>
      <w:r w:rsidRPr="00123E6B">
        <w:rPr>
          <w:rFonts w:ascii="Times New Roman" w:eastAsia="Times New Roman" w:hAnsi="Times New Roman" w:cs="Times New Roman"/>
          <w:b/>
          <w:bCs/>
          <w:kern w:val="0"/>
          <w14:ligatures w14:val="none"/>
        </w:rPr>
        <w:t>augmenting the PCA features</w:t>
      </w:r>
      <w:r w:rsidRPr="00123E6B">
        <w:rPr>
          <w:rFonts w:ascii="Times New Roman" w:eastAsia="Times New Roman" w:hAnsi="Times New Roman" w:cs="Times New Roman"/>
          <w:kern w:val="0"/>
          <w14:ligatures w14:val="none"/>
        </w:rPr>
        <w:t xml:space="preserve"> with clustering information:</w:t>
      </w:r>
    </w:p>
    <w:p w14:paraId="33ECB9C8" w14:textId="77777777" w:rsidR="00123E6B" w:rsidRPr="00123E6B" w:rsidRDefault="00123E6B" w:rsidP="00123E6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Additional inputs: </w:t>
      </w:r>
      <w:r w:rsidRPr="00123E6B">
        <w:rPr>
          <w:rFonts w:ascii="Times New Roman" w:eastAsia="Times New Roman" w:hAnsi="Times New Roman" w:cs="Times New Roman"/>
          <w:b/>
          <w:bCs/>
          <w:kern w:val="0"/>
          <w14:ligatures w14:val="none"/>
        </w:rPr>
        <w:t>one-hot encoded cluster IDs</w:t>
      </w:r>
      <w:r w:rsidRPr="00123E6B">
        <w:rPr>
          <w:rFonts w:ascii="Times New Roman" w:eastAsia="Times New Roman" w:hAnsi="Times New Roman" w:cs="Times New Roman"/>
          <w:kern w:val="0"/>
          <w14:ligatures w14:val="none"/>
        </w:rPr>
        <w:t xml:space="preserve"> (from K-Means on PCA)</w:t>
      </w:r>
    </w:p>
    <w:p w14:paraId="61589254" w14:textId="38E5CBCE" w:rsidR="00123E6B" w:rsidRPr="00123E6B" w:rsidRDefault="00123E6B" w:rsidP="00123E6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Architecture: similar FC network, but input dimension increases from 50 to 70 (50 PCA + 20 cluster indicators)</w:t>
      </w:r>
    </w:p>
    <w:p w14:paraId="1DF29914"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The training curves (</w:t>
      </w:r>
      <w:r w:rsidRPr="00123E6B">
        <w:rPr>
          <w:rFonts w:ascii="Times New Roman" w:eastAsia="Times New Roman" w:hAnsi="Times New Roman" w:cs="Times New Roman"/>
          <w:b/>
          <w:bCs/>
          <w:kern w:val="0"/>
          <w14:ligatures w14:val="none"/>
        </w:rPr>
        <w:t>Figure: pca+cluster_nn_accuracy.png</w:t>
      </w:r>
      <w:r w:rsidRPr="00123E6B">
        <w:rPr>
          <w:rFonts w:ascii="Times New Roman" w:eastAsia="Times New Roman" w:hAnsi="Times New Roman" w:cs="Times New Roman"/>
          <w:kern w:val="0"/>
          <w14:ligatures w14:val="none"/>
        </w:rPr>
        <w:t>) show that the model still converges quickly:</w:t>
      </w:r>
    </w:p>
    <w:p w14:paraId="7EE751B4" w14:textId="77777777" w:rsidR="00123E6B" w:rsidRPr="00123E6B" w:rsidRDefault="00123E6B" w:rsidP="00123E6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Validation accuracy reaches </w:t>
      </w:r>
      <w:r w:rsidRPr="00123E6B">
        <w:rPr>
          <w:rFonts w:ascii="Times New Roman" w:eastAsia="Times New Roman" w:hAnsi="Times New Roman" w:cs="Times New Roman"/>
          <w:b/>
          <w:bCs/>
          <w:kern w:val="0"/>
          <w14:ligatures w14:val="none"/>
        </w:rPr>
        <w:t>97–98%</w:t>
      </w:r>
      <w:r w:rsidRPr="00123E6B">
        <w:rPr>
          <w:rFonts w:ascii="Times New Roman" w:eastAsia="Times New Roman" w:hAnsi="Times New Roman" w:cs="Times New Roman"/>
          <w:kern w:val="0"/>
          <w14:ligatures w14:val="none"/>
        </w:rPr>
        <w:t xml:space="preserve"> within ~15–20 epochs.</w:t>
      </w:r>
    </w:p>
    <w:p w14:paraId="40BA2A96" w14:textId="69DD5783" w:rsidR="00123E6B" w:rsidRPr="00123E6B" w:rsidRDefault="00123E6B" w:rsidP="00123E6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Final test accuracy is </w:t>
      </w:r>
      <w:r w:rsidRPr="00123E6B">
        <w:rPr>
          <w:rFonts w:ascii="Times New Roman" w:eastAsia="Times New Roman" w:hAnsi="Times New Roman" w:cs="Times New Roman"/>
          <w:b/>
          <w:bCs/>
          <w:kern w:val="0"/>
          <w14:ligatures w14:val="none"/>
        </w:rPr>
        <w:t>0.9217</w:t>
      </w:r>
      <w:r w:rsidRPr="00123E6B">
        <w:rPr>
          <w:rFonts w:ascii="Times New Roman" w:eastAsia="Times New Roman" w:hAnsi="Times New Roman" w:cs="Times New Roman"/>
          <w:kern w:val="0"/>
          <w14:ligatures w14:val="none"/>
        </w:rPr>
        <w:t>, slightly lower than the pure PCA model.</w:t>
      </w:r>
    </w:p>
    <w:p w14:paraId="41009D26" w14:textId="77777777" w:rsidR="00123E6B" w:rsidRPr="00123E6B" w:rsidRDefault="00123E6B" w:rsidP="00123E6B">
      <w:pPr>
        <w:spacing w:before="100" w:beforeAutospacing="1" w:after="100" w:afterAutospacing="1" w:line="240" w:lineRule="auto"/>
        <w:rPr>
          <w:rFonts w:ascii="Times New Roman" w:eastAsia="Times New Roman" w:hAnsi="Times New Roman" w:cs="Times New Roman"/>
          <w:kern w:val="0"/>
          <w14:ligatures w14:val="none"/>
        </w:rPr>
      </w:pPr>
      <w:r w:rsidRPr="00123E6B">
        <w:rPr>
          <w:rFonts w:ascii="Times New Roman" w:eastAsia="Times New Roman" w:hAnsi="Times New Roman" w:cs="Times New Roman"/>
          <w:kern w:val="0"/>
          <w14:ligatures w14:val="none"/>
        </w:rPr>
        <w:t xml:space="preserve">The degradation suggests that naive inclusion of cluster IDs introduces some noise and may over-emphasize cluster boundaries that do not perfectly align with true classes. However, this experiment demonstrates the idea of </w:t>
      </w:r>
      <w:r w:rsidRPr="00123E6B">
        <w:rPr>
          <w:rFonts w:ascii="Times New Roman" w:eastAsia="Times New Roman" w:hAnsi="Times New Roman" w:cs="Times New Roman"/>
          <w:b/>
          <w:bCs/>
          <w:kern w:val="0"/>
          <w14:ligatures w14:val="none"/>
        </w:rPr>
        <w:t>combining unsupervised and supervised features</w:t>
      </w:r>
      <w:r w:rsidRPr="00123E6B">
        <w:rPr>
          <w:rFonts w:ascii="Times New Roman" w:eastAsia="Times New Roman" w:hAnsi="Times New Roman" w:cs="Times New Roman"/>
          <w:kern w:val="0"/>
          <w14:ligatures w14:val="none"/>
        </w:rPr>
        <w:t>.</w:t>
      </w:r>
    </w:p>
    <w:p w14:paraId="11567709" w14:textId="77777777" w:rsidR="00123E6B" w:rsidRDefault="00123E6B" w:rsidP="00123E6B">
      <w:pPr>
        <w:rPr>
          <w:rFonts w:hint="eastAsia"/>
        </w:rPr>
      </w:pPr>
    </w:p>
    <w:sectPr w:rsidR="00123E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EE0"/>
    <w:multiLevelType w:val="multilevel"/>
    <w:tmpl w:val="526E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13433"/>
    <w:multiLevelType w:val="multilevel"/>
    <w:tmpl w:val="6DE8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5121A"/>
    <w:multiLevelType w:val="multilevel"/>
    <w:tmpl w:val="46386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95EE9"/>
    <w:multiLevelType w:val="multilevel"/>
    <w:tmpl w:val="CA4E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312F1"/>
    <w:multiLevelType w:val="multilevel"/>
    <w:tmpl w:val="9E1C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95EAF"/>
    <w:multiLevelType w:val="multilevel"/>
    <w:tmpl w:val="4D22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D6A0F"/>
    <w:multiLevelType w:val="multilevel"/>
    <w:tmpl w:val="4332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CF5EB0"/>
    <w:multiLevelType w:val="multilevel"/>
    <w:tmpl w:val="869A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1D11BE"/>
    <w:multiLevelType w:val="multilevel"/>
    <w:tmpl w:val="C0588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9024F1"/>
    <w:multiLevelType w:val="multilevel"/>
    <w:tmpl w:val="CD96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FA073D"/>
    <w:multiLevelType w:val="multilevel"/>
    <w:tmpl w:val="CBD8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CC0457"/>
    <w:multiLevelType w:val="multilevel"/>
    <w:tmpl w:val="375A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270893"/>
    <w:multiLevelType w:val="multilevel"/>
    <w:tmpl w:val="5394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921814">
    <w:abstractNumId w:val="4"/>
  </w:num>
  <w:num w:numId="2" w16cid:durableId="435827282">
    <w:abstractNumId w:val="10"/>
  </w:num>
  <w:num w:numId="3" w16cid:durableId="851645505">
    <w:abstractNumId w:val="3"/>
  </w:num>
  <w:num w:numId="4" w16cid:durableId="1074087140">
    <w:abstractNumId w:val="11"/>
  </w:num>
  <w:num w:numId="5" w16cid:durableId="1219170139">
    <w:abstractNumId w:val="8"/>
  </w:num>
  <w:num w:numId="6" w16cid:durableId="1238130025">
    <w:abstractNumId w:val="2"/>
  </w:num>
  <w:num w:numId="7" w16cid:durableId="1296715097">
    <w:abstractNumId w:val="1"/>
  </w:num>
  <w:num w:numId="8" w16cid:durableId="370228518">
    <w:abstractNumId w:val="9"/>
  </w:num>
  <w:num w:numId="9" w16cid:durableId="204022727">
    <w:abstractNumId w:val="12"/>
  </w:num>
  <w:num w:numId="10" w16cid:durableId="2007398516">
    <w:abstractNumId w:val="0"/>
  </w:num>
  <w:num w:numId="11" w16cid:durableId="1320302065">
    <w:abstractNumId w:val="7"/>
  </w:num>
  <w:num w:numId="12" w16cid:durableId="523901584">
    <w:abstractNumId w:val="5"/>
  </w:num>
  <w:num w:numId="13" w16cid:durableId="18608490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E6B"/>
    <w:rsid w:val="000A162B"/>
    <w:rsid w:val="00123E6B"/>
    <w:rsid w:val="003006D1"/>
    <w:rsid w:val="00800517"/>
    <w:rsid w:val="00A46AE2"/>
    <w:rsid w:val="00BA4F05"/>
    <w:rsid w:val="00E1446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F55A6A"/>
  <w15:chartTrackingRefBased/>
  <w15:docId w15:val="{95BBF2F3-FC89-D94B-B152-ED87672CC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3E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E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E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E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E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3E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E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E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E6B"/>
    <w:rPr>
      <w:rFonts w:eastAsiaTheme="majorEastAsia" w:cstheme="majorBidi"/>
      <w:color w:val="272727" w:themeColor="text1" w:themeTint="D8"/>
    </w:rPr>
  </w:style>
  <w:style w:type="paragraph" w:styleId="Title">
    <w:name w:val="Title"/>
    <w:basedOn w:val="Normal"/>
    <w:next w:val="Normal"/>
    <w:link w:val="TitleChar"/>
    <w:uiPriority w:val="10"/>
    <w:qFormat/>
    <w:rsid w:val="00123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E6B"/>
    <w:pPr>
      <w:spacing w:before="160"/>
      <w:jc w:val="center"/>
    </w:pPr>
    <w:rPr>
      <w:i/>
      <w:iCs/>
      <w:color w:val="404040" w:themeColor="text1" w:themeTint="BF"/>
    </w:rPr>
  </w:style>
  <w:style w:type="character" w:customStyle="1" w:styleId="QuoteChar">
    <w:name w:val="Quote Char"/>
    <w:basedOn w:val="DefaultParagraphFont"/>
    <w:link w:val="Quote"/>
    <w:uiPriority w:val="29"/>
    <w:rsid w:val="00123E6B"/>
    <w:rPr>
      <w:i/>
      <w:iCs/>
      <w:color w:val="404040" w:themeColor="text1" w:themeTint="BF"/>
    </w:rPr>
  </w:style>
  <w:style w:type="paragraph" w:styleId="ListParagraph">
    <w:name w:val="List Paragraph"/>
    <w:basedOn w:val="Normal"/>
    <w:uiPriority w:val="34"/>
    <w:qFormat/>
    <w:rsid w:val="00123E6B"/>
    <w:pPr>
      <w:ind w:left="720"/>
      <w:contextualSpacing/>
    </w:pPr>
  </w:style>
  <w:style w:type="character" w:styleId="IntenseEmphasis">
    <w:name w:val="Intense Emphasis"/>
    <w:basedOn w:val="DefaultParagraphFont"/>
    <w:uiPriority w:val="21"/>
    <w:qFormat/>
    <w:rsid w:val="00123E6B"/>
    <w:rPr>
      <w:i/>
      <w:iCs/>
      <w:color w:val="0F4761" w:themeColor="accent1" w:themeShade="BF"/>
    </w:rPr>
  </w:style>
  <w:style w:type="paragraph" w:styleId="IntenseQuote">
    <w:name w:val="Intense Quote"/>
    <w:basedOn w:val="Normal"/>
    <w:next w:val="Normal"/>
    <w:link w:val="IntenseQuoteChar"/>
    <w:uiPriority w:val="30"/>
    <w:qFormat/>
    <w:rsid w:val="00123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E6B"/>
    <w:rPr>
      <w:i/>
      <w:iCs/>
      <w:color w:val="0F4761" w:themeColor="accent1" w:themeShade="BF"/>
    </w:rPr>
  </w:style>
  <w:style w:type="character" w:styleId="IntenseReference">
    <w:name w:val="Intense Reference"/>
    <w:basedOn w:val="DefaultParagraphFont"/>
    <w:uiPriority w:val="32"/>
    <w:qFormat/>
    <w:rsid w:val="00123E6B"/>
    <w:rPr>
      <w:b/>
      <w:bCs/>
      <w:smallCaps/>
      <w:color w:val="0F4761" w:themeColor="accent1" w:themeShade="BF"/>
      <w:spacing w:val="5"/>
    </w:rPr>
  </w:style>
  <w:style w:type="paragraph" w:customStyle="1" w:styleId="p2">
    <w:name w:val="p2"/>
    <w:basedOn w:val="Normal"/>
    <w:rsid w:val="00123E6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23E6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123E6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123E6B"/>
  </w:style>
  <w:style w:type="character" w:customStyle="1" w:styleId="s3">
    <w:name w:val="s3"/>
    <w:basedOn w:val="DefaultParagraphFont"/>
    <w:rsid w:val="00123E6B"/>
  </w:style>
  <w:style w:type="paragraph" w:customStyle="1" w:styleId="p1">
    <w:name w:val="p1"/>
    <w:basedOn w:val="Normal"/>
    <w:rsid w:val="00123E6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23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1202</Words>
  <Characters>6858</Characters>
  <Application>Microsoft Office Word</Application>
  <DocSecurity>0</DocSecurity>
  <Lines>57</Lines>
  <Paragraphs>16</Paragraphs>
  <ScaleCrop>false</ScaleCrop>
  <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 Li</dc:creator>
  <cp:keywords/>
  <dc:description/>
  <cp:lastModifiedBy>Tian Li</cp:lastModifiedBy>
  <cp:revision>1</cp:revision>
  <dcterms:created xsi:type="dcterms:W3CDTF">2025-11-26T02:19:00Z</dcterms:created>
  <dcterms:modified xsi:type="dcterms:W3CDTF">2025-11-26T02:28:00Z</dcterms:modified>
</cp:coreProperties>
</file>