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«Национальный исследовательский университет «Московский институт электронной техники»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№4 по курсу «Современные проблемы информатики и вычислительной техники» 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Нечёткая кластеризация. Самоорганизующиеся карты Кохонена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группы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Москва 2023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Цель работы</w:t>
      </w:r>
      <w:r>
        <w:rPr>
          <w:rFonts w:cs="Times New Roman" w:ascii="Times New Roman" w:hAnsi="Times New Roman"/>
          <w:sz w:val="26"/>
          <w:szCs w:val="26"/>
        </w:rPr>
        <w:t>: изучить метод нечёткой кластеризации Fuzzy C-means и научиться применять его для решения задач с помощью MATLAB; освоить основные принципы решения задачи кластеризации и использованием нейронных сетей со слоем Кохонена и самоорганизующихся карт.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Продолжительность работы</w:t>
      </w:r>
      <w:r>
        <w:rPr>
          <w:rFonts w:cs="Times New Roman" w:ascii="Times New Roman" w:hAnsi="Times New Roman"/>
          <w:sz w:val="26"/>
          <w:szCs w:val="26"/>
        </w:rPr>
        <w:t>: 4 часа.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0" w:name="_Hlk152755710"/>
      <w:r>
        <w:rPr>
          <w:rFonts w:cs="Times New Roman" w:ascii="Times New Roman" w:hAnsi="Times New Roman"/>
          <w:sz w:val="26"/>
          <w:szCs w:val="26"/>
        </w:rPr>
        <w:t>2. Построить двумерный график распределения объектов по классам в зависимости от двух признаков (координат) х1, х2 и трёхмерный график – для трёх признаков (координат) – х1, х2, х3. Данные сгенерировать самостоятельно, вызывать их из файла .dat или из переменной рабочего пространства.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data_size = 100;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x1 = rand(data_size, 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x2 = rand(data_size, 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x3 = rand(data_size, 1);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Двумерный график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scatter(x1, x2);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'Двумерный график'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'x1'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'x2'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Трёхмерный график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scatter3(x1, x2, x3);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'Трёхмерный график'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'x1'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'x2'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zlabel(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'x3'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0425" cy="25692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Провести кластеризацию сгенерированных данных с использованием метода С-средних. Построить графики (объекты одного кластера отмечать одинаковыми маркерами или цветами, построить также центры кластеров).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data = [x1, x2, x3];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num_clusters = 3;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[idx, centers] = kmeans(data, num_clusters);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График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кластеризации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figure;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scatter3(x1, x2, x3, 10, idx,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'filled'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hold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scatter3(centers(:, 1), centers(:, 2), centers(:, 3), 100,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'rx'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, 3);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title(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'Кластеризация методом С-средних'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'x1'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'x2'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zlabel(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'x3'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456555" cy="42856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Исследовать зависимость качества кластеризации от количества итераций алгоритма.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Задача 4: Исследование зависимости качества кластеризации от количества итераций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max_iterations = 10;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silhouette_scores = zeros(max_iterations, 1);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E00FF"/>
        </w:rPr>
        <w:t xml:space="preserve">for </w:t>
      </w:r>
      <w:r>
        <w:rPr>
          <w:rFonts w:eastAsia="Times New Roman" w:cs="Times New Roman" w:ascii="Consolas" w:hAnsi="Consolas"/>
        </w:rPr>
        <w:t>i = 1:max_iterations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 xml:space="preserve">    </w:t>
      </w:r>
      <w:r>
        <w:rPr>
          <w:rFonts w:eastAsia="Times New Roman" w:cs="Times New Roman" w:ascii="Consolas" w:hAnsi="Consolas"/>
          <w:color w:val="008013"/>
        </w:rPr>
        <w:t>% Выполняем кластеризацию методом С-средних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</w:rPr>
        <w:t xml:space="preserve">    </w:t>
      </w:r>
      <w:r>
        <w:rPr>
          <w:rFonts w:eastAsia="Times New Roman" w:cs="Times New Roman" w:ascii="Consolas" w:hAnsi="Consolas"/>
          <w:lang w:val="en-US"/>
        </w:rPr>
        <w:t xml:space="preserve">[idx, ~] = kmeans(data, num_clusters, </w:t>
      </w:r>
      <w:r>
        <w:rPr>
          <w:rFonts w:eastAsia="Times New Roman" w:cs="Times New Roman" w:ascii="Consolas" w:hAnsi="Consolas"/>
          <w:color w:val="A709F5"/>
          <w:lang w:val="en-US"/>
        </w:rPr>
        <w:t>'MaxIter'</w:t>
      </w:r>
      <w:r>
        <w:rPr>
          <w:rFonts w:eastAsia="Times New Roman" w:cs="Times New Roman" w:ascii="Consolas" w:hAnsi="Consolas"/>
          <w:lang w:val="en-US"/>
        </w:rPr>
        <w:t xml:space="preserve">, i, </w:t>
      </w:r>
      <w:r>
        <w:rPr>
          <w:rFonts w:eastAsia="Times New Roman" w:cs="Times New Roman" w:ascii="Consolas" w:hAnsi="Consolas"/>
          <w:color w:val="A709F5"/>
          <w:lang w:val="en-US"/>
        </w:rPr>
        <w:t>'Replicates'</w:t>
      </w:r>
      <w:r>
        <w:rPr>
          <w:rFonts w:eastAsia="Times New Roman" w:cs="Times New Roman" w:ascii="Consolas" w:hAnsi="Consolas"/>
          <w:lang w:val="en-US"/>
        </w:rPr>
        <w:t>, 10);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    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% </w:t>
      </w:r>
      <w:r>
        <w:rPr>
          <w:rFonts w:eastAsia="Times New Roman" w:cs="Times New Roman" w:ascii="Consolas" w:hAnsi="Consolas"/>
          <w:color w:val="008013"/>
        </w:rPr>
        <w:t>Вычисляем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Silhouette Score </w:t>
      </w:r>
      <w:r>
        <w:rPr>
          <w:rFonts w:eastAsia="Times New Roman" w:cs="Times New Roman" w:ascii="Consolas" w:hAnsi="Consolas"/>
          <w:color w:val="008013"/>
        </w:rPr>
        <w:t>вручную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    </w:t>
      </w:r>
      <w:r>
        <w:rPr>
          <w:rFonts w:eastAsia="Times New Roman" w:cs="Times New Roman" w:ascii="Consolas" w:hAnsi="Consolas"/>
          <w:lang w:val="en-US"/>
        </w:rPr>
        <w:t>silhouette_scores(i) = mean(silhouette(data, idx));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E00FF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Построение графика зависимости качества от количества итераций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figure;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plot(1:max_iterations, silhouette_scores, </w:t>
      </w:r>
      <w:r>
        <w:rPr>
          <w:rFonts w:eastAsia="Times New Roman" w:cs="Times New Roman" w:ascii="Consolas" w:hAnsi="Consolas"/>
          <w:color w:val="A709F5"/>
          <w:lang w:val="en-US"/>
        </w:rPr>
        <w:t>'o-'</w:t>
      </w:r>
      <w:r>
        <w:rPr>
          <w:rFonts w:eastAsia="Times New Roman" w:cs="Times New Roman"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 xml:space="preserve">grid </w:t>
      </w:r>
      <w:r>
        <w:rPr>
          <w:rFonts w:eastAsia="Times New Roman" w:cs="Times New Roman" w:ascii="Consolas" w:hAnsi="Consolas"/>
          <w:color w:val="A709F5"/>
        </w:rPr>
        <w:t>on</w:t>
      </w:r>
      <w:r>
        <w:rPr>
          <w:rFonts w:eastAsia="Times New Roman" w:cs="Times New Roman" w:ascii="Consolas" w:hAnsi="Consola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title(</w:t>
      </w:r>
      <w:r>
        <w:rPr>
          <w:rFonts w:eastAsia="Times New Roman" w:cs="Times New Roman" w:ascii="Consolas" w:hAnsi="Consolas"/>
          <w:color w:val="A709F5"/>
        </w:rPr>
        <w:t>'Зависимость качества кластеризации от количества итераций'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xlabel(</w:t>
      </w:r>
      <w:r>
        <w:rPr>
          <w:rFonts w:eastAsia="Times New Roman" w:cs="Times New Roman" w:ascii="Consolas" w:hAnsi="Consolas"/>
          <w:color w:val="A709F5"/>
        </w:rPr>
        <w:t>'Количество итераций'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ylabel(</w:t>
      </w:r>
      <w:r>
        <w:rPr>
          <w:rFonts w:eastAsia="Times New Roman" w:cs="Times New Roman" w:ascii="Consolas" w:hAnsi="Consolas"/>
          <w:color w:val="A709F5"/>
        </w:rPr>
        <w:t>'Silhouette Score'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0425" cy="46126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1" w:name="_Hlk152756626"/>
      <w:bookmarkEnd w:id="1"/>
      <w:r>
        <w:rPr>
          <w:rFonts w:cs="Times New Roman" w:ascii="Times New Roman" w:hAnsi="Times New Roman"/>
          <w:sz w:val="26"/>
          <w:szCs w:val="26"/>
        </w:rPr>
        <w:t>5. Ознакомиться со средствами построения карт Кохонена с помощью MATLAB.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Генерация данных для примера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data = rand(100, 2);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Создание и обучение карты Кохонена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som_net = selforgmap([5 5]);  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% [5 5] - </w:t>
      </w:r>
      <w:r>
        <w:rPr>
          <w:rFonts w:eastAsia="Times New Roman" w:cs="Times New Roman" w:ascii="Consolas" w:hAnsi="Consolas"/>
          <w:color w:val="008013"/>
        </w:rPr>
        <w:t>размерность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</w:t>
      </w:r>
      <w:r>
        <w:rPr>
          <w:rFonts w:eastAsia="Times New Roman" w:cs="Times New Roman" w:ascii="Consolas" w:hAnsi="Consolas"/>
          <w:color w:val="008013"/>
        </w:rPr>
        <w:t>сети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som_net = train(som_net, data');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color w:val="008013"/>
          <w:lang w:val="en-US"/>
        </w:rPr>
        <w:t xml:space="preserve">% </w:t>
      </w:r>
      <w:r>
        <w:rPr>
          <w:rFonts w:eastAsia="Times New Roman" w:cs="Times New Roman" w:ascii="Consolas" w:hAnsi="Consolas"/>
          <w:color w:val="008013"/>
        </w:rPr>
        <w:t>Визуализация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</w:t>
      </w:r>
      <w:r>
        <w:rPr>
          <w:rFonts w:eastAsia="Times New Roman" w:cs="Times New Roman" w:ascii="Consolas" w:hAnsi="Consolas"/>
          <w:color w:val="008013"/>
        </w:rPr>
        <w:t>карты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</w:t>
      </w:r>
      <w:r>
        <w:rPr>
          <w:rFonts w:eastAsia="Times New Roman" w:cs="Times New Roman" w:ascii="Consolas" w:hAnsi="Consolas"/>
          <w:color w:val="008013"/>
        </w:rPr>
        <w:t>Кохонена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plotsomhits(som_net, data');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title(</w:t>
      </w:r>
      <w:r>
        <w:rPr>
          <w:rFonts w:eastAsia="Times New Roman" w:cs="Times New Roman" w:ascii="Consolas" w:hAnsi="Consolas"/>
          <w:color w:val="A709F5"/>
        </w:rPr>
        <w:t>'Карта Кохонена'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0425" cy="31959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</w:rPr>
      </w:pPr>
      <w:bookmarkStart w:id="2" w:name="_Hlk152756626"/>
      <w:bookmarkStart w:id="3" w:name="_Hlk152756731"/>
      <w:bookmarkEnd w:id="2"/>
      <w:r>
        <w:rPr>
          <w:rFonts w:cs="Times New Roman" w:ascii="Times New Roman" w:hAnsi="Times New Roman"/>
          <w:sz w:val="26"/>
          <w:szCs w:val="26"/>
        </w:rPr>
        <w:t>6. Построить нейронную сеть со слоем Кохонена, которая разделяет входные данные на кластеры и ищет их центры. Для обучения использовать случайные трёхмерные векторы. Построить график исходных данных и выявленных центров.</w:t>
      </w:r>
      <w:bookmarkEnd w:id="3"/>
      <w:r>
        <w:rPr>
          <w:rFonts w:cs="Times New Roman" w:ascii="Times New Roman" w:hAnsi="Times New Roman"/>
          <w:sz w:val="26"/>
          <w:szCs w:val="26"/>
        </w:rPr>
        <w:br/>
      </w:r>
      <w:bookmarkEnd w:id="0"/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Генерация случайных трёхмерных данных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data = rand(100, 3);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Создание и обучение карты Кохонена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lang w:val="en-US"/>
        </w:rPr>
        <w:t>kohonen</w:t>
      </w:r>
      <w:r>
        <w:rPr>
          <w:rFonts w:eastAsia="Times New Roman" w:cs="Times New Roman" w:ascii="Consolas" w:hAnsi="Consolas"/>
        </w:rPr>
        <w:t>_</w:t>
      </w:r>
      <w:r>
        <w:rPr>
          <w:rFonts w:eastAsia="Times New Roman" w:cs="Times New Roman" w:ascii="Consolas" w:hAnsi="Consolas"/>
          <w:lang w:val="en-US"/>
        </w:rPr>
        <w:t>net</w:t>
      </w:r>
      <w:r>
        <w:rPr>
          <w:rFonts w:eastAsia="Times New Roman" w:cs="Times New Roman" w:ascii="Consolas" w:hAnsi="Consolas"/>
        </w:rPr>
        <w:t xml:space="preserve"> = </w:t>
      </w:r>
      <w:r>
        <w:rPr>
          <w:rFonts w:eastAsia="Times New Roman" w:cs="Times New Roman" w:ascii="Consolas" w:hAnsi="Consolas"/>
          <w:lang w:val="en-US"/>
        </w:rPr>
        <w:t>selforgmap</w:t>
      </w:r>
      <w:r>
        <w:rPr>
          <w:rFonts w:eastAsia="Times New Roman" w:cs="Times New Roman" w:ascii="Consolas" w:hAnsi="Consolas"/>
        </w:rPr>
        <w:t xml:space="preserve">([5 5]);  </w:t>
      </w:r>
      <w:r>
        <w:rPr>
          <w:rFonts w:eastAsia="Times New Roman" w:cs="Times New Roman" w:ascii="Consolas" w:hAnsi="Consolas"/>
          <w:color w:val="008013"/>
        </w:rPr>
        <w:t>% [5 5] - размерность сети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kohonen_net = train(kohonen_net, data');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color w:val="008013"/>
          <w:lang w:val="en-US"/>
        </w:rPr>
        <w:t xml:space="preserve">% </w:t>
      </w:r>
      <w:r>
        <w:rPr>
          <w:rFonts w:eastAsia="Times New Roman" w:cs="Times New Roman" w:ascii="Consolas" w:hAnsi="Consolas"/>
          <w:color w:val="008013"/>
        </w:rPr>
        <w:t>Получение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</w:t>
      </w:r>
      <w:r>
        <w:rPr>
          <w:rFonts w:eastAsia="Times New Roman" w:cs="Times New Roman" w:ascii="Consolas" w:hAnsi="Consolas"/>
          <w:color w:val="008013"/>
        </w:rPr>
        <w:t>центров</w:t>
      </w:r>
      <w:r>
        <w:rPr>
          <w:rFonts w:eastAsia="Times New Roman" w:cs="Times New Roman" w:ascii="Consolas" w:hAnsi="Consolas"/>
          <w:color w:val="008013"/>
          <w:lang w:val="en-US"/>
        </w:rPr>
        <w:t xml:space="preserve"> </w:t>
      </w:r>
      <w:r>
        <w:rPr>
          <w:rFonts w:eastAsia="Times New Roman" w:cs="Times New Roman" w:ascii="Consolas" w:hAnsi="Consolas"/>
          <w:color w:val="008013"/>
        </w:rPr>
        <w:t>кластеров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cluster_centers = kohonen_net.IW{1};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  <w:color w:val="008013"/>
        </w:rPr>
        <w:t>% Визуализация исходных данных и центров кластеров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figure;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scatter3(data(:, 1), data(:, 2), data(:, 3), 10, </w:t>
      </w:r>
      <w:r>
        <w:rPr>
          <w:rFonts w:eastAsia="Times New Roman" w:cs="Times New Roman" w:ascii="Consolas" w:hAnsi="Consolas"/>
          <w:color w:val="A709F5"/>
          <w:lang w:val="en-US"/>
        </w:rPr>
        <w:t>'filled'</w:t>
      </w:r>
      <w:r>
        <w:rPr>
          <w:rFonts w:eastAsia="Times New Roman" w:cs="Times New Roman"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hold </w:t>
      </w:r>
      <w:r>
        <w:rPr>
          <w:rFonts w:eastAsia="Times New Roman" w:cs="Times New Roman" w:ascii="Consolas" w:hAnsi="Consolas"/>
          <w:color w:val="A709F5"/>
          <w:lang w:val="en-US"/>
        </w:rPr>
        <w:t>on</w:t>
      </w:r>
      <w:r>
        <w:rPr>
          <w:rFonts w:eastAsia="Times New Roman" w:cs="Times New Roman" w:ascii="Consolas" w:hAnsi="Consolas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 xml:space="preserve">scatter3(cluster_centers(:, 1), cluster_centers(:, 2), cluster_centers(:, 3), 100, </w:t>
      </w:r>
      <w:r>
        <w:rPr>
          <w:rFonts w:eastAsia="Times New Roman" w:cs="Times New Roman" w:ascii="Consolas" w:hAnsi="Consolas"/>
          <w:color w:val="A709F5"/>
          <w:lang w:val="en-US"/>
        </w:rPr>
        <w:t>'rx'</w:t>
      </w:r>
      <w:r>
        <w:rPr>
          <w:rFonts w:eastAsia="Times New Roman" w:cs="Times New Roman" w:ascii="Consolas" w:hAnsi="Consolas"/>
          <w:lang w:val="en-US"/>
        </w:rPr>
        <w:t xml:space="preserve">, </w:t>
      </w:r>
      <w:r>
        <w:rPr>
          <w:rFonts w:eastAsia="Times New Roman" w:cs="Times New Roman" w:ascii="Consolas" w:hAnsi="Consolas"/>
          <w:color w:val="A709F5"/>
          <w:lang w:val="en-US"/>
        </w:rPr>
        <w:t>'LineWidth'</w:t>
      </w:r>
      <w:r>
        <w:rPr>
          <w:rFonts w:eastAsia="Times New Roman" w:cs="Times New Roman" w:ascii="Consolas" w:hAnsi="Consolas"/>
          <w:lang w:val="en-US"/>
        </w:rPr>
        <w:t>, 3);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title(</w:t>
      </w:r>
      <w:r>
        <w:rPr>
          <w:rFonts w:eastAsia="Times New Roman" w:cs="Times New Roman" w:ascii="Consolas" w:hAnsi="Consolas"/>
          <w:color w:val="A709F5"/>
        </w:rPr>
        <w:t>'Нейронная сеть со слоем Кохонена'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xlabel(</w:t>
      </w:r>
      <w:r>
        <w:rPr>
          <w:rFonts w:eastAsia="Times New Roman" w:cs="Times New Roman" w:ascii="Consolas" w:hAnsi="Consolas"/>
          <w:color w:val="A709F5"/>
          <w:lang w:val="en-US"/>
        </w:rPr>
        <w:t>'x1'</w:t>
      </w:r>
      <w:r>
        <w:rPr>
          <w:rFonts w:eastAsia="Times New Roman" w:cs="Times New Roman"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ylabel(</w:t>
      </w:r>
      <w:r>
        <w:rPr>
          <w:rFonts w:eastAsia="Times New Roman" w:cs="Times New Roman" w:ascii="Consolas" w:hAnsi="Consolas"/>
          <w:color w:val="A709F5"/>
          <w:lang w:val="en-US"/>
        </w:rPr>
        <w:t>'x2'</w:t>
      </w:r>
      <w:r>
        <w:rPr>
          <w:rFonts w:eastAsia="Times New Roman" w:cs="Times New Roman"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lang w:val="en-US"/>
        </w:rPr>
      </w:pPr>
      <w:r>
        <w:rPr>
          <w:rFonts w:eastAsia="Times New Roman" w:cs="Times New Roman" w:ascii="Consolas" w:hAnsi="Consolas"/>
          <w:lang w:val="en-US"/>
        </w:rPr>
        <w:t>zlabel(</w:t>
      </w:r>
      <w:r>
        <w:rPr>
          <w:rFonts w:eastAsia="Times New Roman" w:cs="Times New Roman" w:ascii="Consolas" w:hAnsi="Consolas"/>
          <w:color w:val="A709F5"/>
          <w:lang w:val="en-US"/>
        </w:rPr>
        <w:t>'x3'</w:t>
      </w:r>
      <w:r>
        <w:rPr>
          <w:rFonts w:eastAsia="Times New Roman" w:cs="Times New Roman"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</w:rPr>
      </w:pPr>
      <w:r>
        <w:rPr>
          <w:rFonts w:eastAsia="Times New Roman" w:cs="Times New Roman" w:ascii="Consolas" w:hAnsi="Consolas"/>
        </w:rPr>
        <w:t>legend(</w:t>
      </w:r>
      <w:r>
        <w:rPr>
          <w:rFonts w:eastAsia="Times New Roman" w:cs="Times New Roman" w:ascii="Consolas" w:hAnsi="Consolas"/>
          <w:color w:val="A709F5"/>
        </w:rPr>
        <w:t>'Исходные данные'</w:t>
      </w:r>
      <w:r>
        <w:rPr>
          <w:rFonts w:eastAsia="Times New Roman" w:cs="Times New Roman" w:ascii="Consolas" w:hAnsi="Consolas"/>
        </w:rPr>
        <w:t xml:space="preserve">, </w:t>
      </w:r>
      <w:r>
        <w:rPr>
          <w:rFonts w:eastAsia="Times New Roman" w:cs="Times New Roman" w:ascii="Consolas" w:hAnsi="Consolas"/>
          <w:color w:val="A709F5"/>
        </w:rPr>
        <w:t>'Центры кластеров'</w:t>
      </w:r>
      <w:r>
        <w:rPr>
          <w:rFonts w:eastAsia="Times New Roman" w:cs="Times New Roman" w:ascii="Consolas" w:hAnsi="Consolas"/>
        </w:rPr>
        <w:t>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0425" cy="45643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296920" cy="41059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62f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64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LibreOffice/7.5.9.2$Linux_X86_64 LibreOffice_project/50$Build-2</Application>
  <AppVersion>15.0000</AppVersion>
  <Pages>6</Pages>
  <Words>453</Words>
  <Characters>3310</Characters>
  <CharactersWithSpaces>3707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2023-12-02T12:48:00Z</dcterms:created>
  <dc:creator>Дмитрий</dc:creator>
  <dc:description/>
  <dc:language>en-US</dc:language>
  <cp:lastModifiedBy/>
  <dcterms:modified xsi:type="dcterms:W3CDTF">2024-01-09T01:31:17Z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