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/>
          <w:b/>
          <w:color w:val="1B365D"/>
          <w:sz w:val="44"/>
        </w:rPr>
        <w:t>해상 항해 규칙 (Navigational Rules of the Road)</w:t>
      </w:r>
    </w:p>
    <w:p>
      <w:pPr>
        <w:spacing w:before="0" w:after="280"/>
      </w:pPr>
      <w:r>
        <w:rPr>
          <w:rFonts w:ascii="Malgun Gothic" w:hAnsi="Malgun Gothic"/>
          <w:color w:val="4B6B94"/>
          <w:sz w:val="26"/>
        </w:rPr>
        <w:t>제1섹션 파트 3: 음향 신호, 조난 신호 및 면제 규정 (Rules 32 ~ 38 &amp; Annex V) 정밀 완역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7F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534F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1B365D"/>
                <w:sz w:val="21"/>
              </w:rPr>
              <w:t>【Gary Kulibert 선장의 음향 신호 학습 지침】</w:t>
            </w:r>
          </w:p>
          <w:p>
            <w:pPr>
              <w:spacing w:before="40" w:after="0"/>
            </w:pPr>
            <w:r>
              <w:rPr>
                <w:rFonts w:ascii="Malgun Gothic" w:hAnsi="Malgun Gothic"/>
                <w:color w:val="222222"/>
                <w:sz w:val="19"/>
              </w:rPr>
              <w:t>음향 신호는 '안개 속에서만 사용하는 것'이 아닙니다! 맑은 날 육안으로 서로를 볼 수 있는 '상호 시계 내 조종 신호(Rule 34)'와 짙은 안개 속에서 자신의 위치와 상태를 알리는 '제한 시계 무무신호(Rule 35)'는 완전히 다른 체계입니다.</w:t>
              <w:br/>
              <w:t>★ 특히 국제 규칙(동작 실행)과 미국 내수면 규칙(의도 제안 및 동의)의 차이를 완벽히 숙지해야 합니다. 바다에서는 상대방의 기적 소리 하나로 생사가 결정됩니다.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algun Gothic" w:hAnsi="Malgun Gothic"/>
          <w:color w:val="1B365D"/>
        </w:rPr>
        <w:t>제32조: 음향 신호 정의 (RULE 32: Definitions)</w:t>
      </w:r>
    </w:p>
    <w:p>
      <w:r>
        <w:t>1. 기적 (Whistle): 본 규칙 부속서 III(Annex III)에 명시된 규격에 적합한 규정된 음향을 발할 수 있는 모든 음향 신호 장치를 의미합니다.</w:t>
        <w:br/>
        <w:t>2. 단음 (Short blast): 약 1초 동안 지속되는 고동(기적) 소리를 의미합니다.</w:t>
        <w:br/>
        <w:t>3. 장음 (Prolonged blast): 4초 내지 6초 동안 지속되는 고동(기적) 소리를 의미합니다.</w:t>
      </w:r>
    </w:p>
    <w:p>
      <w:pPr>
        <w:pStyle w:val="Heading1"/>
      </w:pPr>
      <w:r>
        <w:rPr>
          <w:rFonts w:ascii="Malgun Gothic" w:hAnsi="Malgun Gothic"/>
          <w:color w:val="1B365D"/>
        </w:rPr>
        <w:t>제33조: 음향 신호 장비 (RULE 33: Equipment for Sound Signals)</w:t>
      </w:r>
    </w:p>
    <w:p>
      <w:r>
        <w:t>선박은 그 길이에 따라 다음과 같은 음향 신호 장비를 의무적으로 비치하여야 합니다:</w:t>
        <w:br/>
        <w:t>• 전장 12미터(39.4ft) 이상 선박: 기적(Whistle) 1개 의무 비치.</w:t>
        <w:br/>
        <w:t>• 전장 20미터(65.6ft) 이상 선박: 기적(Whistle) 1개 및 호종(Bell) 1개 의무 비치.</w:t>
        <w:br/>
        <w:t>• 전장 100미터(328ft) 이상 대형 선박: 기적 1개, 호종 1개, 그리고 선미에 설치할 징(Gong) 1개 의무 비치.</w:t>
        <w:br/>
        <w:t>• 전장 12미터 미만 소형선: 규정된 음향 장비를 비치할 의무는 없으나, 이를 비치하지 않을 경우 유효한 음향 신호를 발생시킬 수 있는 기타 효율적인 음향 수단(압축가스 혼, 호루라기 등)을 구비하여야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1B365D"/>
                <w:sz w:val="21"/>
              </w:rPr>
              <w:t>【장비 규격 메모】</w:t>
            </w:r>
          </w:p>
          <w:p>
            <w:pPr>
              <w:spacing w:before="40" w:after="0"/>
            </w:pPr>
            <w:r>
              <w:rPr>
                <w:rFonts w:ascii="Malgun Gothic" w:hAnsi="Malgun Gothic"/>
                <w:color w:val="222222"/>
                <w:sz w:val="19"/>
              </w:rPr>
              <w:t>호종(종)과 징(Gong)의 규격: 전장 20m 이상 선박의 호종은 구경 200mm 이상이어야 합니다. 징의 음조와 음색은 호종과 혼동되지 않아야 합니다.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algun Gothic" w:hAnsi="Malgun Gothic"/>
          <w:color w:val="1B365D"/>
        </w:rPr>
        <w:t>제34조: 조종 및 경고 신호 (RULE 34: Maneuvering and Warning Signals)</w:t>
      </w:r>
    </w:p>
    <w:p>
      <w:r>
        <w:t>본 조항은 '상호 시계 내(In sight of one another)'에 있는 동력선 간에 적용되며, 국제 규칙과 미국 내수면 규칙의 철학적 차이가 가장 극명하게 나타나는 조항입니다.</w:t>
      </w:r>
    </w:p>
    <w:p>
      <w:pPr>
        <w:pStyle w:val="Heading2"/>
      </w:pPr>
      <w:r>
        <w:rPr>
          <w:rFonts w:ascii="Malgun Gothic" w:hAnsi="Malgun Gothic"/>
          <w:color w:val="2C3E50"/>
        </w:rPr>
        <w:t>1. 상호 시계 내 기본 조종 신호 (국제 vs 내수면 비교)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신호 종류</w:t>
            </w:r>
          </w:p>
        </w:tc>
        <w:tc>
          <w:tcPr>
            <w:tcW w:type="dxa" w:w="360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국제 규칙 (International)</w:t>
            </w:r>
          </w:p>
        </w:tc>
        <w:tc>
          <w:tcPr>
            <w:tcW w:type="dxa" w:w="360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미국 내수면 규칙 (Inland)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단음 1회</w:t>
              <w:br/>
              <w:t>(One short blast)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【동작 실행 중】</w:t>
              <w:br/>
              <w:t>"나는 우현으로 변침하고 있다."</w:t>
              <w:br/>
              <w:t>(I am altering my course to starboard)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【의도 제안 및 동의】</w:t>
              <w:br/>
              <w:t>"귀선의 좌현을 통과하고자 한다(좌현 대 좌현 통과)."</w:t>
              <w:br/>
              <w:t>동의 시 상대선도 단음 1회로 응답!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단음 2회</w:t>
              <w:br/>
              <w:t>(Two short blasts)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【동작 실행 중】</w:t>
              <w:br/>
              <w:t>"나는 좌현으로 변침하고 있다."</w:t>
              <w:br/>
              <w:t>(I am altering my course to port)</w:t>
            </w:r>
          </w:p>
        </w:tc>
        <w:tc>
          <w:tcPr>
            <w:tcW w:type="dxa" w:w="360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【의도 제안 및 동의】</w:t>
              <w:br/>
              <w:t>"귀선의 우현을 통과하고자 한다(우현 대 우현 통과)."</w:t>
              <w:br/>
              <w:t>동의 시 상대선도 단음 2회로 응답!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단음 3회</w:t>
              <w:br/>
              <w:t>(Three short blasts)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【공통 동작】</w:t>
              <w:br/>
              <w:t>"나는 후진 추진을 하고 있다."</w:t>
              <w:br/>
              <w:t>(I am operating astern propulsion)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【공통 동작】</w:t>
              <w:br/>
              <w:t>"나는 후진 추진을 하고 있다."</w:t>
              <w:br/>
              <w:t>(I am operating astern propulsion)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2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1B365D"/>
                <w:sz w:val="21"/>
              </w:rPr>
              <w:t>★ 저자의 핵심 포인트: 국제와 내수면의 결정적 차이</w:t>
            </w:r>
          </w:p>
          <w:p>
            <w:pPr>
              <w:spacing w:before="40" w:after="0"/>
            </w:pPr>
            <w:r>
              <w:rPr>
                <w:rFonts w:ascii="Malgun Gothic" w:hAnsi="Malgun Gothic"/>
                <w:color w:val="222222"/>
                <w:sz w:val="19"/>
              </w:rPr>
              <w:t>• 국제 규칙: '보고 신호(Action taken)' - 이미 타를 꺾으면서 '나 우현으로 돈다!'고 상대에게 일방적으로 알리는 신호입니다. 동의 응답 기적을 울리지 않습니다.</w:t>
              <w:br/>
              <w:t>• 내수면 규칙: '협의 신호(Proposal &amp; Agreement)' - '우리 서로 왼쪽(좌현) 보고 지나갈까?' 하고 먼저 제안하는 신호입니다. 상대방이 같은 신호로 맞기적을 울려 동의하기 전까지는 절대로 기동을 개시해서는 안 됩니다!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hAnsi="Malgun Gothic"/>
          <w:color w:val="2C3E50"/>
        </w:rPr>
        <w:t>2. 의문 및 위험 신호 (Danger / Doubt Signal)</w:t>
      </w:r>
    </w:p>
    <w:p>
      <w:r>
        <w:t>상호 시계 내에서 접근 중인 선박의 의도나 동작을 이해할 수 없거나, 상대방이 충돌을 피하기 위한 충분한 조치를 취하고 있는지 의심스러울 때:</w:t>
        <w:br/>
        <w:t>• 즉시 **급속한 단음 5회 이상(At least 5 short and rapid blasts)**의 기적을 울려야 합니다.</w:t>
        <w:br/>
        <w:t>• 기적 신호와 함께 최소 5회의 급속한 섬광 신호를 병용할 수 있습니다.</w:t>
        <w:br/>
        <w:t>• 내수면 규칙에서는 상대방이 제안한 통항 방식(단음 1회 또는 2회)에 동의하지 않거나 위험하다고 판단될 때 거부의 의미로 단음 5회 이상을 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1B365D"/>
                <w:sz w:val="21"/>
              </w:rPr>
              <w:t>★ Gary Kulibert 선장의 조언</w:t>
            </w:r>
          </w:p>
          <w:p>
            <w:pPr>
              <w:spacing w:before="40" w:after="0"/>
            </w:pPr>
            <w:r>
              <w:rPr>
                <w:rFonts w:ascii="Malgun Gothic" w:hAnsi="Malgun Gothic"/>
                <w:color w:val="222222"/>
                <w:sz w:val="19"/>
              </w:rPr>
              <w:t>『상대방의 행동이 도무지 이해되지 않거나 위협적입니까? 주저하지 말고 기적을 5번 이상 짧고 빠르게 두드리십시오! 바다에서 '이의 제기'는 단음 5회입니다.』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hAnsi="Malgun Gothic"/>
          <w:color w:val="2C3E50"/>
        </w:rPr>
        <w:t>3. 협수로에서의 추월 신호 (국제 vs 내수면 비교)</w:t>
      </w:r>
    </w:p>
    <w:p>
      <w:r>
        <w:t>피추월선의 협조 동작이 필요한 좁은 수로나 항로에서 앞선 배를 추월하고자 할 때의 신호 체계입니다:</w:t>
        <w:br/>
        <w:br/>
        <w:t>■ 국제 규칙 (International):</w:t>
        <w:br/>
        <w:t>• 우현 추월 의도: 장음 2회 + 단음 1회 ( ㅡ ㅡ · )</w:t>
        <w:br/>
        <w:t>• 좌현 추월 의도: 장음 2회 + 단음 2회 ( ㅡ ㅡ · · )</w:t>
        <w:br/>
        <w:t>• 피추월선 동의 신호: 장음 1회 + 단음 1회 + 장음 1회 + 단음 1회 ( ㅡ · ㅡ · , 모스부호 C : Confirm)</w:t>
        <w:br/>
        <w:t>• 피추월선 거부/의문 신호: 단음 5회 이상</w:t>
        <w:br/>
        <w:br/>
        <w:t>■ 미국 내수면 규칙 (Inland):</w:t>
        <w:br/>
        <w:t>• 우현 추월 의도: 단음 1회 ( · ) - 상대선의 우현을 통과하겠다는 뜻</w:t>
        <w:br/>
        <w:t>• 좌현 추월 의도: 단음 2회 ( · · ) - 상대선의 좌현을 통과하겠다는 뜻</w:t>
        <w:br/>
        <w:t>• 피추월선 동의 신호: 상대방과 동일한 신호 (우현 추월 허용 시 단음 1회, 좌현 추월 허용 시 단음 2회)</w:t>
        <w:br/>
        <w:t>• 피추월선 거부 신호: 단음 5회 이상</w:t>
      </w:r>
    </w:p>
    <w:p>
      <w:pPr>
        <w:pStyle w:val="Heading2"/>
      </w:pPr>
      <w:r>
        <w:rPr>
          <w:rFonts w:ascii="Malgun Gothic" w:hAnsi="Malgun Gothic"/>
          <w:color w:val="2C3E50"/>
        </w:rPr>
        <w:t>4. 만곡부 및 출항 신호</w:t>
      </w:r>
    </w:p>
    <w:p>
      <w:r>
        <w:t>• 시야가 가려진 만곡부(Obscured Bend): 장애물로 타선이 보이지 않는 굽이지점에 접근할 때 **장음 1회(Prolonged blast)**를 발합니다. 접근하는 타선이 있다면 똑같이 장음 1회로 응답합니다.</w:t>
        <w:br/>
        <w:t>• 정계지/도크 출항 신호 (내수면 전용, Rule 34(g)): 선석(Slip), 계선교, 부두를 떠나 출항하는 동력선은 **장음 1회**를 발하여 주변 선박에 출항 사실을 경고합니다.</w:t>
      </w:r>
    </w:p>
    <w:p>
      <w:pPr>
        <w:pStyle w:val="Heading1"/>
      </w:pPr>
      <w:r>
        <w:rPr>
          <w:rFonts w:ascii="Malgun Gothic" w:hAnsi="Malgun Gothic"/>
          <w:color w:val="1B365D"/>
        </w:rPr>
        <w:t>제35조: 제한 시계 내의 음향 신호 (RULE 35: Sound Signals in Restricted Visibility)</w:t>
      </w:r>
    </w:p>
    <w:p>
      <w:r>
        <w:t>안개, 연무, 강설, 폭우 등으로 시계가 제한된 수역 내부 또는 그 부근에서 주야간을 불문하고 발하는 무무신호(Fog signals)입니다. 모든 신호는 **2분을 초과하지 않는 간격(Intervals of not more than 2 minutes)**으로 울립니다.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선박의 상태 및 선종</w:t>
            </w:r>
          </w:p>
        </w:tc>
        <w:tc>
          <w:tcPr>
            <w:tcW w:type="dxa" w:w="403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기적 / 음향 신호 형식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주기 및 비고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대수속력이 있는 동력선</w:t>
              <w:br/>
              <w:t>(Making way)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장음 1회 ( ㅡ )</w:t>
              <w:br/>
              <w:t>(One prolonged blast)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2분 이하 간격</w:t>
            </w:r>
          </w:p>
        </w:tc>
      </w:tr>
      <w:tr>
        <w:tc>
          <w:tcPr>
            <w:tcW w:type="dxa" w:w="3168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항행 중이나 정지하여 대수속력이 없는 동력선 (Stopped, no way)</w:t>
            </w:r>
          </w:p>
        </w:tc>
        <w:tc>
          <w:tcPr>
            <w:tcW w:type="dxa" w:w="4032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장음 2회 ( ㅡ   ㅡ )</w:t>
              <w:br/>
              <w:t>(약 2초 간격을 둔 연속 장음 2회)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2분 이하 간격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모든 특수 선박</w:t>
              <w:br/>
              <w:t>(조종불능, 조종제한, 흘수제약, 어선, 범선, 예인선, 압인선)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장음 1회 + 단음 2회 ( ㅡ · · )</w:t>
              <w:br/>
              <w:t>(One prolonged + two short blasts)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2분 이하 간격</w:t>
              <w:br/>
              <w:t>(한 묶음 신호)</w:t>
            </w:r>
          </w:p>
        </w:tc>
      </w:tr>
      <w:tr>
        <w:tc>
          <w:tcPr>
            <w:tcW w:type="dxa" w:w="3168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유인 피예인선</w:t>
              <w:br/>
              <w:t>(끌려가는 마지막 선박)</w:t>
            </w:r>
          </w:p>
        </w:tc>
        <w:tc>
          <w:tcPr>
            <w:tcW w:type="dxa" w:w="4032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장음 1회 + 단음 3회 ( ㅡ · · · )</w:t>
              <w:br/>
              <w:t>(예인선 신호 직후 응답 울림)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2분 이하 간격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도선선 (도선 당직 수행 중)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일반 상태 신호 + 식별 단음 4회 ( · · · · )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식별 목적 추가</w:t>
            </w:r>
          </w:p>
        </w:tc>
      </w:tr>
      <w:tr>
        <w:tc>
          <w:tcPr>
            <w:tcW w:type="dxa" w:w="3168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정박선 (전장 100m 미만)</w:t>
            </w:r>
          </w:p>
        </w:tc>
        <w:tc>
          <w:tcPr>
            <w:tcW w:type="dxa" w:w="4032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선수 호종(Bell)을 5초 동안 급속히 연타</w:t>
              <w:br/>
              <w:t>(추가: 단음 1+장음 1+단음 1)</w:t>
            </w:r>
          </w:p>
        </w:tc>
        <w:tc>
          <w:tcPr>
            <w:tcW w:type="dxa" w:w="2160"/>
            <w:shd w:val="clear" w:color="auto"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1분 이하 간격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정박선 (전장 100m 이상)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선수 호종 5초 연타 직후,</w:t>
              <w:br/>
              <w:t>선미 징(Gong)을 5초 동안 급속히 연타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/>
                <w:sz w:val="18"/>
              </w:rPr>
              <w:t>1분 이하 간격</w:t>
              <w:br/>
              <w:t>선수+선미 위치 경고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7F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534F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1B365D"/>
                <w:sz w:val="21"/>
              </w:rPr>
              <w:t>★ 좌초선(Aground)의 안개 속 타종 신호</w:t>
            </w:r>
          </w:p>
          <w:p>
            <w:pPr>
              <w:spacing w:before="40" w:after="0"/>
            </w:pPr>
            <w:r>
              <w:rPr>
                <w:rFonts w:ascii="Malgun Gothic" w:hAnsi="Malgun Gothic"/>
                <w:color w:val="222222"/>
                <w:sz w:val="19"/>
              </w:rPr>
              <w:t>좌초선은 정박선과 동일하게 1분마다 호종(100m 이상은 선미 징 추가)을 5초간 연타하되, 호종을 연타하기 직전과 직후에 각각 '3회의 뚜렷하고 명확한 타종(Three separate and distinct strokes)'을 추가합니다.</w:t>
              <w:br/>
              <w:t>즉: 『땡-땡-땡 ... (5초간 딸랑딸랑딸랑 호종 연타) ... 땡-땡-땡!』 (100m 이상은 선미 징 5초 연타 추가)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algun Gothic" w:hAnsi="Malgun Gothic"/>
          <w:color w:val="1B365D"/>
        </w:rPr>
        <w:t>제36조: 주의 환기 신호 (RULE 36: Signals to Attract Attention)</w:t>
      </w:r>
    </w:p>
    <w:p>
      <w:r>
        <w:t>타선의 주의를 끌 필요가 있는 경우, 선박은 본 규칙의 다른 신호로 오인되지 않는 발광 또는 음향 신호를 발하거나, 타선을 방해하지 않는 방식으로 탐조등(Searchlight)을 위험 방향으로 비출 수 있습니다.</w:t>
        <w:br/>
        <w:t>★ 스트로보 등화(Strobe light) 등 고휘도 간헐 섬광등을 일반 주의 환기용으로 사용해서는 안 됩니다.</w:t>
      </w:r>
    </w:p>
    <w:p>
      <w:pPr>
        <w:pStyle w:val="Heading1"/>
      </w:pPr>
      <w:r>
        <w:rPr>
          <w:rFonts w:ascii="Malgun Gothic" w:hAnsi="Malgun Gothic"/>
          <w:color w:val="1B365D"/>
        </w:rPr>
        <w:t>제37조: 조난 신호 (RULE 37 &amp; Annex IV: Distress Signals)</w:t>
      </w:r>
    </w:p>
    <w:p>
      <w:r>
        <w:t>선박이 조난당하여 구조를 요청할 때 사용하는 공식 국제 조난 신호 16가지 목록입니다:</w:t>
      </w:r>
    </w:p>
    <w:p>
      <w:pPr>
        <w:spacing w:before="20" w:after="40"/>
      </w:pPr>
      <w:r>
        <w:rPr>
          <w:rFonts w:ascii="Malgun Gothic" w:hAnsi="Malgun Gothic"/>
          <w:sz w:val="19"/>
        </w:rPr>
        <w:t>1. 약 1분 간격으로 발사되는 총포 또는 기타 폭발물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2. 안개 신호 기구(호각, 사이렌)의 연속적인 음향 발신</w:t>
      </w:r>
    </w:p>
    <w:p>
      <w:pPr>
        <w:spacing w:before="20" w:after="40"/>
      </w:pPr>
      <w:r>
        <w:rPr>
          <w:rFonts w:ascii="Malgun Gothic" w:hAnsi="Malgun Gothic"/>
          <w:sz w:val="19"/>
        </w:rPr>
        <w:t>3. 단시간 간격으로 발사되는 적색 성좌를 쏘아 올리는 로켓 또는 유탄</w:t>
      </w:r>
    </w:p>
    <w:p>
      <w:pPr>
        <w:spacing w:before="20" w:after="40"/>
      </w:pPr>
      <w:r>
        <w:rPr>
          <w:rFonts w:ascii="Malgun Gothic" w:hAnsi="Malgun Gothic"/>
          <w:sz w:val="19"/>
        </w:rPr>
        <w:t>4. 모스 부호 SOS ( · · · ㅡ ㅡ ㅡ · · · )를 발하는 무선 또는 광학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5. 무선전화 구두 조난 신호: '메이데이(MAYDAY)'</w:t>
      </w:r>
    </w:p>
    <w:p>
      <w:pPr>
        <w:spacing w:before="20" w:after="40"/>
      </w:pPr>
      <w:r>
        <w:rPr>
          <w:rFonts w:ascii="Malgun Gothic" w:hAnsi="Malgun Gothic"/>
          <w:sz w:val="19"/>
        </w:rPr>
        <w:t>6. 국제 신호기 문자 'NC' (November Charlie) 기류 게양</w:t>
      </w:r>
    </w:p>
    <w:p>
      <w:pPr>
        <w:spacing w:before="20" w:after="40"/>
      </w:pPr>
      <w:r>
        <w:rPr>
          <w:rFonts w:ascii="Malgun Gothic" w:hAnsi="Malgun Gothic"/>
          <w:sz w:val="19"/>
        </w:rPr>
        <w:t>7. 방형기(Square flag)의 위 또는 아래에 구(Ball) 또는 유사한 물체가 부착된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8. 선상에서의 불길 (기름통, 타르통 등을 태우는 불빛)</w:t>
      </w:r>
    </w:p>
    <w:p>
      <w:pPr>
        <w:spacing w:before="20" w:after="40"/>
      </w:pPr>
      <w:r>
        <w:rPr>
          <w:rFonts w:ascii="Malgun Gothic" w:hAnsi="Malgun Gothic"/>
          <w:sz w:val="19"/>
        </w:rPr>
        <w:t>9. 낙하산 로켓 신호 또는 적색 불꽃을 내는 휴대용 플레어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10. 오렌지색 연기를 내뿜는 발연 신호 (Smoke signal)</w:t>
      </w:r>
    </w:p>
    <w:p>
      <w:pPr>
        <w:spacing w:before="20" w:after="40"/>
      </w:pPr>
      <w:r>
        <w:rPr>
          <w:rFonts w:ascii="Malgun Gothic" w:hAnsi="Malgun Gothic"/>
          <w:sz w:val="19"/>
        </w:rPr>
        <w:t>11. 양팔을 옆으로 벌리고 서서히 위아래로 반복하여 흔드는 동작</w:t>
      </w:r>
    </w:p>
    <w:p>
      <w:pPr>
        <w:spacing w:before="20" w:after="40"/>
      </w:pPr>
      <w:r>
        <w:rPr>
          <w:rFonts w:ascii="Malgun Gothic" w:hAnsi="Malgun Gothic"/>
          <w:sz w:val="19"/>
        </w:rPr>
        <w:t>12. 비상위치지시용 무선표식설비(EPIRB) 발신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13. 초단파(VHF Ch 70) 또는 중단파 DSC 디지털 선택 호출 조난 경보</w:t>
      </w:r>
    </w:p>
    <w:p>
      <w:pPr>
        <w:spacing w:before="20" w:after="40"/>
      </w:pPr>
      <w:r>
        <w:rPr>
          <w:rFonts w:ascii="Malgun Gothic" w:hAnsi="Malgun Gothic"/>
          <w:sz w:val="19"/>
        </w:rPr>
        <w:t>14. 인말새트(Inmarsat) 또는 기타 이동위성통신 선박 지구국 조난 호출</w:t>
      </w:r>
    </w:p>
    <w:p>
      <w:pPr>
        <w:spacing w:before="20" w:after="40"/>
      </w:pPr>
      <w:r>
        <w:rPr>
          <w:rFonts w:ascii="Malgun Gothic" w:hAnsi="Malgun Gothic"/>
          <w:sz w:val="19"/>
        </w:rPr>
        <w:t>15. 상공 식별용 주황색 캔버스에 흑색 사각형과 원형이 그려진 덮개 표식</w:t>
      </w:r>
    </w:p>
    <w:p>
      <w:pPr>
        <w:spacing w:before="20" w:after="40"/>
      </w:pPr>
      <w:r>
        <w:rPr>
          <w:rFonts w:ascii="Malgun Gothic" w:hAnsi="Malgun Gothic"/>
          <w:sz w:val="19"/>
        </w:rPr>
        <w:t>16. 해상 염료 표시제(Dye marker)에 의한 해면 착색 신호</w:t>
      </w:r>
    </w:p>
    <w:p>
      <w:pPr>
        <w:spacing w:before="20" w:after="40"/>
      </w:pPr>
      <w:r>
        <w:rPr>
          <w:rFonts w:ascii="Malgun Gothic" w:hAnsi="Malgun Gothic"/>
          <w:sz w:val="19"/>
        </w:rPr>
        <w:t>★ 내수면 추가 신호: 분당 50~70회 깜빡이는 고휘도 백색 스트로보 섬광등</w:t>
      </w:r>
    </w:p>
    <w:p>
      <w:pPr>
        <w:pStyle w:val="Heading1"/>
      </w:pPr>
      <w:r>
        <w:rPr>
          <w:rFonts w:ascii="Malgun Gothic" w:hAnsi="Malgun Gothic"/>
          <w:color w:val="1B365D"/>
        </w:rPr>
        <w:t>제38조 및 부속서 V: 면제 규정 및 도선사 규칙 (Rule 38 &amp; Annex V)</w:t>
      </w:r>
    </w:p>
    <w:p>
      <w:r>
        <w:t>• 제38조 면제 규정 (Exemptions): 1972년 국제 규칙 발효 이전에 건조된 선박에 대해 등화의 위치 재배치, 광학 규격, 음향 장비의 규격 변경에 대해 영구적 또는 한시적 유예를 인정하는 조항입니다.</w:t>
        <w:br/>
        <w:br/>
        <w:t>• 부속서 V: 도선사 규칙 (Annex V - Pilot Rules, 내수면 전용):</w:t>
        <w:br/>
        <w:t xml:space="preserve">  1. 규칙 비치 의무 재확인: 전장 12m 이상 자항선 운항자는 선내 비치 의무.</w:t>
        <w:br/>
        <w:t xml:space="preserve">  2. 법집행 기관 선박(경찰정, 해안경비대) 특수 등화: 공무 집행 중 청색 전주 회전/섬광등(Flashing blue light) 표시 가능.</w:t>
        <w:br/>
        <w:t xml:space="preserve">  3. 소방정(Firefighting vessels): 소방 작업 중 호박색(Amber) 전주 섬광등 표시 가능.</w:t>
      </w:r>
    </w:p>
    <w:p>
      <w:pPr>
        <w:pStyle w:val="Heading1"/>
      </w:pPr>
      <w:r>
        <w:rPr>
          <w:rFonts w:ascii="Malgun Gothic" w:hAnsi="Malgun Gothic"/>
          <w:color w:val="1B365D"/>
        </w:rPr>
        <w:t>파트 3 핵심 요약 복습 (Part 3 Quick Summary)</w:t>
      </w:r>
    </w:p>
    <w:p>
      <w:r>
        <w:t>1. 단음(1초), 장음(4~6초).</w:t>
        <w:br/>
        <w:t>2. 음향 장비 비치: 12m(기적), 20m(기적+호종), 100m(기적+호종+선미 징).</w:t>
        <w:br/>
        <w:t>3. 상호 시계 내: 국제=동작 보고(단음 1 우변침, 단음 2 좌변침) vs 내수면=의도 협의(단음 1 좌현 통과, 단음 2 우현 통과, 동의 시 맞기적).</w:t>
        <w:br/>
        <w:t>4. 의문/위험 신호: 단음 5회 이상 (국제/내수면 공통).</w:t>
        <w:br/>
        <w:t>5. 안개 속 무무신호(2분 주기): 동력선 항행 중(장음 1), 정지 중(장음 2), 특수선 전부(장음 1+단음 2), 마지막 유인 피예인선(장음 1+단음 3).</w:t>
        <w:br/>
        <w:t>6. 안개 속 묘박선(1분 주기): 5초 호종 연타 (100m 이상은 선미 징 5초 추가).</w:t>
        <w:br/>
        <w:t>7. 안개 속 좌초선: 호종 연타 전후 땡땡땡 3타 추가.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7F8C8D"/>
        <w:sz w:val="17"/>
      </w:rPr>
      <w:t>해상 항해 규칙 한국어 전문 번역본 (파트 3: Rules 32~38 및 Annex 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