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A0711E"/>
          <w:sz w:val="18"/>
        </w:rPr>
        <w:t>BUY · BORROW · THRIVE — FACILITATOR SCRIPT</w:t>
      </w:r>
    </w:p>
    <w:p>
      <w:r>
        <w:rPr>
          <w:rFonts w:ascii="Cambria" w:hAnsi="Cambria"/>
          <w:b/>
          <w:color w:val="141C36"/>
          <w:sz w:val="52"/>
        </w:rPr>
        <w:t>Level 0 · Orientation</w:t>
      </w:r>
    </w:p>
    <w:p>
      <w:r>
        <w:rPr>
          <w:rFonts w:ascii="Calibri" w:hAnsi="Calibri"/>
          <w:color w:val="5B6480"/>
          <w:sz w:val="24"/>
        </w:rPr>
        <w:t>Free · 90 minutes · Zoom or in-room</w:t>
      </w:r>
    </w:p>
    <w:p>
      <w:r>
        <w:rPr>
          <w:rFonts w:ascii="Calibri" w:hAnsi="Calibri"/>
          <w:color w:val="B4720F"/>
          <w:sz w:val="19"/>
        </w:rPr>
        <w:t>Verify all platform figures and drawdown percentages before every cohort.</w:t>
      </w:r>
    </w:p>
    <w:p>
      <w:r>
        <w:br w:type="page"/>
      </w:r>
    </w:p>
    <w:p>
      <w:r>
        <w:rPr>
          <w:rFonts w:ascii="Cambria" w:hAnsi="Cambria"/>
          <w:b/>
          <w:color w:val="141C36"/>
          <w:sz w:val="40"/>
        </w:rPr>
        <w:t>LEVEL 0 · BBT ORIENTATION — Facilitator Script</w:t>
      </w:r>
    </w:p>
    <w:p>
      <w:pPr>
        <w:spacing w:after="120"/>
      </w:pPr>
      <w:r>
        <w:rPr>
          <w:rFonts w:ascii="Calibri" w:hAnsi="Calibri"/>
          <w:b/>
          <w:sz w:val="21"/>
        </w:rPr>
        <w:t>Price</w:t>
      </w:r>
      <w:r>
        <w:rPr>
          <w:rFonts w:ascii="Calibri" w:hAnsi="Calibri"/>
          <w:sz w:val="21"/>
        </w:rPr>
        <w:t xml:space="preserve"> Free · by invitation </w:t>
      </w:r>
      <w:r>
        <w:rPr>
          <w:rFonts w:ascii="Calibri" w:hAnsi="Calibri"/>
          <w:b/>
          <w:sz w:val="21"/>
        </w:rPr>
        <w:t>Format</w:t>
      </w:r>
      <w:r>
        <w:rPr>
          <w:rFonts w:ascii="Calibri" w:hAnsi="Calibri"/>
          <w:sz w:val="21"/>
        </w:rPr>
        <w:t xml:space="preserve"> 90 minutes · Zoom or in-room · unlimited seats </w:t>
      </w:r>
      <w:r>
        <w:rPr>
          <w:rFonts w:ascii="Calibri" w:hAnsi="Calibri"/>
          <w:b/>
          <w:sz w:val="21"/>
        </w:rPr>
        <w:t>Where it runs</w:t>
      </w:r>
      <w:r>
        <w:rPr>
          <w:rFonts w:ascii="Calibri" w:hAnsi="Calibri"/>
          <w:sz w:val="21"/>
        </w:rPr>
        <w:t xml:space="preserve"> Community events and The Money Table cash flow experiences </w:t>
      </w:r>
      <w:r>
        <w:rPr>
          <w:rFonts w:ascii="Calibri" w:hAnsi="Calibri"/>
          <w:b/>
          <w:sz w:val="21"/>
        </w:rPr>
        <w:t>Closes into</w:t>
      </w:r>
      <w:r>
        <w:rPr>
          <w:rFonts w:ascii="Calibri" w:hAnsi="Calibri"/>
          <w:sz w:val="21"/>
        </w:rPr>
        <w:t xml:space="preserve"> Level 1 · BBT Masterclass · ₱1,999 </w:t>
      </w:r>
      <w:r>
        <w:rPr>
          <w:rFonts w:ascii="Calibri" w:hAnsi="Calibri"/>
          <w:b/>
          <w:sz w:val="21"/>
        </w:rPr>
        <w:t>Slides</w:t>
      </w:r>
      <w:r>
        <w:rPr>
          <w:rFonts w:ascii="Calibri" w:hAnsi="Calibri"/>
          <w:sz w:val="21"/>
        </w:rPr>
        <w:t xml:space="preserve"> </w:t>
      </w:r>
      <w:r>
        <w:rPr>
          <w:rFonts w:ascii="Calibri" w:hAnsi="Calibri"/>
          <w:sz w:val="21"/>
        </w:rPr>
        <w:t>`SLIDES.md`</w:t>
      </w:r>
    </w:p>
    <w:p>
      <w:pPr>
        <w:spacing w:after="120"/>
      </w:pPr>
      <w:r>
        <w:rPr>
          <w:rFonts w:ascii="Calibri" w:hAnsi="Calibri"/>
          <w:sz w:val="21"/>
        </w:rPr>
        <w:t xml:space="preserve">Level 0's job is </w:t>
      </w:r>
      <w:r>
        <w:rPr>
          <w:rFonts w:ascii="Calibri" w:hAnsi="Calibri"/>
          <w:b/>
          <w:sz w:val="21"/>
        </w:rPr>
        <w:t>not</w:t>
      </w:r>
      <w:r>
        <w:rPr>
          <w:rFonts w:ascii="Calibri" w:hAnsi="Calibri"/>
          <w:sz w:val="21"/>
        </w:rPr>
        <w:t xml:space="preserve"> to teach the strategy. It is to make one idea land hard enough that a person wants to understand it properly, and to send home anyone this isn't for. No platform, no wallet, no execution, no money.</w:t>
      </w:r>
    </w:p>
    <w:p>
      <w:pPr>
        <w:spacing w:after="120"/>
      </w:pPr>
      <w:r>
        <w:rPr>
          <w:rFonts w:ascii="Calibri" w:hAnsi="Calibri"/>
          <w:sz w:val="21"/>
        </w:rPr>
        <w:t xml:space="preserve">Layer tags mark what transfers to future programmes — see </w:t>
      </w:r>
      <w:r>
        <w:rPr>
          <w:rFonts w:ascii="Calibri" w:hAnsi="Calibri"/>
          <w:sz w:val="21"/>
        </w:rPr>
        <w:t>`../_shared/layer-model.md`</w:t>
      </w:r>
      <w:r>
        <w:rPr>
          <w:rFonts w:ascii="Calibri" w:hAnsi="Calibri"/>
          <w:sz w:val="21"/>
        </w:rPr>
        <w:t>.</w:t>
      </w:r>
    </w:p>
    <w:p>
      <w:pPr>
        <w:spacing w:before="320"/>
      </w:pPr>
      <w:r>
        <w:rPr>
          <w:rFonts w:ascii="Cambria" w:hAnsi="Cambria"/>
          <w:b/>
          <w:color w:val="141C36"/>
          <w:sz w:val="30"/>
        </w:rPr>
        <w:t>BLOCK A · OPEN — 8 min</w:t>
      </w:r>
    </w:p>
    <w:p>
      <w:pPr>
        <w:spacing w:before="240"/>
      </w:pPr>
      <w:r>
        <w:rPr>
          <w:rFonts w:ascii="Calibri" w:hAnsi="Calibri"/>
          <w:b/>
          <w:color w:val="A0711E"/>
          <w:sz w:val="24"/>
        </w:rPr>
        <w:t xml:space="preserve">A1 · Welcome — 3 min · slide 1 · </w:t>
      </w:r>
      <w:r>
        <w:rPr>
          <w:rFonts w:ascii="Calibri" w:hAnsi="Calibri"/>
          <w:b/>
          <w:color w:val="A0711E"/>
          <w:sz w:val="24"/>
        </w:rPr>
        <w:t>[LAYER A]</w:t>
      </w:r>
    </w:p>
    <w:p>
      <w:pPr>
        <w:spacing w:after="60"/>
        <w:ind w:left="461"/>
      </w:pPr>
      <w:r>
        <w:rPr>
          <w:rFonts w:ascii="Calibri" w:hAnsi="Calibri"/>
          <w:color w:val="141C36"/>
          <w:sz w:val="23"/>
        </w:rPr>
        <w:t>Good evening. Thank you for being here — you could be somewhere else tonight and you chose this. We'll make it worth the ninety minutes.</w:t>
      </w:r>
    </w:p>
    <w:p>
      <w:pPr>
        <w:spacing w:after="40"/>
      </w:pPr>
    </w:p>
    <w:p>
      <w:pPr>
        <w:spacing w:after="60"/>
        <w:ind w:left="461"/>
      </w:pPr>
      <w:r>
        <w:rPr>
          <w:rFonts w:ascii="Calibri" w:hAnsi="Calibri"/>
          <w:color w:val="141C36"/>
          <w:sz w:val="23"/>
        </w:rPr>
        <w:t xml:space="preserve">Is that fair? Type </w:t>
      </w:r>
      <w:r>
        <w:rPr>
          <w:rFonts w:ascii="Calibri" w:hAnsi="Calibri"/>
          <w:b/>
          <w:color w:val="141C36"/>
          <w:sz w:val="23"/>
        </w:rPr>
        <w:t>Yes</w:t>
      </w:r>
      <w:r>
        <w:rPr>
          <w:rFonts w:ascii="Calibri" w:hAnsi="Calibri"/>
          <w:color w:val="141C36"/>
          <w:sz w:val="23"/>
        </w:rPr>
        <w:t xml:space="preserve"> in the chat.</w:t>
      </w:r>
    </w:p>
    <w:p>
      <w:pPr>
        <w:spacing w:after="120"/>
      </w:pPr>
      <w:r>
        <w:rPr>
          <w:rFonts w:ascii="Calibri" w:hAnsi="Calibri"/>
          <w:i/>
          <w:color w:val="5B6480"/>
          <w:sz w:val="21"/>
        </w:rPr>
        <w:t>Wait. Acknowledge.</w:t>
      </w:r>
    </w:p>
    <w:p>
      <w:pPr>
        <w:spacing w:after="60"/>
        <w:ind w:left="461"/>
      </w:pPr>
      <w:r>
        <w:rPr>
          <w:rFonts w:ascii="Calibri" w:hAnsi="Calibri"/>
          <w:color w:val="141C36"/>
          <w:sz w:val="23"/>
        </w:rPr>
        <w:t>Tonight is free and it will stay free. I'm not going to spend ninety minutes building up to a pitch. I'll teach you one idea properly, and at the end I'll tell you what comes next and who shouldn't take it. That's the whole shape.</w:t>
      </w:r>
    </w:p>
    <w:p>
      <w:pPr>
        <w:spacing w:before="240"/>
      </w:pPr>
      <w:r>
        <w:rPr>
          <w:rFonts w:ascii="Calibri" w:hAnsi="Calibri"/>
          <w:b/>
          <w:color w:val="A0711E"/>
          <w:sz w:val="24"/>
        </w:rPr>
        <w:t>A2 · House rules — 2 min · slide 2</w:t>
      </w:r>
    </w:p>
    <w:p>
      <w:pPr>
        <w:spacing w:after="60"/>
        <w:ind w:left="461"/>
      </w:pPr>
      <w:r>
        <w:rPr>
          <w:rFonts w:ascii="Calibri" w:hAnsi="Calibri"/>
          <w:color w:val="141C36"/>
          <w:sz w:val="23"/>
        </w:rPr>
        <w:t xml:space="preserve">Mic off, camera on. Questions in the chat, answered at the end of each part. And get a calculator — </w:t>
      </w:r>
      <w:r>
        <w:rPr>
          <w:rFonts w:ascii="Calibri" w:hAnsi="Calibri"/>
          <w:b/>
          <w:color w:val="141C36"/>
          <w:sz w:val="23"/>
        </w:rPr>
        <w:t>we love Math because we make Money.</w:t>
      </w:r>
    </w:p>
    <w:p>
      <w:pPr>
        <w:spacing w:after="40"/>
      </w:pPr>
    </w:p>
    <w:p>
      <w:pPr>
        <w:spacing w:after="60"/>
        <w:ind w:left="461"/>
      </w:pPr>
      <w:r>
        <w:rPr>
          <w:rFonts w:ascii="Calibri" w:hAnsi="Calibri"/>
          <w:color w:val="141C36"/>
          <w:sz w:val="23"/>
        </w:rPr>
        <w:t xml:space="preserve">Type </w:t>
      </w:r>
      <w:r>
        <w:rPr>
          <w:rFonts w:ascii="Calibri" w:hAnsi="Calibri"/>
          <w:b/>
          <w:color w:val="141C36"/>
          <w:sz w:val="23"/>
        </w:rPr>
        <w:t>ready</w:t>
      </w:r>
      <w:r>
        <w:rPr>
          <w:rFonts w:ascii="Calibri" w:hAnsi="Calibri"/>
          <w:color w:val="141C36"/>
          <w:sz w:val="23"/>
        </w:rPr>
        <w:t>.</w:t>
      </w:r>
    </w:p>
    <w:p>
      <w:pPr>
        <w:spacing w:before="240"/>
      </w:pPr>
      <w:r>
        <w:rPr>
          <w:rFonts w:ascii="Calibri" w:hAnsi="Calibri"/>
          <w:b/>
          <w:color w:val="A0711E"/>
          <w:sz w:val="24"/>
        </w:rPr>
        <w:t xml:space="preserve">A3 · The disclosure — 3 min · slide 3 · </w:t>
      </w:r>
      <w:r>
        <w:rPr>
          <w:rFonts w:ascii="Calibri" w:hAnsi="Calibri"/>
          <w:b/>
          <w:color w:val="A0711E"/>
          <w:sz w:val="24"/>
        </w:rPr>
        <w:t>[LAYER A]</w:t>
      </w:r>
    </w:p>
    <w:p>
      <w:pPr>
        <w:spacing w:after="120"/>
      </w:pPr>
      <w:r>
        <w:rPr>
          <w:rFonts w:ascii="Calibri" w:hAnsi="Calibri"/>
          <w:sz w:val="21"/>
        </w:rPr>
        <w:t xml:space="preserve">Read </w:t>
      </w:r>
      <w:r>
        <w:rPr>
          <w:rFonts w:ascii="Calibri" w:hAnsi="Calibri"/>
          <w:sz w:val="21"/>
        </w:rPr>
        <w:t>`../_shared/risk-disclosure.md`</w:t>
      </w:r>
      <w:r>
        <w:rPr>
          <w:rFonts w:ascii="Calibri" w:hAnsi="Calibri"/>
          <w:sz w:val="21"/>
        </w:rPr>
        <w:t xml:space="preserve"> §1 verbatim.</w:t>
      </w:r>
    </w:p>
    <w:p>
      <w:pPr>
        <w:spacing w:after="60"/>
        <w:ind w:left="461"/>
      </w:pPr>
      <w:r>
        <w:rPr>
          <w:rFonts w:ascii="Calibri" w:hAnsi="Calibri"/>
          <w:color w:val="141C36"/>
          <w:sz w:val="23"/>
        </w:rPr>
        <w:t>I read that at the top of every session we run, including the free one. If a programme won't tell you how it fails, don't give them money.</w:t>
      </w:r>
    </w:p>
    <w:p>
      <w:pPr>
        <w:spacing w:before="320"/>
      </w:pPr>
      <w:r>
        <w:rPr>
          <w:rFonts w:ascii="Cambria" w:hAnsi="Cambria"/>
          <w:b/>
          <w:color w:val="141C36"/>
          <w:sz w:val="30"/>
        </w:rPr>
        <w:t xml:space="preserve">BLOCK B · THE LAND — 25 min · </w:t>
      </w:r>
      <w:r>
        <w:rPr>
          <w:rFonts w:ascii="Cambria" w:hAnsi="Cambria"/>
          <w:b/>
          <w:color w:val="141C36"/>
          <w:sz w:val="30"/>
        </w:rPr>
        <w:t>[LAYER A]</w:t>
      </w:r>
    </w:p>
    <w:p>
      <w:pPr>
        <w:spacing w:before="240"/>
      </w:pPr>
      <w:r>
        <w:rPr>
          <w:rFonts w:ascii="Calibri" w:hAnsi="Calibri"/>
          <w:b/>
          <w:color w:val="A0711E"/>
          <w:sz w:val="24"/>
        </w:rPr>
        <w:t>B1 · You bought the land — 4 min · slides 4–5</w:t>
      </w:r>
    </w:p>
    <w:p>
      <w:pPr>
        <w:spacing w:after="60"/>
        <w:ind w:left="461"/>
      </w:pPr>
      <w:r>
        <w:rPr>
          <w:rFonts w:ascii="Calibri" w:hAnsi="Calibri"/>
          <w:color w:val="141C36"/>
          <w:sz w:val="23"/>
        </w:rPr>
        <w:t xml:space="preserve">It's 2021. You have </w:t>
      </w:r>
      <w:r>
        <w:rPr>
          <w:rFonts w:ascii="Calibri" w:hAnsi="Calibri"/>
          <w:b/>
          <w:color w:val="141C36"/>
          <w:sz w:val="23"/>
        </w:rPr>
        <w:t>1 million pesos</w:t>
      </w:r>
      <w:r>
        <w:rPr>
          <w:rFonts w:ascii="Calibri" w:hAnsi="Calibri"/>
          <w:color w:val="141C36"/>
          <w:sz w:val="23"/>
        </w:rPr>
        <w:t>. Someone offers you a hectare in BGC at 30% below market. Do you buy it?</w:t>
      </w:r>
    </w:p>
    <w:p>
      <w:pPr>
        <w:spacing w:after="40"/>
      </w:pPr>
    </w:p>
    <w:p>
      <w:pPr>
        <w:spacing w:after="60"/>
        <w:ind w:left="461"/>
      </w:pPr>
      <w:r>
        <w:rPr>
          <w:rFonts w:ascii="Calibri" w:hAnsi="Calibri"/>
          <w:color w:val="141C36"/>
          <w:sz w:val="23"/>
        </w:rPr>
        <w:t xml:space="preserve">Type </w:t>
      </w:r>
      <w:r>
        <w:rPr>
          <w:rFonts w:ascii="Calibri" w:hAnsi="Calibri"/>
          <w:b/>
          <w:color w:val="141C36"/>
          <w:sz w:val="23"/>
        </w:rPr>
        <w:t>Yes</w:t>
      </w:r>
      <w:r>
        <w:rPr>
          <w:rFonts w:ascii="Calibri" w:hAnsi="Calibri"/>
          <w:color w:val="141C36"/>
          <w:sz w:val="23"/>
        </w:rPr>
        <w:t>.</w:t>
      </w:r>
    </w:p>
    <w:p>
      <w:pPr>
        <w:spacing w:after="120"/>
      </w:pPr>
      <w:r>
        <w:rPr>
          <w:rFonts w:ascii="Calibri" w:hAnsi="Calibri"/>
          <w:i/>
          <w:color w:val="5B6480"/>
          <w:sz w:val="21"/>
        </w:rPr>
        <w:t>"You just bought a hectare in BGC. Congratulations."</w:t>
      </w:r>
    </w:p>
    <w:p>
      <w:pPr>
        <w:spacing w:after="60"/>
        <w:ind w:left="461"/>
      </w:pPr>
      <w:r>
        <w:rPr>
          <w:rFonts w:ascii="Calibri" w:hAnsi="Calibri"/>
          <w:color w:val="141C36"/>
          <w:sz w:val="23"/>
        </w:rPr>
        <w:t xml:space="preserve">Five years pass. That land is now worth </w:t>
      </w:r>
      <w:r>
        <w:rPr>
          <w:rFonts w:ascii="Calibri" w:hAnsi="Calibri"/>
          <w:b/>
          <w:color w:val="141C36"/>
          <w:sz w:val="23"/>
        </w:rPr>
        <w:t>2 million pesos.</w:t>
      </w:r>
    </w:p>
    <w:p>
      <w:pPr>
        <w:spacing w:after="120"/>
      </w:pPr>
      <w:r>
        <w:rPr>
          <w:rFonts w:ascii="Calibri" w:hAnsi="Calibri"/>
          <w:i/>
          <w:color w:val="5B6480"/>
          <w:sz w:val="21"/>
        </w:rPr>
        <w:t>Let them celebrate.</w:t>
      </w:r>
    </w:p>
    <w:p>
      <w:pPr>
        <w:spacing w:before="240"/>
      </w:pPr>
      <w:r>
        <w:rPr>
          <w:rFonts w:ascii="Calibri" w:hAnsi="Calibri"/>
          <w:b/>
          <w:color w:val="A0711E"/>
          <w:sz w:val="24"/>
        </w:rPr>
        <w:t>B2 · What do you do with it — 5 min · slide 6</w:t>
      </w:r>
    </w:p>
    <w:p>
      <w:pPr>
        <w:spacing w:after="60"/>
        <w:ind w:left="461"/>
      </w:pPr>
      <w:r>
        <w:rPr>
          <w:rFonts w:ascii="Calibri" w:hAnsi="Calibri"/>
          <w:color w:val="141C36"/>
          <w:sz w:val="23"/>
        </w:rPr>
        <w:t>Now. You want to get money out of that land. What are your options? Raise your hand.</w:t>
      </w:r>
    </w:p>
    <w:p>
      <w:pPr>
        <w:spacing w:after="120"/>
      </w:pPr>
      <w:r>
        <w:rPr>
          <w:rFonts w:ascii="Calibri" w:hAnsi="Calibri"/>
          <w:i/>
          <w:color w:val="5B6480"/>
          <w:sz w:val="21"/>
        </w:rPr>
        <w:t>Take two or three. Thank each one. Filter to:</w:t>
      </w:r>
    </w:p>
    <w:p>
      <w:pPr>
        <w:spacing w:after="60"/>
        <w:ind w:left="461"/>
      </w:pPr>
      <w:r>
        <w:rPr>
          <w:rFonts w:ascii="Calibri" w:hAnsi="Calibri"/>
          <w:color w:val="141C36"/>
          <w:sz w:val="23"/>
        </w:rPr>
        <w:t xml:space="preserve">Right. </w:t>
      </w:r>
      <w:r>
        <w:rPr>
          <w:rFonts w:ascii="Calibri" w:hAnsi="Calibri"/>
          <w:b/>
          <w:color w:val="141C36"/>
          <w:sz w:val="23"/>
        </w:rPr>
        <w:t>You can borrow against it.</w:t>
      </w:r>
      <w:r>
        <w:rPr>
          <w:rFonts w:ascii="Calibri" w:hAnsi="Calibri"/>
          <w:color w:val="141C36"/>
          <w:sz w:val="23"/>
        </w:rPr>
        <w:t xml:space="preserve"> Who here knows the word </w:t>
      </w:r>
      <w:r>
        <w:rPr>
          <w:rFonts w:ascii="Calibri" w:hAnsi="Calibri"/>
          <w:i/>
          <w:color w:val="141C36"/>
          <w:sz w:val="23"/>
        </w:rPr>
        <w:t>refinancing</w:t>
      </w:r>
      <w:r>
        <w:rPr>
          <w:rFonts w:ascii="Calibri" w:hAnsi="Calibri"/>
          <w:color w:val="141C36"/>
          <w:sz w:val="23"/>
        </w:rPr>
        <w:t xml:space="preserve">? Who has used property as </w:t>
      </w:r>
      <w:r>
        <w:rPr>
          <w:rFonts w:ascii="Calibri" w:hAnsi="Calibri"/>
          <w:i/>
          <w:color w:val="141C36"/>
          <w:sz w:val="23"/>
        </w:rPr>
        <w:t>collateral</w:t>
      </w:r>
      <w:r>
        <w:rPr>
          <w:rFonts w:ascii="Calibri" w:hAnsi="Calibri"/>
          <w:color w:val="141C36"/>
          <w:sz w:val="23"/>
        </w:rPr>
        <w:t>? Thank you.</w:t>
      </w:r>
    </w:p>
    <w:p>
      <w:pPr>
        <w:spacing w:after="40"/>
      </w:pPr>
    </w:p>
    <w:p>
      <w:pPr>
        <w:spacing w:after="60"/>
        <w:ind w:left="461"/>
      </w:pPr>
      <w:r>
        <w:rPr>
          <w:rFonts w:ascii="Calibri" w:hAnsi="Calibri"/>
          <w:color w:val="141C36"/>
          <w:sz w:val="23"/>
        </w:rPr>
        <w:t xml:space="preserve">And notice what you did </w:t>
      </w:r>
      <w:r>
        <w:rPr>
          <w:rFonts w:ascii="Calibri" w:hAnsi="Calibri"/>
          <w:b/>
          <w:color w:val="141C36"/>
          <w:sz w:val="23"/>
        </w:rPr>
        <w:t>not</w:t>
      </w:r>
      <w:r>
        <w:rPr>
          <w:rFonts w:ascii="Calibri" w:hAnsi="Calibri"/>
          <w:color w:val="141C36"/>
          <w:sz w:val="23"/>
        </w:rPr>
        <w:t xml:space="preserve"> have to do. You didn't have to sell it.</w:t>
      </w:r>
    </w:p>
    <w:p>
      <w:pPr>
        <w:spacing w:before="240"/>
      </w:pPr>
      <w:r>
        <w:rPr>
          <w:rFonts w:ascii="Calibri" w:hAnsi="Calibri"/>
          <w:b/>
          <w:color w:val="A0711E"/>
          <w:sz w:val="24"/>
        </w:rPr>
        <w:t>B3 · The bank walk — 10 min · slides 7–12</w:t>
      </w:r>
    </w:p>
    <w:p>
      <w:pPr>
        <w:spacing w:after="120"/>
      </w:pPr>
      <w:r>
        <w:rPr>
          <w:rFonts w:ascii="Calibri" w:hAnsi="Calibri"/>
          <w:i/>
          <w:color w:val="5B6480"/>
          <w:sz w:val="21"/>
        </w:rPr>
        <w:t>Walk the build. Let each step land.</w:t>
      </w:r>
    </w:p>
    <w:p>
      <w:pPr>
        <w:spacing w:after="60"/>
        <w:ind w:left="461"/>
      </w:pPr>
      <w:r>
        <w:rPr>
          <w:rFonts w:ascii="Calibri" w:hAnsi="Calibri"/>
          <w:color w:val="141C36"/>
          <w:sz w:val="23"/>
        </w:rPr>
        <w:t xml:space="preserve">You go to the bank. You fill up forms. They appraise it — </w:t>
      </w:r>
      <w:r>
        <w:rPr>
          <w:rFonts w:ascii="Calibri" w:hAnsi="Calibri"/>
          <w:b/>
          <w:color w:val="141C36"/>
          <w:sz w:val="23"/>
        </w:rPr>
        <w:t>you</w:t>
      </w:r>
      <w:r>
        <w:rPr>
          <w:rFonts w:ascii="Calibri" w:hAnsi="Calibri"/>
          <w:color w:val="141C36"/>
          <w:sz w:val="23"/>
        </w:rPr>
        <w:t xml:space="preserve"> pay for that. Then due diligence: is the title really yours, are your real estate taxes current. Then approval, which you might not get.</w:t>
      </w:r>
    </w:p>
    <w:p>
      <w:pPr>
        <w:spacing w:after="40"/>
      </w:pPr>
    </w:p>
    <w:p>
      <w:pPr>
        <w:spacing w:after="60"/>
        <w:ind w:left="461"/>
      </w:pPr>
      <w:r>
        <w:rPr>
          <w:rFonts w:ascii="Calibri" w:hAnsi="Calibri"/>
          <w:color w:val="141C36"/>
          <w:sz w:val="23"/>
        </w:rPr>
        <w:t xml:space="preserve">And even approved, the bank lends you only </w:t>
      </w:r>
      <w:r>
        <w:rPr>
          <w:rFonts w:ascii="Calibri" w:hAnsi="Calibri"/>
          <w:b/>
          <w:color w:val="141C36"/>
          <w:sz w:val="23"/>
        </w:rPr>
        <w:t>80%</w:t>
      </w:r>
      <w:r>
        <w:rPr>
          <w:rFonts w:ascii="Calibri" w:hAnsi="Calibri"/>
          <w:color w:val="141C36"/>
          <w:sz w:val="23"/>
        </w:rPr>
        <w:t xml:space="preserve"> of value. Calculators — what's 80% of 2 million?</w:t>
      </w:r>
    </w:p>
    <w:p>
      <w:pPr>
        <w:spacing w:after="120"/>
      </w:pPr>
      <w:r>
        <w:rPr>
          <w:rFonts w:ascii="Calibri" w:hAnsi="Calibri"/>
          <w:i/>
          <w:color w:val="5B6480"/>
          <w:sz w:val="21"/>
        </w:rPr>
        <w:t>"1.6 million. Correct."</w:t>
      </w:r>
    </w:p>
    <w:p>
      <w:pPr>
        <w:spacing w:after="60"/>
        <w:ind w:left="461"/>
      </w:pPr>
      <w:r>
        <w:rPr>
          <w:rFonts w:ascii="Calibri" w:hAnsi="Calibri"/>
          <w:color w:val="141C36"/>
          <w:sz w:val="23"/>
        </w:rPr>
        <w:t xml:space="preserve">Do you receive 1.6 million? </w:t>
      </w:r>
      <w:r>
        <w:rPr>
          <w:rFonts w:ascii="Calibri" w:hAnsi="Calibri"/>
          <w:b/>
          <w:color w:val="141C36"/>
          <w:sz w:val="23"/>
        </w:rPr>
        <w:t>May mga bawas pa yan.</w:t>
      </w:r>
      <w:r>
        <w:rPr>
          <w:rFonts w:ascii="Calibri" w:hAnsi="Calibri"/>
          <w:color w:val="141C36"/>
          <w:sz w:val="23"/>
        </w:rPr>
        <w:t xml:space="preserve"> Fees. Insurance. Credit loan protection.</w:t>
      </w:r>
    </w:p>
    <w:p>
      <w:pPr>
        <w:spacing w:after="40"/>
      </w:pPr>
    </w:p>
    <w:p>
      <w:pPr>
        <w:spacing w:after="60"/>
        <w:ind w:left="461"/>
      </w:pPr>
      <w:r>
        <w:rPr>
          <w:rFonts w:ascii="Calibri" w:hAnsi="Calibri"/>
          <w:color w:val="141C36"/>
          <w:sz w:val="23"/>
        </w:rPr>
        <w:t xml:space="preserve">Feel the hassle? Type </w:t>
      </w:r>
      <w:r>
        <w:rPr>
          <w:rFonts w:ascii="Calibri" w:hAnsi="Calibri"/>
          <w:b/>
          <w:color w:val="141C36"/>
          <w:sz w:val="23"/>
        </w:rPr>
        <w:t>hassle</w:t>
      </w:r>
      <w:r>
        <w:rPr>
          <w:rFonts w:ascii="Calibri" w:hAnsi="Calibri"/>
          <w:color w:val="141C36"/>
          <w:sz w:val="23"/>
        </w:rPr>
        <w:t xml:space="preserve"> in the chat.</w:t>
      </w:r>
    </w:p>
    <w:p>
      <w:pPr>
        <w:spacing w:after="40"/>
      </w:pPr>
    </w:p>
    <w:p>
      <w:pPr>
        <w:spacing w:after="60"/>
        <w:ind w:left="461"/>
      </w:pPr>
      <w:r>
        <w:rPr>
          <w:rFonts w:ascii="Calibri" w:hAnsi="Calibri"/>
          <w:color w:val="141C36"/>
          <w:sz w:val="23"/>
        </w:rPr>
        <w:t xml:space="preserve">But here's the part that matters tonight. Through all of that — </w:t>
      </w:r>
      <w:r>
        <w:rPr>
          <w:rFonts w:ascii="Calibri" w:hAnsi="Calibri"/>
          <w:b/>
          <w:color w:val="141C36"/>
          <w:sz w:val="23"/>
        </w:rPr>
        <w:t>you never sold the land.</w:t>
      </w:r>
      <w:r>
        <w:rPr>
          <w:rFonts w:ascii="Calibri" w:hAnsi="Calibri"/>
          <w:color w:val="141C36"/>
          <w:sz w:val="23"/>
        </w:rPr>
        <w:t xml:space="preserve"> You still own the hectare. You got liquidity out of an asset you kept.</w:t>
      </w:r>
    </w:p>
    <w:p>
      <w:pPr>
        <w:spacing w:before="240"/>
      </w:pPr>
      <w:r>
        <w:rPr>
          <w:rFonts w:ascii="Calibri" w:hAnsi="Calibri"/>
          <w:b/>
          <w:color w:val="A0711E"/>
          <w:sz w:val="24"/>
        </w:rPr>
        <w:t xml:space="preserve">B4 · The only way you lose it — 6 min · slide 13 · </w:t>
      </w:r>
      <w:r>
        <w:rPr>
          <w:rFonts w:ascii="Calibri" w:hAnsi="Calibri"/>
          <w:b/>
          <w:color w:val="A0711E"/>
          <w:sz w:val="24"/>
        </w:rPr>
        <w:t>[LAYER A]</w:t>
      </w:r>
    </w:p>
    <w:p>
      <w:pPr>
        <w:spacing w:after="120"/>
      </w:pPr>
      <w:r>
        <w:rPr>
          <w:rFonts w:ascii="Calibri" w:hAnsi="Calibri"/>
          <w:b/>
          <w:sz w:val="21"/>
        </w:rPr>
        <w:t>This is the beat the whole programme rests on. Do not rush it.</w:t>
      </w:r>
    </w:p>
    <w:p>
      <w:pPr>
        <w:spacing w:after="60"/>
        <w:ind w:left="461"/>
      </w:pPr>
      <w:r>
        <w:rPr>
          <w:rFonts w:ascii="Calibri" w:hAnsi="Calibri"/>
          <w:color w:val="141C36"/>
          <w:sz w:val="23"/>
        </w:rPr>
        <w:t>One question. In that whole arrangement — what is the only thing that takes the land away from you?</w:t>
      </w:r>
    </w:p>
    <w:p>
      <w:pPr>
        <w:spacing w:after="120"/>
      </w:pPr>
      <w:r>
        <w:rPr>
          <w:rFonts w:ascii="Calibri" w:hAnsi="Calibri"/>
          <w:i/>
          <w:color w:val="5B6480"/>
          <w:sz w:val="21"/>
        </w:rPr>
        <w:t>Take answers. Steer to it.</w:t>
      </w:r>
    </w:p>
    <w:p>
      <w:pPr>
        <w:spacing w:after="60"/>
        <w:ind w:left="461"/>
      </w:pPr>
      <w:r>
        <w:rPr>
          <w:rFonts w:ascii="Calibri" w:hAnsi="Calibri"/>
          <w:b/>
          <w:color w:val="141C36"/>
          <w:sz w:val="23"/>
        </w:rPr>
        <w:t>Foreclosure.</w:t>
      </w:r>
      <w:r>
        <w:rPr>
          <w:rFonts w:ascii="Calibri" w:hAnsi="Calibri"/>
          <w:color w:val="141C36"/>
          <w:sz w:val="23"/>
        </w:rPr>
        <w:t xml:space="preserve"> You stop paying, the bank issues the notice, and eventually they sell your land.</w:t>
      </w:r>
    </w:p>
    <w:p>
      <w:pPr>
        <w:spacing w:after="40"/>
      </w:pPr>
    </w:p>
    <w:p>
      <w:pPr>
        <w:spacing w:after="60"/>
        <w:ind w:left="461"/>
      </w:pPr>
      <w:r>
        <w:rPr>
          <w:rFonts w:ascii="Calibri" w:hAnsi="Calibri"/>
          <w:color w:val="141C36"/>
          <w:sz w:val="23"/>
        </w:rPr>
        <w:t xml:space="preserve">So follow this. You didn't lose the land because the market dropped. You didn't lose it because you were wrong about BGC. You lost it because you were </w:t>
      </w:r>
      <w:r>
        <w:rPr>
          <w:rFonts w:ascii="Calibri" w:hAnsi="Calibri"/>
          <w:b/>
          <w:color w:val="141C36"/>
          <w:sz w:val="23"/>
        </w:rPr>
        <w:t>forced to sell at a moment you didn't choose.</w:t>
      </w:r>
    </w:p>
    <w:p>
      <w:pPr>
        <w:spacing w:after="40"/>
      </w:pPr>
    </w:p>
    <w:p>
      <w:pPr>
        <w:spacing w:after="60"/>
        <w:ind w:left="461"/>
      </w:pPr>
      <w:r>
        <w:rPr>
          <w:rFonts w:ascii="Calibri" w:hAnsi="Calibri"/>
          <w:color w:val="141C36"/>
          <w:sz w:val="23"/>
        </w:rPr>
        <w:t>Write this down, because it's the sentence the rest of the programme is built on:</w:t>
      </w:r>
    </w:p>
    <w:p>
      <w:pPr>
        <w:spacing w:after="40"/>
      </w:pPr>
    </w:p>
    <w:p>
      <w:pPr>
        <w:spacing w:after="60"/>
        <w:ind w:left="461"/>
      </w:pPr>
      <w:r>
        <w:rPr>
          <w:rFonts w:ascii="Calibri" w:hAnsi="Calibri"/>
          <w:b/>
          <w:color w:val="141C36"/>
          <w:sz w:val="23"/>
        </w:rPr>
        <w:t>A drop is not a loss until you are forced to sell.</w:t>
      </w:r>
    </w:p>
    <w:p>
      <w:pPr>
        <w:spacing w:after="40"/>
      </w:pPr>
    </w:p>
    <w:p>
      <w:pPr>
        <w:spacing w:after="60"/>
        <w:ind w:left="461"/>
      </w:pPr>
      <w:r>
        <w:rPr>
          <w:rFonts w:ascii="Calibri" w:hAnsi="Calibri"/>
          <w:color w:val="141C36"/>
          <w:sz w:val="23"/>
        </w:rPr>
        <w:t>Everything we teach is about removing the force.</w:t>
      </w:r>
    </w:p>
    <w:p>
      <w:pPr>
        <w:spacing w:before="320"/>
      </w:pPr>
      <w:r>
        <w:rPr>
          <w:rFonts w:ascii="Cambria" w:hAnsi="Cambria"/>
          <w:b/>
          <w:color w:val="141C36"/>
          <w:sz w:val="30"/>
        </w:rPr>
        <w:t>BLOCK C · DIGITAL REAL ESTATE — 12 min</w:t>
      </w:r>
    </w:p>
    <w:p>
      <w:pPr>
        <w:spacing w:before="240"/>
      </w:pPr>
      <w:r>
        <w:rPr>
          <w:rFonts w:ascii="Calibri" w:hAnsi="Calibri"/>
          <w:b/>
          <w:color w:val="A0711E"/>
          <w:sz w:val="24"/>
        </w:rPr>
        <w:t xml:space="preserve">C1 · Same shape — 5 min · slides 14–15 · </w:t>
      </w:r>
      <w:r>
        <w:rPr>
          <w:rFonts w:ascii="Calibri" w:hAnsi="Calibri"/>
          <w:b/>
          <w:color w:val="A0711E"/>
          <w:sz w:val="24"/>
        </w:rPr>
        <w:t>[LAYER B · crypto]</w:t>
      </w:r>
    </w:p>
    <w:p>
      <w:pPr>
        <w:spacing w:after="60"/>
        <w:ind w:left="461"/>
      </w:pPr>
      <w:r>
        <w:rPr>
          <w:rFonts w:ascii="Calibri" w:hAnsi="Calibri"/>
          <w:color w:val="141C36"/>
          <w:sz w:val="23"/>
        </w:rPr>
        <w:t>Now — the wealthy have run this for generations. Buy an appreciating asset. Borrow against it instead of selling. Let it compound.</w:t>
      </w:r>
    </w:p>
    <w:p>
      <w:pPr>
        <w:spacing w:after="40"/>
      </w:pPr>
    </w:p>
    <w:p>
      <w:pPr>
        <w:spacing w:after="60"/>
        <w:ind w:left="461"/>
      </w:pPr>
      <w:r>
        <w:rPr>
          <w:rFonts w:ascii="Calibri" w:hAnsi="Calibri"/>
          <w:color w:val="141C36"/>
          <w:sz w:val="23"/>
        </w:rPr>
        <w:t xml:space="preserve">Land does it. Shares do it. And </w:t>
      </w:r>
      <w:r>
        <w:rPr>
          <w:rFonts w:ascii="Calibri" w:hAnsi="Calibri"/>
          <w:b/>
          <w:color w:val="141C36"/>
          <w:sz w:val="23"/>
        </w:rPr>
        <w:t>Bitcoin does it</w:t>
      </w:r>
      <w:r>
        <w:rPr>
          <w:rFonts w:ascii="Calibri" w:hAnsi="Calibri"/>
          <w:color w:val="141C36"/>
          <w:sz w:val="23"/>
        </w:rPr>
        <w:t xml:space="preserve"> — digital real estate. You can own a fraction. You can borrow against it. Same shape, on a platform.</w:t>
      </w:r>
    </w:p>
    <w:p>
      <w:pPr>
        <w:spacing w:after="40"/>
      </w:pPr>
    </w:p>
    <w:p>
      <w:pPr>
        <w:spacing w:after="60"/>
        <w:ind w:left="461"/>
      </w:pPr>
      <w:r>
        <w:rPr>
          <w:rFonts w:ascii="Calibri" w:hAnsi="Calibri"/>
          <w:color w:val="141C36"/>
          <w:sz w:val="23"/>
        </w:rPr>
        <w:t>No forms. No appraisal fee. No travelling to a bank. No rejection.</w:t>
      </w:r>
    </w:p>
    <w:p>
      <w:pPr>
        <w:spacing w:before="240"/>
      </w:pPr>
      <w:r>
        <w:rPr>
          <w:rFonts w:ascii="Calibri" w:hAnsi="Calibri"/>
          <w:b/>
          <w:color w:val="A0711E"/>
          <w:sz w:val="24"/>
        </w:rPr>
        <w:t xml:space="preserve">C2 · And here is the trade-off — 7 min · slide 16 · </w:t>
      </w:r>
      <w:r>
        <w:rPr>
          <w:rFonts w:ascii="Calibri" w:hAnsi="Calibri"/>
          <w:b/>
          <w:color w:val="A0711E"/>
          <w:sz w:val="24"/>
        </w:rPr>
        <w:t>[LAYER A]</w:t>
      </w:r>
    </w:p>
    <w:p>
      <w:pPr>
        <w:spacing w:after="120"/>
      </w:pPr>
      <w:r>
        <w:rPr>
          <w:rFonts w:ascii="Calibri" w:hAnsi="Calibri"/>
          <w:b/>
          <w:sz w:val="21"/>
        </w:rPr>
        <w:t>Correction C1. Say it straight — this is where we separate from hype sellers.</w:t>
      </w:r>
    </w:p>
    <w:p>
      <w:pPr>
        <w:spacing w:after="60"/>
        <w:ind w:left="461"/>
      </w:pPr>
      <w:r>
        <w:rPr>
          <w:rFonts w:ascii="Calibri" w:hAnsi="Calibri"/>
          <w:color w:val="141C36"/>
          <w:sz w:val="23"/>
        </w:rPr>
        <w:t>Now I'm going to tell you the part most people selling this leave out.</w:t>
      </w:r>
    </w:p>
    <w:p>
      <w:pPr>
        <w:spacing w:after="40"/>
      </w:pPr>
    </w:p>
    <w:p>
      <w:pPr>
        <w:spacing w:after="60"/>
        <w:ind w:left="461"/>
      </w:pPr>
      <w:r>
        <w:rPr>
          <w:rFonts w:ascii="Calibri" w:hAnsi="Calibri"/>
          <w:color w:val="141C36"/>
          <w:sz w:val="23"/>
        </w:rPr>
        <w:t>Remember foreclosure took months? Notices, letters, chances to fix it?</w:t>
      </w:r>
    </w:p>
    <w:p>
      <w:pPr>
        <w:spacing w:after="40"/>
      </w:pPr>
    </w:p>
    <w:p>
      <w:pPr>
        <w:spacing w:after="60"/>
        <w:ind w:left="461"/>
      </w:pPr>
      <w:r>
        <w:rPr>
          <w:rFonts w:ascii="Calibri" w:hAnsi="Calibri"/>
          <w:color w:val="141C36"/>
          <w:sz w:val="23"/>
        </w:rPr>
        <w:t xml:space="preserve">On a platform there are </w:t>
      </w:r>
      <w:r>
        <w:rPr>
          <w:rFonts w:ascii="Calibri" w:hAnsi="Calibri"/>
          <w:b/>
          <w:color w:val="141C36"/>
          <w:sz w:val="23"/>
        </w:rPr>
        <w:t>no letters and no months.</w:t>
      </w:r>
      <w:r>
        <w:rPr>
          <w:rFonts w:ascii="Calibri" w:hAnsi="Calibri"/>
          <w:color w:val="141C36"/>
          <w:sz w:val="23"/>
        </w:rPr>
        <w:t xml:space="preserve"> If the price hits a number, the platform sells your Bitcoin. Automatically. In seconds. Nobody calls you.</w:t>
      </w:r>
    </w:p>
    <w:p>
      <w:pPr>
        <w:spacing w:after="40"/>
      </w:pPr>
    </w:p>
    <w:p>
      <w:pPr>
        <w:spacing w:after="60"/>
        <w:ind w:left="461"/>
      </w:pPr>
      <w:r>
        <w:rPr>
          <w:rFonts w:ascii="Calibri" w:hAnsi="Calibri"/>
          <w:color w:val="141C36"/>
          <w:sz w:val="23"/>
        </w:rPr>
        <w:t>So it's a smaller ticket — you can start with a few thousand pesos instead of a million. But the swings are far bigger and the forced sale is far faster.</w:t>
      </w:r>
    </w:p>
    <w:p>
      <w:pPr>
        <w:spacing w:after="40"/>
      </w:pPr>
    </w:p>
    <w:p>
      <w:pPr>
        <w:spacing w:after="60"/>
        <w:ind w:left="461"/>
      </w:pPr>
      <w:r>
        <w:rPr>
          <w:rFonts w:ascii="Calibri" w:hAnsi="Calibri"/>
          <w:color w:val="141C36"/>
          <w:sz w:val="23"/>
        </w:rPr>
        <w:t xml:space="preserve">Which means the question from the land story becomes urgent: </w:t>
      </w:r>
      <w:r>
        <w:rPr>
          <w:rFonts w:ascii="Calibri" w:hAnsi="Calibri"/>
          <w:b/>
          <w:color w:val="141C36"/>
          <w:sz w:val="23"/>
        </w:rPr>
        <w:t>at what price does this get taken away from you?</w:t>
      </w:r>
    </w:p>
    <w:p>
      <w:pPr>
        <w:spacing w:before="320"/>
      </w:pPr>
      <w:r>
        <w:rPr>
          <w:rFonts w:ascii="Cambria" w:hAnsi="Cambria"/>
          <w:b/>
          <w:color w:val="141C36"/>
          <w:sz w:val="30"/>
        </w:rPr>
        <w:t xml:space="preserve">BLOCK D · CAPITAL PRESERVATION — 20 min · </w:t>
      </w:r>
      <w:r>
        <w:rPr>
          <w:rFonts w:ascii="Cambria" w:hAnsi="Cambria"/>
          <w:b/>
          <w:color w:val="141C36"/>
          <w:sz w:val="30"/>
        </w:rPr>
        <w:t>[LAYER A]</w:t>
      </w:r>
    </w:p>
    <w:p>
      <w:pPr>
        <w:spacing w:before="240"/>
      </w:pPr>
      <w:r>
        <w:rPr>
          <w:rFonts w:ascii="Calibri" w:hAnsi="Calibri"/>
          <w:b/>
          <w:color w:val="A0711E"/>
          <w:sz w:val="24"/>
        </w:rPr>
        <w:t>D1 · The seven years — 8 min · slide 17</w:t>
      </w:r>
    </w:p>
    <w:p>
      <w:pPr>
        <w:spacing w:after="60"/>
        <w:ind w:left="461"/>
      </w:pPr>
      <w:r>
        <w:rPr>
          <w:rFonts w:ascii="Calibri" w:hAnsi="Calibri"/>
          <w:color w:val="141C36"/>
          <w:sz w:val="23"/>
        </w:rPr>
        <w:t>Let me show you what this asset actually does, because nobody selling you optimism will.</w:t>
      </w:r>
    </w:p>
    <w:p>
      <w:pPr>
        <w:spacing w:after="120"/>
      </w:pPr>
      <w:r>
        <w:rPr>
          <w:rFonts w:ascii="Calibri" w:hAnsi="Calibri"/>
          <w:i/>
          <w:color w:val="5B6480"/>
          <w:sz w:val="21"/>
        </w:rPr>
        <w:t>Walk [`../_shared/capital-preservation.md`](../_shared/capital-preservation.md) §3. Verify the figures before the session.</w:t>
      </w:r>
    </w:p>
    <w:p>
      <w:pPr>
        <w:spacing w:after="60"/>
        <w:ind w:left="461"/>
      </w:pPr>
      <w:r>
        <w:rPr>
          <w:rFonts w:ascii="Calibri" w:hAnsi="Calibri"/>
          <w:color w:val="141C36"/>
          <w:sz w:val="23"/>
        </w:rPr>
        <w:t xml:space="preserve">Roughly once a year, for seven straight years, Bitcoin has fallen hard. Half. And in 2022, </w:t>
      </w:r>
      <w:r>
        <w:rPr>
          <w:rFonts w:ascii="Calibri" w:hAnsi="Calibri"/>
          <w:b/>
          <w:color w:val="141C36"/>
          <w:sz w:val="23"/>
        </w:rPr>
        <w:t>seventy-seven percent.</w:t>
      </w:r>
    </w:p>
    <w:p>
      <w:pPr>
        <w:spacing w:after="40"/>
      </w:pPr>
    </w:p>
    <w:p>
      <w:pPr>
        <w:spacing w:after="60"/>
        <w:ind w:left="461"/>
      </w:pPr>
      <w:r>
        <w:rPr>
          <w:rFonts w:ascii="Calibri" w:hAnsi="Calibri"/>
          <w:color w:val="141C36"/>
          <w:sz w:val="23"/>
        </w:rPr>
        <w:t>Anyone who tells you that's unusual is lying or hasn't looked. It's the weather.</w:t>
      </w:r>
    </w:p>
    <w:p>
      <w:pPr>
        <w:spacing w:before="240"/>
      </w:pPr>
      <w:r>
        <w:rPr>
          <w:rFonts w:ascii="Calibri" w:hAnsi="Calibri"/>
          <w:b/>
          <w:color w:val="A0711E"/>
          <w:sz w:val="24"/>
        </w:rPr>
        <w:t>D2 · So how is anyone still holding — 8 min · slide 18</w:t>
      </w:r>
    </w:p>
    <w:p>
      <w:pPr>
        <w:spacing w:after="60"/>
        <w:ind w:left="461"/>
      </w:pPr>
      <w:r>
        <w:rPr>
          <w:rFonts w:ascii="Calibri" w:hAnsi="Calibri"/>
          <w:color w:val="141C36"/>
          <w:sz w:val="23"/>
        </w:rPr>
        <w:t>So how does anybody come through that still owning their Bitcoin?</w:t>
      </w:r>
    </w:p>
    <w:p>
      <w:pPr>
        <w:spacing w:after="40"/>
      </w:pPr>
    </w:p>
    <w:p>
      <w:pPr>
        <w:spacing w:after="60"/>
        <w:ind w:left="461"/>
      </w:pPr>
      <w:r>
        <w:rPr>
          <w:rFonts w:ascii="Calibri" w:hAnsi="Calibri"/>
          <w:color w:val="141C36"/>
          <w:sz w:val="23"/>
        </w:rPr>
        <w:t>Not by predicting it. Nobody predicted it.</w:t>
      </w:r>
    </w:p>
    <w:p>
      <w:pPr>
        <w:spacing w:after="40"/>
      </w:pPr>
    </w:p>
    <w:p>
      <w:pPr>
        <w:spacing w:after="60"/>
        <w:ind w:left="461"/>
      </w:pPr>
      <w:r>
        <w:rPr>
          <w:rFonts w:ascii="Calibri" w:hAnsi="Calibri"/>
          <w:color w:val="141C36"/>
          <w:sz w:val="23"/>
        </w:rPr>
        <w:t xml:space="preserve">They come through it by </w:t>
      </w:r>
      <w:r>
        <w:rPr>
          <w:rFonts w:ascii="Calibri" w:hAnsi="Calibri"/>
          <w:b/>
          <w:color w:val="141C36"/>
          <w:sz w:val="23"/>
        </w:rPr>
        <w:t>borrowing so little that the forced sale never reaches them</w:t>
      </w:r>
      <w:r>
        <w:rPr>
          <w:rFonts w:ascii="Calibri" w:hAnsi="Calibri"/>
          <w:color w:val="141C36"/>
          <w:sz w:val="23"/>
        </w:rPr>
        <w:t xml:space="preserve"> — and by writing down, in advance, what they'll do when the price falls. That's it. That's the whole trick, and it's boring, which is why it works and why it doesn't sell well.</w:t>
      </w:r>
    </w:p>
    <w:p>
      <w:pPr>
        <w:spacing w:after="40"/>
      </w:pPr>
    </w:p>
    <w:p>
      <w:pPr>
        <w:spacing w:after="60"/>
        <w:ind w:left="461"/>
      </w:pPr>
      <w:r>
        <w:rPr>
          <w:rFonts w:ascii="Calibri" w:hAnsi="Calibri"/>
          <w:color w:val="141C36"/>
          <w:sz w:val="23"/>
        </w:rPr>
        <w:t>We teach a ceiling on how much you borrow, a reserve you never touch, and four alarms with a written instruction attached to each one.</w:t>
      </w:r>
    </w:p>
    <w:p>
      <w:pPr>
        <w:spacing w:after="40"/>
      </w:pPr>
    </w:p>
    <w:p>
      <w:pPr>
        <w:spacing w:after="60"/>
        <w:ind w:left="461"/>
      </w:pPr>
      <w:r>
        <w:rPr>
          <w:rFonts w:ascii="Calibri" w:hAnsi="Calibri"/>
          <w:color w:val="141C36"/>
          <w:sz w:val="23"/>
        </w:rPr>
        <w:t xml:space="preserve">Run those rules through every drawdown of the last seven years and the position is </w:t>
      </w:r>
      <w:r>
        <w:rPr>
          <w:rFonts w:ascii="Calibri" w:hAnsi="Calibri"/>
          <w:b/>
          <w:color w:val="141C36"/>
          <w:sz w:val="23"/>
        </w:rPr>
        <w:t>never force-sold.</w:t>
      </w:r>
      <w:r>
        <w:rPr>
          <w:rFonts w:ascii="Calibri" w:hAnsi="Calibri"/>
          <w:color w:val="141C36"/>
          <w:sz w:val="23"/>
        </w:rPr>
        <w:t xml:space="preserve"> Not once.</w:t>
      </w:r>
    </w:p>
    <w:p>
      <w:pPr>
        <w:spacing w:before="240"/>
      </w:pPr>
      <w:r>
        <w:rPr>
          <w:rFonts w:ascii="Calibri" w:hAnsi="Calibri"/>
          <w:b/>
          <w:color w:val="A0711E"/>
          <w:sz w:val="24"/>
        </w:rPr>
        <w:t xml:space="preserve">D3 · The honest half — 4 min · slide 19 · </w:t>
      </w:r>
      <w:r>
        <w:rPr>
          <w:rFonts w:ascii="Calibri" w:hAnsi="Calibri"/>
          <w:b/>
          <w:color w:val="A0711E"/>
          <w:sz w:val="24"/>
        </w:rPr>
        <w:t>[LAYER A]</w:t>
      </w:r>
    </w:p>
    <w:p>
      <w:pPr>
        <w:spacing w:after="120"/>
      </w:pPr>
      <w:r>
        <w:rPr>
          <w:rFonts w:ascii="Calibri" w:hAnsi="Calibri"/>
          <w:b/>
          <w:sz w:val="21"/>
        </w:rPr>
        <w:t>Never skip this beat. It is the credibility of the whole programme.</w:t>
      </w:r>
    </w:p>
    <w:p>
      <w:pPr>
        <w:spacing w:after="60"/>
        <w:ind w:left="461"/>
      </w:pPr>
      <w:r>
        <w:rPr>
          <w:rFonts w:ascii="Calibri" w:hAnsi="Calibri"/>
          <w:color w:val="141C36"/>
          <w:sz w:val="23"/>
        </w:rPr>
        <w:t>And now the honest half, because I'd rather you hear it from me tonight than discover it later.</w:t>
      </w:r>
    </w:p>
    <w:p>
      <w:pPr>
        <w:spacing w:after="40"/>
      </w:pPr>
    </w:p>
    <w:p>
      <w:pPr>
        <w:spacing w:after="60"/>
        <w:ind w:left="461"/>
      </w:pPr>
      <w:r>
        <w:rPr>
          <w:rFonts w:ascii="Calibri" w:hAnsi="Calibri"/>
          <w:b/>
          <w:color w:val="141C36"/>
          <w:sz w:val="23"/>
        </w:rPr>
        <w:t>You still take the drawdown.</w:t>
      </w:r>
      <w:r>
        <w:rPr>
          <w:rFonts w:ascii="Calibri" w:hAnsi="Calibri"/>
          <w:color w:val="141C36"/>
          <w:sz w:val="23"/>
        </w:rPr>
        <w:t xml:space="preserve"> At the bottom of 2022 your Bitcoin was worth about 23 cents on the peso. Our rules did not stop that and nothing can.</w:t>
      </w:r>
    </w:p>
    <w:p>
      <w:pPr>
        <w:spacing w:after="40"/>
      </w:pPr>
    </w:p>
    <w:p>
      <w:pPr>
        <w:spacing w:after="60"/>
        <w:ind w:left="461"/>
      </w:pPr>
      <w:r>
        <w:rPr>
          <w:rFonts w:ascii="Calibri" w:hAnsi="Calibri"/>
          <w:color w:val="141C36"/>
          <w:sz w:val="23"/>
        </w:rPr>
        <w:t xml:space="preserve">What our rules did was make sure you </w:t>
      </w:r>
      <w:r>
        <w:rPr>
          <w:rFonts w:ascii="Calibri" w:hAnsi="Calibri"/>
          <w:b/>
          <w:color w:val="141C36"/>
          <w:sz w:val="23"/>
        </w:rPr>
        <w:t>still owned all of it</w:t>
      </w:r>
      <w:r>
        <w:rPr>
          <w:rFonts w:ascii="Calibri" w:hAnsi="Calibri"/>
          <w:color w:val="141C36"/>
          <w:sz w:val="23"/>
        </w:rPr>
        <w:t xml:space="preserve"> — so that when it recovered, it recovered in your hands and not somebody else's.</w:t>
      </w:r>
    </w:p>
    <w:p>
      <w:pPr>
        <w:spacing w:after="40"/>
      </w:pPr>
    </w:p>
    <w:p>
      <w:pPr>
        <w:spacing w:after="60"/>
        <w:ind w:left="461"/>
      </w:pPr>
      <w:r>
        <w:rPr>
          <w:rFonts w:ascii="Calibri" w:hAnsi="Calibri"/>
          <w:color w:val="141C36"/>
          <w:sz w:val="23"/>
        </w:rPr>
        <w:t xml:space="preserve">That's the difference we teach: </w:t>
      </w:r>
      <w:r>
        <w:rPr>
          <w:rFonts w:ascii="Calibri" w:hAnsi="Calibri"/>
          <w:b/>
          <w:color w:val="141C36"/>
          <w:sz w:val="23"/>
        </w:rPr>
        <w:t>preserve the asset, and you get to choose your own timing.</w:t>
      </w:r>
    </w:p>
    <w:p>
      <w:pPr>
        <w:spacing w:after="40"/>
      </w:pPr>
    </w:p>
    <w:p>
      <w:pPr>
        <w:spacing w:after="60"/>
        <w:ind w:left="461"/>
      </w:pPr>
      <w:r>
        <w:rPr>
          <w:rFonts w:ascii="Calibri" w:hAnsi="Calibri"/>
          <w:color w:val="141C36"/>
          <w:sz w:val="23"/>
        </w:rPr>
        <w:t>We are not promising you won't see red. We're teaching you how to still be holding when it turns.</w:t>
      </w:r>
    </w:p>
    <w:p>
      <w:pPr>
        <w:spacing w:before="320"/>
      </w:pPr>
      <w:r>
        <w:rPr>
          <w:rFonts w:ascii="Cambria" w:hAnsi="Cambria"/>
          <w:b/>
          <w:color w:val="141C36"/>
          <w:sz w:val="30"/>
        </w:rPr>
        <w:t>BLOCK E · FIT CHECK — 15 min</w:t>
      </w:r>
    </w:p>
    <w:p>
      <w:pPr>
        <w:spacing w:before="240"/>
      </w:pPr>
      <w:r>
        <w:rPr>
          <w:rFonts w:ascii="Calibri" w:hAnsi="Calibri"/>
          <w:b/>
          <w:color w:val="A0711E"/>
          <w:sz w:val="24"/>
        </w:rPr>
        <w:t>E1 · Who this is for — 7 min · slide 20</w:t>
      </w:r>
    </w:p>
    <w:p>
      <w:pPr>
        <w:spacing w:after="60"/>
        <w:ind w:left="461"/>
      </w:pPr>
      <w:r>
        <w:rPr>
          <w:rFonts w:ascii="Calibri" w:hAnsi="Calibri"/>
          <w:color w:val="141C36"/>
          <w:sz w:val="23"/>
        </w:rPr>
        <w:t xml:space="preserve">Straight from our prospectus. </w:t>
      </w:r>
      <w:r>
        <w:rPr>
          <w:rFonts w:ascii="Calibri" w:hAnsi="Calibri"/>
          <w:b/>
          <w:color w:val="141C36"/>
          <w:sz w:val="23"/>
        </w:rPr>
        <w:t>This is for you if:</w:t>
      </w:r>
    </w:p>
    <w:p>
      <w:pPr>
        <w:spacing w:after="40"/>
      </w:pPr>
    </w:p>
    <w:p>
      <w:pPr>
        <w:spacing w:after="60"/>
        <w:ind w:left="461"/>
      </w:pPr>
      <w:r>
        <w:rPr>
          <w:rFonts w:ascii="Calibri" w:hAnsi="Calibri"/>
          <w:color w:val="141C36"/>
          <w:sz w:val="23"/>
        </w:rPr>
        <w:t xml:space="preserve">You already earn or invest, and you want a rules-based strategy instead of guessing. You want to understand collateralised borrowing </w:t>
      </w:r>
      <w:r>
        <w:rPr>
          <w:rFonts w:ascii="Calibri" w:hAnsi="Calibri"/>
          <w:b/>
          <w:color w:val="141C36"/>
          <w:sz w:val="23"/>
        </w:rPr>
        <w:t>before</w:t>
      </w:r>
      <w:r>
        <w:rPr>
          <w:rFonts w:ascii="Calibri" w:hAnsi="Calibri"/>
          <w:color w:val="141C36"/>
          <w:sz w:val="23"/>
        </w:rPr>
        <w:t xml:space="preserve"> you ever touch it. You value capital preservation first, growth second. You want mentors who show you real charts, real levels, and real risk math.</w:t>
      </w:r>
    </w:p>
    <w:p>
      <w:pPr>
        <w:spacing w:before="240"/>
      </w:pPr>
      <w:r>
        <w:rPr>
          <w:rFonts w:ascii="Calibri" w:hAnsi="Calibri"/>
          <w:b/>
          <w:color w:val="A0711E"/>
          <w:sz w:val="24"/>
        </w:rPr>
        <w:t xml:space="preserve">E2 · Who it is not for — 8 min · slide 21 · </w:t>
      </w:r>
      <w:r>
        <w:rPr>
          <w:rFonts w:ascii="Calibri" w:hAnsi="Calibri"/>
          <w:b/>
          <w:color w:val="A0711E"/>
          <w:sz w:val="24"/>
        </w:rPr>
        <w:t>[LAYER A]</w:t>
      </w:r>
    </w:p>
    <w:p>
      <w:pPr>
        <w:spacing w:after="120"/>
      </w:pPr>
      <w:r>
        <w:rPr>
          <w:rFonts w:ascii="Calibri" w:hAnsi="Calibri"/>
          <w:b/>
          <w:sz w:val="21"/>
        </w:rPr>
        <w:t>Deliver this slowly. Do not soften it. Some people should leave tonight.</w:t>
      </w:r>
    </w:p>
    <w:p>
      <w:pPr>
        <w:spacing w:after="60"/>
        <w:ind w:left="461"/>
      </w:pPr>
      <w:r>
        <w:rPr>
          <w:rFonts w:ascii="Calibri" w:hAnsi="Calibri"/>
          <w:color w:val="141C36"/>
          <w:sz w:val="23"/>
        </w:rPr>
        <w:t xml:space="preserve">And now the more important list. </w:t>
      </w:r>
      <w:r>
        <w:rPr>
          <w:rFonts w:ascii="Calibri" w:hAnsi="Calibri"/>
          <w:b/>
          <w:color w:val="141C36"/>
          <w:sz w:val="23"/>
        </w:rPr>
        <w:t>This is not for you if:</w:t>
      </w:r>
    </w:p>
    <w:p>
      <w:pPr>
        <w:spacing w:after="40"/>
      </w:pPr>
    </w:p>
    <w:p>
      <w:pPr>
        <w:spacing w:after="60"/>
        <w:ind w:left="461"/>
      </w:pPr>
      <w:r>
        <w:rPr>
          <w:rFonts w:ascii="Calibri" w:hAnsi="Calibri"/>
          <w:color w:val="141C36"/>
          <w:sz w:val="23"/>
        </w:rPr>
        <w:t>You're looking for guaranteed returns or a get-rich-quick scheme. We don't have those and we'll never claim to.</w:t>
      </w:r>
    </w:p>
    <w:p>
      <w:pPr>
        <w:spacing w:after="40"/>
      </w:pPr>
    </w:p>
    <w:p>
      <w:pPr>
        <w:spacing w:after="60"/>
        <w:ind w:left="461"/>
      </w:pPr>
      <w:r>
        <w:rPr>
          <w:rFonts w:ascii="Calibri" w:hAnsi="Calibri"/>
          <w:color w:val="141C36"/>
          <w:sz w:val="23"/>
        </w:rPr>
        <w:t>You want somebody to trade or manage money for you. We don't do that. We're an education company. Every peso stays yours, every decision stays yours.</w:t>
      </w:r>
    </w:p>
    <w:p>
      <w:pPr>
        <w:spacing w:after="40"/>
      </w:pPr>
    </w:p>
    <w:p>
      <w:pPr>
        <w:spacing w:after="60"/>
        <w:ind w:left="461"/>
      </w:pPr>
      <w:r>
        <w:rPr>
          <w:rFonts w:ascii="Calibri" w:hAnsi="Calibri"/>
          <w:color w:val="141C36"/>
          <w:sz w:val="23"/>
        </w:rPr>
        <w:t>You plan to invest money you can't afford to hold through volatility. If you need it in two years, this isn't for it.</w:t>
      </w:r>
    </w:p>
    <w:p>
      <w:pPr>
        <w:spacing w:after="40"/>
      </w:pPr>
    </w:p>
    <w:p>
      <w:pPr>
        <w:spacing w:after="60"/>
        <w:ind w:left="461"/>
      </w:pPr>
      <w:r>
        <w:rPr>
          <w:rFonts w:ascii="Calibri" w:hAnsi="Calibri"/>
          <w:color w:val="141C36"/>
          <w:sz w:val="23"/>
        </w:rPr>
        <w:t xml:space="preserve">Or you skip risk management because </w:t>
      </w:r>
      <w:r>
        <w:rPr>
          <w:rFonts w:ascii="Calibri" w:hAnsi="Calibri"/>
          <w:i/>
          <w:color w:val="141C36"/>
          <w:sz w:val="23"/>
        </w:rPr>
        <w:t>this time is different.</w:t>
      </w:r>
      <w:r>
        <w:rPr>
          <w:rFonts w:ascii="Calibri" w:hAnsi="Calibri"/>
          <w:color w:val="141C36"/>
          <w:sz w:val="23"/>
        </w:rPr>
        <w:t xml:space="preserve"> It's never different. Seven years of chart says it's never different.</w:t>
      </w:r>
    </w:p>
    <w:p>
      <w:pPr>
        <w:spacing w:after="40"/>
      </w:pPr>
    </w:p>
    <w:p>
      <w:pPr>
        <w:spacing w:after="60"/>
        <w:ind w:left="461"/>
      </w:pPr>
      <w:r>
        <w:rPr>
          <w:rFonts w:ascii="Calibri" w:hAnsi="Calibri"/>
          <w:color w:val="141C36"/>
          <w:sz w:val="23"/>
        </w:rPr>
        <w:t>If you're in that second list — genuinely, no hard feelings, and please don't come to Level 1. You'd be paying us to be frustrated.</w:t>
      </w:r>
    </w:p>
    <w:p>
      <w:pPr>
        <w:spacing w:before="320"/>
      </w:pPr>
      <w:r>
        <w:rPr>
          <w:rFonts w:ascii="Cambria" w:hAnsi="Cambria"/>
          <w:b/>
          <w:color w:val="141C36"/>
          <w:sz w:val="30"/>
        </w:rPr>
        <w:t>BLOCK F · THE CLOSE — 5 min</w:t>
      </w:r>
    </w:p>
    <w:p>
      <w:pPr>
        <w:spacing w:after="120"/>
      </w:pPr>
      <w:r>
        <w:rPr>
          <w:rFonts w:ascii="Calibri" w:hAnsi="Calibri"/>
          <w:i/>
          <w:color w:val="5B6480"/>
          <w:sz w:val="21"/>
        </w:rPr>
        <w:t>Run the five beats from [`../_shared/ascension.md`](../_shared/ascension.md). Four minutes. Once. Then stop.</w:t>
      </w:r>
    </w:p>
    <w:p>
      <w:pPr>
        <w:spacing w:before="240"/>
      </w:pPr>
      <w:r>
        <w:rPr>
          <w:rFonts w:ascii="Calibri" w:hAnsi="Calibri"/>
          <w:b/>
          <w:color w:val="A0711E"/>
          <w:sz w:val="24"/>
        </w:rPr>
        <w:t>F1 · What you can now do — slide 22</w:t>
      </w:r>
    </w:p>
    <w:p>
      <w:pPr>
        <w:spacing w:after="60"/>
        <w:ind w:left="461"/>
      </w:pPr>
      <w:r>
        <w:rPr>
          <w:rFonts w:ascii="Calibri" w:hAnsi="Calibri"/>
          <w:color w:val="141C36"/>
          <w:sz w:val="23"/>
        </w:rPr>
        <w:t>Ninety minutes ago, "borrow against your assets" was something rich people did that had nothing to do with you. You can now explain it to somebody else — the land, the loan, the foreclosure, and why forced selling is the only real loss.</w:t>
      </w:r>
    </w:p>
    <w:p>
      <w:pPr>
        <w:spacing w:before="240"/>
      </w:pPr>
      <w:r>
        <w:rPr>
          <w:rFonts w:ascii="Calibri" w:hAnsi="Calibri"/>
          <w:b/>
          <w:color w:val="A0711E"/>
          <w:sz w:val="24"/>
        </w:rPr>
        <w:t>F2 · The gap — slide 23</w:t>
      </w:r>
    </w:p>
    <w:p>
      <w:pPr>
        <w:spacing w:after="60"/>
        <w:ind w:left="461"/>
      </w:pPr>
      <w:r>
        <w:rPr>
          <w:rFonts w:ascii="Calibri" w:hAnsi="Calibri"/>
          <w:color w:val="141C36"/>
          <w:sz w:val="23"/>
        </w:rPr>
        <w:t>Here's what you still can't do, and it's the one that costs money.</w:t>
      </w:r>
    </w:p>
    <w:p>
      <w:pPr>
        <w:spacing w:after="40"/>
      </w:pPr>
    </w:p>
    <w:p>
      <w:pPr>
        <w:spacing w:after="60"/>
        <w:ind w:left="461"/>
      </w:pPr>
      <w:r>
        <w:rPr>
          <w:rFonts w:ascii="Calibri" w:hAnsi="Calibri"/>
          <w:b/>
          <w:color w:val="141C36"/>
          <w:sz w:val="23"/>
        </w:rPr>
        <w:t>You cannot name the price at which this gets taken away from you.</w:t>
      </w:r>
    </w:p>
    <w:p>
      <w:pPr>
        <w:spacing w:after="40"/>
      </w:pPr>
    </w:p>
    <w:p>
      <w:pPr>
        <w:spacing w:after="60"/>
        <w:ind w:left="461"/>
      </w:pPr>
      <w:r>
        <w:rPr>
          <w:rFonts w:ascii="Calibri" w:hAnsi="Calibri"/>
          <w:color w:val="141C36"/>
          <w:sz w:val="23"/>
        </w:rPr>
        <w:t>Not roughly. Exactly — to the peso. And there is a formula for it that takes about a minute to learn.</w:t>
      </w:r>
    </w:p>
    <w:p>
      <w:pPr>
        <w:spacing w:after="40"/>
      </w:pPr>
    </w:p>
    <w:p>
      <w:pPr>
        <w:spacing w:after="60"/>
        <w:ind w:left="461"/>
      </w:pPr>
      <w:r>
        <w:rPr>
          <w:rFonts w:ascii="Calibri" w:hAnsi="Calibri"/>
          <w:color w:val="141C36"/>
          <w:sz w:val="23"/>
        </w:rPr>
        <w:t>Right now, if you opened a position tomorrow, you would not know the number. And the night that number matters, you'll be reading it off a phone at 3am with everything red. That's not the night to learn arithmetic.</w:t>
      </w:r>
    </w:p>
    <w:p>
      <w:pPr>
        <w:spacing w:before="240"/>
      </w:pPr>
      <w:r>
        <w:rPr>
          <w:rFonts w:ascii="Calibri" w:hAnsi="Calibri"/>
          <w:b/>
          <w:color w:val="A0711E"/>
          <w:sz w:val="24"/>
        </w:rPr>
        <w:t>F3 · The next level — slide 24</w:t>
      </w:r>
    </w:p>
    <w:p>
      <w:pPr>
        <w:spacing w:after="60"/>
        <w:ind w:left="461"/>
      </w:pPr>
      <w:r>
        <w:rPr>
          <w:rFonts w:ascii="Calibri" w:hAnsi="Calibri"/>
          <w:color w:val="141C36"/>
          <w:sz w:val="23"/>
        </w:rPr>
        <w:t xml:space="preserve">That's </w:t>
      </w:r>
      <w:r>
        <w:rPr>
          <w:rFonts w:ascii="Calibri" w:hAnsi="Calibri"/>
          <w:b/>
          <w:color w:val="141C36"/>
          <w:sz w:val="23"/>
        </w:rPr>
        <w:t>Level 1 — the BBT Masterclass.</w:t>
      </w:r>
      <w:r>
        <w:rPr>
          <w:rFonts w:ascii="Calibri" w:hAnsi="Calibri"/>
          <w:color w:val="141C36"/>
          <w:sz w:val="23"/>
        </w:rPr>
        <w:t xml:space="preserve"> Four hours, live on Zoom, </w:t>
      </w:r>
      <w:r>
        <w:rPr>
          <w:rFonts w:ascii="Calibri" w:hAnsi="Calibri"/>
          <w:b/>
          <w:color w:val="141C36"/>
          <w:sz w:val="23"/>
        </w:rPr>
        <w:t>₱1,999.</w:t>
      </w:r>
    </w:p>
    <w:p>
      <w:pPr>
        <w:spacing w:after="40"/>
      </w:pPr>
    </w:p>
    <w:p>
      <w:pPr>
        <w:spacing w:after="60"/>
        <w:ind w:left="461"/>
      </w:pPr>
      <w:r>
        <w:rPr>
          <w:rFonts w:ascii="Calibri" w:hAnsi="Calibri"/>
          <w:color w:val="141C36"/>
          <w:sz w:val="23"/>
        </w:rPr>
        <w:t>The complete framework end to end: how to pick a level to buy at, how the borrowing actually works, and the risk rules — including that number, which you'll compute for yourself three times before we're done.</w:t>
      </w:r>
    </w:p>
    <w:p>
      <w:pPr>
        <w:spacing w:before="240"/>
      </w:pPr>
      <w:r>
        <w:rPr>
          <w:rFonts w:ascii="Calibri" w:hAnsi="Calibri"/>
          <w:b/>
          <w:color w:val="A0711E"/>
          <w:sz w:val="24"/>
        </w:rPr>
        <w:t>F4 · Who shouldn't take it — slide 25</w:t>
      </w:r>
    </w:p>
    <w:p>
      <w:pPr>
        <w:spacing w:after="120"/>
      </w:pPr>
      <w:r>
        <w:rPr>
          <w:rFonts w:ascii="Calibri" w:hAnsi="Calibri"/>
          <w:b/>
          <w:sz w:val="21"/>
        </w:rPr>
        <w:t>This beat is mandatory.</w:t>
      </w:r>
    </w:p>
    <w:p>
      <w:pPr>
        <w:spacing w:after="60"/>
        <w:ind w:left="461"/>
      </w:pPr>
      <w:r>
        <w:rPr>
          <w:rFonts w:ascii="Calibri" w:hAnsi="Calibri"/>
          <w:color w:val="141C36"/>
          <w:sz w:val="23"/>
        </w:rPr>
        <w:t xml:space="preserve">And who should </w:t>
      </w:r>
      <w:r>
        <w:rPr>
          <w:rFonts w:ascii="Calibri" w:hAnsi="Calibri"/>
          <w:b/>
          <w:color w:val="141C36"/>
          <w:sz w:val="23"/>
        </w:rPr>
        <w:t>not</w:t>
      </w:r>
      <w:r>
        <w:rPr>
          <w:rFonts w:ascii="Calibri" w:hAnsi="Calibri"/>
          <w:color w:val="141C36"/>
          <w:sz w:val="23"/>
        </w:rPr>
        <w:t xml:space="preserve"> take Level 1.</w:t>
      </w:r>
    </w:p>
    <w:p>
      <w:pPr>
        <w:spacing w:after="40"/>
      </w:pPr>
    </w:p>
    <w:p>
      <w:pPr>
        <w:spacing w:after="60"/>
        <w:ind w:left="461"/>
      </w:pPr>
      <w:r>
        <w:rPr>
          <w:rFonts w:ascii="Calibri" w:hAnsi="Calibri"/>
          <w:color w:val="141C36"/>
          <w:sz w:val="23"/>
        </w:rPr>
        <w:t>If you don't yet have money you could hold for five years without needing it — don't. Come back when you do. Nothing here expires.</w:t>
      </w:r>
    </w:p>
    <w:p>
      <w:pPr>
        <w:spacing w:after="40"/>
      </w:pPr>
    </w:p>
    <w:p>
      <w:pPr>
        <w:spacing w:after="60"/>
        <w:ind w:left="461"/>
      </w:pPr>
      <w:r>
        <w:rPr>
          <w:rFonts w:ascii="Calibri" w:hAnsi="Calibri"/>
          <w:color w:val="141C36"/>
          <w:sz w:val="23"/>
        </w:rPr>
        <w:t>If tonight made you excited rather than careful, sit with it a week. Excitement is the thing that gets people liquidated, and I'd rather you arrive calm.</w:t>
      </w:r>
    </w:p>
    <w:p>
      <w:pPr>
        <w:spacing w:after="40"/>
      </w:pPr>
    </w:p>
    <w:p>
      <w:pPr>
        <w:spacing w:after="60"/>
        <w:ind w:left="461"/>
      </w:pPr>
      <w:r>
        <w:rPr>
          <w:rFonts w:ascii="Calibri" w:hAnsi="Calibri"/>
          <w:color w:val="141C36"/>
          <w:sz w:val="23"/>
        </w:rPr>
        <w:t>And if you're hoping Level 1 gives you a signal to follow — it doesn't, and you should keep your ₱1,999.</w:t>
      </w:r>
    </w:p>
    <w:p>
      <w:pPr>
        <w:spacing w:before="240"/>
      </w:pPr>
      <w:r>
        <w:rPr>
          <w:rFonts w:ascii="Calibri" w:hAnsi="Calibri"/>
          <w:b/>
          <w:color w:val="A0711E"/>
          <w:sz w:val="24"/>
        </w:rPr>
        <w:t>F5 · One step — slide 26</w:t>
      </w:r>
    </w:p>
    <w:p>
      <w:pPr>
        <w:spacing w:after="60"/>
        <w:ind w:left="461"/>
      </w:pPr>
      <w:r>
        <w:rPr>
          <w:rFonts w:ascii="Calibri" w:hAnsi="Calibri"/>
          <w:color w:val="141C36"/>
          <w:sz w:val="23"/>
        </w:rPr>
        <w:t>Registration link is in the chat. Next cohort is {{level_1_date}}.</w:t>
      </w:r>
    </w:p>
    <w:p>
      <w:pPr>
        <w:spacing w:after="40"/>
      </w:pPr>
    </w:p>
    <w:p>
      <w:pPr>
        <w:spacing w:after="60"/>
        <w:ind w:left="461"/>
      </w:pPr>
      <w:r>
        <w:rPr>
          <w:rFonts w:ascii="Calibri" w:hAnsi="Calibri"/>
          <w:color w:val="141C36"/>
          <w:sz w:val="23"/>
        </w:rPr>
        <w:t>If you're unsure, message {{ops_lead}} and say you're unsure. That's a real answer and you'll get a real one back.</w:t>
      </w:r>
    </w:p>
    <w:p>
      <w:pPr>
        <w:spacing w:after="40"/>
      </w:pPr>
    </w:p>
    <w:p>
      <w:pPr>
        <w:spacing w:after="60"/>
        <w:ind w:left="461"/>
      </w:pPr>
      <w:r>
        <w:rPr>
          <w:rFonts w:ascii="Calibri" w:hAnsi="Calibri"/>
          <w:color w:val="141C36"/>
          <w:sz w:val="23"/>
        </w:rPr>
        <w:t xml:space="preserve">Thank you for tonight. Whatever you decide — </w:t>
      </w:r>
      <w:r>
        <w:rPr>
          <w:rFonts w:ascii="Calibri" w:hAnsi="Calibri"/>
          <w:b/>
          <w:color w:val="141C36"/>
          <w:sz w:val="23"/>
        </w:rPr>
        <w:t>a drop is not a loss until you're forced to sell.</w:t>
      </w:r>
      <w:r>
        <w:rPr>
          <w:rFonts w:ascii="Calibri" w:hAnsi="Calibri"/>
          <w:color w:val="141C36"/>
          <w:sz w:val="23"/>
        </w:rPr>
        <w:t xml:space="preserve"> Take that one home even if you never pay us a peso.</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