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1F3864"/>
          <w:sz w:val="44"/>
        </w:rPr>
        <w:t>Отчёт: CourtDraft AI — состояние и план до MVP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Дата:</w:t>
      </w:r>
      <w:r>
        <w:rPr>
          <w:rFonts w:ascii="Calibri" w:hAnsi="Calibri" w:eastAsia="Calibri"/>
          <w:b w:val="0"/>
          <w:sz w:val="22"/>
        </w:rPr>
        <w:t xml:space="preserve"> 8 октября 2026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Репозиторий:</w:t>
      </w:r>
      <w:r>
        <w:rPr>
          <w:rFonts w:ascii="Calibri" w:hAnsi="Calibri" w:eastAsia="Calibri"/>
          <w:b w:val="0"/>
          <w:sz w:val="22"/>
        </w:rPr>
        <w:t xml:space="preserve"> </w:t>
      </w:r>
      <w:r>
        <w:rPr>
          <w:rFonts w:ascii="Consolas" w:hAnsi="Consolas" w:eastAsia="Consolas"/>
          <w:b w:val="0"/>
          <w:color w:val="A31D1D"/>
          <w:sz w:val="20"/>
        </w:rPr>
        <w:t>D:\courtdraft-ai</w:t>
      </w:r>
      <w:r>
        <w:rPr>
          <w:rFonts w:ascii="Calibri" w:hAnsi="Calibri" w:eastAsia="Calibri"/>
          <w:b w:val="0"/>
          <w:sz w:val="22"/>
        </w:rPr>
        <w:t xml:space="preserve"> — 7 коммитов, 96 файлов, дерево чистое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Проверки:</w:t>
      </w:r>
      <w:r>
        <w:rPr>
          <w:rFonts w:ascii="Calibri" w:hAnsi="Calibri" w:eastAsia="Calibri"/>
          <w:b w:val="0"/>
          <w:sz w:val="22"/>
        </w:rPr>
        <w:t xml:space="preserve"> 248 тестов проходят, </w:t>
      </w:r>
      <w:r>
        <w:rPr>
          <w:rFonts w:ascii="Consolas" w:hAnsi="Consolas" w:eastAsia="Consolas"/>
          <w:b w:val="0"/>
          <w:color w:val="A31D1D"/>
          <w:sz w:val="20"/>
        </w:rPr>
        <w:t>ruff</w:t>
      </w:r>
      <w:r>
        <w:rPr>
          <w:rFonts w:ascii="Calibri" w:hAnsi="Calibri" w:eastAsia="Calibri"/>
          <w:b w:val="0"/>
          <w:sz w:val="22"/>
        </w:rPr>
        <w:t xml:space="preserve"> чист, </w:t>
      </w:r>
      <w:r>
        <w:rPr>
          <w:rFonts w:ascii="Consolas" w:hAnsi="Consolas" w:eastAsia="Consolas"/>
          <w:b w:val="0"/>
          <w:color w:val="A31D1D"/>
          <w:sz w:val="20"/>
        </w:rPr>
        <w:t>mypy --strict</w:t>
      </w:r>
      <w:r>
        <w:rPr>
          <w:rFonts w:ascii="Calibri" w:hAnsi="Calibri" w:eastAsia="Calibri"/>
          <w:b w:val="0"/>
          <w:sz w:val="22"/>
        </w:rPr>
        <w:t xml:space="preserve"> чист по 41 файлу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1. Итог в одном абзаце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Работающий конвейер есть: материалы дела разбираются, индекс ищется, собирается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пакет доказательств, настоящая локальная модель пишет проект решения по пяти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разделам, проверка сверяет текст с материалами. Всё это запускается одной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командой на ноутбуке без видеокарты.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Но это скрипт, а не продукт.</w:t>
      </w:r>
      <w:r>
        <w:rPr>
          <w:rFonts w:ascii="Calibri" w:hAnsi="Calibri" w:eastAsia="Calibri"/>
          <w:b w:val="0"/>
          <w:sz w:val="22"/>
        </w:rPr>
        <w:t xml:space="preserve"> Проект нельзя получить через HTTP, он не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сохраняется в базу, нет интерфейса. Судья не может этим пользоваться — только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разработчик в командной строке. До MVP не хватает именно этого слоя, а не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интеллекта: алгоритмы уже на месте и работают.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2. Что сделано и проверено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2.1 Инфраструктура и каркас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Состояние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Чем проверено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FastAPI-каркас, 12 эндпоинтов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test_api_health.py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test_api_cases.py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Провайдер LLM через протокол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LLMProvider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test_llm_provider.py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Провайдер эмбеддингов через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EmbeddingProvider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test_embeddings.py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Конфигурация, 14 таблиц, SQLAlchemy async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test_database.py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Миграция Alembic, обратимая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проверено 14 → 0 → 14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Скрипты install / start / stop / health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PowerShell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Минисайт «Помощник судьи»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check_site.py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OK, 19 ссылок целы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2.2 Обработка материалов дела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Состояние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Чем проверено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Извлечение текста: PDF, DOCX, TXT, MD, HTML, JSON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test_ingestion.py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Деление на фрагменты с привязкой к источнику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test_ingestion.py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Векторный поиск: dense + BM25 + RRF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test_rag.py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Фильтры по метаданным, включая редакцию нормы на дату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test_rag.py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2.3 Формирование проекта решения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Состояние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Чем проверено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Шаблон решения по ст. 209–211 ГПК РФ, 5 разделов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data/templates/civil_judgment.json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Синтетическое дело DEMO-001, 6 документов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data/demo/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Пакет доказательств: 46 фактов, у каждого источник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test_agents.py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Генерация проекта настоящей моделью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demo_real.log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5 разделов за 140 с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Проверка проекта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готово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test_agents.py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2.4 Демонстрация на реальной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00"/>
      </w:tblGrid>
      <w:tr>
        <w:tc>
          <w:tcPr>
            <w:tcW w:type="dxa" w:w="10000"/>
            <w:shd w:val="clear" w:fill="F2F2F2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LLM:        Ollama, qwen2.5:1.5b — доступна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Embeddings: Mock          База: SQLite (временная)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Индекс:    Qdrant в памяти          GPU: не требуется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6 документов → 13 фрагментов → 13 в индексе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Поиск: 3 запроса по 3 результата, метод rrf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Пакет доказательств: 46 фактов со ссылкой на источник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Генерация 5 разделов: 27–29 с каждый, итого 140 с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Проверка: HIGH — 4, MEDIUM — 4 → REVIEW_REQUIRED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/>
          <w:sz w:val="22"/>
        </w:rPr>
        <w:t>Поправка к прежней оценке.</w:t>
      </w:r>
      <w:r>
        <w:rPr>
          <w:rFonts w:ascii="Calibri" w:hAnsi="Calibri" w:eastAsia="Calibri"/>
          <w:b w:val="0"/>
          <w:sz w:val="22"/>
        </w:rPr>
        <w:t xml:space="preserve"> Раньше считалось, что без видеокарты реальная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модель не запустится. Это неверно: </w:t>
      </w:r>
      <w:r>
        <w:rPr>
          <w:rFonts w:ascii="Consolas" w:hAnsi="Consolas" w:eastAsia="Consolas"/>
          <w:b w:val="0"/>
          <w:color w:val="A31D1D"/>
          <w:sz w:val="20"/>
        </w:rPr>
        <w:t>qwen2.5:1.5b</w:t>
      </w:r>
      <w:r>
        <w:rPr>
          <w:rFonts w:ascii="Calibri" w:hAnsi="Calibri" w:eastAsia="Calibri"/>
          <w:b w:val="0"/>
          <w:sz w:val="22"/>
        </w:rPr>
        <w:t xml:space="preserve"> работает на процессоре со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скоростью 6.5 токена в секунду. Демо идёт на настоящей модели, не на заглушке.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2.5 Проверка проекта — что она действительно ловит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Проверка сверяет каждое число и каждую ссылку на норму с пакетом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доказательств регулярными выражениями. Оценку самой модели она не слушает.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На реальных прогонах поймала: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ссылку на ст. 101 ГК РФ, которой нет в материалах дела;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ссылки на ст. 314, 781, 779 ГК — в материалах только ст. 309 и 310;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число 1200, написанное вместо 120000;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разделы, оборванные лимитом ответа;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разделы, для которых в материалах нет данных вообще.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2.6 Что сделано с книгами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Распакован весь архив — 182 юридических издания, а не три. Из них взята только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рубрикация: перечень разделов документов и их назначение. Тексты книг остались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в </w:t>
      </w:r>
      <w:r>
        <w:rPr>
          <w:rFonts w:ascii="Consolas" w:hAnsi="Consolas" w:eastAsia="Consolas"/>
          <w:b w:val="0"/>
          <w:color w:val="A31D1D"/>
          <w:sz w:val="20"/>
        </w:rPr>
        <w:t>D:\courtdraft-kb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alibri" w:hAnsi="Calibri" w:eastAsia="Calibri"/>
          <w:b/>
          <w:sz w:val="22"/>
        </w:rPr>
        <w:t>вне репозитория</w:t>
      </w:r>
      <w:r>
        <w:rPr>
          <w:rFonts w:ascii="Calibri" w:hAnsi="Calibri" w:eastAsia="Calibri"/>
          <w:b w:val="0"/>
          <w:sz w:val="22"/>
        </w:rPr>
        <w:t xml:space="preserve"> — 65 МБ чужих монографий в публичном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GitHub означали бы нарушение авторского права.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Структура шаблона решения взята из ст. 209–211 ГПК РФ, то есть из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процессуального закона, а не из книг.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3. Честная оценка качества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3.1 Модель на 1.5B параметрах пишет слабо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На последнем прогоне: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Вводная часть</w:t>
      </w:r>
      <w:r>
        <w:rPr>
          <w:rFonts w:ascii="Calibri" w:hAnsi="Calibri" w:eastAsia="Calibri"/>
          <w:b w:val="0"/>
          <w:sz w:val="22"/>
        </w:rPr>
        <w:t xml:space="preserve"> — выдумала состав суда: «Судья: Иванов Иван Иванович»,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«Состав суда: прокурор, судья, секретарь». В материалах этого нет.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УСТАНОВИЛ</w:t>
      </w:r>
      <w:r>
        <w:rPr>
          <w:rFonts w:ascii="Calibri" w:hAnsi="Calibri" w:eastAsia="Calibri"/>
          <w:b w:val="0"/>
          <w:sz w:val="22"/>
        </w:rPr>
        <w:t xml:space="preserve"> — превратила разделы иска «ОБСТОЯТЕЛЬСТВА» и «ПРАВОВЫЕ ОСНОВАНИЯ»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в «пункты 1.1.1 и 1.1.2 договора».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РЕШИЛ</w:t>
      </w:r>
      <w:r>
        <w:rPr>
          <w:rFonts w:ascii="Calibri" w:hAnsi="Calibri" w:eastAsia="Calibri"/>
          <w:b w:val="0"/>
          <w:sz w:val="22"/>
        </w:rPr>
        <w:t xml:space="preserve"> — развернула один пункт в девять почти одинаковых и перепутала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роли сторон: истец должен </w:t>
      </w:r>
      <w:r>
        <w:rPr>
          <w:rFonts w:ascii="Calibri" w:hAnsi="Calibri" w:eastAsia="Calibri"/>
          <w:b/>
          <w:sz w:val="22"/>
        </w:rPr>
        <w:t>получить</w:t>
      </w:r>
      <w:r>
        <w:rPr>
          <w:rFonts w:ascii="Calibri" w:hAnsi="Calibri" w:eastAsia="Calibri"/>
          <w:b w:val="0"/>
          <w:sz w:val="22"/>
        </w:rPr>
        <w:t xml:space="preserve"> деньги, а в тексте он их </w:t>
      </w:r>
      <w:r>
        <w:rPr>
          <w:rFonts w:ascii="Calibri" w:hAnsi="Calibri" w:eastAsia="Calibri"/>
          <w:b/>
          <w:sz w:val="22"/>
        </w:rPr>
        <w:t>платит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3.2 Проверка это не ловит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Выдумка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Ловит?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Число, которого нет в материалах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Ссылка на норму, которой нет в материалах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Раздел без данных в материалах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да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Выдуманное ФИО судьи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Перепутанные роли сторон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Пункты, отличающиеся только номером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Это ограничение зафиксировано в коде, README и </w:t>
      </w:r>
      <w:r>
        <w:rPr>
          <w:rFonts w:ascii="Consolas" w:hAnsi="Consolas" w:eastAsia="Consolas"/>
          <w:b w:val="0"/>
          <w:color w:val="A31D1D"/>
          <w:sz w:val="20"/>
        </w:rPr>
        <w:t>architecture.md</w:t>
      </w:r>
      <w:r>
        <w:rPr>
          <w:rFonts w:ascii="Calibri" w:hAnsi="Calibri" w:eastAsia="Calibri"/>
          <w:b w:val="0"/>
          <w:sz w:val="22"/>
        </w:rPr>
        <w:t xml:space="preserve"> — не спрятано.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3.3 Что из этого следует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Проверку надо расширять сверкой персон и ролей со списком участников дела.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А резолютивную часть вообще нужно отдавать правилам, а не модели: в модели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ошибки — 90% качества, и на 1.5B они не лечатся промптом.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4. Что мешает MVP — один главный разрыв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Всё написанное работает как скрипт.</w:t>
      </w:r>
      <w:r>
        <w:rPr>
          <w:rFonts w:ascii="Calibri" w:hAnsi="Calibri" w:eastAsia="Calibri"/>
          <w:b w:val="0"/>
          <w:sz w:val="22"/>
        </w:rPr>
        <w:t xml:space="preserve"> Разрыв не в алгоритмах, а в слое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доступа.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Конкретно: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Что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Факт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Эндпоинтов генерации проекта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нет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— есть только дела, документы, участники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Эндпоинта проверки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Эндпоинта поиска по материалам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DraftRepository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написан, но </w:t>
            </w:r>
            <w:r>
              <w:rPr>
                <w:rFonts w:ascii="Calibri" w:hAnsi="Calibri" w:eastAsia="Calibri"/>
                <w:b w:val="0"/>
                <w:sz w:val="20"/>
              </w:rPr>
              <w:t>нигде не вызывается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Таблицы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drafts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draft_versions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verifications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evidence_items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созданы, но </w:t>
            </w:r>
            <w:r>
              <w:rPr>
                <w:rFonts w:ascii="Calibri" w:hAnsi="Calibri" w:eastAsia="Calibri"/>
                <w:b w:val="0"/>
                <w:sz w:val="20"/>
              </w:rPr>
              <w:t>кто-то не пишет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в них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Веб-интерфейс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пустой каталог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frontend/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Модуль MCP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пустой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Авторизация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нет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То есть проект решения существует только в памяти во время работы скрипта.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Сохраняется он как файл </w:t>
      </w:r>
      <w:r>
        <w:rPr>
          <w:rFonts w:ascii="Consolas" w:hAnsi="Consolas" w:eastAsia="Consolas"/>
          <w:b w:val="0"/>
          <w:color w:val="A31D1D"/>
          <w:sz w:val="20"/>
        </w:rPr>
        <w:t>draft.md</w:t>
      </w:r>
      <w:r>
        <w:rPr>
          <w:rFonts w:ascii="Calibri" w:hAnsi="Calibri" w:eastAsia="Calibri"/>
          <w:b w:val="0"/>
          <w:sz w:val="22"/>
        </w:rPr>
        <w:t>. Версий, истории правок, проверок в базе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нет — а без них продукт не выполняет главное требование: каждая редакция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сохраняется со своим текстом и автором.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5. План до MVP на следующей неделе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Оценка: 5 рабочих дней. Порядок жёсткий — каждый день зависит от предыдущего.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Понедельник — сохранение проекта в базу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Без этого всё остальное бессмысленно: показывать нечего.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color w:val="A31D1D"/>
          <w:sz w:val="20"/>
        </w:rPr>
        <w:t>DraftService</w:t>
      </w:r>
      <w:r>
        <w:rPr>
          <w:rFonts w:ascii="Calibri" w:hAnsi="Calibri" w:eastAsia="Calibri"/>
          <w:b w:val="0"/>
          <w:sz w:val="22"/>
        </w:rPr>
        <w:t xml:space="preserve">: создание проекта, сохранение в </w:t>
      </w:r>
      <w:r>
        <w:rPr>
          <w:rFonts w:ascii="Consolas" w:hAnsi="Consolas" w:eastAsia="Consolas"/>
          <w:b w:val="0"/>
          <w:color w:val="A31D1D"/>
          <w:sz w:val="20"/>
        </w:rPr>
        <w:t>drafts</w:t>
      </w:r>
      <w:r>
        <w:rPr>
          <w:rFonts w:ascii="Calibri" w:hAnsi="Calibri" w:eastAsia="Calibri"/>
          <w:b w:val="0"/>
          <w:sz w:val="22"/>
        </w:rPr>
        <w:t>, версия в</w:t>
      </w:r>
    </w:p>
    <w:p>
      <w:pPr>
        <w:spacing w:after="120"/>
      </w:pPr>
      <w:r>
        <w:rPr>
          <w:rFonts w:ascii="Consolas" w:hAnsi="Consolas" w:eastAsia="Consolas"/>
          <w:b w:val="0"/>
          <w:color w:val="A31D1D"/>
          <w:sz w:val="20"/>
        </w:rPr>
        <w:t>draft_versions</w:t>
      </w:r>
      <w:r>
        <w:rPr>
          <w:rFonts w:ascii="Calibri" w:hAnsi="Calibri" w:eastAsia="Calibri"/>
          <w:b w:val="0"/>
          <w:sz w:val="22"/>
        </w:rPr>
        <w:t xml:space="preserve">, результат проверки в </w:t>
      </w:r>
      <w:r>
        <w:rPr>
          <w:rFonts w:ascii="Consolas" w:hAnsi="Consolas" w:eastAsia="Consolas"/>
          <w:b w:val="0"/>
          <w:color w:val="A31D1D"/>
          <w:sz w:val="20"/>
        </w:rPr>
        <w:t>verifications</w:t>
      </w:r>
      <w:r>
        <w:rPr>
          <w:rFonts w:ascii="Calibri" w:hAnsi="Calibri" w:eastAsia="Calibri"/>
          <w:b w:val="0"/>
          <w:sz w:val="22"/>
        </w:rPr>
        <w:t>, факты в</w:t>
      </w:r>
    </w:p>
    <w:p>
      <w:pPr>
        <w:spacing w:after="120"/>
      </w:pPr>
      <w:r>
        <w:rPr>
          <w:rFonts w:ascii="Consolas" w:hAnsi="Consolas" w:eastAsia="Consolas"/>
          <w:b w:val="0"/>
          <w:color w:val="A31D1D"/>
          <w:sz w:val="20"/>
        </w:rPr>
        <w:t>evidence_items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Каждая редакция сохраняется целиком со своим автором — «AI», «секретарь»,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«судья». Не разметка правок, а полный текст: юридический акт должен быть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виден в том виде, в каком был принят.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Готово, когда: скрипт демо пишет проект в PostgreSQL и его видно в</w:t>
      </w:r>
    </w:p>
    <w:p>
      <w:pPr>
        <w:spacing w:after="120"/>
      </w:pPr>
      <w:r>
        <w:rPr>
          <w:rFonts w:ascii="Consolas" w:hAnsi="Consolas" w:eastAsia="Consolas"/>
          <w:b w:val="0"/>
          <w:color w:val="A31D1D"/>
          <w:sz w:val="20"/>
        </w:rPr>
        <w:t>SELECT * FROM draft_versions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Вторник — HTTP-доступ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color w:val="A31D1D"/>
          <w:sz w:val="20"/>
        </w:rPr>
        <w:t>POST /api/cases/{id}/draft</w:t>
      </w:r>
      <w:r>
        <w:rPr>
          <w:rFonts w:ascii="Calibri" w:hAnsi="Calibri" w:eastAsia="Calibri"/>
          <w:b w:val="0"/>
          <w:sz w:val="22"/>
        </w:rPr>
        <w:t xml:space="preserve"> — сформировать проект.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color w:val="A31D1D"/>
          <w:sz w:val="20"/>
        </w:rPr>
        <w:t>GET  /api/cases/{id}/drafts</w:t>
      </w:r>
      <w:r>
        <w:rPr>
          <w:rFonts w:ascii="Calibri" w:hAnsi="Calibri" w:eastAsia="Calibri"/>
          <w:b w:val="0"/>
          <w:sz w:val="22"/>
        </w:rPr>
        <w:t xml:space="preserve"> — список версий.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color w:val="A31D1D"/>
          <w:sz w:val="20"/>
        </w:rPr>
        <w:t>POST /api/drafts/{id}/verify</w:t>
      </w:r>
      <w:r>
        <w:rPr>
          <w:rFonts w:ascii="Calibri" w:hAnsi="Calibri" w:eastAsia="Calibri"/>
          <w:b w:val="0"/>
          <w:sz w:val="22"/>
        </w:rPr>
        <w:t xml:space="preserve"> — проверить, вернуть замечания.</w:t>
      </w:r>
    </w:p>
    <w:p>
      <w:pPr>
        <w:pStyle w:val="ListBullet"/>
        <w:spacing w:after="60"/>
      </w:pPr>
      <w:r>
        <w:rPr>
          <w:rFonts w:ascii="Consolas" w:hAnsi="Consolas" w:eastAsia="Consolas"/>
          <w:b w:val="0"/>
          <w:color w:val="A31D1D"/>
          <w:sz w:val="20"/>
        </w:rPr>
        <w:t>POST /api/cases/{id}/search</w:t>
      </w:r>
      <w:r>
        <w:rPr>
          <w:rFonts w:ascii="Calibri" w:hAnsi="Calibri" w:eastAsia="Calibri"/>
          <w:b w:val="0"/>
          <w:sz w:val="22"/>
        </w:rPr>
        <w:t xml:space="preserve"> — поиск по материалам с источниками.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Асинхронность обязательна: генерация занимает 140 секунд, синхронный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эндпоинт отвалится по таймауту. Нужен фоновой job и опрос статуса.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 xml:space="preserve">Готово, когда: </w:t>
      </w:r>
      <w:r>
        <w:rPr>
          <w:rFonts w:ascii="Consolas" w:hAnsi="Consolas" w:eastAsia="Consolas"/>
          <w:b w:val="0"/>
          <w:color w:val="A31D1D"/>
          <w:sz w:val="20"/>
        </w:rPr>
        <w:t>curl</w:t>
      </w:r>
      <w:r>
        <w:rPr>
          <w:rFonts w:ascii="Calibri" w:hAnsi="Calibri" w:eastAsia="Calibri"/>
          <w:b w:val="0"/>
          <w:sz w:val="22"/>
        </w:rPr>
        <w:t xml:space="preserve"> создаёт проект и возвращает его текст.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Среда — настоящие эмбеддинги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Сейчас в демо </w:t>
      </w:r>
      <w:r>
        <w:rPr>
          <w:rFonts w:ascii="Consolas" w:hAnsi="Consolas" w:eastAsia="Consolas"/>
          <w:b w:val="0"/>
          <w:color w:val="A31D1D"/>
          <w:sz w:val="20"/>
        </w:rPr>
        <w:t>MockEmbeddingProvider</w:t>
      </w:r>
      <w:r>
        <w:rPr>
          <w:rFonts w:ascii="Calibri" w:hAnsi="Calibri" w:eastAsia="Calibri"/>
          <w:b w:val="0"/>
          <w:sz w:val="22"/>
        </w:rPr>
        <w:t>. Поиск работает только на совпадении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слов; на пересказе запроса он уже даёт Recall@5 = 0.00.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 xml:space="preserve">Проверено: </w:t>
      </w:r>
      <w:r>
        <w:rPr>
          <w:rFonts w:ascii="Consolas" w:hAnsi="Consolas" w:eastAsia="Consolas"/>
          <w:b w:val="0"/>
          <w:color w:val="A31D1D"/>
          <w:sz w:val="20"/>
        </w:rPr>
        <w:t>nomic-embed-text:v1.5</w:t>
      </w:r>
      <w:r>
        <w:rPr>
          <w:rFonts w:ascii="Calibri" w:hAnsi="Calibri" w:eastAsia="Calibri"/>
          <w:b w:val="0"/>
          <w:sz w:val="22"/>
        </w:rPr>
        <w:t xml:space="preserve"> существует, 274 МБ, 2K контекст,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работает на процессоре. Это разблокирует настоящий поиск на этом ноутбуке.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Внимание: размерность 768, а в демо стоит 1024. Менять надо в настройках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и в индексе, иначе Qdrant откажется принимать векторы.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 xml:space="preserve">На RTX 3050 — </w:t>
      </w:r>
      <w:r>
        <w:rPr>
          <w:rFonts w:ascii="Consolas" w:hAnsi="Consolas" w:eastAsia="Consolas"/>
          <w:b w:val="0"/>
          <w:color w:val="A31D1D"/>
          <w:sz w:val="20"/>
        </w:rPr>
        <w:t>bge-m3</w:t>
      </w:r>
      <w:r>
        <w:rPr>
          <w:rFonts w:ascii="Calibri" w:hAnsi="Calibri" w:eastAsia="Calibri"/>
          <w:b w:val="0"/>
          <w:sz w:val="22"/>
        </w:rPr>
        <w:t>, там 1024 измерения и заметно лучше качество.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 xml:space="preserve">Готово, когда: </w:t>
      </w:r>
      <w:r>
        <w:rPr>
          <w:rFonts w:ascii="Consolas" w:hAnsi="Consolas" w:eastAsia="Consolas"/>
          <w:b w:val="0"/>
          <w:color w:val="A31D1D"/>
          <w:sz w:val="20"/>
        </w:rPr>
        <w:t>EMBEDDING_PROVIDER=ollama</w:t>
      </w:r>
      <w:r>
        <w:rPr>
          <w:rFonts w:ascii="Calibri" w:hAnsi="Calibri" w:eastAsia="Calibri"/>
          <w:b w:val="0"/>
          <w:sz w:val="22"/>
        </w:rPr>
        <w:t>, поиск находит документ по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пересказу, а не по совпадению слов.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Четверг — веб-интерфейс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Одна страница, без сборки и без npm — чтобы не тратить день на настройку.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Выбрать дело.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Показать список материалов.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Кнопка «Сформировать проект», индикатор выполнения.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Показать проект по разделам; каждый фрагмент с пометкой</w:t>
      </w:r>
    </w:p>
    <w:p>
      <w:pPr>
        <w:spacing w:after="120"/>
      </w:pPr>
      <w:r>
        <w:rPr>
          <w:rFonts w:ascii="Consolas" w:hAnsi="Consolas" w:eastAsia="Consolas"/>
          <w:b w:val="0"/>
          <w:color w:val="A31D1D"/>
          <w:sz w:val="20"/>
        </w:rPr>
        <w:t>ТРЕБУЕТ ПРОВЕРКИ СПЕЦИАЛИСТОМ</w:t>
      </w:r>
      <w:r>
        <w:rPr>
          <w:rFonts w:ascii="Calibri" w:hAnsi="Calibri" w:eastAsia="Calibri"/>
          <w:b w:val="0"/>
          <w:sz w:val="22"/>
        </w:rPr>
        <w:t xml:space="preserve"> подсвечен.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Список замечаний проверки с указанием места в тексте.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Готово, когда: судья открывает страницу, загружает дело, получает проект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и видит, что именно надо проверить.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Пятница — расширение проверки и приёмка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Сверка ФИО и должностей со списком участников дела — ловит «Иванов Иван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Иванович», которого нет в материалах.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Сверка ролей сторон: «истец» не должен быть плательщиком по резолютивной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части.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 xml:space="preserve">Прогон на RTX 3050 с </w:t>
      </w:r>
      <w:r>
        <w:rPr>
          <w:rFonts w:ascii="Consolas" w:hAnsi="Consolas" w:eastAsia="Consolas"/>
          <w:b w:val="0"/>
          <w:color w:val="A31D1D"/>
          <w:sz w:val="20"/>
        </w:rPr>
        <w:t>qwen3.5:4b</w:t>
      </w:r>
      <w:r>
        <w:rPr>
          <w:rFonts w:ascii="Calibri" w:hAnsi="Calibri" w:eastAsia="Calibri"/>
          <w:b w:val="0"/>
          <w:sz w:val="22"/>
        </w:rPr>
        <w:t>, сравнение качества.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Приёмка по критериям ниже.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Что сознательно не делаем на этой неделе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MCP-сервер — не нужен для MVP, только для интеграции с внешними системами.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Полноценная редактура с отслеживанием правок — версии целиком достаточно.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Анализ дела отдельным агентом — пакет доказательств покрывает MVP.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 xml:space="preserve">Реальные эмбеддинги </w:t>
      </w:r>
      <w:r>
        <w:rPr>
          <w:rFonts w:ascii="Consolas" w:hAnsi="Consolas" w:eastAsia="Consolas"/>
          <w:b w:val="0"/>
          <w:color w:val="A31D1D"/>
          <w:sz w:val="20"/>
        </w:rPr>
        <w:t>bge-m3</w:t>
      </w:r>
      <w:r>
        <w:rPr>
          <w:rFonts w:ascii="Calibri" w:hAnsi="Calibri" w:eastAsia="Calibri"/>
          <w:b w:val="0"/>
          <w:sz w:val="22"/>
        </w:rPr>
        <w:t xml:space="preserve"> — требуют видеокарты, проверяем на RTX 3050.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Аутентификация — для внутреннего демо достаточно; на внешний контур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обязательна отдельным этапом.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6. Критерии готовности MVP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MVP готов, если одновременно верно всё перечисленное.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1. </w:t>
      </w:r>
      <w:r>
        <w:rPr>
          <w:rFonts w:ascii="Calibri" w:hAnsi="Calibri" w:eastAsia="Calibri"/>
          <w:b w:val="0"/>
          <w:sz w:val="22"/>
        </w:rPr>
        <w:t>Судья открывает веб-страницу, выбирает дело и видит его материалы.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2. </w:t>
      </w:r>
      <w:r>
        <w:rPr>
          <w:rFonts w:ascii="Calibri" w:hAnsi="Calibri" w:eastAsia="Calibri"/>
          <w:b w:val="0"/>
          <w:sz w:val="22"/>
        </w:rPr>
        <w:t>Нажимает «Сформировать проект» и через две-три минуты получает текст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решения по пяти разделам.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3. </w:t>
      </w:r>
      <w:r>
        <w:rPr>
          <w:rFonts w:ascii="Calibri" w:hAnsi="Calibri" w:eastAsia="Calibri"/>
          <w:b w:val="0"/>
          <w:sz w:val="22"/>
        </w:rPr>
        <w:t>Каждый раздел показывает, из каких материалов он построен.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4. </w:t>
      </w:r>
      <w:r>
        <w:rPr>
          <w:rFonts w:ascii="Calibri" w:hAnsi="Calibri" w:eastAsia="Calibri"/>
          <w:b w:val="0"/>
          <w:sz w:val="22"/>
        </w:rPr>
        <w:t xml:space="preserve">Каждое утверждение без источника помечено </w:t>
      </w:r>
      <w:r>
        <w:rPr>
          <w:rFonts w:ascii="Consolas" w:hAnsi="Consolas" w:eastAsia="Consolas"/>
          <w:b w:val="0"/>
          <w:color w:val="A31D1D"/>
          <w:sz w:val="20"/>
        </w:rPr>
        <w:t>ТРЕБУЕТ ПРОВЕРКИ СПЕЦИАЛИСТОМ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5. </w:t>
      </w:r>
      <w:r>
        <w:rPr>
          <w:rFonts w:ascii="Calibri" w:hAnsi="Calibri" w:eastAsia="Calibri"/>
          <w:b w:val="0"/>
          <w:sz w:val="22"/>
        </w:rPr>
        <w:t>Проверка показывает список замечаний с указанием места в тексте.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6. </w:t>
      </w:r>
      <w:r>
        <w:rPr>
          <w:rFonts w:ascii="Calibri" w:hAnsi="Calibri" w:eastAsia="Calibri"/>
          <w:b w:val="0"/>
          <w:sz w:val="22"/>
        </w:rPr>
        <w:t>Проект сохранён в базе вместе с результатом проверки.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7. </w:t>
      </w:r>
      <w:r>
        <w:rPr>
          <w:rFonts w:ascii="Calibri" w:hAnsi="Calibri" w:eastAsia="Calibri"/>
          <w:b w:val="0"/>
          <w:sz w:val="22"/>
        </w:rPr>
        <w:t>Вторая редакция сохраняется отдельной версией и не затирает первую.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8. </w:t>
      </w:r>
      <w:r>
        <w:rPr>
          <w:rFonts w:ascii="Calibri" w:hAnsi="Calibri" w:eastAsia="Calibri"/>
          <w:b w:val="0"/>
          <w:sz w:val="22"/>
        </w:rPr>
        <w:t xml:space="preserve">Проект </w:t>
      </w:r>
      <w:r>
        <w:rPr>
          <w:rFonts w:ascii="Calibri" w:hAnsi="Calibri" w:eastAsia="Calibri"/>
          <w:b/>
          <w:sz w:val="22"/>
        </w:rPr>
        <w:t>не является решением суда</w:t>
      </w:r>
      <w:r>
        <w:rPr>
          <w:rFonts w:ascii="Calibri" w:hAnsi="Calibri" w:eastAsia="Calibri"/>
          <w:b w:val="0"/>
          <w:sz w:val="22"/>
        </w:rPr>
        <w:t xml:space="preserve"> — это видно на экране явно.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9. </w:t>
      </w:r>
      <w:r>
        <w:rPr>
          <w:rFonts w:ascii="Calibri" w:hAnsi="Calibri" w:eastAsia="Calibri"/>
          <w:b w:val="0"/>
          <w:sz w:val="22"/>
        </w:rPr>
        <w:t>Ничего не уходит в интернет: все данные и модели локальные.</w:t>
      </w:r>
    </w:p>
    <w:p>
      <w:pPr>
        <w:ind w:left="400"/>
      </w:pPr>
      <w:r>
        <w:rPr>
          <w:rFonts w:ascii="Calibri" w:hAnsi="Calibri" w:eastAsia="Calibri"/>
          <w:b/>
          <w:sz w:val="22"/>
        </w:rPr>
        <w:t xml:space="preserve">10. </w:t>
      </w:r>
      <w:r>
        <w:rPr>
          <w:rFonts w:ascii="Calibri" w:hAnsi="Calibri" w:eastAsia="Calibri"/>
          <w:b w:val="0"/>
          <w:sz w:val="22"/>
        </w:rPr>
        <w:t xml:space="preserve">248 тестов проходят, </w:t>
      </w:r>
      <w:r>
        <w:rPr>
          <w:rFonts w:ascii="Consolas" w:hAnsi="Consolas" w:eastAsia="Consolas"/>
          <w:b w:val="0"/>
          <w:color w:val="A31D1D"/>
          <w:sz w:val="20"/>
        </w:rPr>
        <w:t>ruff</w:t>
      </w:r>
      <w:r>
        <w:rPr>
          <w:rFonts w:ascii="Calibri" w:hAnsi="Calibri" w:eastAsia="Calibri"/>
          <w:b w:val="0"/>
          <w:sz w:val="22"/>
        </w:rPr>
        <w:t xml:space="preserve"> и </w:t>
      </w:r>
      <w:r>
        <w:rPr>
          <w:rFonts w:ascii="Consolas" w:hAnsi="Consolas" w:eastAsia="Consolas"/>
          <w:b w:val="0"/>
          <w:color w:val="A31D1D"/>
          <w:sz w:val="20"/>
        </w:rPr>
        <w:t>mypy --strict</w:t>
      </w:r>
      <w:r>
        <w:rPr>
          <w:rFonts w:ascii="Calibri" w:hAnsi="Calibri" w:eastAsia="Calibri"/>
          <w:b w:val="0"/>
          <w:sz w:val="22"/>
        </w:rPr>
        <w:t xml:space="preserve"> чисты.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7. Риски и блокеры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Влияние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Что делать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Залив на GitHub невозможен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нет удалённого репозитория,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gh</w:t>
            </w:r>
            <w:r>
              <w:rPr>
                <w:rFonts w:ascii="Calibri" w:hAnsi="Calibri" w:eastAsia="Calibri"/>
                <w:b w:val="0"/>
                <w:sz w:val="20"/>
              </w:rPr>
              <w:t>, токена и помощника авторизации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создать пустой репозиторий и один раз авторизоваться через GitHub Desktop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Качество текста на 1.5B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резолютивная часть непригодна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резолютивную часть строить правилами, а не моделью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Генерация 140 с на CPU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интерфейс «висит»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фоновый job, опрос статуса, обязательно со вторника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Свободно 1–1.5 ГБ RAM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риск падения при загрузке модели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держать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OLLAMA_KEEP_ALIVE</w:t>
            </w:r>
            <w:r>
              <w:rPr>
                <w:rFonts w:ascii="Calibri" w:hAnsi="Calibri" w:eastAsia="Calibri"/>
                <w:b w:val="0"/>
                <w:sz w:val="20"/>
              </w:rPr>
              <w:t>, не запускать параллельно тяжёлое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Проверка не ловит выдуманные ФИО и роли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риск принять неверный текст за годный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расширить проверку в пятницу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Метрики поиска не измерены честно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Recall@5 = 1.000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врёт: запросы почти дословно совпадают с корпусом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после эмбеддингов прогнать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eval_sanity.py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и записать честные числа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Никакой авторизации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любой может читать дела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обязательно до любого внешнего доступа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sz w:val="30"/>
        </w:rPr>
        <w:t>8. Что нужно для дальнейшей работы над проектом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Ниже — весь остаток работы, а не только план до MVP. Разделено на блоки, которые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можно вести независимо друг от друга.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8.1 Блок «доступ» — без него продукт недоступен судье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Объём</w:t>
            </w:r>
          </w:p>
        </w:tc>
        <w:tc>
          <w:tcPr>
            <w:tcW w:type="dxa" w:w="3333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Сохранение проекта в базу: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DraftService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таблицы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drafts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draft_versions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verifications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evidence_items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1 день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версии сохраняются и не затирают друг друга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HTTP-эндпоинты: проект, версии, проверка, поиск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1 день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продукт доступен по HTTP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Фоновый job генерации вместо синхронного запроса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0.5 дня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интерфейс не «висит» на 140 секунд</w:t>
            </w:r>
          </w:p>
        </w:tc>
      </w:tr>
      <w:tr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Минимальный веб-интерфейс без сборки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1 день</w:t>
            </w:r>
          </w:p>
        </w:tc>
        <w:tc>
          <w:tcPr>
            <w:tcW w:type="dxa" w:w="3333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судья работает без командной строки</w:t>
            </w:r>
          </w:p>
        </w:tc>
      </w:tr>
      <w:tr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Авторизация и разграничение доступа к делам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1–2 дня</w:t>
            </w:r>
          </w:p>
        </w:tc>
        <w:tc>
          <w:tcPr>
            <w:tcW w:type="dxa" w:w="3333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материалы дела защищены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8.2 Блок «качество текста» — главный риск продукта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Резолютивная часть по правилам, а не по модели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в ошибках модели 90% качества; на 1.5B промптом это не лечится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Сверка ФИО и должностей со списком участников дела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ловит выдуманное «Судья: Иванов Иван Иванович»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Сверка ролей сторон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ловит «истец платит» вместо «истец получает»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Разбор пунктов резолютивной части на структурные поля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ловит разворот одного пункта в девять одинаковых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Модель-критик отдельным проходом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вторая попытка найти противоречия, независимо от автора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8.3 Блок «поиск и качество извлечения»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Подключить настоящие эмбеддинги (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nomic-embed-text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на этом ноутбуке,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bge-m3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на RTX 3050)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сейчас стоит заглушка, поиск работает на совпадении слов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Согласовать размерность эмбеддингов с индексом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nomic-embed-text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даёт 768 измерений, в настройках стоит 1024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Честные метрики на пересказе запросов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Recall@5 = 1.000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получен на почти дословных запросах и ничего не значит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Разбор сканов и плохих PDF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сейчас работает только с текстовым слоем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Нормализация ФИО и организаций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«Фирма», «ООО», «Общество» — один и тот же участник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8.4 Блок «соответствие требованиям»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Анализ дела отдельным агентом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пакет доказательств пока даёт факты, но не даёт хронологию и выводы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Отдельная роль для судебной практики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сейчас практика в требованиях заявлена, но не реализована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MCP-сервер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интеграция с внешними системами; для MVP не нужен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Журнал аудита в интерфейсе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таблица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audit_entries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есть, но пользователь её не видит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Экспорт проекта в DOCX с реквизитами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судья не может отдать текст из веб-страницы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8.5 Работа, которую нельзя выполнить на этой машине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Условие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Проверка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qwen3.5:4b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и сравнение качества с 1.5B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машина с RTX 3050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Проверка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bge-m3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(1024 измерения)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та же машина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Замер скорости генерации на видеокарте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та же машина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Нагрузочная проверка при нескольких делах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та же машина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Эти пункты нельзя закрыть подменой: без видеокарты утверждать, что</w:t>
      </w:r>
    </w:p>
    <w:p>
      <w:pPr>
        <w:spacing w:after="120"/>
      </w:pPr>
      <w:r>
        <w:rPr>
          <w:rFonts w:ascii="Consolas" w:hAnsi="Consolas" w:eastAsia="Consolas"/>
          <w:b w:val="0"/>
          <w:color w:val="A31D1D"/>
          <w:sz w:val="20"/>
        </w:rPr>
        <w:t>qwen3.5:4b</w:t>
      </w:r>
      <w:r>
        <w:rPr>
          <w:rFonts w:ascii="Calibri" w:hAnsi="Calibri" w:eastAsia="Calibri"/>
          <w:b w:val="0"/>
          <w:sz w:val="22"/>
        </w:rPr>
        <w:t xml:space="preserve"> даёт текст лучше, — значит выдумывать результат.</w:t>
      </w:r>
    </w:p>
    <w:p>
      <w:pPr>
        <w:pStyle w:val="Heading3"/>
      </w:pPr>
      <w:r>
        <w:rPr>
          <w:rFonts w:ascii="Calibri" w:hAnsi="Calibri" w:eastAsia="Calibri"/>
          <w:b w:val="0"/>
          <w:sz w:val="24"/>
        </w:rPr>
        <w:t>8.6 Решения, которые нужно принять до начала кода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Вопрос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Почему нельзя откладывать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Резолютивная часть: правила или модель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меняет архитектуру генератора; тяжелее всего откатить потом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Где хранятся материалы дела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файлы в каталоге или только в базе; влияет на переносимость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Нужен ли отдельный агент проверки на модели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добавляет две минуты к каждому прогону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Что считать «вторым корпусом» для метрик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без двух-трёх дел метрики качества не имеют смысла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Область MVP: только гражданские дела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уголовный профиль требует другой структуры проекта</w:t>
            </w:r>
          </w:p>
        </w:tc>
      </w:tr>
    </w:tbl>
    <w:p/>
    <w:p>
      <w:pPr>
        <w:pStyle w:val="Heading3"/>
      </w:pPr>
      <w:r>
        <w:rPr>
          <w:rFonts w:ascii="Calibri" w:hAnsi="Calibri" w:eastAsia="Calibri"/>
          <w:b w:val="0"/>
          <w:sz w:val="24"/>
        </w:rPr>
        <w:t>8.7 Инфраструктура и риск потери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Работа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Создать удалённый репозиторий и авторизоваться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сейчас весь код лежит на одном диске: поломка — потеря проекта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Резервная копия материалов вне репозитория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материалы дела не должны попасть в git ни при каких условиях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Резервная копия заранее разобранных книг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распаковка архива воспроизводима, но требует времени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sz w:val="30"/>
        </w:rPr>
        <w:t>9. Как проверить, что всё работает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00"/>
      </w:tblGrid>
      <w:tr>
        <w:tc>
          <w:tcPr>
            <w:tcW w:type="dxa" w:w="10000"/>
            <w:shd w:val="clear" w:fill="F2F2F2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b w:val="0"/>
                <w:sz w:val="18"/>
              </w:rPr>
              <w:t>cd D:\courtdraft-ai\backend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# мгновенная проверка конвейера на заглушке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.venv\Scripts\python.exe scripts\demo.py --provider mock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# настоящая модель, ~2,5 минуты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.venv\Scripts\python.exe scripts\demo.py --provider ollama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# качество кода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.venv\Scripts\python.exe -m pytest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.venv\Scripts\ruff.exe check app tests scripts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b w:val="0"/>
                <w:sz w:val="18"/>
              </w:rPr>
              <w:t>.venv\Scripts\mypy.exe app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Результат последнего прогона: </w:t>
      </w:r>
      <w:r>
        <w:rPr>
          <w:rFonts w:ascii="Consolas" w:hAnsi="Consolas" w:eastAsia="Consolas"/>
          <w:b w:val="0"/>
          <w:color w:val="A31D1D"/>
          <w:sz w:val="20"/>
        </w:rPr>
        <w:t>data/demo/output/draft.md</w:t>
      </w:r>
      <w:r>
        <w:rPr>
          <w:rFonts w:ascii="Calibri" w:hAnsi="Calibri" w:eastAsia="Calibri"/>
          <w:b w:val="0"/>
          <w:sz w:val="22"/>
        </w:rPr>
        <w:t xml:space="preserve"> и </w:t>
      </w:r>
      <w:r>
        <w:rPr>
          <w:rFonts w:ascii="Consolas" w:hAnsi="Consolas" w:eastAsia="Consolas"/>
          <w:b w:val="0"/>
          <w:color w:val="A31D1D"/>
          <w:sz w:val="20"/>
        </w:rPr>
        <w:t>result.json</w:t>
      </w:r>
      <w:r>
        <w:rPr>
          <w:rFonts w:ascii="Calibri" w:hAnsi="Calibri" w:eastAsia="Calibri"/>
          <w:b w:val="0"/>
          <w:sz w:val="22"/>
        </w:rPr>
        <w:t>.</w:t>
      </w:r>
    </w:p>
    <w:p>
      <w:pPr>
        <w:pStyle w:val="Heading2"/>
      </w:pPr>
      <w:r>
        <w:rPr>
          <w:rFonts w:ascii="Calibri" w:hAnsi="Calibri" w:eastAsia="Calibri"/>
          <w:b w:val="0"/>
          <w:sz w:val="30"/>
        </w:rPr>
        <w:t>11. Что сделано за одну ночь, коротко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Для истории, если отчёт будут читать позже.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Ночная задача</w:t>
            </w:r>
          </w:p>
        </w:tc>
        <w:tc>
          <w:tcPr>
            <w:tcW w:type="dxa" w:w="5000"/>
            <w:shd w:val="clear" w:fill="1F3864"/>
          </w:tcPr>
          <w:p>
            <w:pPr>
              <w:spacing w:before="40" w:after="40"/>
            </w:pPr>
            <w:r>
              <w:rPr>
                <w:b/>
                <w:color w:val="FFFFFF"/>
              </w:rPr>
            </w:r>
            <w:r>
              <w:rPr>
                <w:rFonts w:ascii="Calibri" w:hAnsi="Calibri" w:eastAsia="Calibri"/>
                <w:b/>
                <w:color w:val="FFFFFF"/>
                <w:sz w:val="20"/>
              </w:rPr>
              <w:t>Результат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Распаковать книги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182 издания вместо трёх, в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D:\courtdraft-kb</w:t>
            </w:r>
            <w:r>
              <w:rPr>
                <w:rFonts w:ascii="Calibri" w:hAnsi="Calibri" w:eastAsia="Calibri"/>
                <w:b w:val="0"/>
                <w:sz w:val="20"/>
              </w:rPr>
              <w:t xml:space="preserve"> вне репозитория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Извлечь скелеты документов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рубрикация 26 книг; структура шаблона — из ст. 209–211 ГПК РФ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Синтетическое дело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DEMO-001, 6 документов, все данные вымышлены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Проверить, работает ли модель без GPU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работает: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qwen2.5:1.5b</w:t>
            </w:r>
            <w:r>
              <w:rPr>
                <w:rFonts w:ascii="Calibri" w:hAnsi="Calibri" w:eastAsia="Calibri"/>
                <w:b w:val="0"/>
                <w:sz w:val="20"/>
              </w:rPr>
              <w:t>, 6.5 токена/с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Демо на настоящей модели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5 разделов за 140 с, проверка поймала 4 выдуманные нормы</w:t>
            </w:r>
          </w:p>
        </w:tc>
      </w:tr>
      <w:tr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Найдено и исправлено багов</w:t>
            </w:r>
          </w:p>
        </w:tc>
        <w:tc>
          <w:tcPr>
            <w:tcW w:type="dxa" w:w="5000"/>
            <w:shd w:val="clear" w:fill="F7F7F7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 xml:space="preserve">9 (см. </w:t>
            </w:r>
            <w:r>
              <w:rPr>
                <w:rFonts w:ascii="Consolas" w:hAnsi="Consolas" w:eastAsia="Consolas"/>
                <w:b w:val="0"/>
                <w:color w:val="A31D1D"/>
                <w:sz w:val="18"/>
              </w:rPr>
              <w:t>architecture.md</w:t>
            </w:r>
            <w:r>
              <w:rPr>
                <w:rFonts w:ascii="Calibri" w:hAnsi="Calibri" w:eastAsia="Calibri"/>
                <w:b w:val="0"/>
                <w:sz w:val="20"/>
              </w:rPr>
              <w:t>)</w:t>
            </w:r>
          </w:p>
        </w:tc>
      </w:tr>
      <w:tr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Тестов</w:t>
            </w:r>
          </w:p>
        </w:tc>
        <w:tc>
          <w:tcPr>
            <w:tcW w:type="dxa" w:w="5000"/>
          </w:tcPr>
          <w:p>
            <w:pPr>
              <w:spacing w:before="40" w:after="40"/>
            </w:pPr>
            <w:r>
              <w:rPr>
                <w:b w:val="0"/>
              </w:rPr>
            </w:r>
            <w:r>
              <w:rPr>
                <w:rFonts w:ascii="Calibri" w:hAnsi="Calibri" w:eastAsia="Calibri"/>
                <w:b w:val="0"/>
                <w:sz w:val="20"/>
              </w:rPr>
              <w:t>166 → 248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 w:val="0"/>
          <w:sz w:val="30"/>
        </w:rPr>
        <w:t>10. Граница достоверности этого отчёта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Все числа в отчёте получены запуском команд на этой машине: </w:t>
      </w:r>
      <w:r>
        <w:rPr>
          <w:rFonts w:ascii="Consolas" w:hAnsi="Consolas" w:eastAsia="Consolas"/>
          <w:b w:val="0"/>
          <w:color w:val="A31D1D"/>
          <w:sz w:val="20"/>
        </w:rPr>
        <w:t>pytest</w:t>
      </w:r>
      <w:r>
        <w:rPr>
          <w:rFonts w:ascii="Calibri" w:hAnsi="Calibri" w:eastAsia="Calibri"/>
          <w:b w:val="0"/>
          <w:sz w:val="22"/>
        </w:rPr>
        <w:t>,</w:t>
      </w:r>
    </w:p>
    <w:p>
      <w:pPr>
        <w:spacing w:after="120"/>
      </w:pPr>
      <w:r>
        <w:rPr>
          <w:rFonts w:ascii="Consolas" w:hAnsi="Consolas" w:eastAsia="Consolas"/>
          <w:b w:val="0"/>
          <w:color w:val="A31D1D"/>
          <w:sz w:val="20"/>
        </w:rPr>
        <w:t>ruff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A31D1D"/>
          <w:sz w:val="20"/>
        </w:rPr>
        <w:t>mypy</w:t>
      </w:r>
      <w:r>
        <w:rPr>
          <w:rFonts w:ascii="Calibri" w:hAnsi="Calibri" w:eastAsia="Calibri"/>
          <w:b w:val="0"/>
          <w:sz w:val="22"/>
        </w:rPr>
        <w:t xml:space="preserve">, </w:t>
      </w:r>
      <w:r>
        <w:rPr>
          <w:rFonts w:ascii="Consolas" w:hAnsi="Consolas" w:eastAsia="Consolas"/>
          <w:b w:val="0"/>
          <w:color w:val="A31D1D"/>
          <w:sz w:val="20"/>
        </w:rPr>
        <w:t>git log</w:t>
      </w:r>
      <w:r>
        <w:rPr>
          <w:rFonts w:ascii="Calibri" w:hAnsi="Calibri" w:eastAsia="Calibri"/>
          <w:b w:val="0"/>
          <w:sz w:val="22"/>
        </w:rPr>
        <w:t>, реальный прогон демо. Оценка качества текста — по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последнему прогону </w:t>
      </w:r>
      <w:r>
        <w:rPr>
          <w:rFonts w:ascii="Consolas" w:hAnsi="Consolas" w:eastAsia="Consolas"/>
          <w:b w:val="0"/>
          <w:color w:val="A31D1D"/>
          <w:sz w:val="20"/>
        </w:rPr>
        <w:t>demo_real.log</w:t>
      </w:r>
      <w:r>
        <w:rPr>
          <w:rFonts w:ascii="Calibri" w:hAnsi="Calibri" w:eastAsia="Calibri"/>
          <w:b w:val="0"/>
          <w:sz w:val="22"/>
        </w:rPr>
        <w:t xml:space="preserve"> от 8 октября 2026.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 xml:space="preserve">Что в отчёте </w:t>
      </w:r>
      <w:r>
        <w:rPr>
          <w:rFonts w:ascii="Calibri" w:hAnsi="Calibri" w:eastAsia="Calibri"/>
          <w:b/>
          <w:sz w:val="22"/>
        </w:rPr>
        <w:t>не</w:t>
      </w:r>
      <w:r>
        <w:rPr>
          <w:rFonts w:ascii="Calibri" w:hAnsi="Calibri" w:eastAsia="Calibri"/>
          <w:b w:val="0"/>
          <w:sz w:val="22"/>
        </w:rPr>
        <w:t xml:space="preserve"> измерено и является оценкой: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 xml:space="preserve">качество текста на </w:t>
      </w:r>
      <w:r>
        <w:rPr>
          <w:rFonts w:ascii="Consolas" w:hAnsi="Consolas" w:eastAsia="Consolas"/>
          <w:b w:val="0"/>
          <w:color w:val="A31D1D"/>
          <w:sz w:val="20"/>
        </w:rPr>
        <w:t>qwen3.5:4b</w:t>
      </w:r>
      <w:r>
        <w:rPr>
          <w:rFonts w:ascii="Calibri" w:hAnsi="Calibri" w:eastAsia="Calibri"/>
          <w:b w:val="0"/>
          <w:sz w:val="22"/>
        </w:rPr>
        <w:t xml:space="preserve"> — модель не запускалась, видеокарты нет;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качество поиска с настоящими эмбеддингами — сейчас стоит заглушка;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sz w:val="22"/>
        </w:rPr>
        <w:t>пригодность системы для реальной работы судьи — материалов настоящего дела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не было, только синтетические.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Утверждать, что продукт готов к работе, на этом основании нельзя.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