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关键字：</w:t>
      </w:r>
      <w:r>
        <w:rPr>
          <w:rFonts w:hint="eastAsia"/>
          <w:lang w:val="en-US" w:eastAsia="zh-CN"/>
        </w:rPr>
        <w:t>extends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目的：扩展类的功能，父类</w:t>
      </w:r>
      <w:r>
        <w:rPr>
          <w:rFonts w:hint="eastAsia"/>
          <w:b/>
          <w:bCs/>
          <w:color w:val="0000FF"/>
          <w:lang w:val="en-US" w:eastAsia="zh-CN"/>
        </w:rPr>
        <w:t>代码复用，不可以集成多个父类。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可以extends多个trait（相当于Java里的接口）。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没有Java里的implement关键词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 trait1 with trait2 with trait3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父类代码：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Father2(</w:t>
      </w:r>
      <w:r>
        <w:rPr>
          <w:rFonts w:hint="eastAsia" w:ascii="Consolas" w:hAnsi="Consolas" w:eastAsia="Consolas"/>
          <w:color w:val="640067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329399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40067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:Int)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doEat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0067"/>
          <w:sz w:val="24"/>
        </w:rPr>
        <w:t>food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329399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"eatting .."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640067"/>
          <w:sz w:val="24"/>
        </w:rPr>
        <w:t>food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printInfo2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"name:"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640067"/>
          <w:sz w:val="24"/>
        </w:rPr>
        <w:t>name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",age:"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640067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子类：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Person2(</w:t>
      </w:r>
      <w:r>
        <w:rPr>
          <w:rFonts w:hint="eastAsia" w:ascii="Consolas" w:hAnsi="Consolas" w:eastAsia="Consolas"/>
          <w:color w:val="640067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329399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40067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:Int,</w:t>
      </w:r>
      <w:r>
        <w:rPr>
          <w:rFonts w:hint="eastAsia" w:ascii="Consolas" w:hAnsi="Consolas" w:eastAsia="Consolas"/>
          <w:color w:val="640067"/>
          <w:sz w:val="24"/>
        </w:rPr>
        <w:t>addr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329399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Father2(</w:t>
      </w:r>
      <w:r>
        <w:rPr>
          <w:rFonts w:hint="eastAsia" w:ascii="Consolas" w:hAnsi="Consolas" w:eastAsia="Consolas"/>
          <w:color w:val="640067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40067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override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doEat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0067"/>
          <w:sz w:val="24"/>
        </w:rPr>
        <w:t>food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329399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"my eatting .."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640067"/>
          <w:sz w:val="24"/>
        </w:rPr>
        <w:t>food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printInfo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printInfo2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"name:"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640067"/>
          <w:sz w:val="24"/>
        </w:rPr>
        <w:t>name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",age:"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640067"/>
          <w:sz w:val="24"/>
        </w:rPr>
        <w:t>age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",addr:"</w:t>
      </w:r>
      <w:r>
        <w:rPr>
          <w:rFonts w:hint="eastAsia" w:ascii="Consolas" w:hAnsi="Consolas" w:eastAsia="Consolas"/>
          <w:color w:val="4C4C4C"/>
          <w:sz w:val="24"/>
        </w:rPr>
        <w:t>+</w:t>
      </w:r>
      <w:r>
        <w:rPr>
          <w:rFonts w:hint="eastAsia" w:ascii="Consolas" w:hAnsi="Consolas" w:eastAsia="Consolas"/>
          <w:color w:val="640067"/>
          <w:sz w:val="24"/>
        </w:rPr>
        <w:t>addr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子类把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name和age传入到父类中。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调用：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Person2(</w:t>
      </w:r>
      <w:r>
        <w:rPr>
          <w:rFonts w:hint="eastAsia" w:ascii="Consolas" w:hAnsi="Consolas" w:eastAsia="Consolas"/>
          <w:color w:val="2A00FF"/>
          <w:sz w:val="24"/>
        </w:rPr>
        <w:t>"张三"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22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"北京"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FF5E5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printInfo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rPr>
          <w:rFonts w:hint="eastAsia" w:ascii="Consolas" w:hAnsi="Consolas" w:eastAsia="Consolas"/>
          <w:color w:val="000000"/>
          <w:sz w:val="24"/>
          <w:lang w:val="zh-CN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zh-CN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zh-CN" w:eastAsia="zh-CN"/>
        </w:rPr>
      </w:pPr>
      <w:r>
        <w:rPr>
          <w:rFonts w:hint="eastAsia" w:ascii="Consolas" w:hAnsi="Consolas" w:eastAsia="Consolas"/>
          <w:color w:val="0000FF"/>
          <w:sz w:val="24"/>
          <w:lang w:val="zh-CN" w:eastAsia="zh-CN"/>
        </w:rPr>
        <w:t>规则梳理</w:t>
      </w:r>
      <w:r>
        <w:rPr>
          <w:rFonts w:hint="eastAsia" w:ascii="Consolas" w:hAnsi="Consolas" w:eastAsia="Consolas"/>
          <w:color w:val="000000"/>
          <w:sz w:val="24"/>
          <w:lang w:val="zh-CN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· 继承关键词extends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· 某类如果不想被继承，可定义为final类型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· 用super调父类的方法或属性。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· 重写方法时必须用override，可以重写字段，不想被override则定义为final类型。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· 只有主构造器可以调父类的主构造器，如上案例中。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Scala类层级结构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Scala里，每个类都继承自通用的名为Any的超类。因为所有的类都是Any的子类，所以定义在Any中的方法就是“共同的”方法：它们可以被任何对象调用。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drawing>
          <wp:inline distT="0" distB="0" distL="114300" distR="114300">
            <wp:extent cx="5271135" cy="31026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zh-CN"/>
        </w:rPr>
      </w:pPr>
    </w:p>
    <w:p>
      <w:pPr>
        <w:rPr>
          <w:rFonts w:hint="eastAsia"/>
          <w:b/>
          <w:bCs/>
          <w:color w:val="0000FF"/>
          <w:lang w:val="zh-CN"/>
        </w:rPr>
      </w:pPr>
      <w:r>
        <w:rPr>
          <w:rFonts w:hint="eastAsia"/>
          <w:b/>
          <w:bCs/>
          <w:color w:val="0000FF"/>
          <w:lang w:val="zh-CN"/>
        </w:rPr>
        <w:t>顶级父类Any类的内容：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final def </w:t>
      </w:r>
      <w:r>
        <w:rPr>
          <w:rFonts w:hint="eastAsia"/>
          <w:color w:val="0000FF"/>
          <w:lang w:val="zh-CN"/>
        </w:rPr>
        <w:t>==</w:t>
      </w:r>
      <w:r>
        <w:rPr>
          <w:rFonts w:hint="eastAsia"/>
          <w:lang w:val="zh-CN"/>
        </w:rPr>
        <w:t>(that: Any): Boolean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final def </w:t>
      </w:r>
      <w:r>
        <w:rPr>
          <w:rFonts w:hint="eastAsia"/>
          <w:color w:val="0000FF"/>
          <w:lang w:val="zh-CN"/>
        </w:rPr>
        <w:t>!=</w:t>
      </w:r>
      <w:r>
        <w:rPr>
          <w:rFonts w:hint="eastAsia"/>
          <w:lang w:val="zh-CN"/>
        </w:rPr>
        <w:t>(that: Any): Boolean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def </w:t>
      </w:r>
      <w:r>
        <w:rPr>
          <w:rFonts w:hint="eastAsia"/>
          <w:color w:val="0000FF"/>
          <w:lang w:val="zh-CN"/>
        </w:rPr>
        <w:t>equals</w:t>
      </w:r>
      <w:r>
        <w:rPr>
          <w:rFonts w:hint="eastAsia"/>
          <w:lang w:val="zh-CN"/>
        </w:rPr>
        <w:t>(that: Any): Boolean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def </w:t>
      </w:r>
      <w:r>
        <w:rPr>
          <w:rFonts w:hint="eastAsia"/>
          <w:color w:val="0000FF"/>
          <w:lang w:val="zh-CN"/>
        </w:rPr>
        <w:t>hashCode</w:t>
      </w:r>
      <w:r>
        <w:rPr>
          <w:rFonts w:hint="eastAsia"/>
          <w:color w:val="0000FF"/>
          <w:lang w:val="en-US" w:eastAsia="zh-CN"/>
        </w:rPr>
        <w:t>()</w:t>
      </w:r>
      <w:r>
        <w:rPr>
          <w:rFonts w:hint="eastAsia"/>
          <w:lang w:val="zh-CN"/>
        </w:rPr>
        <w:t>: Int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def </w:t>
      </w:r>
      <w:r>
        <w:rPr>
          <w:rFonts w:hint="eastAsia"/>
          <w:color w:val="0000FF"/>
          <w:lang w:val="zh-CN"/>
        </w:rPr>
        <w:t>toString</w:t>
      </w:r>
      <w:r>
        <w:rPr>
          <w:rFonts w:hint="eastAsia"/>
          <w:color w:val="0000FF"/>
          <w:lang w:val="en-US" w:eastAsia="zh-CN"/>
        </w:rPr>
        <w:t>()</w:t>
      </w:r>
      <w:r>
        <w:rPr>
          <w:rFonts w:hint="eastAsia"/>
          <w:lang w:val="zh-CN"/>
        </w:rPr>
        <w:t>: String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因为每个类都继承自Any，所以</w:t>
      </w:r>
      <w:bookmarkStart w:id="0" w:name="OLE_LINK1"/>
      <w:r>
        <w:rPr>
          <w:rFonts w:hint="eastAsia"/>
          <w:lang w:val="zh-CN"/>
        </w:rPr>
        <w:t>Scala程序里的每个对象都能用==、!=或equals比较，用hashCode做散列，以及用toString转为字符串。Any类里的等号和不等号方法被声明为final，因此他们不能再子类里重写。实际上，</w:t>
      </w:r>
      <w:r>
        <w:rPr>
          <w:rFonts w:hint="eastAsia"/>
          <w:color w:val="0000FF"/>
          <w:lang w:val="zh-CN"/>
        </w:rPr>
        <w:t>==总是与equals相同，!=总是与equeal相反</w:t>
      </w:r>
      <w:r>
        <w:rPr>
          <w:rFonts w:hint="eastAsia"/>
          <w:lang w:val="zh-CN"/>
        </w:rPr>
        <w:t>。因此，独立的类可以通过重写equals方法改变==或!=的意义。</w:t>
      </w:r>
      <w:bookmarkEnd w:id="0"/>
    </w:p>
    <w:p>
      <w:pPr>
        <w:rPr>
          <w:rFonts w:hint="eastAsia"/>
          <w:lang w:val="zh-CN"/>
        </w:rPr>
      </w:pPr>
    </w:p>
    <w:p>
      <w:pPr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>Any有两个子类：AnyVal和AnyRef</w:t>
      </w:r>
      <w:r>
        <w:rPr>
          <w:rFonts w:hint="eastAsia"/>
          <w:color w:val="0000FF"/>
          <w:lang w:val="en-US" w:eastAsia="zh-CN"/>
        </w:rPr>
        <w:t>(相当于Java里的Object)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AnyVal是Scala里每个内建值类的父类。有9个这样的值类：Byte、Short、Char、Int、Long、Float、Double、Boolean和Unit。其中的前8个都对应到Java的基本类型。这些值类都被定义为既是抽象的又是final的，不能使用new创造这些类的实例。Unit被用作不返回任何结果的方法的结果类型。Unit只有一个实例值，写成()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AnyRef类是Scala里所有引用类(reference class)的基类。它其实是Java平台上java.lang.Object类的别名。因此Java里写的类和Scala里写的都继承自AnyRef。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Scala类与Java类的不同在于它们还继承自一个名为</w:t>
      </w:r>
      <w:r>
        <w:rPr>
          <w:rFonts w:hint="eastAsia"/>
          <w:color w:val="0000FF"/>
          <w:lang w:val="zh-CN"/>
        </w:rPr>
        <w:t>ScalaObject</w:t>
      </w:r>
      <w:r>
        <w:rPr>
          <w:rFonts w:hint="eastAsia"/>
          <w:lang w:val="zh-CN"/>
        </w:rPr>
        <w:t>的特别</w:t>
      </w:r>
      <w:r>
        <w:rPr>
          <w:rFonts w:hint="eastAsia"/>
          <w:lang w:val="en-US" w:eastAsia="zh-CN"/>
        </w:rPr>
        <w:t>trait</w:t>
      </w:r>
      <w:r>
        <w:rPr>
          <w:rFonts w:hint="eastAsia"/>
          <w:lang w:val="zh-CN"/>
        </w:rPr>
        <w:t>。是想要通过ScalaObject包含的Scala编译器定义和实现的方法让Scala程序的执行更高效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scala.Null和scala.Nothing是用统一的方式处理Scala面向对象类型系统的某些“边界情况”的特殊类型。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Null类是null引用对象的类型，它是每个引用类（继承自AnyRef的类）的子类。Null不兼容值类型。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Nothing类型在Scala的类层级的最低端；它是任何其他类型的子类型。然而，根本没有这个类型的任何值。Nothing的一个用处是它标明了不正常的终止。</w:t>
      </w:r>
    </w:p>
    <w:p>
      <w:pPr>
        <w:rPr>
          <w:rFonts w:hint="eastAsia"/>
          <w:lang w:val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lang w:val="zh-CN"/>
        </w:rPr>
      </w:pPr>
    </w:p>
    <w:p>
      <w:pPr>
        <w:pStyle w:val="4"/>
        <w:rPr>
          <w:lang w:val="zh-CN"/>
        </w:rPr>
      </w:pPr>
      <w:bookmarkStart w:id="1" w:name="OLE_LINK2"/>
      <w:r>
        <w:rPr>
          <w:rFonts w:hint="eastAsia"/>
          <w:lang w:val="zh-CN"/>
        </w:rPr>
        <w:t>对比</w:t>
      </w:r>
      <w:r>
        <w:rPr>
          <w:rFonts w:hint="eastAsia"/>
          <w:lang w:val="zh-CN" w:eastAsia="zh-CN"/>
        </w:rPr>
        <w:t>操作</w:t>
      </w:r>
    </w:p>
    <w:bookmarkEnd w:id="1"/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Scala程序里的每个对象都能用==、!=或equals比较，用hashCode做散列，以及用toString转为字符串。Any类里的等号和不等号方法被声明为final，因此他们不能再子类里重写。实际上，</w:t>
      </w:r>
      <w:r>
        <w:rPr>
          <w:rFonts w:hint="eastAsia"/>
          <w:color w:val="0000FF"/>
          <w:lang w:val="zh-CN"/>
        </w:rPr>
        <w:t>==总是与equals相同，!=总是与equeal相反</w:t>
      </w:r>
      <w:r>
        <w:rPr>
          <w:rFonts w:hint="eastAsia"/>
          <w:lang w:val="zh-CN"/>
        </w:rPr>
        <w:t>。因此，独立的类可以通过重写equals方法改变==或!=的意义。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另外测试某个对象是否属于某个类时，还可以用</w:t>
      </w:r>
      <w:r>
        <w:rPr>
          <w:rFonts w:hint="eastAsia"/>
          <w:lang w:val="en-US" w:eastAsia="zh-CN"/>
        </w:rPr>
        <w:t>isInstanceOf方法，而asInstanceOf方法是转换引用。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抽象类，很少用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抽象类很少用，了解下即可。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如果不希望某类被实例化的话，用</w:t>
      </w:r>
      <w:r>
        <w:rPr>
          <w:rFonts w:hint="eastAsia"/>
          <w:lang w:val="en-US" w:eastAsia="zh-CN"/>
        </w:rPr>
        <w:t>abstract定义为抽象类，通常用作</w:t>
      </w:r>
      <w:r>
        <w:rPr>
          <w:rFonts w:hint="eastAsia"/>
          <w:color w:val="0000FF"/>
          <w:lang w:val="en-US" w:eastAsia="zh-CN"/>
        </w:rPr>
        <w:t>父类</w:t>
      </w:r>
      <w:r>
        <w:rPr>
          <w:rFonts w:hint="eastAsia"/>
          <w:lang w:val="en-US" w:eastAsia="zh-CN"/>
        </w:rPr>
        <w:t>，定义些公共函数或字段默认是abstract型的，不提供函数体实现，而且子类必须全部over</w:t>
      </w:r>
      <w:bookmarkStart w:id="2" w:name="_GoBack"/>
      <w:bookmarkEnd w:id="2"/>
      <w:r>
        <w:rPr>
          <w:rFonts w:hint="eastAsia"/>
          <w:lang w:val="en-US" w:eastAsia="zh-CN"/>
        </w:rPr>
        <w:t>ride。</w:t>
      </w:r>
    </w:p>
    <w:p>
      <w:pPr>
        <w:rPr>
          <w:rFonts w:hint="eastAsia"/>
          <w:lang w:val="en-US" w:eastAsia="zh-CN"/>
        </w:rPr>
      </w:pPr>
    </w:p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64F6FEE"/>
    <w:rsid w:val="087D4DC9"/>
    <w:rsid w:val="08B3764A"/>
    <w:rsid w:val="09B21E18"/>
    <w:rsid w:val="169B5D95"/>
    <w:rsid w:val="17EF393F"/>
    <w:rsid w:val="252D4EF8"/>
    <w:rsid w:val="29BA1DA3"/>
    <w:rsid w:val="2AF31353"/>
    <w:rsid w:val="2D2C3935"/>
    <w:rsid w:val="2F59593D"/>
    <w:rsid w:val="3B0A723F"/>
    <w:rsid w:val="40C1469D"/>
    <w:rsid w:val="422D2E8F"/>
    <w:rsid w:val="42F823DA"/>
    <w:rsid w:val="544B150B"/>
    <w:rsid w:val="69C10FA0"/>
    <w:rsid w:val="6C81488B"/>
    <w:rsid w:val="772F28FA"/>
    <w:rsid w:val="7EB1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批注框文本 Char"/>
    <w:basedOn w:val="10"/>
    <w:link w:val="5"/>
    <w:semiHidden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0">
    <w:name w:val="u_name"/>
    <w:basedOn w:val="10"/>
    <w:uiPriority w:val="0"/>
  </w:style>
  <w:style w:type="paragraph" w:customStyle="1" w:styleId="21">
    <w:name w:val="gsnewmsg"/>
    <w:basedOn w:val="1"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role-lv31"/>
    <w:basedOn w:val="10"/>
    <w:uiPriority w:val="0"/>
    <w:rPr>
      <w:color w:val="0066CC"/>
      <w:u w:val="single"/>
    </w:rPr>
  </w:style>
  <w:style w:type="character" w:customStyle="1" w:styleId="23">
    <w:name w:val="msg-time1"/>
    <w:basedOn w:val="10"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8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2018-03-27T13:29:10Z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