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21:26:20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如果hashpartition后，不发生shuffle的个别机器又跑的很慢，这种情况咋办呢？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答：找到跑的慢的原因（查看负载）。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谢国贵：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老师，昨晚讲的RDD的懒计算和持久化不是很理解，假如我先从文件读取RDD数据，然后做一系列Transform，最后做了一个Action，此时scala才真正开始从文件读取RDD，然后Transform，最后Action吗？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此次Action后，我再来一个Action，并且我没有做持久化的话，那scala是不是又从读取文件开始直到我的这次Action？如果在Action前做了持久化，那就不用再去生成RDD数据，直接从内存或硬盘读取RDD数据，然后直接Action返回，是这样理解吗？@Cloud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答：对的。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21:44:49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数据倾斜的问题咋解决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答：分布式计算引擎无法避免数据倾斜的问题。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数据分布不均衡所致：map端倾斜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聚合，key的值有的多有的少，造成Reduce端数据倾斜。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MR中：</w:t>
      </w:r>
      <w:bookmarkStart w:id="0" w:name="_GoBack"/>
      <w:bookmarkEnd w:id="0"/>
      <w:r>
        <w:rPr>
          <w:rFonts w:hint="eastAsia"/>
          <w:lang w:val="en-US" w:eastAsia="zh-CN"/>
        </w:rPr>
        <w:t>Group by 语法造成倾斜时，有个set...参数进行优化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5B9CB"/>
    <w:multiLevelType w:val="multilevel"/>
    <w:tmpl w:val="8BC5B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B4E5029"/>
    <w:multiLevelType w:val="multilevel"/>
    <w:tmpl w:val="4B4E5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F158E06"/>
    <w:multiLevelType w:val="singleLevel"/>
    <w:tmpl w:val="6F158E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5D97D0F"/>
    <w:rsid w:val="064F6FEE"/>
    <w:rsid w:val="087D4DC9"/>
    <w:rsid w:val="09B21E18"/>
    <w:rsid w:val="102072CC"/>
    <w:rsid w:val="169B5D95"/>
    <w:rsid w:val="17976CEA"/>
    <w:rsid w:val="17EF393F"/>
    <w:rsid w:val="1A8A7ABA"/>
    <w:rsid w:val="1FED5388"/>
    <w:rsid w:val="23102FF3"/>
    <w:rsid w:val="23A73084"/>
    <w:rsid w:val="23D25FEE"/>
    <w:rsid w:val="26BA122F"/>
    <w:rsid w:val="2734505B"/>
    <w:rsid w:val="277B3334"/>
    <w:rsid w:val="29706C5D"/>
    <w:rsid w:val="29BA1DA3"/>
    <w:rsid w:val="2B7B1E05"/>
    <w:rsid w:val="2C3014A9"/>
    <w:rsid w:val="2D0B232D"/>
    <w:rsid w:val="2D2C3935"/>
    <w:rsid w:val="2D5F5765"/>
    <w:rsid w:val="2DBB0F7E"/>
    <w:rsid w:val="32A55F5C"/>
    <w:rsid w:val="367434E2"/>
    <w:rsid w:val="381D4E93"/>
    <w:rsid w:val="3B2B72B5"/>
    <w:rsid w:val="3F0D40CF"/>
    <w:rsid w:val="42F823DA"/>
    <w:rsid w:val="438F7B9E"/>
    <w:rsid w:val="468F179C"/>
    <w:rsid w:val="46922D16"/>
    <w:rsid w:val="469344CA"/>
    <w:rsid w:val="46CF57DC"/>
    <w:rsid w:val="4B3027D5"/>
    <w:rsid w:val="4BD54D93"/>
    <w:rsid w:val="4D454489"/>
    <w:rsid w:val="4FA606F7"/>
    <w:rsid w:val="53077F55"/>
    <w:rsid w:val="544B150B"/>
    <w:rsid w:val="55C3187A"/>
    <w:rsid w:val="55FC1E14"/>
    <w:rsid w:val="57EA7F52"/>
    <w:rsid w:val="58C73E77"/>
    <w:rsid w:val="5EC15784"/>
    <w:rsid w:val="5FB64432"/>
    <w:rsid w:val="6116682F"/>
    <w:rsid w:val="626528E2"/>
    <w:rsid w:val="66B62930"/>
    <w:rsid w:val="68885814"/>
    <w:rsid w:val="69C10FA0"/>
    <w:rsid w:val="6B527588"/>
    <w:rsid w:val="6B990DA9"/>
    <w:rsid w:val="6C81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</w:style>
  <w:style w:type="character" w:styleId="10">
    <w:name w:val="FollowedHyperlink"/>
    <w:basedOn w:val="8"/>
    <w:semiHidden/>
    <w:unhideWhenUsed/>
    <w:qFormat/>
    <w:uiPriority w:val="99"/>
    <w:rPr>
      <w:color w:val="7B7B7B"/>
      <w:u w:val="none"/>
    </w:rPr>
  </w:style>
  <w:style w:type="character" w:styleId="11">
    <w:name w:val="Emphasis"/>
    <w:basedOn w:val="8"/>
    <w:qFormat/>
    <w:uiPriority w:val="20"/>
  </w:style>
  <w:style w:type="character" w:styleId="12">
    <w:name w:val="HTML Definition"/>
    <w:basedOn w:val="8"/>
    <w:semiHidden/>
    <w:unhideWhenUsed/>
    <w:qFormat/>
    <w:uiPriority w:val="99"/>
  </w:style>
  <w:style w:type="character" w:styleId="13">
    <w:name w:val="HTML Variable"/>
    <w:basedOn w:val="8"/>
    <w:semiHidden/>
    <w:unhideWhenUsed/>
    <w:qFormat/>
    <w:uiPriority w:val="99"/>
  </w:style>
  <w:style w:type="character" w:styleId="14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8"/>
    <w:semiHidden/>
    <w:unhideWhenUsed/>
    <w:qFormat/>
    <w:uiPriority w:val="99"/>
    <w:rPr>
      <w:rFonts w:ascii="Courier New" w:hAnsi="Courier New"/>
      <w:sz w:val="20"/>
      <w:bdr w:val="none" w:color="auto" w:sz="0" w:space="0"/>
    </w:rPr>
  </w:style>
  <w:style w:type="character" w:styleId="16">
    <w:name w:val="HTML Cite"/>
    <w:basedOn w:val="8"/>
    <w:semiHidden/>
    <w:unhideWhenUsed/>
    <w:qFormat/>
    <w:uiPriority w:val="99"/>
  </w:style>
  <w:style w:type="character" w:customStyle="1" w:styleId="18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批注框文本 Char"/>
    <w:basedOn w:val="8"/>
    <w:link w:val="3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5">
    <w:name w:val="u_name"/>
    <w:basedOn w:val="8"/>
    <w:qFormat/>
    <w:uiPriority w:val="0"/>
  </w:style>
  <w:style w:type="paragraph" w:customStyle="1" w:styleId="26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7">
    <w:name w:val="role-lv31"/>
    <w:basedOn w:val="8"/>
    <w:qFormat/>
    <w:uiPriority w:val="0"/>
    <w:rPr>
      <w:color w:val="0066CC"/>
      <w:u w:val="single"/>
    </w:rPr>
  </w:style>
  <w:style w:type="character" w:customStyle="1" w:styleId="28">
    <w:name w:val="msg-time1"/>
    <w:basedOn w:val="8"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9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2018-04-08T13:52:42Z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