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  <w:sz w:val="36"/>
          <w:szCs w:val="36"/>
          <w:shd w:fill="b6d7a8" w:val="clear"/>
        </w:rPr>
      </w:pPr>
      <w:r w:rsidDel="00000000" w:rsidR="00000000" w:rsidRPr="00000000">
        <w:rPr>
          <w:b w:val="1"/>
          <w:sz w:val="36"/>
          <w:szCs w:val="36"/>
          <w:shd w:fill="b6d7a8" w:val="clear"/>
          <w:rtl w:val="0"/>
        </w:rPr>
        <w:t xml:space="preserve">**Pick sections you would like to cover and tag and highlight your name to it.** </w:t>
      </w:r>
    </w:p>
    <w:p w:rsidR="00000000" w:rsidDel="00000000" w:rsidP="00000000" w:rsidRDefault="00000000" w:rsidRPr="00000000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sz w:val="36"/>
          <w:szCs w:val="36"/>
          <w:highlight w:val="magenta"/>
        </w:rPr>
      </w:pPr>
      <w:r w:rsidDel="00000000" w:rsidR="00000000" w:rsidRPr="00000000">
        <w:rPr>
          <w:b w:val="1"/>
          <w:sz w:val="36"/>
          <w:szCs w:val="36"/>
          <w:highlight w:val="magenta"/>
          <w:rtl w:val="0"/>
        </w:rPr>
        <w:t xml:space="preserve">What is the Project?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36"/>
          <w:szCs w:val="36"/>
          <w:highlight w:val="magenta"/>
        </w:rPr>
      </w:pPr>
      <w:r w:rsidDel="00000000" w:rsidR="00000000" w:rsidRPr="00000000">
        <w:rPr>
          <w:sz w:val="36"/>
          <w:szCs w:val="36"/>
          <w:highlight w:val="magenta"/>
          <w:rtl w:val="0"/>
        </w:rPr>
        <w:t xml:space="preserve">Product/Project Description of deliverables (more detailed) </w:t>
      </w:r>
      <w:r w:rsidDel="00000000" w:rsidR="00000000" w:rsidRPr="00000000">
        <w:rPr>
          <w:color w:val="0000ff"/>
          <w:sz w:val="36"/>
          <w:szCs w:val="36"/>
          <w:rtl w:val="0"/>
        </w:rPr>
        <w:t xml:space="preserve">This was done and uploaded on 9/24/17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36"/>
          <w:szCs w:val="36"/>
          <w:highlight w:val="magenta"/>
        </w:rPr>
      </w:pPr>
      <w:r w:rsidDel="00000000" w:rsidR="00000000" w:rsidRPr="00000000">
        <w:rPr>
          <w:sz w:val="36"/>
          <w:szCs w:val="36"/>
          <w:highlight w:val="magenta"/>
          <w:rtl w:val="0"/>
        </w:rPr>
        <w:t xml:space="preserve">Product/Project Attributes and Measurement(more detailed) -will be done by Lauren robbins </w:t>
      </w:r>
      <w:r w:rsidDel="00000000" w:rsidR="00000000" w:rsidRPr="00000000">
        <w:rPr>
          <w:color w:val="0000ff"/>
          <w:sz w:val="36"/>
          <w:szCs w:val="36"/>
          <w:rtl w:val="0"/>
        </w:rPr>
        <w:t xml:space="preserve">Done and uploaded as word document on 10/3/17</w:t>
      </w:r>
    </w:p>
    <w:p w:rsidR="00000000" w:rsidDel="00000000" w:rsidP="00000000" w:rsidRDefault="00000000" w:rsidRPr="00000000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How do you plan to do this?</w:t>
      </w:r>
    </w:p>
    <w:p w:rsidR="00000000" w:rsidDel="00000000" w:rsidP="00000000" w:rsidRDefault="00000000" w:rsidRPr="00000000">
      <w:pPr>
        <w:ind w:left="720" w:firstLine="0"/>
        <w:contextualSpacing w:val="0"/>
        <w:rPr>
          <w:sz w:val="36"/>
          <w:szCs w:val="36"/>
        </w:rPr>
      </w:pPr>
      <w:commentRangeStart w:id="0"/>
      <w:r w:rsidDel="00000000" w:rsidR="00000000" w:rsidRPr="00000000">
        <w:rPr>
          <w:sz w:val="36"/>
          <w:szCs w:val="36"/>
          <w:rtl w:val="0"/>
        </w:rPr>
        <w:t xml:space="preserve">Process and Methods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sz w:val="36"/>
          <w:szCs w:val="36"/>
          <w:rtl w:val="0"/>
        </w:rPr>
        <w:t xml:space="preserve"> (explain proposed methods of code/tools)</w:t>
      </w:r>
    </w:p>
    <w:p w:rsidR="00000000" w:rsidDel="00000000" w:rsidP="00000000" w:rsidRDefault="00000000" w:rsidRPr="00000000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When will be done by Whom?</w:t>
      </w:r>
    </w:p>
    <w:p w:rsidR="00000000" w:rsidDel="00000000" w:rsidP="00000000" w:rsidRDefault="00000000" w:rsidRPr="00000000">
      <w:pPr>
        <w:contextualSpacing w:val="0"/>
        <w:rPr>
          <w:sz w:val="36"/>
          <w:szCs w:val="36"/>
          <w:u w:val="single"/>
          <w:shd w:fill="9fc5e8" w:val="clear"/>
        </w:rPr>
      </w:pPr>
      <w:r w:rsidDel="00000000" w:rsidR="00000000" w:rsidRPr="00000000">
        <w:rPr>
          <w:sz w:val="36"/>
          <w:szCs w:val="36"/>
          <w:rtl w:val="0"/>
        </w:rPr>
        <w:tab/>
      </w:r>
      <w:r w:rsidDel="00000000" w:rsidR="00000000" w:rsidRPr="00000000">
        <w:rPr>
          <w:sz w:val="36"/>
          <w:szCs w:val="36"/>
          <w:u w:val="single"/>
          <w:shd w:fill="9fc5e8" w:val="clear"/>
          <w:rtl w:val="0"/>
        </w:rPr>
        <w:t xml:space="preserve">Detailed Schedule</w:t>
      </w:r>
    </w:p>
    <w:p w:rsidR="00000000" w:rsidDel="00000000" w:rsidP="00000000" w:rsidRDefault="00000000" w:rsidRPr="00000000">
      <w:pPr>
        <w:contextualSpacing w:val="0"/>
        <w:rPr>
          <w:sz w:val="36"/>
          <w:szCs w:val="36"/>
          <w:shd w:fill="9fc5e8" w:val="clear"/>
        </w:rPr>
      </w:pPr>
      <w:r w:rsidDel="00000000" w:rsidR="00000000" w:rsidRPr="00000000">
        <w:rPr>
          <w:sz w:val="36"/>
          <w:szCs w:val="36"/>
          <w:shd w:fill="9fc5e8" w:val="clear"/>
          <w:rtl w:val="0"/>
        </w:rPr>
        <w:tab/>
        <w:tab/>
        <w:t xml:space="preserve">Task/activities and task sequencing</w:t>
      </w:r>
    </w:p>
    <w:p w:rsidR="00000000" w:rsidDel="00000000" w:rsidP="00000000" w:rsidRDefault="00000000" w:rsidRPr="00000000">
      <w:pPr>
        <w:contextualSpacing w:val="0"/>
        <w:rPr>
          <w:sz w:val="36"/>
          <w:szCs w:val="36"/>
          <w:shd w:fill="9fc5e8" w:val="clear"/>
        </w:rPr>
      </w:pPr>
      <w:r w:rsidDel="00000000" w:rsidR="00000000" w:rsidRPr="00000000">
        <w:rPr>
          <w:sz w:val="36"/>
          <w:szCs w:val="36"/>
          <w:shd w:fill="9fc5e8" w:val="clear"/>
          <w:rtl w:val="0"/>
        </w:rPr>
        <w:tab/>
        <w:tab/>
        <w:t xml:space="preserve">Resource allocation </w:t>
      </w:r>
    </w:p>
    <w:p w:rsidR="00000000" w:rsidDel="00000000" w:rsidP="00000000" w:rsidRDefault="00000000" w:rsidRPr="00000000">
      <w:pPr>
        <w:contextualSpacing w:val="0"/>
        <w:rPr>
          <w:sz w:val="36"/>
          <w:szCs w:val="36"/>
          <w:shd w:fill="9fc5e8" w:val="clear"/>
        </w:rPr>
      </w:pPr>
      <w:r w:rsidDel="00000000" w:rsidR="00000000" w:rsidRPr="00000000">
        <w:rPr>
          <w:sz w:val="36"/>
          <w:szCs w:val="36"/>
          <w:shd w:fill="9fc5e8" w:val="clear"/>
          <w:rtl w:val="0"/>
        </w:rPr>
        <w:tab/>
        <w:tab/>
        <w:t xml:space="preserve">Mark</w:t>
      </w:r>
    </w:p>
    <w:p w:rsidR="00000000" w:rsidDel="00000000" w:rsidP="00000000" w:rsidRDefault="00000000" w:rsidRPr="00000000">
      <w:pPr>
        <w:contextualSpacing w:val="0"/>
        <w:rPr>
          <w:b w:val="1"/>
          <w:sz w:val="36"/>
          <w:szCs w:val="36"/>
          <w:shd w:fill="9900ff" w:val="clear"/>
        </w:rPr>
      </w:pPr>
      <w:r w:rsidDel="00000000" w:rsidR="00000000" w:rsidRPr="00000000">
        <w:rPr>
          <w:b w:val="1"/>
          <w:sz w:val="36"/>
          <w:szCs w:val="36"/>
          <w:shd w:fill="9900ff" w:val="clear"/>
          <w:rtl w:val="0"/>
        </w:rPr>
        <w:t xml:space="preserve">How much will it cost? Sharmell</w:t>
      </w:r>
    </w:p>
    <w:p w:rsidR="00000000" w:rsidDel="00000000" w:rsidP="00000000" w:rsidRDefault="00000000" w:rsidRPr="00000000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Resource by type and levels of skill</w:t>
      </w:r>
    </w:p>
    <w:p w:rsidR="00000000" w:rsidDel="00000000" w:rsidP="00000000" w:rsidRDefault="00000000" w:rsidRPr="00000000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</w:r>
      <w:commentRangeStart w:id="1"/>
      <w:r w:rsidDel="00000000" w:rsidR="00000000" w:rsidRPr="00000000">
        <w:rPr>
          <w:sz w:val="36"/>
          <w:szCs w:val="36"/>
          <w:rtl w:val="0"/>
        </w:rPr>
        <w:t xml:space="preserve">Tools,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sz w:val="36"/>
          <w:szCs w:val="36"/>
          <w:rtl w:val="0"/>
        </w:rPr>
        <w:t xml:space="preserve"> equipment, etc</w:t>
      </w:r>
    </w:p>
    <w:p w:rsidR="00000000" w:rsidDel="00000000" w:rsidP="00000000" w:rsidRDefault="00000000" w:rsidRPr="00000000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Travel training, awards, etc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85200c"/>
          <w:sz w:val="72"/>
          <w:szCs w:val="7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85200c"/>
          <w:sz w:val="72"/>
          <w:szCs w:val="72"/>
          <w:u w:val="single"/>
        </w:rPr>
      </w:pPr>
      <w:r w:rsidDel="00000000" w:rsidR="00000000" w:rsidRPr="00000000">
        <w:rPr>
          <w:b w:val="1"/>
          <w:color w:val="85200c"/>
          <w:sz w:val="72"/>
          <w:szCs w:val="72"/>
          <w:u w:val="single"/>
          <w:rtl w:val="0"/>
        </w:rPr>
        <w:t xml:space="preserve">Due October 8, 2017</w:t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Mark Zeagler" w:id="0" w:date="2017-09-25T18:03:43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I've been developing everything using Test-Driven Development (TDD)</w:t>
      </w:r>
    </w:p>
  </w:comment>
  <w:comment w:author="Mark Zeagler" w:id="1" w:date="2017-09-25T18:03:56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I've been using Intellij IDEA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