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Eric Schnelker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Mr. Nicollerat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Computer Fundamentals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Wednesday, June 4th, 2014</w:t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0" w:firstLine="9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48"/>
          <w:rtl w:val="0"/>
        </w:rPr>
        <w:t xml:space="preserve">Title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 is my first sentence of my short report. This is the second sentence of my very first short report.</w:t>
      </w:r>
    </w:p>
    <w:p w:rsidP="00000000" w:rsidRPr="00000000" w:rsidR="00000000" w:rsidDel="00000000" w:rsidRDefault="00000000">
      <w:pPr>
        <w:spacing w:lineRule="auto" w:line="480"/>
        <w:ind w:left="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 is the end.</w:t>
      </w:r>
    </w:p>
    <w:p w:rsidP="00000000" w:rsidRPr="00000000" w:rsidR="00000000" w:rsidDel="00000000" w:rsidRDefault="00000000">
      <w:pPr>
        <w:spacing w:lineRule="auto" w:line="480"/>
        <w:ind w:left="0" w:firstLine="2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Report.docx</dc:title>
</cp:coreProperties>
</file>