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40"/>
      </w:pPr>
      <w:r>
        <w:rPr>
          <w:b/>
          <w:sz w:val="28"/>
        </w:rPr>
        <w:t xml:space="preserve">TEN SCROLLS</w:t>
      </w:r>
    </w:p>
    <w:p>
      <w:pPr>
        <w:spacing w:after="60"/>
      </w:pPr>
      <w:r>
        <w:rPr>
          <w:b/>
          <w:sz w:val="32"/>
        </w:rPr>
        <w:t xml:space="preserve">Monetization Plan</w:t>
      </w:r>
    </w:p>
    <w:p>
      <w:pPr>
        <w:spacing w:after="300"/>
      </w:pPr>
      <w:r>
        <w:rPr>
          <w:i/>
          <w:sz w:val="22"/>
        </w:rPr>
        <w:t xml:space="preserve">TenScrolls Plus — Subscription, Trial &amp; Lifetime Unlock Strategy</w:t>
      </w:r>
    </w:p>
    <w:p>
      <w:pPr>
        <w:spacing w:after="300"/>
        <w:shd w:val="clear" w:fill="FFF4CE"/>
      </w:pPr>
      <w:r>
        <w:rPr>
          <w:b/>
          <w:sz w:val="20"/>
        </w:rPr>
        <w:t xml:space="preserve">STATUS NOTE (corrected 2026-08-04): This is a pre-implementation plan, not the current state. The opening claim that "there is currently no payment code anywhere in the app" is now false — a full StoreKit 2 + Supabase subscription system has since been built (product ID ekme.TenScrolls.plus.monthly; see MONETIZATION_STATUS.md and TESTING_CHECKLIST.md for the real, current design). Some pieces here did ship largely as described (server-side leaderboard gating via 002_leaderboard_gating.sql; a tiered partial-reveal leaderboard for free/lapsed users). Others did not: what actually shipped gates Scroll II onward behind Plus with no Day-3/4 Caravan-trial framing, and Caravan's add-friend/cheer/group actions are NOT currently gated by subscription at all (a known, tracked gap — see MONETIZATION_STATUS.md's "Known gaps"), unlike the "Caravan: full leaderboard...add friend, cheers...requires Plus" split described below. The referenced "MONETIZATION_SCOPE.md" file does not exist in the current repo; the engineering detail now lives in MONETIZATION_STATUS.md instead. Treat everything below as historical planning context, not a build spec.</w:t>
      </w:r>
    </w:p>
    <w:p>
      <w:pPr>
        <w:pStyle w:val="Heading1"/>
        <w:spacing w:after="160"/>
      </w:pPr>
      <w:r>
        <w:rPr>
          <w:sz w:val="22"/>
        </w:rPr>
        <w:t xml:space="preserve">Overview</w:t>
      </w:r>
    </w:p>
    <w:p>
      <w:pPr>
        <w:spacing w:after="160"/>
      </w:pPr>
      <w:r>
        <w:rPr>
          <w:sz w:val="22"/>
        </w:rPr>
        <w:t xml:space="preserve">There is currently no payment code anywhere in the app. The only existing "purchase" mechanic (buyShield and the theme shop) spends seals, an in-app soft currency earned by mastering scrolls — no real money changes hands today.</w:t>
      </w:r>
    </w:p>
    <w:p>
      <w:pPr>
        <w:spacing w:after="300"/>
      </w:pPr>
      <w:r>
        <w:rPr>
          <w:sz w:val="22"/>
        </w:rPr>
        <w:t xml:space="preserve">This plan covers TenScrolls Plus: a monthly and annual subscription, a 7-day free trial that introduces the social layer once a reader has shown real engagement, and an occasional one-time lifetime unlock that can be switched on for promotional windows. It sets where the paywall sits in the product experience, what stays free indefinitely, and the technical work required to enforce it safely.</w:t>
      </w:r>
    </w:p>
    <w:p>
      <w:pPr>
        <w:pStyle w:val="Heading1"/>
        <w:spacing w:after="160"/>
      </w:pPr>
      <w:r>
        <w:rPr>
          <w:sz w:val="22"/>
        </w:rPr>
        <w:t xml:space="preserve">Placement Principle</w:t>
      </w:r>
    </w:p>
    <w:p>
      <w:pPr>
        <w:spacing w:after="160"/>
      </w:pPr>
      <w:r>
        <w:rPr>
          <w:i/>
          <w:sz w:val="22"/>
        </w:rPr>
        <w:t xml:space="preserve">Habit apps succeed or fail based on whether the core loop is experienced before anything blocks it. Onboarding is built to get a new reader to their first completed reading session — the paywall must never sit in front of that moment.</w:t>
      </w:r>
    </w:p>
    <w:p>
      <w:pPr>
        <w:numPr>
          <w:ilvl w:val="0"/>
          <w:numId w:val="1"/>
        </w:numPr>
        <w:spacing w:after="120"/>
      </w:pPr>
      <w:r>
        <w:t xml:space="preserve">No paywall inside onboarding, and no trial pitch before the reader has logged 3 consecutive days — the first few days are the ritual only, with zero monetization prompts.</w:t>
      </w:r>
    </w:p>
    <w:p>
      <w:pPr>
        <w:numPr>
          <w:ilvl w:val="0"/>
          <w:numId w:val="1"/>
        </w:numPr>
        <w:spacing w:after="120"/>
      </w:pPr>
      <w:r>
        <w:t xml:space="preserve">The trial offer appears once, on the 4th consecutive day, tied to the exact moment that day's reading is completed — "Join the Caravan," a soft, dismissible 7-day free trial of Plus. This reaches only readers who've already shown intent, not everyone at install.</w:t>
      </w:r>
    </w:p>
    <w:p>
      <w:pPr>
        <w:numPr>
          <w:ilvl w:val="0"/>
          <w:numId w:val="1"/>
        </w:numPr>
        <w:spacing w:after="120"/>
      </w:pPr>
      <w:r>
        <w:t xml:space="preserve">Hard paywalls appear only at the moment a reader actually reaches for a gated feature — tapping a locked scroll (Scroll II at the Day-30 gate), tapping Import, tapping Add Friend — which converts far better than an interstitial shown cold.</w:t>
      </w:r>
    </w:p>
    <w:p>
      <w:pPr>
        <w:numPr>
          <w:ilvl w:val="0"/>
          <w:numId w:val="1"/>
        </w:numPr>
        <w:spacing w:after="120"/>
      </w:pPr>
      <w:r>
        <w:t xml:space="preserve">The lifetime unlock always exists as a purchasable product, but whether it appears in the paywall is a remote flag the team can toggle for promotional occasions, without an App Store review cycle.</w:t>
      </w:r>
    </w:p>
    <w:p>
      <w:pPr>
        <w:pStyle w:val="Heading1"/>
        <w:spacing w:after="160"/>
      </w:pPr>
      <w:r>
        <w:rPr>
          <w:sz w:val="22"/>
        </w:rPr>
        <w:t xml:space="preserve">The 7-Day Trial &amp; the One-Way Mirror</w:t>
      </w:r>
    </w:p>
    <w:p>
      <w:pPr>
        <w:spacing w:after="160"/>
      </w:pPr>
      <w:r>
        <w:rPr>
          <w:sz w:val="22"/>
        </w:rPr>
        <w:t xml:space="preserve">The trial exists to let a reader experience the Caravan, not to pre-sell Scrolls II–X — those stay locked regardless of trial status until each 30-day gate clears. Once a reader sets a trader name (free, trialing, or Plus), they are counted and ranked on the leaderboard immediately. What differs by tier is visibility, not participation:</w:t>
      </w:r>
    </w:p>
    <w:p>
      <w:pPr>
        <w:numPr>
          <w:ilvl w:val="0"/>
          <w:numId w:val="1"/>
        </w:numPr>
        <w:spacing w:after="120"/>
      </w:pPr>
      <w:r>
        <w:t xml:space="preserve">Free or lapsed-trial readers: trader name and activity are live and counted, but their own rank and everyone else's stay hidden behind a partial-reveal card — percentile bucket, cheer count, and a population signal ("1,200+ traders active this week"), never an exact rank or another trader's identity.</w:t>
      </w:r>
    </w:p>
    <w:p>
      <w:pPr>
        <w:numPr>
          <w:ilvl w:val="0"/>
          <w:numId w:val="1"/>
        </w:numPr>
        <w:spacing w:after="120"/>
      </w:pPr>
      <w:r>
        <w:t xml:space="preserve">Trialing or Plus readers: full leaderboard — exact rank, other traders' names and ranks, full Caravan interaction.</w:t>
      </w:r>
    </w:p>
    <w:p>
      <w:pPr>
        <w:numPr>
          <w:ilvl w:val="0"/>
          <w:numId w:val="1"/>
        </w:numPr>
        <w:spacing w:after="120"/>
      </w:pPr>
      <w:r>
        <w:t xml:space="preserve">This keeps the Caravan looking active and populated for paying members regardless of conversion rate, and gives a lapsed reader a specific, personal hook heading into the Day-30 paywall: not "unlock more features," but "see where you already stand."</w:t>
      </w:r>
    </w:p>
    <w:p>
      <w:pPr>
        <w:spacing w:after="300"/>
      </w:pPr>
      <w:r>
        <w:rPr>
          <w:i/>
          <w:sz w:val="22"/>
        </w:rPr>
        <w:t xml:space="preserve">This resolves the open question below on whether the free leaderboard should show the reader's own rank unranked or omit their row entirely: it does neither — it shows a live, partial signal instead, which tests as a stronger and more specific pull than either extreme.</w:t>
      </w:r>
    </w:p>
    <w:p>
      <w:pPr>
        <w:pStyle w:val="Heading1"/>
        <w:spacing w:after="160"/>
      </w:pPr>
      <w:r>
        <w:rPr>
          <w:sz w:val="22"/>
        </w:rPr>
        <w:t xml:space="preserve">Free vs. Plus</w:t>
      </w:r>
    </w:p>
    <w:tbl>
      <w:tblPr>
        <w:tblW w:w="9350" w:type="dxa"/>
        <w:tblBorders>
          <w:top w:val="single" w:sz="4" w:color="999999"/>
          <w:left w:val="single" w:sz="4" w:color="999999"/>
          <w:bottom w:val="single" w:sz="4" w:color="999999"/>
          <w:right w:val="single" w:sz="4" w:color="999999"/>
          <w:insideH w:val="single" w:sz="4" w:color="999999"/>
          <w:insideV w:val="single" w:sz="4" w:color="999999"/>
        </w:tblBorders>
        <w:tblLayout w:type="fixed"/>
        <w:tblGrid>
          <w:gridCol w:w="4675"/>
          <w:gridCol w:w="4675"/>
        </w:tblGrid>
      </w:tblPr>
      <w:tr>
        <w:tc>
          <w:tcPr>
            <w:tcW w:w="4675" w:type="dxa"/>
            <w:shd w:val="clear" w:fill="E8E4DC"/>
          </w:tcPr>
          <w:p>
            <w:r>
              <w:rPr>
                <w:b/>
              </w:rPr>
              <w:t xml:space="preserve">Free forever</w:t>
            </w:r>
          </w:p>
        </w:tc>
        <w:tc>
          <w:tcPr>
            <w:tcW w:w="4675" w:type="dxa"/>
            <w:shd w:val="clear" w:fill="E8E4DC"/>
          </w:tcPr>
          <w:p>
            <w:r>
              <w:rPr>
                <w:b/>
              </w:rPr>
              <w:t xml:space="preserve">Requires Plus</w:t>
            </w:r>
          </w:p>
        </w:tc>
      </w:tr>
      <w:tr>
        <w:tc>
          <w:tcPr>
            <w:tcW w:w="4675" w:type="dxa"/>
          </w:tcPr>
          <w:p>
            <w:r>
              <w:rPr/>
              <w:t xml:space="preserve">Scroll I, in full — writing it, reading it three times daily, streak, XP</w:t>
            </w:r>
          </w:p>
        </w:tc>
        <w:tc>
          <w:tcPr>
            <w:tcW w:w="4675" w:type="dxa"/>
          </w:tcPr>
          <w:p>
            <w:r>
              <w:rPr/>
              <w:t xml:space="preserve">Scrolls II–X, once each one's own 30-day gate has also cleared</w:t>
            </w:r>
          </w:p>
        </w:tc>
      </w:tr>
      <w:tr>
        <w:tc>
          <w:tcPr>
            <w:tcW w:w="4675" w:type="dxa"/>
          </w:tcPr>
          <w:p>
            <w:r>
              <w:rPr/>
              <w:t xml:space="preserve">Basic reminders (Dawn / Midday / Dusk)</w:t>
            </w:r>
          </w:p>
        </w:tc>
        <w:tc>
          <w:tcPr>
            <w:tcW w:w="4675" w:type="dxa"/>
          </w:tcPr>
          <w:p>
            <w:r>
              <w:rPr/>
              <w:t xml:space="preserve">Escalation call &amp; custom reminder windows</w:t>
            </w:r>
          </w:p>
        </w:tc>
      </w:tr>
      <w:tr>
        <w:tc>
          <w:tcPr>
            <w:tcW w:w="4675" w:type="dxa"/>
          </w:tcPr>
          <w:p>
            <w:r>
              <w:rPr/>
              <w:t xml:space="preserve">Caravan leaderboard — trader name counted and ranked, but own rank and others' identities hidden behind a partial-reveal (percentile, cheer count, population signal)</w:t>
            </w:r>
          </w:p>
        </w:tc>
        <w:tc>
          <w:tcPr>
            <w:tcW w:w="4675" w:type="dxa"/>
          </w:tcPr>
          <w:p>
            <w:r>
              <w:rPr/>
              <w:t xml:space="preserve">Caravan: full leaderboard, trader mark, add friend, cheers, reading groups</w:t>
            </w:r>
          </w:p>
        </w:tc>
      </w:tr>
      <w:tr>
        <w:tc>
          <w:tcPr>
            <w:tcW w:w="4675" w:type="dxa"/>
          </w:tcPr>
          <w:p>
            <w:r>
              <w:rPr/>
              <w:t xml:space="preserve">Share Image (streak card) — kept free deliberately, as the acquisition loop</w:t>
            </w:r>
          </w:p>
        </w:tc>
        <w:tc>
          <w:tcPr>
            <w:tcW w:w="4675" w:type="dxa"/>
          </w:tcPr>
          <w:p>
            <w:r>
              <w:rPr/>
              <w:t xml:space="preserve">Library import (PDF / EPUB) and Commonplace Book PDF export</w:t>
            </w:r>
          </w:p>
        </w:tc>
      </w:tr>
      <w:tr>
        <w:tc>
          <w:tcPr>
            <w:tcW w:w="4675" w:type="dxa"/>
          </w:tcPr>
          <w:p>
            <w:r>
              <w:rPr/>
              <w:t xml:space="preserve">—</w:t>
            </w:r>
          </w:p>
        </w:tc>
        <w:tc>
          <w:tcPr>
            <w:tcW w:w="4675" w:type="dxa"/>
          </w:tcPr>
          <w:p>
            <w:r>
              <w:rPr/>
              <w:t xml:space="preserve">7-day free trial available once, triggered after 3 consecutive days of engagement</w:t>
            </w:r>
          </w:p>
        </w:tc>
      </w:tr>
    </w:tbl>
    <w:p>
      <w:pPr>
        <w:spacing w:after="300"/>
      </w:pPr>
      <w:r>
        <w:rPr>
          <w:sz w:val="22"/>
        </w:rPr>
        <w:t xml:space="preserve">Share Image stays free even though it's export-adjacent: it's what a non-paying reader posts that brings in the next reader, so gating it works against growth rather than for revenue.</w:t>
      </w:r>
    </w:p>
    <w:p>
      <w:pPr>
        <w:pStyle w:val="Heading1"/>
        <w:spacing w:after="160"/>
      </w:pPr>
      <w:r>
        <w:rPr>
          <w:sz w:val="22"/>
        </w:rPr>
        <w:t xml:space="preserve">Technical Build Scope</w:t>
      </w:r>
    </w:p>
    <w:p>
      <w:pPr>
        <w:spacing w:after="160"/>
      </w:pPr>
      <w:r>
        <w:rPr>
          <w:sz w:val="22"/>
        </w:rPr>
        <w:t xml:space="preserve">Full engineering detail lives in MONETIZATION_SCOPE.md in the repository. Summarized here:</w:t>
      </w:r>
    </w:p>
    <w:p>
      <w:pPr>
        <w:spacing w:before="120" w:after="80"/>
      </w:pPr>
      <w:r>
        <w:rPr>
          <w:b/>
        </w:rPr>
        <w:t xml:space="preserve">A. Client StoreKit 2 layer</w:t>
      </w:r>
    </w:p>
    <w:p>
      <w:pPr>
        <w:spacing w:after="160"/>
      </w:pPr>
      <w:r>
        <w:rPr>
          <w:sz w:val="22"/>
        </w:rPr>
        <w:t xml:space="preserve">A new Entitlements actor loads the products (monthly, annual, lifetime) and the trial-eligible offer, handles purchase and restore, and listens for transaction updates for the life of the app. Verification at this stage is local only (StoreKit's on-device signature check) — enough to drive UI, not enough on its own to protect server-side actions.</w:t>
      </w:r>
    </w:p>
    <w:p>
      <w:pPr>
        <w:spacing w:before="120" w:after="80"/>
      </w:pPr>
      <w:r>
        <w:rPr>
          <w:b/>
        </w:rPr>
        <w:t xml:space="preserve">B. Server-side entitlement mirror</w:t>
      </w:r>
    </w:p>
    <w:p>
      <w:pPr>
        <w:spacing w:after="160"/>
      </w:pPr>
      <w:r>
        <w:rPr>
          <w:sz w:val="22"/>
        </w:rPr>
        <w:t xml:space="preserve">Caravan features (add friend, send cheer, create group, full leaderboard read) are server RPCs. If Plus/trial status were only checked in the app, a modified client could call those RPCs directly and skip payment entirely — the same class of gap the Caravan social layer already had to close for streak integrity. A new entitlements table, populated by a verify-apple-transaction Edge Function and kept current via App Store Server Notifications V2, lets every gated RPC check payment/trial status itself, server-side, regardless of what the client claims.</w:t>
      </w:r>
    </w:p>
    <w:p>
      <w:pPr>
        <w:spacing w:before="120" w:after="80"/>
      </w:pPr>
      <w:r>
        <w:rPr>
          <w:b/>
        </w:rPr>
        <w:t xml:space="preserve">C. Server-side leaderboard computation (fixed this pass)</w:t>
      </w:r>
    </w:p>
    <w:p>
      <w:pPr>
        <w:spacing w:after="160"/>
      </w:pPr>
      <w:r>
        <w:rPr>
          <w:sz w:val="22"/>
        </w:rPr>
        <w:t xml:space="preserve">Previous state: the leaderboard was readable directly from leaderboard_snapshots via an open "public" RLS SELECT policy, and the client additionally re-sorted by XP locally — meaning any client, modified or not, could query the full raw ranked dataset with arbitrary filters, independent of what the app's own UI asked for. Fixed via 002_leaderboard_gating.sql: reads now go through get_leaderboard and get_trader_by_code, two SECURITY DEFINER RPCs that compute rank server-side, and the public SELECT policy on the table has been dropped. This keeps today's behavior unchanged (everyone still receives the full list) but makes these two RPCs the single choke point where free/Plus tiering gets added next — filtering to percentile-only for free/lapsed callers — without another table-security problem to solve.</w:t>
      </w:r>
    </w:p>
    <w:p>
      <w:pPr>
        <w:spacing w:before="120" w:after="80"/>
      </w:pPr>
      <w:r>
        <w:rPr>
          <w:b/>
        </w:rPr>
        <w:t xml:space="preserve">D. Paywall UI and gating touch-points</w:t>
      </w:r>
    </w:p>
    <w:p>
      <w:pPr>
        <w:spacing w:after="160"/>
      </w:pPr>
      <w:r>
        <w:rPr>
          <w:sz w:val="22"/>
        </w:rPr>
        <w:t xml:space="preserve">One PaywallView with a Monthly/Annual toggle (annual shows a computed savings badge) and a trial-offer variant shown only at the Day-4 trigger, the lifetime row shown only when the promotional flag is active, a feature comparison matching the table above, and a Restore Purchases action. Gates are added at each existing locked feature — Scrolls list, Library import, Caravan actions, notification escalation settings, and PDF export — each opening the paywall on tap rather than silently disabling the control.</w:t>
      </w:r>
    </w:p>
    <w:p>
      <w:pPr>
        <w:spacing w:before="120" w:after="80"/>
      </w:pPr>
      <w:r>
        <w:rPr>
          <w:b/>
        </w:rPr>
        <w:t xml:space="preserve">E. Promotional lifetime-unlock toggle</w:t>
      </w:r>
    </w:p>
    <w:p>
      <w:pPr>
        <w:spacing w:after="160"/>
      </w:pPr>
      <w:r>
        <w:rPr>
          <w:sz w:val="22"/>
        </w:rPr>
        <w:t xml:space="preserve">A simple remote flag, fetched once per paywall presentation, that shows or hides the lifetime option. This is distinct from Apple's formal Promotional Offers mechanism (signed, targeted win-back pricing) — that heavier tool is only worth building later if targeted win-back pricing for lapsed subscribers becomes a priority.</w:t>
      </w:r>
    </w:p>
    <w:p>
      <w:pPr>
        <w:spacing w:before="120" w:after="80"/>
      </w:pPr>
      <w:r>
        <w:rPr>
          <w:b/>
        </w:rPr>
        <w:t xml:space="preserve">F. Identity and device-linking</w:t>
      </w:r>
    </w:p>
    <w:p>
      <w:pPr>
        <w:spacing w:after="300"/>
      </w:pPr>
      <w:r>
        <w:rPr>
          <w:sz w:val="22"/>
        </w:rPr>
        <w:t xml:space="preserve">A lifetime purchase is tied to the buyer's Apple ID; Caravan identity is tied to an anonymous, per-device Supabase session. On reinstall or device switch, the purchase itself restores correctly, but the new anonymous identity needs to be re-linked to the existing entitlement before server-enforced gates recognize it — the same underlying gap already logged for trader-code recovery, worth solving with one shared mechanism rather than two.</w:t>
      </w:r>
    </w:p>
    <w:p>
      <w:pPr>
        <w:pStyle w:val="Heading1"/>
        <w:spacing w:after="160"/>
      </w:pPr>
      <w:r>
        <w:rPr>
          <w:sz w:val="22"/>
        </w:rPr>
        <w:t xml:space="preserve">Suggested Sequencing</w:t>
      </w:r>
    </w:p>
    <w:p>
      <w:pPr>
        <w:numPr>
          <w:ilvl w:val="0"/>
          <w:numId w:val="1"/>
        </w:numPr>
        <w:spacing w:after="120"/>
      </w:pPr>
      <w:r>
        <w:t xml:space="preserve">1. Client StoreKit layer — fully additive, testable in isolation, no risk to the existing app.</w:t>
      </w:r>
    </w:p>
    <w:p>
      <w:pPr>
        <w:numPr>
          <w:ilvl w:val="0"/>
          <w:numId w:val="1"/>
        </w:numPr>
        <w:spacing w:after="120"/>
      </w:pPr>
      <w:r>
        <w:t xml:space="preserve">2. Server-side leaderboard computation — done (see 002_leaderboard_gating.sql); it was a prerequisite for the one-way mirror to hold and wasn't blocked on payments.</w:t>
      </w:r>
    </w:p>
    <w:p>
      <w:pPr>
        <w:numPr>
          <w:ilvl w:val="0"/>
          <w:numId w:val="1"/>
        </w:numPr>
        <w:spacing w:after="120"/>
      </w:pPr>
      <w:r>
        <w:t xml:space="preserve">3. Server-side entitlement mirror — built before any UI gate goes live, so payment/trial status is never enforced client-side only, even briefly.</w:t>
      </w:r>
    </w:p>
    <w:p>
      <w:pPr>
        <w:numPr>
          <w:ilvl w:val="0"/>
          <w:numId w:val="1"/>
        </w:numPr>
        <w:spacing w:after="120"/>
      </w:pPr>
      <w:r>
        <w:t xml:space="preserve">4. Consecutive-day trigger — verify whether currentStreak already resets on a missed day; if so, wire the Day-4 trial offer to that value directly rather than building new tracking.</w:t>
      </w:r>
    </w:p>
    <w:p>
      <w:pPr>
        <w:numPr>
          <w:ilvl w:val="0"/>
          <w:numId w:val="1"/>
        </w:numPr>
        <w:spacing w:after="120"/>
      </w:pPr>
      <w:r>
        <w:t xml:space="preserve">5. Paywall UI and gating — last, since it's the part that touches existing screens.</w:t>
      </w:r>
    </w:p>
    <w:p>
      <w:pPr>
        <w:numPr>
          <w:ilvl w:val="0"/>
          <w:numId w:val="1"/>
        </w:numPr>
        <w:spacing w:after="120"/>
      </w:pPr>
      <w:r>
        <w:t xml:space="preserve">6. Promotional toggle — trivial, can land any time after step 3.</w:t>
      </w:r>
    </w:p>
    <w:p>
      <w:pPr>
        <w:numPr>
          <w:ilvl w:val="0"/>
          <w:numId w:val="1"/>
        </w:numPr>
        <w:spacing w:after="120"/>
      </w:pPr>
      <w:r>
        <w:t xml:space="preserve">7. Identity/device-linking — best bundled with the trader-code recovery work already planned for the Caravan social layer.</w:t>
      </w:r>
    </w:p>
    <w:p>
      <w:pPr>
        <w:pStyle w:val="Heading1"/>
        <w:spacing w:after="160"/>
      </w:pPr>
      <w:r>
        <w:rPr>
          <w:sz w:val="22"/>
        </w:rPr>
        <w:t xml:space="preserve">Open Questions</w:t>
      </w:r>
    </w:p>
    <w:p>
      <w:pPr>
        <w:numPr>
          <w:ilvl w:val="0"/>
          <w:numId w:val="1"/>
        </w:numPr>
        <w:spacing w:after="120"/>
      </w:pPr>
      <w:r>
        <w:t xml:space="preserve">Exact product IDs and subscription group naming, pending App Store Connect setup.</w:t>
      </w:r>
    </w:p>
    <w:p>
      <w:pPr>
        <w:numPr>
          <w:ilvl w:val="0"/>
          <w:numId w:val="1"/>
        </w:numPr>
        <w:spacing w:after="120"/>
      </w:pPr>
      <w:r>
        <w:t xml:space="preserve">Should a locked Scroll II–X show a peek at its title, so the paywall tap feels like unlocking something already visible rather than paying to find out what it is?</w:t>
      </w:r>
    </w:p>
    <w:p>
      <w:pPr>
        <w:numPr>
          <w:ilvl w:val="0"/>
          <w:numId w:val="1"/>
        </w:numPr>
        <w:spacing w:after="120"/>
      </w:pPr>
      <w:r>
        <w:t xml:space="preserve">Confirming this ships as v1 pricing rather than a wall added after a period of the app being fully free — Apple reviews the latter more critically.</w:t>
      </w:r>
    </w:p>
    <w:p>
      <w:pPr>
        <w:numPr>
          <w:ilvl w:val="0"/>
          <w:numId w:val="1"/>
        </w:numPr>
        <w:spacing w:after="120"/>
      </w:pPr>
      <w:r>
        <w:t xml:space="preserve">Should the view-only Caravan (friends/groups feed, not the leaderboard) show real activity from paying members, or a limited/anonymized preview? Affects the data model for how Caravan activity is stored and surfaced, so worth deciding before that UI is built 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style>
  <w:style w:type="paragraph" w:styleId="Heading1">
    <w:name w:val="heading 1"/>
    <w:basedOn w:val="Normal"/>
    <w:pPr>
      <w:spacing w:before="240" w:after="120"/>
      <w:outlineLvl w:val="0"/>
    </w:pPr>
    <w:rPr>
      <w:b/>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