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pPr>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0101620C" w:rsidR="00A61358" w:rsidRDefault="00A61358">
                            <w:pPr>
                              <w:pStyle w:val="NoSpacing"/>
                              <w:rPr>
                                <w:color w:val="FFFFFF" w:themeColor="background1"/>
                                <w:sz w:val="32"/>
                                <w:szCs w:val="32"/>
                                <w:lang w:val="ga-IE"/>
                              </w:rPr>
                            </w:pPr>
                            <w:r>
                              <w:rPr>
                                <w:color w:val="FFFFFF" w:themeColor="background1"/>
                                <w:sz w:val="32"/>
                                <w:szCs w:val="32"/>
                                <w:lang w:val="ga-IE"/>
                              </w:rPr>
                              <w:t xml:space="preserve">Éamonn </w:t>
                            </w:r>
                            <w:r w:rsidR="00793187">
                              <w:rPr>
                                <w:color w:val="FFFFFF" w:themeColor="background1"/>
                                <w:sz w:val="32"/>
                                <w:szCs w:val="32"/>
                                <w:lang w:val="ga-IE"/>
                              </w:rPr>
                              <w:t>Ó Cearnaigh</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780298">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780298">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pPr>
        <w:ind w:left="101"/>
        <w:rPr>
          <w:rFonts w:ascii="Arial" w:hAnsi="Arial" w:cs="Arial"/>
          <w:sz w:val="19"/>
        </w:rPr>
      </w:pPr>
      <w:r w:rsidRPr="006643C5">
        <w:rPr>
          <w:rFonts w:ascii="Arial" w:hAnsi="Arial" w:cs="Arial"/>
          <w:w w:val="105"/>
          <w:sz w:val="19"/>
        </w:rPr>
        <w:t>nn_architecture</w:t>
      </w:r>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pPr>
        <w:spacing w:before="75"/>
        <w:ind w:left="568"/>
        <w:rPr>
          <w:rFonts w:ascii="Arial" w:hAnsi="Arial" w:cs="Arial"/>
          <w:sz w:val="19"/>
        </w:rPr>
      </w:pPr>
      <w:r w:rsidRPr="006643C5">
        <w:rPr>
          <w:rFonts w:ascii="Arial" w:hAnsi="Arial" w:cs="Arial"/>
          <w:sz w:val="19"/>
        </w:rPr>
        <w:t>{"input_nodes":</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"relu"},</w:t>
      </w:r>
    </w:p>
    <w:p w14:paraId="24E46D89" w14:textId="77777777" w:rsidR="00543F3A" w:rsidRPr="006643C5" w:rsidRDefault="00431E85">
      <w:pPr>
        <w:spacing w:before="77"/>
        <w:ind w:left="568"/>
        <w:rPr>
          <w:rFonts w:ascii="Arial" w:hAnsi="Arial" w:cs="Arial"/>
          <w:sz w:val="19"/>
        </w:rPr>
      </w:pPr>
      <w:r w:rsidRPr="006643C5">
        <w:rPr>
          <w:rFonts w:ascii="Arial" w:hAnsi="Arial" w:cs="Arial"/>
          <w:sz w:val="19"/>
        </w:rPr>
        <w:t>{"input_nodes":</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"relu"},</w:t>
      </w:r>
    </w:p>
    <w:p w14:paraId="6A4AEF11" w14:textId="15BF1732" w:rsidR="00543F3A" w:rsidRPr="006643C5" w:rsidRDefault="00431E85">
      <w:pPr>
        <w:spacing w:before="74"/>
        <w:ind w:left="568"/>
        <w:rPr>
          <w:rFonts w:ascii="Arial" w:hAnsi="Arial" w:cs="Arial"/>
          <w:sz w:val="19"/>
        </w:rPr>
      </w:pPr>
      <w:r w:rsidRPr="006643C5">
        <w:rPr>
          <w:rFonts w:ascii="Arial" w:hAnsi="Arial" w:cs="Arial"/>
          <w:sz w:val="19"/>
        </w:rPr>
        <w:t>{"input_nodes":</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"softmax"},</w:t>
      </w:r>
      <w:r w:rsidR="00780298">
        <w:rPr>
          <w:rFonts w:ascii="Arial" w:hAnsi="Arial" w:cs="Arial"/>
          <w:sz w:val="19"/>
        </w:rPr>
        <w:t xml:space="preserve"> ]</w:t>
      </w:r>
    </w:p>
    <w:p w14:paraId="55C0CA32" w14:textId="77777777" w:rsidR="00543F3A" w:rsidRPr="006643C5" w:rsidRDefault="00431E85" w:rsidP="00780298">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780298">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needs to have a softmax activation layer</w:t>
      </w:r>
      <w:r w:rsidRPr="006643C5">
        <w:rPr>
          <w:rFonts w:ascii="Arial" w:hAnsi="Arial" w:cs="Arial"/>
        </w:rPr>
        <w:t>. This is because</w:t>
      </w:r>
      <w:r w:rsidR="00431E85" w:rsidRPr="006643C5">
        <w:rPr>
          <w:rFonts w:ascii="Arial" w:hAnsi="Arial" w:cs="Arial"/>
        </w:rPr>
        <w:t xml:space="preserve"> softmax will produce a probability distribution for N</w:t>
      </w:r>
      <w:r w:rsidR="00431E85" w:rsidRPr="006643C5">
        <w:rPr>
          <w:rFonts w:ascii="Arial" w:hAnsi="Arial" w:cs="Arial"/>
          <w:spacing w:val="1"/>
        </w:rPr>
        <w:t xml:space="preserve"> </w:t>
      </w:r>
      <w:r w:rsidR="00431E85" w:rsidRPr="006643C5">
        <w:rPr>
          <w:rFonts w:ascii="Arial" w:hAnsi="Arial" w:cs="Arial"/>
        </w:rPr>
        <w:t>classes whereas functions such as Sigmoid or ReLU can only do binary classification</w:t>
      </w:r>
      <w:r w:rsidR="00142FE5" w:rsidRPr="006643C5">
        <w:rPr>
          <w:rFonts w:ascii="Arial" w:hAnsi="Arial" w:cs="Arial"/>
          <w:lang w:val="ga-IE"/>
        </w:rPr>
        <w:t>.  O</w:t>
      </w:r>
      <w:r w:rsidR="00431E85" w:rsidRPr="006643C5">
        <w:rPr>
          <w:rFonts w:ascii="Arial" w:hAnsi="Arial" w:cs="Arial"/>
        </w:rPr>
        <w:t>ur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10 different classes of items, so Softmax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780298">
      <w:pPr>
        <w:pStyle w:val="BodyText"/>
        <w:spacing w:before="162" w:line="276" w:lineRule="auto"/>
        <w:ind w:right="209"/>
        <w:rPr>
          <w:rFonts w:ascii="Arial" w:hAnsi="Arial" w:cs="Arial"/>
        </w:rPr>
      </w:pPr>
      <w:r w:rsidRPr="006643C5">
        <w:rPr>
          <w:rFonts w:ascii="Arial" w:hAnsi="Arial" w:cs="Arial"/>
        </w:rPr>
        <w:t>In addition to this, the neural network uses Stochastic Gradient Descent with mini-batching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r w:rsidRPr="006643C5">
        <w:rPr>
          <w:rFonts w:ascii="Arial" w:hAnsi="Arial" w:cs="Arial"/>
        </w:rPr>
        <w:t>train</w:t>
      </w:r>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780298">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780298">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pPr>
        <w:pStyle w:val="BodyText"/>
        <w:spacing w:before="10"/>
        <w:rPr>
          <w:rFonts w:ascii="Arial" w:hAnsi="Arial" w:cs="Arial"/>
          <w:sz w:val="19"/>
        </w:rPr>
      </w:pPr>
    </w:p>
    <w:p w14:paraId="66FFC3D1" w14:textId="77777777" w:rsidR="00543F3A" w:rsidRPr="006C01C2" w:rsidRDefault="00431E85" w:rsidP="007B0EB4">
      <w:pPr>
        <w:pStyle w:val="Heading2"/>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7B0EB4">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7B0EB4">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780298">
      <w:pPr>
        <w:pStyle w:val="Heading3"/>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040F2E01" w:rsidR="00543F3A" w:rsidRPr="006643C5" w:rsidRDefault="005131AD" w:rsidP="00780298">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to use He</w:t>
      </w:r>
      <w:r w:rsidR="0075315A" w:rsidRPr="006643C5">
        <w:rPr>
          <w:rFonts w:ascii="Arial" w:hAnsi="Arial" w:cs="Arial"/>
        </w:rPr>
        <w:t xml:space="preserve"> </w:t>
      </w:r>
      <w:r w:rsidR="00431E85" w:rsidRPr="006643C5">
        <w:rPr>
          <w:rFonts w:ascii="Arial" w:hAnsi="Arial" w:cs="Arial"/>
        </w:rPr>
        <w:t>weight 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r w:rsidR="00431E85" w:rsidRPr="006643C5">
        <w:rPr>
          <w:rFonts w:ascii="Arial" w:hAnsi="Arial" w:cs="Arial"/>
        </w:rPr>
        <w:t>ReLU</w:t>
      </w:r>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mini-batching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r w:rsidR="00AC0F43" w:rsidRPr="006643C5">
        <w:rPr>
          <w:rFonts w:ascii="Arial" w:hAnsi="Arial" w:cs="Arial"/>
        </w:rPr>
        <w:t>fluctuat</w:t>
      </w:r>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780298">
      <w:pPr>
        <w:pStyle w:val="Heading3"/>
        <w:spacing w:before="163"/>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FC9F566" w14:textId="77777777" w:rsidR="00543F3A" w:rsidRPr="006643C5" w:rsidRDefault="00431E85" w:rsidP="00AC0F43">
      <w:pPr>
        <w:pStyle w:val="BodyText"/>
        <w:spacing w:before="47" w:after="240" w:line="273" w:lineRule="auto"/>
        <w:ind w:right="528"/>
        <w:rPr>
          <w:rFonts w:ascii="Arial" w:hAnsi="Arial" w:cs="Arial"/>
        </w:rPr>
      </w:pPr>
      <w:r w:rsidRPr="006643C5">
        <w:rPr>
          <w:rFonts w:ascii="Arial" w:hAnsi="Arial" w:cs="Arial"/>
        </w:rPr>
        <w:t>After tuning the learning rate, we decided to use a rate of 0.001 as that was the only reasonable</w:t>
      </w:r>
      <w:r w:rsidRPr="006643C5">
        <w:rPr>
          <w:rFonts w:ascii="Arial" w:hAnsi="Arial" w:cs="Arial"/>
          <w:spacing w:val="-47"/>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p>
    <w:p w14:paraId="59D21D37" w14:textId="383ED600" w:rsidR="00543F3A" w:rsidRPr="00263227" w:rsidRDefault="00263227" w:rsidP="00780298">
      <w:pPr>
        <w:pStyle w:val="BodyText"/>
        <w:spacing w:before="165" w:line="276" w:lineRule="auto"/>
        <w:ind w:right="93"/>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DA499A3" wp14:editId="720F93B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3749F0F1">
            <wp:simplePos x="0" y="0"/>
            <wp:positionH relativeFrom="column">
              <wp:posOffset>635</wp:posOffset>
            </wp:positionH>
            <wp:positionV relativeFrom="paragraph">
              <wp:posOffset>-3175</wp:posOffset>
            </wp:positionV>
            <wp:extent cx="4091940" cy="2796540"/>
            <wp:effectExtent l="0" t="0" r="3810" b="381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31E85" w:rsidRPr="006643C5">
        <w:rPr>
          <w:rFonts w:ascii="Arial" w:hAnsi="Arial" w:cs="Arial"/>
        </w:rPr>
        <w:t>It can be seen from Figure 2</w:t>
      </w:r>
      <w:r w:rsidR="00B42758" w:rsidRPr="006643C5">
        <w:rPr>
          <w:rFonts w:ascii="Arial" w:hAnsi="Arial" w:cs="Arial"/>
          <w:lang w:val="ga-IE"/>
        </w:rPr>
        <w:t>, t</w:t>
      </w:r>
      <w:r w:rsidR="00431E85" w:rsidRPr="006643C5">
        <w:rPr>
          <w:rFonts w:ascii="Arial" w:hAnsi="Arial" w:cs="Arial"/>
        </w:rPr>
        <w:t xml:space="preserve">he size of the mini-batch had some effect on the metrics but </w:t>
      </w:r>
      <w:r w:rsidR="00C3168B" w:rsidRPr="006643C5">
        <w:rPr>
          <w:rFonts w:ascii="Arial" w:hAnsi="Arial" w:cs="Arial"/>
        </w:rPr>
        <w:t xml:space="preserve">this effect was </w:t>
      </w:r>
      <w:r w:rsidR="00431E85" w:rsidRPr="006643C5">
        <w:rPr>
          <w:rFonts w:ascii="Arial" w:hAnsi="Arial" w:cs="Arial"/>
        </w:rPr>
        <w:t>not</w:t>
      </w:r>
      <w:r w:rsidR="00431E85" w:rsidRPr="006643C5">
        <w:rPr>
          <w:rFonts w:ascii="Arial" w:hAnsi="Arial" w:cs="Arial"/>
          <w:spacing w:val="1"/>
        </w:rPr>
        <w:t xml:space="preserve"> </w:t>
      </w:r>
      <w:r w:rsidR="00AC0F43" w:rsidRPr="006643C5">
        <w:rPr>
          <w:rFonts w:ascii="Arial" w:hAnsi="Arial" w:cs="Arial"/>
        </w:rPr>
        <w:t>significant</w:t>
      </w:r>
      <w:r w:rsidR="00431E85" w:rsidRPr="006643C5">
        <w:rPr>
          <w:rFonts w:ascii="Arial" w:hAnsi="Arial" w:cs="Arial"/>
        </w:rPr>
        <w:t xml:space="preserve">. The main point of interest is that as the mini-batch size increases, </w:t>
      </w:r>
      <w:r w:rsidR="00AC0F43">
        <w:rPr>
          <w:rFonts w:ascii="Arial" w:hAnsi="Arial" w:cs="Arial"/>
        </w:rPr>
        <w:t xml:space="preserve">the </w:t>
      </w:r>
      <w:r w:rsidR="00431E85" w:rsidRPr="006643C5">
        <w:rPr>
          <w:rFonts w:ascii="Arial" w:hAnsi="Arial" w:cs="Arial"/>
        </w:rPr>
        <w:t>stochasticity of the</w:t>
      </w:r>
      <w:r w:rsidR="00431E85" w:rsidRPr="006643C5">
        <w:rPr>
          <w:rFonts w:ascii="Arial" w:hAnsi="Arial" w:cs="Arial"/>
          <w:spacing w:val="1"/>
        </w:rPr>
        <w:t xml:space="preserve"> </w:t>
      </w:r>
      <w:r w:rsidR="00431E85" w:rsidRPr="006643C5">
        <w:rPr>
          <w:rFonts w:ascii="Arial" w:hAnsi="Arial" w:cs="Arial"/>
        </w:rPr>
        <w:t>gradient descent decreases and produces less choppy weight updates</w:t>
      </w:r>
      <w:r w:rsidR="00C0112D" w:rsidRPr="006643C5">
        <w:rPr>
          <w:rFonts w:ascii="Arial" w:hAnsi="Arial" w:cs="Arial"/>
        </w:rPr>
        <w:t>.</w:t>
      </w:r>
      <w:r w:rsidR="00431E85" w:rsidRPr="006643C5">
        <w:rPr>
          <w:rFonts w:ascii="Arial" w:hAnsi="Arial" w:cs="Arial"/>
        </w:rPr>
        <w:t xml:space="preserve"> (</w:t>
      </w:r>
      <w:r w:rsidR="00C0112D" w:rsidRPr="006643C5">
        <w:rPr>
          <w:rFonts w:ascii="Arial" w:hAnsi="Arial" w:cs="Arial"/>
        </w:rPr>
        <w:t>H</w:t>
      </w:r>
      <w:r w:rsidR="00431E85" w:rsidRPr="006643C5">
        <w:rPr>
          <w:rFonts w:ascii="Arial" w:hAnsi="Arial" w:cs="Arial"/>
        </w:rPr>
        <w:t>owever</w:t>
      </w:r>
      <w:r w:rsidR="00E20882" w:rsidRPr="006643C5">
        <w:rPr>
          <w:rFonts w:ascii="Arial" w:hAnsi="Arial" w:cs="Arial"/>
          <w:lang w:val="ga-IE"/>
        </w:rPr>
        <w:t>,</w:t>
      </w:r>
      <w:r w:rsidR="00431E85" w:rsidRPr="006643C5">
        <w:rPr>
          <w:rFonts w:ascii="Arial" w:hAnsi="Arial" w:cs="Arial"/>
        </w:rPr>
        <w:t xml:space="preserve"> in the case of batch</w:t>
      </w:r>
      <w:r w:rsidR="00431E85" w:rsidRPr="006643C5">
        <w:rPr>
          <w:rFonts w:ascii="Arial" w:hAnsi="Arial" w:cs="Arial"/>
          <w:spacing w:val="1"/>
        </w:rPr>
        <w:t xml:space="preserve"> </w:t>
      </w:r>
      <w:r w:rsidR="00431E85" w:rsidRPr="006643C5">
        <w:rPr>
          <w:rFonts w:ascii="Arial" w:hAnsi="Arial" w:cs="Arial"/>
        </w:rPr>
        <w:t xml:space="preserve">size </w:t>
      </w:r>
      <w:r w:rsidR="00431E85" w:rsidRPr="006643C5">
        <w:rPr>
          <w:rFonts w:ascii="Arial" w:hAnsi="Arial" w:cs="Arial"/>
        </w:rPr>
        <w:lastRenderedPageBreak/>
        <w:t>4096 it had a very negative effect of having the accuracy overshoot and undershoot).</w:t>
      </w:r>
      <w:r w:rsidR="00E20882" w:rsidRPr="006643C5">
        <w:rPr>
          <w:rFonts w:ascii="Arial" w:hAnsi="Arial" w:cs="Arial"/>
          <w:lang w:val="ga-IE"/>
        </w:rPr>
        <w:t xml:space="preserve"> </w:t>
      </w:r>
      <w:r w:rsidR="00431E85" w:rsidRPr="006643C5">
        <w:rPr>
          <w:rFonts w:ascii="Arial" w:hAnsi="Arial" w:cs="Arial"/>
          <w:spacing w:val="1"/>
        </w:rPr>
        <w:t xml:space="preserve"> </w:t>
      </w:r>
      <w:r w:rsidR="00C0112D" w:rsidRPr="006643C5">
        <w:rPr>
          <w:rFonts w:ascii="Arial" w:hAnsi="Arial" w:cs="Arial"/>
          <w:spacing w:val="1"/>
        </w:rPr>
        <w:t>L</w:t>
      </w:r>
      <w:r w:rsidR="00431E85" w:rsidRPr="006643C5">
        <w:rPr>
          <w:rFonts w:ascii="Arial" w:hAnsi="Arial" w:cs="Arial"/>
        </w:rPr>
        <w:t>ooking at that alone</w:t>
      </w:r>
      <w:r w:rsidR="00C0112D" w:rsidRPr="006643C5">
        <w:rPr>
          <w:rFonts w:ascii="Arial" w:hAnsi="Arial" w:cs="Arial"/>
        </w:rPr>
        <w:t>,</w:t>
      </w:r>
      <w:r w:rsidR="00431E85" w:rsidRPr="006643C5">
        <w:rPr>
          <w:rFonts w:ascii="Arial" w:hAnsi="Arial" w:cs="Arial"/>
        </w:rPr>
        <w:t xml:space="preserve"> it can be seen that a batch size of 2048 would be the most suitable</w:t>
      </w:r>
      <w:r w:rsidR="00843D35" w:rsidRPr="006643C5">
        <w:rPr>
          <w:rFonts w:ascii="Arial" w:hAnsi="Arial" w:cs="Arial"/>
        </w:rPr>
        <w:t>.</w:t>
      </w:r>
      <w:r w:rsidR="00431E85" w:rsidRPr="006643C5">
        <w:rPr>
          <w:rFonts w:ascii="Arial" w:hAnsi="Arial" w:cs="Arial"/>
        </w:rPr>
        <w:t xml:space="preserve">  </w:t>
      </w:r>
      <w:r w:rsidR="00843D35" w:rsidRPr="006643C5">
        <w:rPr>
          <w:rFonts w:ascii="Arial" w:hAnsi="Arial" w:cs="Arial"/>
        </w:rPr>
        <w:t xml:space="preserve">It </w:t>
      </w:r>
      <w:r w:rsidR="00431E85" w:rsidRPr="006643C5">
        <w:rPr>
          <w:rFonts w:ascii="Arial" w:hAnsi="Arial" w:cs="Arial"/>
        </w:rPr>
        <w:t>would</w:t>
      </w:r>
      <w:r w:rsidR="00AC0F43">
        <w:rPr>
          <w:rFonts w:ascii="Arial" w:hAnsi="Arial" w:cs="Arial"/>
        </w:rPr>
        <w:t xml:space="preserve"> </w:t>
      </w:r>
      <w:r w:rsidR="00431E85" w:rsidRPr="006643C5">
        <w:rPr>
          <w:rFonts w:ascii="Arial" w:hAnsi="Arial" w:cs="Arial"/>
        </w:rPr>
        <w:t xml:space="preserve">also significantly reduce the training time and make optimal use of the GPU parallelism </w:t>
      </w:r>
      <w:r w:rsidR="00431E85" w:rsidRPr="00263227">
        <w:rPr>
          <w:rFonts w:ascii="Arial" w:hAnsi="Arial" w:cs="Arial"/>
        </w:rPr>
        <w:t>that can be</w:t>
      </w:r>
      <w:r w:rsidR="00431E85" w:rsidRPr="00263227">
        <w:rPr>
          <w:rFonts w:ascii="Arial" w:hAnsi="Arial" w:cs="Arial"/>
          <w:spacing w:val="1"/>
        </w:rPr>
        <w:t xml:space="preserve"> </w:t>
      </w:r>
      <w:r w:rsidR="00431E85" w:rsidRPr="00263227">
        <w:rPr>
          <w:rFonts w:ascii="Arial" w:hAnsi="Arial" w:cs="Arial"/>
        </w:rPr>
        <w:t>provided by GPU accelerated NumPy libraries such as CuPy and Numba. However, a very large batch</w:t>
      </w:r>
      <w:r w:rsidR="00431E85" w:rsidRPr="00263227">
        <w:rPr>
          <w:rFonts w:ascii="Arial" w:hAnsi="Arial" w:cs="Arial"/>
          <w:spacing w:val="1"/>
        </w:rPr>
        <w:t xml:space="preserve"> </w:t>
      </w:r>
      <w:r w:rsidR="00431E85" w:rsidRPr="00263227">
        <w:rPr>
          <w:rFonts w:ascii="Arial" w:hAnsi="Arial" w:cs="Arial"/>
        </w:rPr>
        <w:t>size will also mean that the model</w:t>
      </w:r>
      <w:r w:rsidR="008230E8" w:rsidRPr="00263227">
        <w:rPr>
          <w:rFonts w:ascii="Arial" w:hAnsi="Arial" w:cs="Arial"/>
        </w:rPr>
        <w:t xml:space="preserve"> </w:t>
      </w:r>
      <w:r w:rsidR="00AC0F43" w:rsidRPr="00263227">
        <w:rPr>
          <w:rFonts w:ascii="Arial" w:hAnsi="Arial" w:cs="Arial"/>
        </w:rPr>
        <w:t>has</w:t>
      </w:r>
      <w:r w:rsidR="008230E8" w:rsidRPr="00263227">
        <w:rPr>
          <w:rFonts w:ascii="Arial" w:hAnsi="Arial" w:cs="Arial"/>
        </w:rPr>
        <w:t xml:space="preserve"> to be trained</w:t>
      </w:r>
      <w:r w:rsidR="00431E85" w:rsidRPr="00263227">
        <w:rPr>
          <w:rFonts w:ascii="Arial" w:hAnsi="Arial" w:cs="Arial"/>
        </w:rPr>
        <w:t xml:space="preserve"> over more epochs to achieve the same level</w:t>
      </w:r>
      <w:r w:rsidR="00431E85" w:rsidRPr="00263227">
        <w:rPr>
          <w:rFonts w:ascii="Arial" w:hAnsi="Arial" w:cs="Arial"/>
          <w:spacing w:val="1"/>
        </w:rPr>
        <w:t xml:space="preserve"> </w:t>
      </w:r>
      <w:r w:rsidR="00431E85" w:rsidRPr="00263227">
        <w:rPr>
          <w:rFonts w:ascii="Arial" w:hAnsi="Arial" w:cs="Arial"/>
        </w:rPr>
        <w:t>of accuracy</w:t>
      </w:r>
      <w:r w:rsidR="00DF259C" w:rsidRPr="00263227">
        <w:rPr>
          <w:rFonts w:ascii="Arial" w:hAnsi="Arial" w:cs="Arial"/>
          <w:lang w:val="ga-IE"/>
        </w:rPr>
        <w:t>.</w:t>
      </w:r>
    </w:p>
    <w:p w14:paraId="03EDBD93" w14:textId="77777777" w:rsidR="00263227" w:rsidRPr="00263227" w:rsidRDefault="00C02E89" w:rsidP="00263227">
      <w:pPr>
        <w:pStyle w:val="Heading3"/>
        <w:spacing w:before="161"/>
        <w:ind w:left="0"/>
        <w:rPr>
          <w:rFonts w:ascii="Arial" w:hAnsi="Arial" w:cs="Arial"/>
          <w:sz w:val="22"/>
          <w:szCs w:val="22"/>
        </w:rPr>
      </w:pPr>
      <w:r w:rsidRPr="00263227">
        <w:rPr>
          <w:rFonts w:ascii="Arial" w:hAnsi="Arial" w:cs="Arial"/>
          <w:sz w:val="22"/>
          <w:szCs w:val="22"/>
        </w:rPr>
        <w:t>Whether this would</w:t>
      </w:r>
      <w:r w:rsidRPr="00263227">
        <w:rPr>
          <w:rFonts w:ascii="Arial" w:hAnsi="Arial" w:cs="Arial"/>
          <w:spacing w:val="1"/>
          <w:sz w:val="22"/>
          <w:szCs w:val="22"/>
        </w:rPr>
        <w:t xml:space="preserve"> </w:t>
      </w:r>
      <w:r w:rsidRPr="00263227">
        <w:rPr>
          <w:rFonts w:ascii="Arial" w:hAnsi="Arial" w:cs="Arial"/>
          <w:sz w:val="22"/>
          <w:szCs w:val="22"/>
        </w:rPr>
        <w:t>cancel out the time</w:t>
      </w:r>
      <w:r w:rsidRPr="00263227">
        <w:rPr>
          <w:rFonts w:ascii="Arial" w:hAnsi="Arial" w:cs="Arial"/>
          <w:spacing w:val="1"/>
          <w:sz w:val="22"/>
          <w:szCs w:val="22"/>
        </w:rPr>
        <w:t xml:space="preserve"> </w:t>
      </w:r>
      <w:r w:rsidRPr="00263227">
        <w:rPr>
          <w:rFonts w:ascii="Arial" w:hAnsi="Arial" w:cs="Arial"/>
          <w:sz w:val="22"/>
          <w:szCs w:val="22"/>
        </w:rPr>
        <w:t>gained</w:t>
      </w:r>
      <w:r w:rsidRPr="00263227">
        <w:rPr>
          <w:rFonts w:ascii="Arial" w:hAnsi="Arial" w:cs="Arial"/>
          <w:spacing w:val="-1"/>
          <w:sz w:val="22"/>
          <w:szCs w:val="22"/>
        </w:rPr>
        <w:t xml:space="preserve"> </w:t>
      </w:r>
      <w:r w:rsidRPr="00263227">
        <w:rPr>
          <w:rFonts w:ascii="Arial" w:hAnsi="Arial" w:cs="Arial"/>
          <w:sz w:val="22"/>
          <w:szCs w:val="22"/>
        </w:rPr>
        <w:t>from</w:t>
      </w:r>
      <w:r w:rsidRPr="00263227">
        <w:rPr>
          <w:rFonts w:ascii="Arial" w:hAnsi="Arial" w:cs="Arial"/>
          <w:spacing w:val="1"/>
          <w:sz w:val="22"/>
          <w:szCs w:val="22"/>
        </w:rPr>
        <w:t xml:space="preserve"> </w:t>
      </w:r>
      <w:r w:rsidRPr="00263227">
        <w:rPr>
          <w:rFonts w:ascii="Arial" w:hAnsi="Arial" w:cs="Arial"/>
          <w:sz w:val="22"/>
          <w:szCs w:val="22"/>
        </w:rPr>
        <w:t>GPU</w:t>
      </w:r>
      <w:r w:rsidRPr="00263227">
        <w:rPr>
          <w:rFonts w:ascii="Arial" w:hAnsi="Arial" w:cs="Arial"/>
          <w:spacing w:val="1"/>
          <w:sz w:val="22"/>
          <w:szCs w:val="22"/>
        </w:rPr>
        <w:t xml:space="preserve"> </w:t>
      </w:r>
      <w:r w:rsidRPr="00263227">
        <w:rPr>
          <w:rFonts w:ascii="Arial" w:hAnsi="Arial" w:cs="Arial"/>
          <w:sz w:val="22"/>
          <w:szCs w:val="22"/>
        </w:rPr>
        <w:t>parallelism</w:t>
      </w:r>
      <w:r w:rsidRPr="00263227">
        <w:rPr>
          <w:rFonts w:ascii="Arial" w:hAnsi="Arial" w:cs="Arial"/>
          <w:spacing w:val="1"/>
          <w:sz w:val="22"/>
          <w:szCs w:val="22"/>
        </w:rPr>
        <w:t xml:space="preserve"> </w:t>
      </w:r>
      <w:r w:rsidRPr="00263227">
        <w:rPr>
          <w:rFonts w:ascii="Arial" w:hAnsi="Arial" w:cs="Arial"/>
          <w:sz w:val="22"/>
          <w:szCs w:val="22"/>
        </w:rPr>
        <w:t>depends</w:t>
      </w:r>
      <w:r w:rsidRPr="00263227">
        <w:rPr>
          <w:rFonts w:ascii="Arial" w:hAnsi="Arial" w:cs="Arial"/>
          <w:spacing w:val="1"/>
          <w:sz w:val="22"/>
          <w:szCs w:val="22"/>
        </w:rPr>
        <w:t xml:space="preserve"> </w:t>
      </w:r>
      <w:r w:rsidRPr="00263227">
        <w:rPr>
          <w:rFonts w:ascii="Arial" w:hAnsi="Arial" w:cs="Arial"/>
          <w:sz w:val="22"/>
          <w:szCs w:val="22"/>
        </w:rPr>
        <w:t>on a case-by-case</w:t>
      </w:r>
      <w:r w:rsidRPr="00263227">
        <w:rPr>
          <w:rFonts w:ascii="Arial" w:hAnsi="Arial" w:cs="Arial"/>
          <w:spacing w:val="1"/>
          <w:sz w:val="22"/>
          <w:szCs w:val="22"/>
        </w:rPr>
        <w:t xml:space="preserve"> </w:t>
      </w:r>
      <w:r w:rsidRPr="00263227">
        <w:rPr>
          <w:rFonts w:ascii="Arial" w:hAnsi="Arial" w:cs="Arial"/>
          <w:sz w:val="22"/>
          <w:szCs w:val="22"/>
        </w:rPr>
        <w:t>basis and is hard to</w:t>
      </w:r>
      <w:r w:rsidRPr="00263227">
        <w:rPr>
          <w:rFonts w:ascii="Arial" w:hAnsi="Arial" w:cs="Arial"/>
          <w:spacing w:val="1"/>
          <w:sz w:val="22"/>
          <w:szCs w:val="22"/>
        </w:rPr>
        <w:t xml:space="preserve"> </w:t>
      </w:r>
      <w:r w:rsidRPr="00263227">
        <w:rPr>
          <w:rFonts w:ascii="Arial" w:hAnsi="Arial" w:cs="Arial"/>
          <w:sz w:val="22"/>
          <w:szCs w:val="22"/>
        </w:rPr>
        <w:t>justify. Along with</w:t>
      </w:r>
      <w:r w:rsidRPr="00263227">
        <w:rPr>
          <w:rFonts w:ascii="Arial" w:hAnsi="Arial" w:cs="Arial"/>
          <w:spacing w:val="1"/>
          <w:sz w:val="22"/>
          <w:szCs w:val="22"/>
        </w:rPr>
        <w:t xml:space="preserve"> </w:t>
      </w:r>
      <w:r w:rsidRPr="00263227">
        <w:rPr>
          <w:rFonts w:ascii="Arial" w:hAnsi="Arial" w:cs="Arial"/>
          <w:sz w:val="22"/>
          <w:szCs w:val="22"/>
        </w:rPr>
        <w:t>that,</w:t>
      </w:r>
      <w:r w:rsidRPr="00263227">
        <w:rPr>
          <w:rFonts w:ascii="Arial" w:hAnsi="Arial" w:cs="Arial"/>
          <w:spacing w:val="1"/>
          <w:sz w:val="22"/>
          <w:szCs w:val="22"/>
        </w:rPr>
        <w:t xml:space="preserve"> </w:t>
      </w:r>
      <w:r w:rsidRPr="00263227">
        <w:rPr>
          <w:rFonts w:ascii="Arial" w:hAnsi="Arial" w:cs="Arial"/>
          <w:sz w:val="22"/>
          <w:szCs w:val="22"/>
        </w:rPr>
        <w:t>a larger batch</w:t>
      </w:r>
      <w:r w:rsidRPr="00263227">
        <w:rPr>
          <w:rFonts w:ascii="Arial" w:hAnsi="Arial" w:cs="Arial"/>
          <w:spacing w:val="1"/>
          <w:sz w:val="22"/>
          <w:szCs w:val="22"/>
        </w:rPr>
        <w:t xml:space="preserve"> </w:t>
      </w:r>
      <w:r w:rsidRPr="00263227">
        <w:rPr>
          <w:rFonts w:ascii="Arial" w:hAnsi="Arial" w:cs="Arial"/>
          <w:sz w:val="22"/>
          <w:szCs w:val="22"/>
        </w:rPr>
        <w:t>size can make it</w:t>
      </w:r>
      <w:r w:rsidRPr="00263227">
        <w:rPr>
          <w:rFonts w:ascii="Arial" w:hAnsi="Arial" w:cs="Arial"/>
          <w:spacing w:val="1"/>
          <w:sz w:val="22"/>
          <w:szCs w:val="22"/>
        </w:rPr>
        <w:t xml:space="preserve"> </w:t>
      </w:r>
      <w:r w:rsidRPr="00263227">
        <w:rPr>
          <w:rFonts w:ascii="Arial" w:hAnsi="Arial" w:cs="Arial"/>
          <w:sz w:val="22"/>
          <w:szCs w:val="22"/>
        </w:rPr>
        <w:t>harder to “jump” out</w:t>
      </w:r>
      <w:r w:rsidRPr="00263227">
        <w:rPr>
          <w:rFonts w:ascii="Arial" w:hAnsi="Arial" w:cs="Arial"/>
          <w:spacing w:val="-47"/>
          <w:sz w:val="22"/>
          <w:szCs w:val="22"/>
        </w:rPr>
        <w:t xml:space="preserve"> </w:t>
      </w:r>
      <w:r w:rsidRPr="00263227">
        <w:rPr>
          <w:rFonts w:ascii="Arial" w:hAnsi="Arial" w:cs="Arial"/>
          <w:sz w:val="22"/>
          <w:szCs w:val="22"/>
        </w:rPr>
        <w:t>of a local minim</w:t>
      </w:r>
      <w:r w:rsidRPr="00263227">
        <w:rPr>
          <w:rFonts w:ascii="Arial" w:hAnsi="Arial" w:cs="Arial"/>
          <w:sz w:val="22"/>
          <w:szCs w:val="22"/>
          <w:lang w:val="ga-IE"/>
        </w:rPr>
        <w:t>um</w:t>
      </w:r>
      <w:r w:rsidRPr="00263227">
        <w:rPr>
          <w:rFonts w:ascii="Arial" w:hAnsi="Arial" w:cs="Arial"/>
          <w:sz w:val="22"/>
          <w:szCs w:val="22"/>
        </w:rPr>
        <w:t xml:space="preserve"> if it</w:t>
      </w:r>
      <w:r w:rsidRPr="00263227">
        <w:rPr>
          <w:rFonts w:ascii="Arial" w:hAnsi="Arial" w:cs="Arial"/>
          <w:spacing w:val="1"/>
          <w:sz w:val="22"/>
          <w:szCs w:val="22"/>
        </w:rPr>
        <w:t xml:space="preserve"> </w:t>
      </w:r>
      <w:r w:rsidRPr="00263227">
        <w:rPr>
          <w:rFonts w:ascii="Arial" w:hAnsi="Arial" w:cs="Arial"/>
          <w:sz w:val="22"/>
          <w:szCs w:val="22"/>
        </w:rPr>
        <w:t>gets stuck in there;</w:t>
      </w:r>
      <w:r w:rsidRPr="00263227">
        <w:rPr>
          <w:rFonts w:ascii="Arial" w:hAnsi="Arial" w:cs="Arial"/>
          <w:spacing w:val="1"/>
          <w:sz w:val="22"/>
          <w:szCs w:val="22"/>
        </w:rPr>
        <w:t xml:space="preserve"> </w:t>
      </w:r>
      <w:r w:rsidRPr="00263227">
        <w:rPr>
          <w:rFonts w:ascii="Arial" w:hAnsi="Arial" w:cs="Arial"/>
          <w:sz w:val="22"/>
          <w:szCs w:val="22"/>
        </w:rPr>
        <w:t>how big of a problem</w:t>
      </w:r>
      <w:r w:rsidRPr="00263227">
        <w:rPr>
          <w:rFonts w:ascii="Arial" w:hAnsi="Arial" w:cs="Arial"/>
          <w:spacing w:val="-47"/>
          <w:sz w:val="22"/>
          <w:szCs w:val="22"/>
        </w:rPr>
        <w:t xml:space="preserve"> </w:t>
      </w:r>
      <w:r w:rsidRPr="00263227">
        <w:rPr>
          <w:rFonts w:ascii="Arial" w:hAnsi="Arial" w:cs="Arial"/>
          <w:sz w:val="22"/>
          <w:szCs w:val="22"/>
        </w:rPr>
        <w:t>that poses, depends on one’s dataset and</w:t>
      </w:r>
      <w:r w:rsidRPr="00263227">
        <w:rPr>
          <w:rFonts w:ascii="Arial" w:hAnsi="Arial" w:cs="Arial"/>
          <w:spacing w:val="-1"/>
          <w:sz w:val="22"/>
          <w:szCs w:val="22"/>
        </w:rPr>
        <w:t xml:space="preserve"> </w:t>
      </w:r>
      <w:r w:rsidRPr="00263227">
        <w:rPr>
          <w:rFonts w:ascii="Arial" w:hAnsi="Arial" w:cs="Arial"/>
          <w:sz w:val="22"/>
          <w:szCs w:val="22"/>
        </w:rPr>
        <w:t>problem domain. Finally, a smaller batch size can cause the model to settle in flatter minima which can</w:t>
      </w:r>
      <w:r w:rsidRPr="00263227">
        <w:rPr>
          <w:rFonts w:ascii="Arial" w:hAnsi="Arial" w:cs="Arial"/>
          <w:spacing w:val="1"/>
          <w:sz w:val="22"/>
          <w:szCs w:val="22"/>
        </w:rPr>
        <w:t xml:space="preserve"> </w:t>
      </w:r>
      <w:r w:rsidRPr="00263227">
        <w:rPr>
          <w:rFonts w:ascii="Arial" w:hAnsi="Arial" w:cs="Arial"/>
          <w:sz w:val="22"/>
          <w:szCs w:val="22"/>
        </w:rPr>
        <w:t>generally mean better generalization. Overall, after</w:t>
      </w:r>
      <w:r w:rsidR="00AC0F43" w:rsidRPr="00263227">
        <w:rPr>
          <w:rFonts w:ascii="Arial" w:hAnsi="Arial" w:cs="Arial"/>
          <w:sz w:val="22"/>
          <w:szCs w:val="22"/>
        </w:rPr>
        <w:t xml:space="preserve"> researching and examining  Figure 2, we decided to use a batch size of 128</w:t>
      </w:r>
      <w:r w:rsidR="00263227" w:rsidRPr="00263227">
        <w:rPr>
          <w:rFonts w:ascii="Arial" w:hAnsi="Arial" w:cs="Arial"/>
          <w:sz w:val="22"/>
          <w:szCs w:val="22"/>
        </w:rPr>
        <w:t xml:space="preserve">. </w:t>
      </w:r>
    </w:p>
    <w:p w14:paraId="59D5B720" w14:textId="0153B906" w:rsidR="00263227" w:rsidRPr="006643C5" w:rsidRDefault="00263227" w:rsidP="00263227">
      <w:pPr>
        <w:pStyle w:val="Heading3"/>
        <w:spacing w:before="161"/>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77777777" w:rsidR="00263227" w:rsidRPr="006643C5" w:rsidRDefault="00263227" w:rsidP="00263227">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8D927CE" w14:textId="18163D1B" w:rsidR="00263227" w:rsidRPr="006643C5" w:rsidRDefault="00263227" w:rsidP="00263227">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p>
    <w:p w14:paraId="6DD90025" w14:textId="77777777" w:rsidR="00263227" w:rsidRPr="006643C5" w:rsidRDefault="00263227" w:rsidP="00263227">
      <w:pPr>
        <w:pStyle w:val="BodyText"/>
        <w:spacing w:before="1" w:line="276" w:lineRule="auto"/>
        <w:ind w:left="100" w:right="194"/>
        <w:jc w:val="both"/>
        <w:rPr>
          <w:rFonts w:ascii="Arial" w:hAnsi="Arial" w:cs="Arial"/>
        </w:rPr>
      </w:pPr>
      <w:r w:rsidRPr="006643C5">
        <w:rPr>
          <w:rFonts w:ascii="Arial" w:hAnsi="Arial" w:cs="Arial"/>
        </w:rPr>
        <w:t>network architectures are using ReLU as their activation functions. From those, we can observe that</w:t>
      </w:r>
      <w:r w:rsidRPr="006643C5">
        <w:rPr>
          <w:rFonts w:ascii="Arial" w:hAnsi="Arial" w:cs="Arial"/>
          <w:spacing w:val="-47"/>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40D0DB6C" w14:textId="12556C96" w:rsidR="00C02E89" w:rsidRDefault="00263227" w:rsidP="0078604D">
      <w:pPr>
        <w:pStyle w:val="BodyText"/>
        <w:spacing w:before="160" w:line="276" w:lineRule="auto"/>
        <w:ind w:left="100" w:right="424"/>
        <w:jc w:val="both"/>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r w:rsidR="0078604D">
        <w:rPr>
          <w:rFonts w:ascii="Arial" w:hAnsi="Arial" w:cs="Arial"/>
        </w:rPr>
        <w:t>.</w:t>
      </w:r>
    </w:p>
    <w:p w14:paraId="7233640C" w14:textId="77777777" w:rsidR="0078604D" w:rsidRDefault="0078604D" w:rsidP="00993A54">
      <w:pPr>
        <w:pStyle w:val="BodyText"/>
        <w:spacing w:before="160" w:line="276" w:lineRule="auto"/>
        <w:ind w:right="424"/>
        <w:jc w:val="both"/>
        <w:rPr>
          <w:rFonts w:ascii="Arial" w:hAnsi="Arial" w:cs="Arial"/>
        </w:rPr>
      </w:pPr>
    </w:p>
    <w:p w14:paraId="277E9C0C" w14:textId="77777777" w:rsidR="0078604D" w:rsidRPr="006C01C2" w:rsidRDefault="0078604D" w:rsidP="0078604D">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t>Task 4: 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3F353BB8" w14:textId="77777777" w:rsidR="0078604D" w:rsidRPr="006C01C2" w:rsidRDefault="0078604D" w:rsidP="0078604D">
      <w:pPr>
        <w:pStyle w:val="Heading2"/>
        <w:ind w:left="0"/>
        <w:rPr>
          <w:rFonts w:ascii="Arial" w:hAnsi="Arial" w:cs="Arial"/>
          <w:sz w:val="26"/>
          <w:szCs w:val="26"/>
          <w:lang w:val="ga-IE"/>
        </w:rPr>
      </w:pPr>
      <w:r w:rsidRPr="006C01C2">
        <w:rPr>
          <w:rFonts w:ascii="Arial" w:hAnsi="Arial" w:cs="Arial"/>
          <w:color w:val="2E5395"/>
          <w:sz w:val="26"/>
          <w:szCs w:val="26"/>
          <w:lang w:val="ga-IE"/>
        </w:rPr>
        <w:t>Implementing Neural Network (Baseline)</w:t>
      </w:r>
    </w:p>
    <w:p w14:paraId="7840E6FE" w14:textId="77777777" w:rsidR="0078604D" w:rsidRPr="006643C5" w:rsidRDefault="0078604D" w:rsidP="0078604D">
      <w:pPr>
        <w:spacing w:before="240" w:after="240"/>
        <w:rPr>
          <w:rFonts w:ascii="Arial" w:hAnsi="Arial" w:cs="Arial"/>
          <w:lang w:val="ga-IE"/>
        </w:rPr>
      </w:pPr>
      <w:r w:rsidRPr="006643C5">
        <w:rPr>
          <w:rFonts w:ascii="Arial" w:hAnsi="Arial" w:cs="Arial"/>
          <w:lang w:val="ga-IE"/>
        </w:rPr>
        <w:t xml:space="preserve">Using PyTorch, NumPy, and Matplotlib, we implemented a neural network to classify images from the CIFAR-10 dataset.  </w:t>
      </w:r>
      <w:r>
        <w:rPr>
          <w:rFonts w:ascii="Arial" w:hAnsi="Arial" w:cs="Arial"/>
          <w:lang w:val="ga-IE"/>
        </w:rPr>
        <w:t xml:space="preserve">The datset was loaded using torchvision.  </w:t>
      </w:r>
      <w:r w:rsidRPr="006643C5">
        <w:rPr>
          <w:rFonts w:ascii="Arial" w:hAnsi="Arial" w:cs="Arial"/>
          <w:lang w:val="ga-IE"/>
        </w:rPr>
        <w:t>With an init</w:t>
      </w:r>
      <w:r>
        <w:rPr>
          <w:rFonts w:ascii="Arial" w:hAnsi="Arial" w:cs="Arial"/>
          <w:lang w:val="ga-IE"/>
        </w:rPr>
        <w:t>i</w:t>
      </w:r>
      <w:r w:rsidRPr="006643C5">
        <w:rPr>
          <w:rFonts w:ascii="Arial" w:hAnsi="Arial" w:cs="Arial"/>
          <w:lang w:val="ga-IE"/>
        </w:rPr>
        <w:t xml:space="preserve">al training and testing allocation of 50,000 and 10,000 images respectively, we further allocated 5,000 images from the training set to a new validation set.  This resulted in 45,000 images for </w:t>
      </w:r>
      <w:r w:rsidRPr="006643C5">
        <w:rPr>
          <w:rFonts w:ascii="Arial" w:hAnsi="Arial" w:cs="Arial"/>
          <w:lang w:val="ga-IE"/>
        </w:rPr>
        <w:lastRenderedPageBreak/>
        <w:t>training, 5,000 for validation, and 10,000 for testing.</w:t>
      </w:r>
    </w:p>
    <w:p w14:paraId="73A740E2" w14:textId="77777777" w:rsidR="0078604D" w:rsidRPr="006643C5" w:rsidRDefault="0078604D" w:rsidP="0078604D">
      <w:pPr>
        <w:spacing w:before="240"/>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5706BBB0" w14:textId="77777777" w:rsidR="003C3920" w:rsidRPr="006643C5" w:rsidRDefault="003C3920" w:rsidP="003C3920">
      <w:pPr>
        <w:spacing w:before="240"/>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431192E0" w14:textId="77777777" w:rsidR="00B96042" w:rsidRDefault="003C3920" w:rsidP="00B96042">
      <w:pPr>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Pr>
          <w:rFonts w:ascii="Arial" w:hAnsi="Arial" w:cs="Arial"/>
          <w:lang w:val="ga-IE"/>
        </w:rPr>
        <w:t>feed-forward</w:t>
      </w:r>
      <w:r w:rsidRPr="006643C5">
        <w:rPr>
          <w:rFonts w:ascii="Arial" w:hAnsi="Arial" w:cs="Arial"/>
          <w:lang w:val="ga-IE"/>
        </w:rPr>
        <w:t xml:space="preserve"> function flattened images into vectors, and processed the images through </w:t>
      </w:r>
      <w:r>
        <w:rPr>
          <w:rFonts w:ascii="Arial" w:hAnsi="Arial" w:cs="Arial"/>
          <w:lang w:val="ga-IE"/>
        </w:rPr>
        <w:t xml:space="preserve">the </w:t>
      </w:r>
      <w:r w:rsidRPr="006643C5">
        <w:rPr>
          <w:rFonts w:ascii="Arial" w:hAnsi="Arial" w:cs="Arial"/>
          <w:lang w:val="ga-IE"/>
        </w:rPr>
        <w:t xml:space="preserve">layers and their associated activation functions.  We used Rectified Linear Units activation functions as they are said to perform better than sigmoid and other popular choices.  </w:t>
      </w:r>
      <w:r>
        <w:rPr>
          <w:rFonts w:ascii="Arial" w:hAnsi="Arial" w:cs="Arial"/>
          <w:lang w:val="ga-IE"/>
        </w:rPr>
        <w:t xml:space="preserve">Relu </w:t>
      </w:r>
      <w:r w:rsidRPr="006643C5">
        <w:rPr>
          <w:rFonts w:ascii="Arial" w:hAnsi="Arial" w:cs="Arial"/>
          <w:lang w:val="ga-IE"/>
        </w:rPr>
        <w:t>learn</w:t>
      </w:r>
      <w:r>
        <w:rPr>
          <w:rFonts w:ascii="Arial" w:hAnsi="Arial" w:cs="Arial"/>
          <w:lang w:val="ga-IE"/>
        </w:rPr>
        <w:t>s</w:t>
      </w:r>
      <w:r w:rsidRPr="006643C5">
        <w:rPr>
          <w:rFonts w:ascii="Arial" w:hAnsi="Arial" w:cs="Arial"/>
          <w:lang w:val="ga-IE"/>
        </w:rPr>
        <w:t xml:space="preserve"> nonlinear functions and </w:t>
      </w:r>
      <w:r>
        <w:rPr>
          <w:rFonts w:ascii="Arial" w:hAnsi="Arial" w:cs="Arial"/>
          <w:lang w:val="ga-IE"/>
        </w:rPr>
        <w:t>rectifies</w:t>
      </w:r>
      <w:r w:rsidRPr="006643C5">
        <w:rPr>
          <w:rFonts w:ascii="Arial" w:hAnsi="Arial" w:cs="Arial"/>
          <w:lang w:val="ga-IE"/>
        </w:rPr>
        <w:t xml:space="preserve"> the vanishing gradient problem.</w:t>
      </w:r>
      <w:r>
        <w:rPr>
          <w:rFonts w:ascii="Arial" w:hAnsi="Arial" w:cs="Arial"/>
          <w:lang w:val="ga-IE"/>
        </w:rPr>
        <w:t xml:space="preserve">  </w:t>
      </w:r>
    </w:p>
    <w:p w14:paraId="6BC60F0B" w14:textId="77777777" w:rsidR="00B96042" w:rsidRDefault="00B96042" w:rsidP="00B96042">
      <w:pPr>
        <w:rPr>
          <w:rFonts w:ascii="Arial" w:hAnsi="Arial" w:cs="Arial"/>
          <w:lang w:val="ga-IE"/>
        </w:rPr>
      </w:pPr>
    </w:p>
    <w:p w14:paraId="385B23D5" w14:textId="143C639C" w:rsidR="003C3920" w:rsidRPr="006643C5" w:rsidRDefault="003C3920" w:rsidP="00B96042">
      <w:pPr>
        <w:rPr>
          <w:rFonts w:ascii="Arial" w:hAnsi="Arial" w:cs="Arial"/>
          <w:lang w:val="ga-IE"/>
        </w:rPr>
      </w:pPr>
      <w:r w:rsidRPr="006643C5">
        <w:rPr>
          <w:rFonts w:ascii="Arial" w:hAnsi="Arial" w:cs="Arial"/>
          <w:lang w:val="ga-IE"/>
        </w:rPr>
        <w:t>We produced results after 10 epochs at a learning rate of 0.1</w:t>
      </w:r>
      <w:r>
        <w:rPr>
          <w:rFonts w:ascii="Arial" w:hAnsi="Arial" w:cs="Arial"/>
          <w:lang w:val="ga-IE"/>
        </w:rPr>
        <w:t xml:space="preserve"> (left)</w:t>
      </w:r>
      <w:r w:rsidRPr="006643C5">
        <w:rPr>
          <w:rFonts w:ascii="Arial" w:hAnsi="Arial" w:cs="Arial"/>
          <w:lang w:val="ga-IE"/>
        </w:rPr>
        <w:t xml:space="preserve">, but also played around with decreasing this further within the same history.  </w:t>
      </w:r>
      <w:r>
        <w:rPr>
          <w:rFonts w:ascii="Arial" w:hAnsi="Arial" w:cs="Arial"/>
          <w:lang w:val="ga-IE"/>
        </w:rPr>
        <w:t>We also tried</w:t>
      </w:r>
      <w:r w:rsidRPr="006643C5">
        <w:rPr>
          <w:rFonts w:ascii="Arial" w:hAnsi="Arial" w:cs="Arial"/>
          <w:lang w:val="ga-IE"/>
        </w:rPr>
        <w:t xml:space="preserve"> running 30 epochs by applying 10-epoch runs with decrementing learning rates (0.1, 0.01, 0.001)</w:t>
      </w:r>
      <w:r>
        <w:rPr>
          <w:rFonts w:ascii="Arial" w:hAnsi="Arial" w:cs="Arial"/>
          <w:lang w:val="ga-IE"/>
        </w:rPr>
        <w:t xml:space="preserve">.  </w:t>
      </w:r>
      <w:r w:rsidRPr="006643C5">
        <w:rPr>
          <w:rFonts w:ascii="Arial" w:hAnsi="Arial" w:cs="Arial"/>
          <w:lang w:val="ga-IE"/>
        </w:rPr>
        <w:t xml:space="preserve">The </w:t>
      </w:r>
      <w:r>
        <w:rPr>
          <w:rFonts w:ascii="Arial" w:hAnsi="Arial" w:cs="Arial"/>
          <w:lang w:val="ga-IE"/>
        </w:rPr>
        <w:t>latter gradient is relativey unstable</w:t>
      </w:r>
      <w:r w:rsidRPr="006C01C2">
        <w:rPr>
          <w:rFonts w:ascii="Arial" w:hAnsi="Arial" w:cs="Arial"/>
          <w:lang w:val="ga-IE"/>
        </w:rPr>
        <w:t>. Accuracy</w:t>
      </w:r>
      <w:r>
        <w:rPr>
          <w:rFonts w:ascii="Arial" w:hAnsi="Arial" w:cs="Arial"/>
          <w:lang w:val="ga-IE"/>
        </w:rPr>
        <w:t>, in general,</w:t>
      </w:r>
      <w:r w:rsidRPr="006643C5">
        <w:rPr>
          <w:rFonts w:ascii="Arial" w:hAnsi="Arial" w:cs="Arial"/>
          <w:lang w:val="ga-IE"/>
        </w:rPr>
        <w:t xml:space="preserve"> is low, with final accuracy after 30 epochs being only 50%.</w:t>
      </w:r>
      <w:r>
        <w:rPr>
          <w:rFonts w:ascii="Arial" w:hAnsi="Arial" w:cs="Arial"/>
          <w:lang w:val="ga-IE"/>
        </w:rPr>
        <w:t xml:space="preserve">  Results plateau from epoch 10.  </w:t>
      </w:r>
    </w:p>
    <w:p w14:paraId="1B7A7481" w14:textId="77777777" w:rsidR="003C3920" w:rsidRPr="006643C5" w:rsidRDefault="003C3920" w:rsidP="003C3920">
      <w:pPr>
        <w:ind w:left="101"/>
        <w:rPr>
          <w:rFonts w:ascii="Arial" w:hAnsi="Arial" w:cs="Arial"/>
          <w:lang w:val="ga-IE"/>
        </w:rPr>
      </w:pPr>
      <w:r w:rsidRPr="006643C5">
        <w:rPr>
          <w:rFonts w:ascii="Arial" w:hAnsi="Arial" w:cs="Arial"/>
          <w:noProof/>
          <w:lang w:val="ga-IE"/>
        </w:rPr>
        <w:drawing>
          <wp:inline distT="0" distB="0" distL="0" distR="0" wp14:anchorId="0F97996A" wp14:editId="45E5297C">
            <wp:extent cx="1333500" cy="959650"/>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5848" cy="982929"/>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037559CF" wp14:editId="480312EB">
            <wp:extent cx="1342922" cy="952500"/>
            <wp:effectExtent l="0" t="0" r="0" b="0"/>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720" cy="972926"/>
                    </a:xfrm>
                    <a:prstGeom prst="rect">
                      <a:avLst/>
                    </a:prstGeom>
                    <a:noFill/>
                    <a:ln>
                      <a:noFill/>
                    </a:ln>
                  </pic:spPr>
                </pic:pic>
              </a:graphicData>
            </a:graphic>
          </wp:inline>
        </w:drawing>
      </w:r>
      <w:r w:rsidRPr="006643C5">
        <w:rPr>
          <w:rFonts w:ascii="Arial" w:hAnsi="Arial" w:cs="Arial"/>
          <w:noProof/>
          <w:lang w:val="ga-IE"/>
        </w:rPr>
        <w:drawing>
          <wp:inline distT="0" distB="0" distL="0" distR="0" wp14:anchorId="38F9AE78" wp14:editId="5DA6F70D">
            <wp:extent cx="1314739" cy="946150"/>
            <wp:effectExtent l="0" t="0" r="0" b="635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0183" cy="971657"/>
                    </a:xfrm>
                    <a:prstGeom prst="rect">
                      <a:avLst/>
                    </a:prstGeom>
                    <a:noFill/>
                    <a:ln>
                      <a:noFill/>
                    </a:ln>
                  </pic:spPr>
                </pic:pic>
              </a:graphicData>
            </a:graphic>
          </wp:inline>
        </w:drawing>
      </w:r>
      <w:r w:rsidRPr="006643C5">
        <w:rPr>
          <w:rFonts w:ascii="Arial" w:hAnsi="Arial" w:cs="Arial"/>
          <w:noProof/>
          <w:lang w:val="ga-IE"/>
        </w:rPr>
        <w:drawing>
          <wp:inline distT="0" distB="0" distL="0" distR="0" wp14:anchorId="6960962C" wp14:editId="396DF7C4">
            <wp:extent cx="1360295" cy="964822"/>
            <wp:effectExtent l="0" t="0" r="0" b="6985"/>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300" cy="1002417"/>
                    </a:xfrm>
                    <a:prstGeom prst="rect">
                      <a:avLst/>
                    </a:prstGeom>
                    <a:noFill/>
                    <a:ln>
                      <a:noFill/>
                    </a:ln>
                  </pic:spPr>
                </pic:pic>
              </a:graphicData>
            </a:graphic>
          </wp:inline>
        </w:drawing>
      </w:r>
    </w:p>
    <w:p w14:paraId="43D42F56" w14:textId="77777777" w:rsidR="003C3920" w:rsidRPr="006643C5" w:rsidRDefault="003C3920" w:rsidP="003C3920">
      <w:pPr>
        <w:ind w:left="101"/>
        <w:rPr>
          <w:rFonts w:ascii="Arial" w:hAnsi="Arial" w:cs="Arial"/>
          <w:lang w:val="ga-IE"/>
        </w:rPr>
      </w:pPr>
    </w:p>
    <w:p w14:paraId="3E28D21B" w14:textId="77777777" w:rsidR="003C3920" w:rsidRPr="006C01C2" w:rsidRDefault="003C3920" w:rsidP="003C3920">
      <w:pPr>
        <w:pStyle w:val="Heading2"/>
        <w:rPr>
          <w:rFonts w:ascii="Arial" w:hAnsi="Arial" w:cs="Arial"/>
          <w:sz w:val="26"/>
          <w:szCs w:val="26"/>
          <w:lang w:val="ga-IE"/>
        </w:rPr>
      </w:pPr>
      <w:r w:rsidRPr="006C01C2">
        <w:rPr>
          <w:rFonts w:ascii="Arial" w:hAnsi="Arial" w:cs="Arial"/>
          <w:color w:val="2E5395"/>
          <w:sz w:val="26"/>
          <w:szCs w:val="26"/>
          <w:lang w:val="ga-IE"/>
        </w:rPr>
        <w:t>Proposing Improvements</w:t>
      </w:r>
    </w:p>
    <w:p w14:paraId="3F1123CF" w14:textId="6361303D" w:rsidR="003C3920" w:rsidRPr="006643C5" w:rsidRDefault="003C3920" w:rsidP="003C3920">
      <w:pPr>
        <w:ind w:left="101"/>
        <w:rPr>
          <w:rFonts w:ascii="Arial" w:hAnsi="Arial" w:cs="Arial"/>
          <w:lang w:val="ga-IE"/>
        </w:rPr>
      </w:pPr>
      <w:r>
        <w:rPr>
          <w:rFonts w:ascii="Arial" w:hAnsi="Arial" w:cs="Arial"/>
          <w:lang w:val="ga-IE"/>
        </w:rPr>
        <w:t>We used an additional dropout layer with two different variations in dropout probability to explore the effects on the baseline.  We also implemented L2 regularisation via the weight_decay parameter in the optimiser function.</w:t>
      </w:r>
      <w:r w:rsidR="005F46E0">
        <w:rPr>
          <w:rFonts w:ascii="Arial" w:hAnsi="Arial" w:cs="Arial"/>
          <w:lang w:val="ga-IE"/>
        </w:rPr>
        <w:t xml:space="preserve">  </w:t>
      </w:r>
    </w:p>
    <w:p w14:paraId="6BE10983" w14:textId="77777777" w:rsidR="004D0642" w:rsidRPr="006643C5" w:rsidRDefault="004D0642" w:rsidP="004D0642">
      <w:pPr>
        <w:ind w:left="101"/>
        <w:rPr>
          <w:rFonts w:ascii="Arial" w:hAnsi="Arial" w:cs="Arial"/>
          <w:lang w:val="ga-IE"/>
        </w:rPr>
      </w:pPr>
    </w:p>
    <w:p w14:paraId="3336D00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Dropout Layer</w:t>
      </w:r>
    </w:p>
    <w:p w14:paraId="58D6F2CF" w14:textId="77777777" w:rsidR="004D0642" w:rsidRPr="006643C5" w:rsidRDefault="004D0642" w:rsidP="004D0642">
      <w:pPr>
        <w:ind w:left="101"/>
        <w:rPr>
          <w:rFonts w:ascii="Arial" w:hAnsi="Arial" w:cs="Arial"/>
          <w:lang w:val="ga-IE"/>
        </w:rPr>
      </w:pPr>
      <w:r>
        <w:rPr>
          <w:rFonts w:ascii="Arial" w:hAnsi="Arial" w:cs="Arial"/>
          <w:lang w:val="ga-IE"/>
        </w:rPr>
        <w:t xml:space="preserve">A dropout layer helps to reduce overfitting by randomly selecting a percentage of input units to set to 0 during training.  The </w:t>
      </w:r>
      <w:r w:rsidRPr="006643C5">
        <w:rPr>
          <w:rFonts w:ascii="Arial" w:hAnsi="Arial" w:cs="Arial"/>
          <w:lang w:val="ga-IE"/>
        </w:rPr>
        <w:t xml:space="preserve">dropout layer (dropout probability 25% left, 15% right) </w:t>
      </w:r>
      <w:r>
        <w:rPr>
          <w:rFonts w:ascii="Arial" w:hAnsi="Arial" w:cs="Arial"/>
          <w:lang w:val="ga-IE"/>
        </w:rPr>
        <w:t xml:space="preserve">was </w:t>
      </w:r>
      <w:r w:rsidRPr="006643C5">
        <w:rPr>
          <w:rFonts w:ascii="Arial" w:hAnsi="Arial" w:cs="Arial"/>
          <w:lang w:val="ga-IE"/>
        </w:rPr>
        <w:t xml:space="preserve">added to </w:t>
      </w:r>
      <w:r>
        <w:rPr>
          <w:rFonts w:ascii="Arial" w:hAnsi="Arial" w:cs="Arial"/>
          <w:lang w:val="ga-IE"/>
        </w:rPr>
        <w:t xml:space="preserve">the </w:t>
      </w:r>
      <w:r w:rsidRPr="006643C5">
        <w:rPr>
          <w:rFonts w:ascii="Arial" w:hAnsi="Arial" w:cs="Arial"/>
          <w:lang w:val="ga-IE"/>
        </w:rPr>
        <w:t>baseline model</w:t>
      </w:r>
      <w:r>
        <w:rPr>
          <w:rFonts w:ascii="Arial" w:hAnsi="Arial" w:cs="Arial"/>
          <w:lang w:val="ga-IE"/>
        </w:rPr>
        <w:t xml:space="preserve"> with the following results</w:t>
      </w:r>
      <w:r w:rsidRPr="006643C5">
        <w:rPr>
          <w:rFonts w:ascii="Arial" w:hAnsi="Arial" w:cs="Arial"/>
          <w:lang w:val="ga-IE"/>
        </w:rPr>
        <w:t>.  We found the latter to produce a slightly more optimised result.</w:t>
      </w:r>
      <w:r>
        <w:rPr>
          <w:rFonts w:ascii="Arial" w:hAnsi="Arial" w:cs="Arial"/>
          <w:lang w:val="ga-IE"/>
        </w:rPr>
        <w:t xml:space="preserve">  Final accuracy was higher and the gradient slightly less volatile.</w:t>
      </w:r>
    </w:p>
    <w:p w14:paraId="492DC25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7B8681D0" wp14:editId="722EF774">
            <wp:extent cx="1278451" cy="92075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5986" cy="947783"/>
                    </a:xfrm>
                    <a:prstGeom prst="rect">
                      <a:avLst/>
                    </a:prstGeom>
                    <a:noFill/>
                  </pic:spPr>
                </pic:pic>
              </a:graphicData>
            </a:graphic>
          </wp:inline>
        </w:drawing>
      </w:r>
      <w:r w:rsidRPr="006643C5">
        <w:rPr>
          <w:rFonts w:ascii="Arial" w:hAnsi="Arial" w:cs="Arial"/>
          <w:noProof/>
          <w:lang w:val="ga-IE"/>
        </w:rPr>
        <w:drawing>
          <wp:inline distT="0" distB="0" distL="0" distR="0" wp14:anchorId="0ED816C1" wp14:editId="12ED9619">
            <wp:extent cx="1307277" cy="927100"/>
            <wp:effectExtent l="0" t="0" r="762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250" cy="971759"/>
                    </a:xfrm>
                    <a:prstGeom prst="rect">
                      <a:avLst/>
                    </a:prstGeom>
                    <a:noFill/>
                  </pic:spPr>
                </pic:pic>
              </a:graphicData>
            </a:graphic>
          </wp:inline>
        </w:drawing>
      </w:r>
      <w:r w:rsidRPr="006643C5">
        <w:rPr>
          <w:rFonts w:ascii="Arial" w:hAnsi="Arial" w:cs="Arial"/>
          <w:noProof/>
          <w:lang w:val="ga-IE"/>
        </w:rPr>
        <w:drawing>
          <wp:inline distT="0" distB="0" distL="0" distR="0" wp14:anchorId="3FA40876" wp14:editId="12E5665F">
            <wp:extent cx="1304902" cy="93980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5224" cy="968840"/>
                    </a:xfrm>
                    <a:prstGeom prst="rect">
                      <a:avLst/>
                    </a:prstGeom>
                    <a:noFill/>
                  </pic:spPr>
                </pic:pic>
              </a:graphicData>
            </a:graphic>
          </wp:inline>
        </w:drawing>
      </w:r>
      <w:r w:rsidRPr="006643C5">
        <w:rPr>
          <w:rFonts w:ascii="Arial" w:hAnsi="Arial" w:cs="Arial"/>
          <w:noProof/>
          <w:lang w:val="ga-IE"/>
        </w:rPr>
        <w:drawing>
          <wp:inline distT="0" distB="0" distL="0" distR="0" wp14:anchorId="0594F347" wp14:editId="3E459713">
            <wp:extent cx="1325088" cy="939800"/>
            <wp:effectExtent l="0" t="0" r="889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196" cy="973920"/>
                    </a:xfrm>
                    <a:prstGeom prst="rect">
                      <a:avLst/>
                    </a:prstGeom>
                    <a:noFill/>
                    <a:ln>
                      <a:noFill/>
                    </a:ln>
                  </pic:spPr>
                </pic:pic>
              </a:graphicData>
            </a:graphic>
          </wp:inline>
        </w:drawing>
      </w:r>
    </w:p>
    <w:p w14:paraId="7C1DD8D6" w14:textId="77777777" w:rsidR="004D0642" w:rsidRDefault="004D0642" w:rsidP="0078604D">
      <w:pPr>
        <w:pStyle w:val="BodyText"/>
        <w:spacing w:before="160" w:line="276" w:lineRule="auto"/>
        <w:ind w:right="424"/>
        <w:jc w:val="both"/>
        <w:rPr>
          <w:rFonts w:ascii="Arial" w:hAnsi="Arial" w:cs="Arial"/>
          <w:lang w:val="ga-IE"/>
        </w:rPr>
      </w:pPr>
    </w:p>
    <w:p w14:paraId="20149124" w14:textId="77777777" w:rsidR="004D0642" w:rsidRPr="00F56300" w:rsidRDefault="004D0642" w:rsidP="004D0642">
      <w:pPr>
        <w:ind w:left="101"/>
        <w:rPr>
          <w:rFonts w:ascii="Arial" w:hAnsi="Arial" w:cs="Arial"/>
          <w:b/>
          <w:bCs/>
          <w:u w:val="single"/>
          <w:lang w:val="ga-IE"/>
        </w:rPr>
      </w:pPr>
      <w:r w:rsidRPr="00F56300">
        <w:rPr>
          <w:rFonts w:ascii="Arial" w:hAnsi="Arial" w:cs="Arial"/>
          <w:b/>
          <w:bCs/>
          <w:u w:val="single"/>
          <w:lang w:val="ga-IE"/>
        </w:rPr>
        <w:t>L2 Regularisation</w:t>
      </w:r>
    </w:p>
    <w:p w14:paraId="5010CE3F" w14:textId="77777777" w:rsidR="004D0642" w:rsidRDefault="004D0642" w:rsidP="004D0642">
      <w:pPr>
        <w:ind w:left="101"/>
        <w:rPr>
          <w:rFonts w:ascii="Arial" w:hAnsi="Arial" w:cs="Arial"/>
          <w:lang w:val="ga-IE"/>
        </w:rPr>
      </w:pPr>
      <w:r w:rsidRPr="006643C5">
        <w:rPr>
          <w:rFonts w:ascii="Arial" w:hAnsi="Arial" w:cs="Arial"/>
          <w:lang w:val="ga-IE"/>
        </w:rPr>
        <w:t>L2 regularisation reduces overfitting by shrinking parameter estimates, which simplifies the model.  This can be done via the weight_decay parameter in the optimiser function.</w:t>
      </w:r>
      <w:r>
        <w:rPr>
          <w:rFonts w:ascii="Arial" w:hAnsi="Arial" w:cs="Arial"/>
          <w:lang w:val="ga-IE"/>
        </w:rPr>
        <w:t xml:space="preserve">  This parameter was set to 1e-5 (left) and then reset to 1e-4 (right) in two tests.</w:t>
      </w:r>
    </w:p>
    <w:p w14:paraId="2FC51B42" w14:textId="77777777" w:rsidR="004D0642" w:rsidRPr="006643C5" w:rsidRDefault="004D0642" w:rsidP="004D0642">
      <w:pPr>
        <w:ind w:left="101"/>
        <w:rPr>
          <w:rFonts w:ascii="Arial" w:hAnsi="Arial" w:cs="Arial"/>
          <w:lang w:val="ga-IE"/>
        </w:rPr>
      </w:pPr>
      <w:r>
        <w:rPr>
          <w:rFonts w:ascii="Arial" w:hAnsi="Arial" w:cs="Arial"/>
          <w:noProof/>
          <w:lang w:val="ga-IE"/>
        </w:rPr>
        <w:lastRenderedPageBreak/>
        <w:drawing>
          <wp:inline distT="0" distB="0" distL="0" distR="0" wp14:anchorId="20805479" wp14:editId="763568B7">
            <wp:extent cx="1287268" cy="927100"/>
            <wp:effectExtent l="0" t="0" r="8255" b="635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7899" cy="949161"/>
                    </a:xfrm>
                    <a:prstGeom prst="rect">
                      <a:avLst/>
                    </a:prstGeom>
                    <a:noFill/>
                    <a:ln>
                      <a:noFill/>
                    </a:ln>
                  </pic:spPr>
                </pic:pic>
              </a:graphicData>
            </a:graphic>
          </wp:inline>
        </w:drawing>
      </w:r>
      <w:r>
        <w:rPr>
          <w:rFonts w:ascii="Arial" w:hAnsi="Arial" w:cs="Arial"/>
          <w:noProof/>
          <w:lang w:val="ga-IE"/>
        </w:rPr>
        <w:drawing>
          <wp:inline distT="0" distB="0" distL="0" distR="0" wp14:anchorId="79FF2E9C" wp14:editId="4DAC19DF">
            <wp:extent cx="1327150" cy="941193"/>
            <wp:effectExtent l="0" t="0" r="635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1605" cy="958536"/>
                    </a:xfrm>
                    <a:prstGeom prst="rect">
                      <a:avLst/>
                    </a:prstGeom>
                    <a:noFill/>
                    <a:ln>
                      <a:noFill/>
                    </a:ln>
                  </pic:spPr>
                </pic:pic>
              </a:graphicData>
            </a:graphic>
          </wp:inline>
        </w:drawing>
      </w:r>
      <w:r>
        <w:rPr>
          <w:rFonts w:ascii="Arial" w:hAnsi="Arial" w:cs="Arial"/>
          <w:noProof/>
          <w:lang w:val="ga-IE"/>
        </w:rPr>
        <w:drawing>
          <wp:inline distT="0" distB="0" distL="0" distR="0" wp14:anchorId="5E695BF2" wp14:editId="0AF94E40">
            <wp:extent cx="1296085" cy="933450"/>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25430" cy="954585"/>
                    </a:xfrm>
                    <a:prstGeom prst="rect">
                      <a:avLst/>
                    </a:prstGeom>
                    <a:noFill/>
                    <a:ln>
                      <a:noFill/>
                    </a:ln>
                  </pic:spPr>
                </pic:pic>
              </a:graphicData>
            </a:graphic>
          </wp:inline>
        </w:drawing>
      </w:r>
      <w:r>
        <w:rPr>
          <w:rFonts w:ascii="Arial" w:hAnsi="Arial" w:cs="Arial"/>
          <w:noProof/>
          <w:lang w:val="ga-IE"/>
        </w:rPr>
        <w:drawing>
          <wp:inline distT="0" distB="0" distL="0" distR="0" wp14:anchorId="193B9FFB" wp14:editId="1F75128A">
            <wp:extent cx="1307280" cy="927100"/>
            <wp:effectExtent l="0" t="0" r="7620" b="63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7816" cy="941664"/>
                    </a:xfrm>
                    <a:prstGeom prst="rect">
                      <a:avLst/>
                    </a:prstGeom>
                    <a:noFill/>
                    <a:ln>
                      <a:noFill/>
                    </a:ln>
                  </pic:spPr>
                </pic:pic>
              </a:graphicData>
            </a:graphic>
          </wp:inline>
        </w:drawing>
      </w:r>
    </w:p>
    <w:p w14:paraId="37B37AAF" w14:textId="6D247F9E" w:rsidR="004D0642" w:rsidRPr="006643C5" w:rsidRDefault="00364E6F" w:rsidP="00364E6F">
      <w:pPr>
        <w:ind w:left="101"/>
        <w:rPr>
          <w:rFonts w:ascii="Arial" w:hAnsi="Arial" w:cs="Arial"/>
          <w:lang w:val="ga-IE"/>
        </w:rPr>
      </w:pPr>
      <w:r>
        <w:rPr>
          <w:rFonts w:ascii="Arial" w:hAnsi="Arial" w:cs="Arial"/>
          <w:lang w:val="ga-IE"/>
        </w:rPr>
        <w:t>The observed result appeared to disrupt accuracy quite significantly, while the overall gradients improved</w:t>
      </w:r>
      <w:r w:rsidR="006B5103">
        <w:rPr>
          <w:rFonts w:ascii="Arial" w:hAnsi="Arial" w:cs="Arial"/>
          <w:lang w:val="ga-IE"/>
        </w:rPr>
        <w:t>.</w:t>
      </w:r>
    </w:p>
    <w:p w14:paraId="7B765EE4"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Hidden Layers: 1 (baseline), 2, 3</w:t>
      </w:r>
    </w:p>
    <w:p w14:paraId="0723506F"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6954EE01" wp14:editId="7A3B8D34">
            <wp:extent cx="1298323" cy="92075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2770" cy="945179"/>
                    </a:xfrm>
                    <a:prstGeom prst="rect">
                      <a:avLst/>
                    </a:prstGeom>
                    <a:noFill/>
                  </pic:spPr>
                </pic:pic>
              </a:graphicData>
            </a:graphic>
          </wp:inline>
        </w:drawing>
      </w:r>
      <w:r w:rsidRPr="006643C5">
        <w:rPr>
          <w:rFonts w:ascii="Arial" w:hAnsi="Arial" w:cs="Arial"/>
          <w:noProof/>
          <w:lang w:val="ga-IE"/>
        </w:rPr>
        <w:drawing>
          <wp:inline distT="0" distB="0" distL="0" distR="0" wp14:anchorId="59A4F2DC" wp14:editId="2805BC36">
            <wp:extent cx="1320800" cy="9366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42799" cy="952291"/>
                    </a:xfrm>
                    <a:prstGeom prst="rect">
                      <a:avLst/>
                    </a:prstGeom>
                    <a:noFill/>
                  </pic:spPr>
                </pic:pic>
              </a:graphicData>
            </a:graphic>
          </wp:inline>
        </w:drawing>
      </w:r>
      <w:r w:rsidRPr="006643C5">
        <w:rPr>
          <w:rFonts w:ascii="Arial" w:hAnsi="Arial" w:cs="Arial"/>
          <w:noProof/>
          <w:lang w:val="ga-IE"/>
        </w:rPr>
        <w:drawing>
          <wp:inline distT="0" distB="0" distL="0" distR="0" wp14:anchorId="7F1238BB" wp14:editId="79176B52">
            <wp:extent cx="1304901" cy="9398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5275" cy="961676"/>
                    </a:xfrm>
                    <a:prstGeom prst="rect">
                      <a:avLst/>
                    </a:prstGeom>
                    <a:noFill/>
                  </pic:spPr>
                </pic:pic>
              </a:graphicData>
            </a:graphic>
          </wp:inline>
        </w:drawing>
      </w:r>
    </w:p>
    <w:p w14:paraId="70D172AF" w14:textId="6B8C81A1" w:rsidR="004D0642" w:rsidRPr="006643C5" w:rsidRDefault="00BC2898" w:rsidP="004D0642">
      <w:pPr>
        <w:ind w:left="101"/>
        <w:rPr>
          <w:rFonts w:ascii="Arial" w:hAnsi="Arial" w:cs="Arial"/>
          <w:lang w:val="ga-IE"/>
        </w:rPr>
      </w:pPr>
      <w:r>
        <w:rPr>
          <w:rFonts w:ascii="Arial" w:hAnsi="Arial" w:cs="Arial"/>
          <w:lang w:val="ga-IE"/>
        </w:rPr>
        <w:t xml:space="preserve">This determines the number of layers the data passes through while traversing the network.  We examined the effect of adding one and then two layers to the baseline model.  </w:t>
      </w:r>
      <w:r w:rsidR="004D0642" w:rsidRPr="006643C5">
        <w:rPr>
          <w:rFonts w:ascii="Arial" w:hAnsi="Arial" w:cs="Arial"/>
          <w:lang w:val="ga-IE"/>
        </w:rPr>
        <w:t>The baseline appears to perform best, with fewer drops in accuracy</w:t>
      </w:r>
      <w:r>
        <w:rPr>
          <w:rFonts w:ascii="Arial" w:hAnsi="Arial" w:cs="Arial"/>
          <w:lang w:val="ga-IE"/>
        </w:rPr>
        <w:t xml:space="preserve"> than the more complex alternatives</w:t>
      </w:r>
      <w:r w:rsidR="004D0642" w:rsidRPr="006643C5">
        <w:rPr>
          <w:rFonts w:ascii="Arial" w:hAnsi="Arial" w:cs="Arial"/>
          <w:lang w:val="ga-IE"/>
        </w:rPr>
        <w:t>.</w:t>
      </w:r>
    </w:p>
    <w:p w14:paraId="2E29A4E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nodes in Hidden Layer: 256 (baseline), 128, 512</w:t>
      </w:r>
    </w:p>
    <w:p w14:paraId="0EA7F92E"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127D1FB4" wp14:editId="6535FA0E">
            <wp:extent cx="1298323" cy="92075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700" cy="938747"/>
                    </a:xfrm>
                    <a:prstGeom prst="rect">
                      <a:avLst/>
                    </a:prstGeom>
                    <a:noFill/>
                  </pic:spPr>
                </pic:pic>
              </a:graphicData>
            </a:graphic>
          </wp:inline>
        </w:drawing>
      </w:r>
      <w:r w:rsidRPr="006643C5">
        <w:rPr>
          <w:rFonts w:ascii="Arial" w:hAnsi="Arial" w:cs="Arial"/>
          <w:noProof/>
          <w:lang w:val="ga-IE"/>
        </w:rPr>
        <w:drawing>
          <wp:inline distT="0" distB="0" distL="0" distR="0" wp14:anchorId="62C6D7BB" wp14:editId="014F0950">
            <wp:extent cx="1307278" cy="927100"/>
            <wp:effectExtent l="0" t="0" r="762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24809" cy="939533"/>
                    </a:xfrm>
                    <a:prstGeom prst="rect">
                      <a:avLst/>
                    </a:prstGeom>
                    <a:noFill/>
                  </pic:spPr>
                </pic:pic>
              </a:graphicData>
            </a:graphic>
          </wp:inline>
        </w:drawing>
      </w:r>
      <w:r w:rsidRPr="006643C5">
        <w:rPr>
          <w:rFonts w:ascii="Arial" w:hAnsi="Arial" w:cs="Arial"/>
          <w:noProof/>
          <w:lang w:val="ga-IE"/>
        </w:rPr>
        <w:drawing>
          <wp:inline distT="0" distB="0" distL="0" distR="0" wp14:anchorId="5024F683" wp14:editId="3511DF20">
            <wp:extent cx="1316232" cy="9334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4279" cy="953340"/>
                    </a:xfrm>
                    <a:prstGeom prst="rect">
                      <a:avLst/>
                    </a:prstGeom>
                    <a:noFill/>
                  </pic:spPr>
                </pic:pic>
              </a:graphicData>
            </a:graphic>
          </wp:inline>
        </w:drawing>
      </w:r>
    </w:p>
    <w:p w14:paraId="5D0F0338" w14:textId="77777777" w:rsidR="004D0642" w:rsidRPr="006643C5" w:rsidRDefault="004D0642" w:rsidP="004D0642">
      <w:pPr>
        <w:ind w:left="101"/>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23FB6D50" w14:textId="77777777" w:rsidR="004D0642" w:rsidRPr="006643C5" w:rsidRDefault="004D0642" w:rsidP="004D0642">
      <w:pPr>
        <w:rPr>
          <w:rFonts w:ascii="Arial" w:hAnsi="Arial" w:cs="Arial"/>
          <w:lang w:val="ga-IE"/>
        </w:rPr>
      </w:pPr>
    </w:p>
    <w:p w14:paraId="7F9D5419" w14:textId="77777777" w:rsidR="004D0642" w:rsidRPr="00BC710A" w:rsidRDefault="004D0642" w:rsidP="004D0642">
      <w:pPr>
        <w:pStyle w:val="Heading2"/>
        <w:spacing w:after="240"/>
        <w:rPr>
          <w:rFonts w:ascii="Arial" w:hAnsi="Arial" w:cs="Arial"/>
          <w:sz w:val="26"/>
          <w:szCs w:val="26"/>
          <w:lang w:val="ga-IE"/>
        </w:rPr>
      </w:pPr>
      <w:r w:rsidRPr="00BC710A">
        <w:rPr>
          <w:rFonts w:ascii="Arial" w:hAnsi="Arial" w:cs="Arial"/>
          <w:color w:val="2E5395"/>
          <w:sz w:val="26"/>
          <w:szCs w:val="26"/>
          <w:lang w:val="ga-IE"/>
        </w:rPr>
        <w:t>Evaluating Parameters</w:t>
      </w:r>
    </w:p>
    <w:p w14:paraId="51B05292" w14:textId="2A12F16D" w:rsidR="004D0642" w:rsidRPr="006643C5" w:rsidRDefault="004D0642" w:rsidP="004D0642">
      <w:pPr>
        <w:ind w:left="101"/>
        <w:rPr>
          <w:rFonts w:ascii="Arial" w:hAnsi="Arial" w:cs="Arial"/>
          <w:lang w:val="ga-IE"/>
        </w:rPr>
      </w:pPr>
      <w:r w:rsidRPr="006643C5">
        <w:rPr>
          <w:rFonts w:ascii="Arial" w:hAnsi="Arial" w:cs="Arial"/>
          <w:lang w:val="ga-IE"/>
        </w:rPr>
        <w:t>All parameters listed here compared the baseline mode, using accuracy as the primary metric.  See notebook for full details.  The main goals were to aim for higher accuracy and avoid overfitting.</w:t>
      </w:r>
      <w:r w:rsidR="005F46E0">
        <w:rPr>
          <w:rFonts w:ascii="Arial" w:hAnsi="Arial" w:cs="Arial"/>
          <w:lang w:val="ga-IE"/>
        </w:rPr>
        <w:t xml:space="preserve">  </w:t>
      </w:r>
      <w:r w:rsidR="005F46E0" w:rsidRPr="0032462B">
        <w:rPr>
          <w:rFonts w:ascii="Arial" w:hAnsi="Arial" w:cs="Arial"/>
          <w:b/>
          <w:bCs/>
          <w:lang w:val="ga-IE"/>
        </w:rPr>
        <w:t>For each param</w:t>
      </w:r>
      <w:r w:rsidR="00811134" w:rsidRPr="0032462B">
        <w:rPr>
          <w:rFonts w:ascii="Arial" w:hAnsi="Arial" w:cs="Arial"/>
          <w:b/>
          <w:bCs/>
          <w:lang w:val="ga-IE"/>
        </w:rPr>
        <w:t>e</w:t>
      </w:r>
      <w:r w:rsidR="005F46E0" w:rsidRPr="0032462B">
        <w:rPr>
          <w:rFonts w:ascii="Arial" w:hAnsi="Arial" w:cs="Arial"/>
          <w:b/>
          <w:bCs/>
          <w:lang w:val="ga-IE"/>
        </w:rPr>
        <w:t>ter, we selected the best result relative to the baseline for the final models (see conclusion below).</w:t>
      </w:r>
    </w:p>
    <w:p w14:paraId="745C7EE2" w14:textId="77777777" w:rsidR="004D0642" w:rsidRPr="006643C5" w:rsidRDefault="004D0642" w:rsidP="004D0642">
      <w:pPr>
        <w:ind w:left="101"/>
        <w:rPr>
          <w:rFonts w:ascii="Arial" w:hAnsi="Arial" w:cs="Arial"/>
          <w:lang w:val="ga-IE"/>
        </w:rPr>
      </w:pPr>
    </w:p>
    <w:p w14:paraId="1B7C87C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Number of Epochs: 10 (baseline), 25, 50</w:t>
      </w:r>
    </w:p>
    <w:p w14:paraId="1370E76F" w14:textId="77777777" w:rsidR="004D0642" w:rsidRPr="006643C5" w:rsidRDefault="004D0642" w:rsidP="004D0642">
      <w:pPr>
        <w:rPr>
          <w:rFonts w:ascii="Arial" w:hAnsi="Arial" w:cs="Arial"/>
          <w:lang w:val="ga-IE"/>
        </w:rPr>
      </w:pPr>
      <w:r w:rsidRPr="006643C5">
        <w:rPr>
          <w:rFonts w:ascii="Arial" w:hAnsi="Arial" w:cs="Arial"/>
          <w:noProof/>
          <w:lang w:val="ga-IE"/>
        </w:rPr>
        <w:drawing>
          <wp:inline distT="0" distB="0" distL="0" distR="0" wp14:anchorId="09A9A446" wp14:editId="4C0FB625">
            <wp:extent cx="1479550" cy="1049274"/>
            <wp:effectExtent l="0" t="0" r="6350" b="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7276" cy="1083120"/>
                    </a:xfrm>
                    <a:prstGeom prst="rect">
                      <a:avLst/>
                    </a:prstGeom>
                    <a:noFill/>
                  </pic:spPr>
                </pic:pic>
              </a:graphicData>
            </a:graphic>
          </wp:inline>
        </w:drawing>
      </w:r>
      <w:r w:rsidRPr="006643C5">
        <w:rPr>
          <w:rFonts w:ascii="Arial" w:hAnsi="Arial" w:cs="Arial"/>
          <w:noProof/>
          <w:lang w:val="ga-IE"/>
        </w:rPr>
        <w:drawing>
          <wp:inline distT="0" distB="0" distL="0" distR="0" wp14:anchorId="11CB836F" wp14:editId="477DF292">
            <wp:extent cx="1441450" cy="1038142"/>
            <wp:effectExtent l="0" t="0" r="635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83717" cy="1068583"/>
                    </a:xfrm>
                    <a:prstGeom prst="rect">
                      <a:avLst/>
                    </a:prstGeom>
                    <a:noFill/>
                  </pic:spPr>
                </pic:pic>
              </a:graphicData>
            </a:graphic>
          </wp:inline>
        </w:drawing>
      </w:r>
      <w:r w:rsidRPr="006643C5">
        <w:rPr>
          <w:rFonts w:ascii="Arial" w:hAnsi="Arial" w:cs="Arial"/>
          <w:noProof/>
          <w:lang w:val="ga-IE"/>
        </w:rPr>
        <w:drawing>
          <wp:inline distT="0" distB="0" distL="0" distR="0" wp14:anchorId="45CF9C30" wp14:editId="48A7AC69">
            <wp:extent cx="1422400" cy="1024423"/>
            <wp:effectExtent l="0" t="0" r="6350"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9704" cy="1058492"/>
                    </a:xfrm>
                    <a:prstGeom prst="rect">
                      <a:avLst/>
                    </a:prstGeom>
                    <a:noFill/>
                  </pic:spPr>
                </pic:pic>
              </a:graphicData>
            </a:graphic>
          </wp:inline>
        </w:drawing>
      </w:r>
    </w:p>
    <w:p w14:paraId="6D6B4B83" w14:textId="5F040BD3" w:rsidR="004D0642" w:rsidRPr="006643C5" w:rsidRDefault="009C605E" w:rsidP="004D0642">
      <w:pPr>
        <w:ind w:left="101"/>
        <w:rPr>
          <w:rFonts w:ascii="Arial" w:hAnsi="Arial" w:cs="Arial"/>
          <w:lang w:val="ga-IE"/>
        </w:rPr>
      </w:pPr>
      <w:r>
        <w:rPr>
          <w:rFonts w:ascii="Arial" w:hAnsi="Arial" w:cs="Arial"/>
          <w:lang w:val="ga-IE"/>
        </w:rPr>
        <w:t>The more epochs, the longer the model’s training stage.</w:t>
      </w:r>
      <w:r w:rsidR="004E658D">
        <w:rPr>
          <w:rFonts w:ascii="Arial" w:hAnsi="Arial" w:cs="Arial"/>
          <w:lang w:val="ga-IE"/>
        </w:rPr>
        <w:t xml:space="preserve">  Increasing has the potential to increase</w:t>
      </w:r>
      <w:r w:rsidR="00885E71">
        <w:rPr>
          <w:rFonts w:ascii="Arial" w:hAnsi="Arial" w:cs="Arial"/>
          <w:lang w:val="ga-IE"/>
        </w:rPr>
        <w:t xml:space="preserve"> accuracy but risks overtraining the model.</w:t>
      </w:r>
      <w:r w:rsidR="004E658D">
        <w:rPr>
          <w:rFonts w:ascii="Arial" w:hAnsi="Arial" w:cs="Arial"/>
          <w:lang w:val="ga-IE"/>
        </w:rPr>
        <w:t xml:space="preserve"> </w:t>
      </w:r>
      <w:r w:rsidR="00885E71">
        <w:rPr>
          <w:rFonts w:ascii="Arial" w:hAnsi="Arial" w:cs="Arial"/>
          <w:lang w:val="ga-IE"/>
        </w:rPr>
        <w:t xml:space="preserve"> </w:t>
      </w:r>
      <w:r w:rsidR="004D0642" w:rsidRPr="006643C5">
        <w:rPr>
          <w:rFonts w:ascii="Arial" w:hAnsi="Arial" w:cs="Arial"/>
          <w:lang w:val="ga-IE"/>
        </w:rPr>
        <w:t xml:space="preserve">25 epochs shows an increased accuracy, but the unstable nature of the gradient shows </w:t>
      </w:r>
      <w:r w:rsidR="00D41724">
        <w:rPr>
          <w:rFonts w:ascii="Arial" w:hAnsi="Arial" w:cs="Arial"/>
          <w:lang w:val="ga-IE"/>
        </w:rPr>
        <w:t>signs of</w:t>
      </w:r>
      <w:r w:rsidR="004D0642" w:rsidRPr="006643C5">
        <w:rPr>
          <w:rFonts w:ascii="Arial" w:hAnsi="Arial" w:cs="Arial"/>
          <w:lang w:val="ga-IE"/>
        </w:rPr>
        <w:t xml:space="preserve"> overfitting.  50 epochs definitely displays overfitting due to the volatile gradient</w:t>
      </w:r>
      <w:r w:rsidR="00B91EB2">
        <w:rPr>
          <w:rFonts w:ascii="Arial" w:hAnsi="Arial" w:cs="Arial"/>
          <w:lang w:val="ga-IE"/>
        </w:rPr>
        <w:t xml:space="preserve"> observed</w:t>
      </w:r>
      <w:r w:rsidR="004D0642" w:rsidRPr="006643C5">
        <w:rPr>
          <w:rFonts w:ascii="Arial" w:hAnsi="Arial" w:cs="Arial"/>
          <w:lang w:val="ga-IE"/>
        </w:rPr>
        <w:t>.</w:t>
      </w:r>
    </w:p>
    <w:p w14:paraId="483CD7A7"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Batch Size: 128 (baseline), 64, 256</w:t>
      </w:r>
    </w:p>
    <w:p w14:paraId="793FD271" w14:textId="77777777" w:rsidR="004D0642" w:rsidRDefault="004D0642" w:rsidP="004D0642">
      <w:pPr>
        <w:pStyle w:val="BodyText"/>
        <w:spacing w:before="160" w:line="276" w:lineRule="auto"/>
        <w:ind w:right="424"/>
        <w:jc w:val="both"/>
        <w:rPr>
          <w:rFonts w:ascii="Arial" w:hAnsi="Arial" w:cs="Arial"/>
          <w:lang w:val="ga-IE"/>
        </w:rPr>
      </w:pPr>
      <w:r w:rsidRPr="006643C5">
        <w:rPr>
          <w:rFonts w:ascii="Arial" w:hAnsi="Arial" w:cs="Arial"/>
          <w:noProof/>
          <w:lang w:val="ga-IE"/>
        </w:rPr>
        <w:drawing>
          <wp:inline distT="0" distB="0" distL="0" distR="0" wp14:anchorId="638E2337" wp14:editId="5EE9E479">
            <wp:extent cx="1441450" cy="1022253"/>
            <wp:effectExtent l="0" t="0" r="6350" b="698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70695" cy="1042993"/>
                    </a:xfrm>
                    <a:prstGeom prst="rect">
                      <a:avLst/>
                    </a:prstGeom>
                    <a:noFill/>
                  </pic:spPr>
                </pic:pic>
              </a:graphicData>
            </a:graphic>
          </wp:inline>
        </w:drawing>
      </w:r>
      <w:r w:rsidRPr="006643C5">
        <w:rPr>
          <w:rFonts w:ascii="Arial" w:hAnsi="Arial" w:cs="Arial"/>
          <w:noProof/>
          <w:lang w:val="ga-IE"/>
        </w:rPr>
        <w:drawing>
          <wp:inline distT="0" distB="0" distL="0" distR="0" wp14:anchorId="4DEEDA96" wp14:editId="5F448428">
            <wp:extent cx="1409700" cy="9998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48853" cy="1027580"/>
                    </a:xfrm>
                    <a:prstGeom prst="rect">
                      <a:avLst/>
                    </a:prstGeom>
                    <a:noFill/>
                    <a:ln>
                      <a:noFill/>
                    </a:ln>
                  </pic:spPr>
                </pic:pic>
              </a:graphicData>
            </a:graphic>
          </wp:inline>
        </w:drawing>
      </w:r>
      <w:r w:rsidRPr="006643C5">
        <w:rPr>
          <w:rFonts w:ascii="Arial" w:hAnsi="Arial" w:cs="Arial"/>
          <w:noProof/>
          <w:lang w:val="ga-IE"/>
        </w:rPr>
        <w:drawing>
          <wp:inline distT="0" distB="0" distL="0" distR="0" wp14:anchorId="628EE04D" wp14:editId="1E3FC7C9">
            <wp:extent cx="1387757" cy="984250"/>
            <wp:effectExtent l="0" t="0" r="3175"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13546" cy="1002541"/>
                    </a:xfrm>
                    <a:prstGeom prst="rect">
                      <a:avLst/>
                    </a:prstGeom>
                    <a:noFill/>
                    <a:ln>
                      <a:noFill/>
                    </a:ln>
                  </pic:spPr>
                </pic:pic>
              </a:graphicData>
            </a:graphic>
          </wp:inline>
        </w:drawing>
      </w:r>
    </w:p>
    <w:p w14:paraId="207942C5" w14:textId="3C777B5B" w:rsidR="004D0642" w:rsidRPr="006643C5" w:rsidRDefault="00694917" w:rsidP="004D0642">
      <w:pPr>
        <w:ind w:left="101"/>
        <w:rPr>
          <w:rFonts w:ascii="Arial" w:hAnsi="Arial" w:cs="Arial"/>
          <w:lang w:val="ga-IE"/>
        </w:rPr>
      </w:pPr>
      <w:r>
        <w:rPr>
          <w:rFonts w:ascii="Arial" w:hAnsi="Arial" w:cs="Arial"/>
          <w:lang w:val="ga-IE"/>
        </w:rPr>
        <w:lastRenderedPageBreak/>
        <w:t xml:space="preserve">Batch size determines the number of images loaded into the network at once.  </w:t>
      </w:r>
      <w:r w:rsidR="004D0642" w:rsidRPr="006643C5">
        <w:rPr>
          <w:rFonts w:ascii="Arial" w:hAnsi="Arial" w:cs="Arial"/>
          <w:lang w:val="ga-IE"/>
        </w:rPr>
        <w:t>The baseline outperforms both lower and higher batch sizes with a much smoother gradient.</w:t>
      </w:r>
      <w:r>
        <w:rPr>
          <w:rFonts w:ascii="Arial" w:hAnsi="Arial" w:cs="Arial"/>
          <w:lang w:val="ga-IE"/>
        </w:rPr>
        <w:t xml:space="preserve">  Decreasing and increasing the batch size both made the gradient less stable and likely reduced generalisation</w:t>
      </w:r>
      <w:r w:rsidR="001D6F45">
        <w:rPr>
          <w:rFonts w:ascii="Arial" w:hAnsi="Arial" w:cs="Arial"/>
          <w:lang w:val="ga-IE"/>
        </w:rPr>
        <w:t>.</w:t>
      </w:r>
      <w:r w:rsidR="002E0C83">
        <w:rPr>
          <w:rFonts w:ascii="Arial" w:hAnsi="Arial" w:cs="Arial"/>
          <w:lang w:val="ga-IE"/>
        </w:rPr>
        <w:t xml:space="preserve">  It is likely that the models became too sensitive to local minima.</w:t>
      </w:r>
    </w:p>
    <w:p w14:paraId="67035402"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Optimisation Function: Stochastic Gradient Descent (baseline), Adam</w:t>
      </w:r>
    </w:p>
    <w:p w14:paraId="05BAC5C5"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52C7E96A" wp14:editId="5A5256B5">
            <wp:extent cx="1486358" cy="1054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14233" cy="1073868"/>
                    </a:xfrm>
                    <a:prstGeom prst="rect">
                      <a:avLst/>
                    </a:prstGeom>
                    <a:noFill/>
                  </pic:spPr>
                </pic:pic>
              </a:graphicData>
            </a:graphic>
          </wp:inline>
        </w:drawing>
      </w:r>
      <w:r w:rsidRPr="006643C5">
        <w:rPr>
          <w:rFonts w:ascii="Arial" w:hAnsi="Arial" w:cs="Arial"/>
          <w:noProof/>
          <w:lang w:val="ga-IE"/>
        </w:rPr>
        <w:drawing>
          <wp:inline distT="0" distB="0" distL="0" distR="0" wp14:anchorId="23D5375F" wp14:editId="45B9F447">
            <wp:extent cx="1524000" cy="1064502"/>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286" cy="1086355"/>
                    </a:xfrm>
                    <a:prstGeom prst="rect">
                      <a:avLst/>
                    </a:prstGeom>
                    <a:noFill/>
                  </pic:spPr>
                </pic:pic>
              </a:graphicData>
            </a:graphic>
          </wp:inline>
        </w:drawing>
      </w:r>
    </w:p>
    <w:p w14:paraId="6941BF66" w14:textId="6D22DA7B" w:rsidR="004D0642" w:rsidRPr="006643C5" w:rsidRDefault="004D0642" w:rsidP="004D0642">
      <w:pPr>
        <w:ind w:left="101"/>
        <w:rPr>
          <w:rFonts w:ascii="Arial" w:hAnsi="Arial" w:cs="Arial"/>
          <w:lang w:val="ga-IE"/>
        </w:rPr>
      </w:pPr>
      <w:r w:rsidRPr="006643C5">
        <w:rPr>
          <w:rFonts w:ascii="Arial" w:hAnsi="Arial" w:cs="Arial"/>
          <w:lang w:val="ga-IE"/>
        </w:rPr>
        <w:t>SGD performs much better than Adam, which suffered a significant and unstable drop in accuracy.</w:t>
      </w:r>
      <w:r w:rsidR="0074002A">
        <w:rPr>
          <w:rFonts w:ascii="Arial" w:hAnsi="Arial" w:cs="Arial"/>
          <w:lang w:val="ga-IE"/>
        </w:rPr>
        <w:t xml:space="preserve">  This is likely due to SGD generalising more effectively than Adam.</w:t>
      </w:r>
    </w:p>
    <w:p w14:paraId="1A58AC09" w14:textId="77777777" w:rsidR="004D0642" w:rsidRPr="006643C5" w:rsidRDefault="004D0642" w:rsidP="004D0642">
      <w:pPr>
        <w:ind w:left="101"/>
        <w:rPr>
          <w:rFonts w:ascii="Arial" w:hAnsi="Arial" w:cs="Arial"/>
          <w:b/>
          <w:bCs/>
          <w:u w:val="single"/>
          <w:lang w:val="ga-IE"/>
        </w:rPr>
      </w:pPr>
      <w:r w:rsidRPr="006643C5">
        <w:rPr>
          <w:rFonts w:ascii="Arial" w:hAnsi="Arial" w:cs="Arial"/>
          <w:b/>
          <w:bCs/>
          <w:u w:val="single"/>
          <w:lang w:val="ga-IE"/>
        </w:rPr>
        <w:t>Learning Rate: 0.1 (baseline), 0.01, 0.001</w:t>
      </w:r>
    </w:p>
    <w:p w14:paraId="56CC9209" w14:textId="77777777" w:rsidR="004D0642" w:rsidRPr="006643C5" w:rsidRDefault="004D0642" w:rsidP="004D0642">
      <w:pPr>
        <w:ind w:left="101"/>
        <w:rPr>
          <w:rFonts w:ascii="Arial" w:hAnsi="Arial" w:cs="Arial"/>
          <w:lang w:val="ga-IE"/>
        </w:rPr>
      </w:pPr>
      <w:r w:rsidRPr="006643C5">
        <w:rPr>
          <w:rFonts w:ascii="Arial" w:hAnsi="Arial" w:cs="Arial"/>
          <w:noProof/>
          <w:lang w:val="ga-IE"/>
        </w:rPr>
        <w:drawing>
          <wp:inline distT="0" distB="0" distL="0" distR="0" wp14:anchorId="09DD2D8D" wp14:editId="052920F7">
            <wp:extent cx="1504265" cy="1066800"/>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8703" cy="1084131"/>
                    </a:xfrm>
                    <a:prstGeom prst="rect">
                      <a:avLst/>
                    </a:prstGeom>
                    <a:noFill/>
                  </pic:spPr>
                </pic:pic>
              </a:graphicData>
            </a:graphic>
          </wp:inline>
        </w:drawing>
      </w:r>
      <w:r w:rsidRPr="006643C5">
        <w:rPr>
          <w:rFonts w:ascii="Arial" w:hAnsi="Arial" w:cs="Arial"/>
          <w:noProof/>
          <w:lang w:val="ga-IE"/>
        </w:rPr>
        <w:drawing>
          <wp:inline distT="0" distB="0" distL="0" distR="0" wp14:anchorId="15E253B0" wp14:editId="26B14402">
            <wp:extent cx="1498600" cy="1062783"/>
            <wp:effectExtent l="0" t="0" r="6350" b="4445"/>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2688" cy="1079866"/>
                    </a:xfrm>
                    <a:prstGeom prst="rect">
                      <a:avLst/>
                    </a:prstGeom>
                    <a:noFill/>
                  </pic:spPr>
                </pic:pic>
              </a:graphicData>
            </a:graphic>
          </wp:inline>
        </w:drawing>
      </w:r>
      <w:r w:rsidRPr="006643C5">
        <w:rPr>
          <w:rFonts w:ascii="Arial" w:hAnsi="Arial" w:cs="Arial"/>
          <w:noProof/>
          <w:lang w:val="ga-IE"/>
        </w:rPr>
        <w:drawing>
          <wp:inline distT="0" distB="0" distL="0" distR="0" wp14:anchorId="798AB59F" wp14:editId="59669E1B">
            <wp:extent cx="1504950" cy="1067284"/>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479" cy="1081133"/>
                    </a:xfrm>
                    <a:prstGeom prst="rect">
                      <a:avLst/>
                    </a:prstGeom>
                    <a:noFill/>
                  </pic:spPr>
                </pic:pic>
              </a:graphicData>
            </a:graphic>
          </wp:inline>
        </w:drawing>
      </w:r>
    </w:p>
    <w:p w14:paraId="010B4907" w14:textId="2DB5F7FC" w:rsidR="004D0642" w:rsidRPr="006643C5" w:rsidRDefault="00EA047B" w:rsidP="004D0642">
      <w:pPr>
        <w:ind w:left="101"/>
        <w:rPr>
          <w:rFonts w:ascii="Arial" w:hAnsi="Arial" w:cs="Arial"/>
          <w:lang w:val="ga-IE"/>
        </w:rPr>
      </w:pPr>
      <w:r>
        <w:rPr>
          <w:rFonts w:ascii="Arial" w:hAnsi="Arial" w:cs="Arial"/>
          <w:lang w:val="ga-IE"/>
        </w:rPr>
        <w:t xml:space="preserve">Smaller learning rates than the baseline seem to improve generalisation but at the expense of accuracy, as observed.  </w:t>
      </w:r>
      <w:r w:rsidR="004D0642" w:rsidRPr="006643C5">
        <w:rPr>
          <w:rFonts w:ascii="Arial" w:hAnsi="Arial" w:cs="Arial"/>
          <w:lang w:val="ga-IE"/>
        </w:rPr>
        <w:t>Learning rate 0.01 has the smoothest gradient, but lower accuracy than 0.1.</w:t>
      </w:r>
    </w:p>
    <w:p w14:paraId="28FD3848" w14:textId="77777777" w:rsidR="004D0642" w:rsidRPr="006643C5" w:rsidRDefault="004D0642" w:rsidP="004D0642">
      <w:pPr>
        <w:rPr>
          <w:rFonts w:ascii="Arial" w:hAnsi="Arial" w:cs="Arial"/>
          <w:lang w:val="ga-IE"/>
        </w:rPr>
      </w:pPr>
    </w:p>
    <w:p w14:paraId="1564F87A" w14:textId="501E0A67" w:rsidR="004D0642" w:rsidRPr="00BC710A" w:rsidRDefault="004D0642" w:rsidP="004D0642">
      <w:pPr>
        <w:pStyle w:val="Heading2"/>
        <w:spacing w:after="240"/>
        <w:ind w:left="0"/>
        <w:rPr>
          <w:rFonts w:ascii="Arial" w:hAnsi="Arial" w:cs="Arial"/>
          <w:sz w:val="26"/>
          <w:szCs w:val="26"/>
          <w:lang w:val="ga-IE"/>
        </w:rPr>
      </w:pPr>
      <w:r w:rsidRPr="00BC710A">
        <w:rPr>
          <w:rFonts w:ascii="Arial" w:hAnsi="Arial" w:cs="Arial"/>
          <w:color w:val="2E5395"/>
          <w:sz w:val="26"/>
          <w:szCs w:val="26"/>
          <w:lang w:val="ga-IE"/>
        </w:rPr>
        <w:t>Conclusion: Final Model</w:t>
      </w:r>
      <w:r w:rsidR="00B702BA">
        <w:rPr>
          <w:rFonts w:ascii="Arial" w:hAnsi="Arial" w:cs="Arial"/>
          <w:color w:val="2E5395"/>
          <w:sz w:val="26"/>
          <w:szCs w:val="26"/>
          <w:lang w:val="ga-IE"/>
        </w:rPr>
        <w:t>s</w:t>
      </w:r>
    </w:p>
    <w:p w14:paraId="5D9D28E3" w14:textId="50F8F3AB" w:rsidR="004D0642" w:rsidRPr="006643C5" w:rsidRDefault="004D0642" w:rsidP="004D0642">
      <w:pPr>
        <w:rPr>
          <w:rFonts w:ascii="Arial" w:hAnsi="Arial" w:cs="Arial"/>
          <w:lang w:val="ga-IE"/>
        </w:rPr>
      </w:pPr>
      <w:r>
        <w:rPr>
          <w:rFonts w:ascii="Arial" w:hAnsi="Arial" w:cs="Arial"/>
          <w:lang w:val="ga-IE"/>
        </w:rPr>
        <w:t xml:space="preserve">A dropout layer with dropout probability 0.15 was added to the baseline model in order to produce the final neural network.  This was </w:t>
      </w:r>
      <w:r w:rsidR="00662D5B">
        <w:rPr>
          <w:rFonts w:ascii="Arial" w:hAnsi="Arial" w:cs="Arial"/>
          <w:lang w:val="ga-IE"/>
        </w:rPr>
        <w:t>because</w:t>
      </w:r>
      <w:r>
        <w:rPr>
          <w:rFonts w:ascii="Arial" w:hAnsi="Arial" w:cs="Arial"/>
          <w:lang w:val="ga-IE"/>
        </w:rPr>
        <w:t xml:space="preserve"> 0.15 performed relatively better than 0.25 during the above tests.  An additional </w:t>
      </w:r>
      <w:r w:rsidRPr="006643C5">
        <w:rPr>
          <w:rFonts w:ascii="Arial" w:hAnsi="Arial" w:cs="Arial"/>
          <w:lang w:val="ga-IE"/>
        </w:rPr>
        <w:t>hidden layer</w:t>
      </w:r>
      <w:r>
        <w:rPr>
          <w:rFonts w:ascii="Arial" w:hAnsi="Arial" w:cs="Arial"/>
          <w:lang w:val="ga-IE"/>
        </w:rPr>
        <w:t xml:space="preserve"> was added, bringing the total to two.</w:t>
      </w:r>
      <w:r w:rsidRPr="006643C5">
        <w:rPr>
          <w:rFonts w:ascii="Arial" w:hAnsi="Arial" w:cs="Arial"/>
          <w:lang w:val="ga-IE"/>
        </w:rPr>
        <w:t xml:space="preserve"> </w:t>
      </w:r>
      <w:r>
        <w:rPr>
          <w:rFonts w:ascii="Arial" w:hAnsi="Arial" w:cs="Arial"/>
          <w:lang w:val="ga-IE"/>
        </w:rPr>
        <w:t xml:space="preserve">Nodes in the hidden layers was set to </w:t>
      </w:r>
      <w:r w:rsidRPr="006643C5">
        <w:rPr>
          <w:rFonts w:ascii="Arial" w:hAnsi="Arial" w:cs="Arial"/>
          <w:lang w:val="ga-IE"/>
        </w:rPr>
        <w:t xml:space="preserve">256 </w:t>
      </w:r>
      <w:r>
        <w:rPr>
          <w:rFonts w:ascii="Arial" w:hAnsi="Arial" w:cs="Arial"/>
          <w:lang w:val="ga-IE"/>
        </w:rPr>
        <w:t>based on previous tests</w:t>
      </w:r>
      <w:r w:rsidRPr="006643C5">
        <w:rPr>
          <w:rFonts w:ascii="Arial" w:hAnsi="Arial" w:cs="Arial"/>
          <w:lang w:val="ga-IE"/>
        </w:rPr>
        <w:t>.</w:t>
      </w:r>
    </w:p>
    <w:p w14:paraId="71367660" w14:textId="5D5C9A1D" w:rsidR="004D0642" w:rsidRDefault="004D0642" w:rsidP="004D0642">
      <w:pPr>
        <w:rPr>
          <w:rFonts w:ascii="Arial" w:hAnsi="Arial" w:cs="Arial"/>
          <w:lang w:val="ga-IE"/>
        </w:rPr>
      </w:pPr>
      <w:r w:rsidRPr="006643C5">
        <w:rPr>
          <w:rFonts w:ascii="Arial" w:hAnsi="Arial" w:cs="Arial"/>
          <w:lang w:val="ga-IE"/>
        </w:rPr>
        <w:t xml:space="preserve">Based on performance relative to the baseline, we decided to select the following parameters: 10 epochs (in order to minimise overfitting risk), batch size 128 (significantly stabler gradient), </w:t>
      </w:r>
      <w:r>
        <w:rPr>
          <w:rFonts w:ascii="Arial" w:hAnsi="Arial" w:cs="Arial"/>
          <w:lang w:val="ga-IE"/>
        </w:rPr>
        <w:t xml:space="preserve">and </w:t>
      </w:r>
      <w:r w:rsidRPr="006643C5">
        <w:rPr>
          <w:rFonts w:ascii="Arial" w:hAnsi="Arial" w:cs="Arial"/>
          <w:lang w:val="ga-IE"/>
        </w:rPr>
        <w:t>SGD rather than Adam optimisation function (significantly better performance</w:t>
      </w:r>
      <w:r w:rsidR="004E658D">
        <w:rPr>
          <w:rFonts w:ascii="Arial" w:hAnsi="Arial" w:cs="Arial"/>
          <w:lang w:val="ga-IE"/>
        </w:rPr>
        <w:t>)</w:t>
      </w:r>
      <w:r>
        <w:rPr>
          <w:rFonts w:ascii="Arial" w:hAnsi="Arial" w:cs="Arial"/>
          <w:lang w:val="ga-IE"/>
        </w:rPr>
        <w:t>.</w:t>
      </w:r>
      <w:r w:rsidRPr="006643C5">
        <w:rPr>
          <w:rFonts w:ascii="Arial" w:hAnsi="Arial" w:cs="Arial"/>
          <w:lang w:val="ga-IE"/>
        </w:rPr>
        <w:t xml:space="preserve"> </w:t>
      </w:r>
      <w:r>
        <w:rPr>
          <w:rFonts w:ascii="Arial" w:hAnsi="Arial" w:cs="Arial"/>
          <w:lang w:val="ga-IE"/>
        </w:rPr>
        <w:t>L</w:t>
      </w:r>
      <w:r w:rsidRPr="006643C5">
        <w:rPr>
          <w:rFonts w:ascii="Arial" w:hAnsi="Arial" w:cs="Arial"/>
          <w:lang w:val="ga-IE"/>
        </w:rPr>
        <w:t>earning rate</w:t>
      </w:r>
      <w:r w:rsidR="004E658D">
        <w:rPr>
          <w:rFonts w:ascii="Arial" w:hAnsi="Arial" w:cs="Arial"/>
          <w:lang w:val="ga-IE"/>
        </w:rPr>
        <w:t>s of</w:t>
      </w:r>
      <w:r w:rsidRPr="006643C5">
        <w:rPr>
          <w:rFonts w:ascii="Arial" w:hAnsi="Arial" w:cs="Arial"/>
          <w:lang w:val="ga-IE"/>
        </w:rPr>
        <w:t xml:space="preserve"> </w:t>
      </w:r>
      <w:r>
        <w:rPr>
          <w:rFonts w:ascii="Arial" w:hAnsi="Arial" w:cs="Arial"/>
          <w:lang w:val="ga-IE"/>
        </w:rPr>
        <w:t xml:space="preserve">0.1 and </w:t>
      </w:r>
      <w:r w:rsidRPr="006643C5">
        <w:rPr>
          <w:rFonts w:ascii="Arial" w:hAnsi="Arial" w:cs="Arial"/>
          <w:lang w:val="ga-IE"/>
        </w:rPr>
        <w:t xml:space="preserve">0.01 </w:t>
      </w:r>
      <w:r>
        <w:rPr>
          <w:rFonts w:ascii="Arial" w:hAnsi="Arial" w:cs="Arial"/>
          <w:lang w:val="ga-IE"/>
        </w:rPr>
        <w:t>were initially run in series (left), totalling 20 epochs as this proved to have a seemingly positive effect on the results in the baseline.  We also provided an alternative version (right) using only 0.01 as it previously resulted in a significantly smoother gradient that other models.</w:t>
      </w:r>
    </w:p>
    <w:p w14:paraId="5168243B" w14:textId="77777777" w:rsidR="004D0642" w:rsidRDefault="004D0642" w:rsidP="004D0642">
      <w:pPr>
        <w:rPr>
          <w:rFonts w:ascii="Arial" w:hAnsi="Arial" w:cs="Arial"/>
          <w:lang w:val="ga-IE"/>
        </w:rPr>
      </w:pPr>
      <w:r>
        <w:rPr>
          <w:rFonts w:ascii="Arial" w:hAnsi="Arial" w:cs="Arial"/>
          <w:noProof/>
          <w:lang w:val="ga-IE"/>
        </w:rPr>
        <w:drawing>
          <wp:inline distT="0" distB="0" distL="0" distR="0" wp14:anchorId="50CC49B3" wp14:editId="48343457">
            <wp:extent cx="1419522" cy="1022350"/>
            <wp:effectExtent l="0" t="0" r="9525" b="635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8134" cy="1028552"/>
                    </a:xfrm>
                    <a:prstGeom prst="rect">
                      <a:avLst/>
                    </a:prstGeom>
                    <a:noFill/>
                    <a:ln>
                      <a:noFill/>
                    </a:ln>
                  </pic:spPr>
                </pic:pic>
              </a:graphicData>
            </a:graphic>
          </wp:inline>
        </w:drawing>
      </w:r>
      <w:r>
        <w:rPr>
          <w:rFonts w:ascii="Arial" w:hAnsi="Arial" w:cs="Arial"/>
          <w:noProof/>
          <w:lang w:val="ga-IE"/>
        </w:rPr>
        <w:drawing>
          <wp:inline distT="0" distB="0" distL="0" distR="0" wp14:anchorId="15C8BF0E" wp14:editId="51564092">
            <wp:extent cx="1460500" cy="1035762"/>
            <wp:effectExtent l="0" t="0" r="635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73712" cy="1045132"/>
                    </a:xfrm>
                    <a:prstGeom prst="rect">
                      <a:avLst/>
                    </a:prstGeom>
                    <a:noFill/>
                    <a:ln>
                      <a:noFill/>
                    </a:ln>
                  </pic:spPr>
                </pic:pic>
              </a:graphicData>
            </a:graphic>
          </wp:inline>
        </w:drawing>
      </w:r>
      <w:r>
        <w:rPr>
          <w:rFonts w:ascii="Arial" w:hAnsi="Arial" w:cs="Arial"/>
          <w:noProof/>
          <w:lang w:val="ga-IE"/>
        </w:rPr>
        <w:drawing>
          <wp:inline distT="0" distB="0" distL="0" distR="0" wp14:anchorId="74F7FBA0" wp14:editId="687D1A1D">
            <wp:extent cx="1476882" cy="1047381"/>
            <wp:effectExtent l="0" t="0" r="9525" b="63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86825" cy="1054433"/>
                    </a:xfrm>
                    <a:prstGeom prst="rect">
                      <a:avLst/>
                    </a:prstGeom>
                    <a:noFill/>
                    <a:ln>
                      <a:noFill/>
                    </a:ln>
                  </pic:spPr>
                </pic:pic>
              </a:graphicData>
            </a:graphic>
          </wp:inline>
        </w:drawing>
      </w:r>
      <w:r>
        <w:rPr>
          <w:rFonts w:ascii="Arial" w:hAnsi="Arial" w:cs="Arial"/>
          <w:noProof/>
          <w:lang w:val="ga-IE"/>
        </w:rPr>
        <w:drawing>
          <wp:inline distT="0" distB="0" distL="0" distR="0" wp14:anchorId="225FC771" wp14:editId="4F730C06">
            <wp:extent cx="1459129" cy="1034792"/>
            <wp:effectExtent l="0" t="0" r="825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09864" cy="1070772"/>
                    </a:xfrm>
                    <a:prstGeom prst="rect">
                      <a:avLst/>
                    </a:prstGeom>
                    <a:noFill/>
                    <a:ln>
                      <a:noFill/>
                    </a:ln>
                  </pic:spPr>
                </pic:pic>
              </a:graphicData>
            </a:graphic>
          </wp:inline>
        </w:drawing>
      </w:r>
    </w:p>
    <w:p w14:paraId="47ED5F05" w14:textId="77777777" w:rsidR="00DF10B6" w:rsidRDefault="00364E6F" w:rsidP="00364E6F">
      <w:pPr>
        <w:rPr>
          <w:rFonts w:ascii="Arial" w:hAnsi="Arial" w:cs="Arial"/>
          <w:lang w:val="ga-IE"/>
        </w:rPr>
      </w:pPr>
      <w:r>
        <w:rPr>
          <w:rFonts w:ascii="Arial" w:hAnsi="Arial" w:cs="Arial"/>
          <w:lang w:val="ga-IE"/>
        </w:rPr>
        <w:t xml:space="preserve">Effects of the combined additions and changes to the baseline model were unfortunately minimal regarding accuracy but the gradient was significantly less volatile than previous models.  </w:t>
      </w:r>
    </w:p>
    <w:p w14:paraId="0E4C1F53" w14:textId="77777777" w:rsidR="00DF10B6" w:rsidRDefault="00DF10B6" w:rsidP="00364E6F">
      <w:pPr>
        <w:rPr>
          <w:rFonts w:ascii="Arial" w:hAnsi="Arial" w:cs="Arial"/>
          <w:lang w:val="ga-IE"/>
        </w:rPr>
      </w:pPr>
    </w:p>
    <w:p w14:paraId="55CC4EBB" w14:textId="169D281C" w:rsidR="004D0642" w:rsidRDefault="00364E6F" w:rsidP="004D0642">
      <w:pPr>
        <w:rPr>
          <w:rFonts w:ascii="Arial" w:hAnsi="Arial" w:cs="Arial"/>
          <w:lang w:val="ga-IE"/>
        </w:rPr>
      </w:pPr>
      <w:r>
        <w:rPr>
          <w:rFonts w:ascii="Arial" w:hAnsi="Arial" w:cs="Arial"/>
          <w:lang w:val="ga-IE"/>
        </w:rPr>
        <w:t>In future work, we would re-attempt this project using a convolutional neural network to improve accuracy.  We would also provide a greater focus on performance metrics rather than just loss and accuracy, in order to examine different apects of the models.  We could also examine more optimiser functions like AdaGrad and RMSProp.</w:t>
      </w:r>
      <w:r w:rsidR="0074002A">
        <w:rPr>
          <w:rFonts w:ascii="Arial" w:hAnsi="Arial" w:cs="Arial"/>
          <w:lang w:val="ga-IE"/>
        </w:rPr>
        <w:t xml:space="preserve">  More variation and different intervals</w:t>
      </w:r>
      <w:r w:rsidR="00F841C2">
        <w:rPr>
          <w:rFonts w:ascii="Arial" w:hAnsi="Arial" w:cs="Arial"/>
          <w:lang w:val="ga-IE"/>
        </w:rPr>
        <w:t xml:space="preserve"> (0.05 for example)</w:t>
      </w:r>
      <w:r w:rsidR="0074002A">
        <w:rPr>
          <w:rFonts w:ascii="Arial" w:hAnsi="Arial" w:cs="Arial"/>
          <w:lang w:val="ga-IE"/>
        </w:rPr>
        <w:t xml:space="preserve"> in learning rate could provide more insight into its effect on accuracy.</w:t>
      </w:r>
      <w:r w:rsidR="00095B15">
        <w:rPr>
          <w:rFonts w:ascii="Arial" w:hAnsi="Arial" w:cs="Arial"/>
          <w:lang w:val="ga-IE"/>
        </w:rPr>
        <w:t xml:space="preserve">  We underestimated the complexity of the problem dataset, as we briefly read of many sources struggling to raise accuracy much further than our final models</w:t>
      </w:r>
      <w:r w:rsidR="00DF10B6">
        <w:rPr>
          <w:rFonts w:ascii="Arial" w:hAnsi="Arial" w:cs="Arial"/>
          <w:lang w:val="ga-IE"/>
        </w:rPr>
        <w:t>.</w:t>
      </w:r>
    </w:p>
    <w:p w14:paraId="1AEA0DB4" w14:textId="77777777" w:rsidR="004D0642" w:rsidRPr="006643C5" w:rsidRDefault="004D0642" w:rsidP="004D0642">
      <w:pPr>
        <w:pStyle w:val="Heading2"/>
        <w:spacing w:before="82"/>
        <w:ind w:left="0"/>
        <w:rPr>
          <w:rFonts w:ascii="Arial" w:hAnsi="Arial" w:cs="Arial"/>
          <w:b/>
          <w:bCs/>
          <w:color w:val="2E5395"/>
          <w:u w:val="single"/>
          <w:lang w:val="ga-IE"/>
        </w:rPr>
      </w:pPr>
      <w:r w:rsidRPr="007A5D37">
        <w:rPr>
          <w:rFonts w:ascii="Arial" w:hAnsi="Arial" w:cs="Arial"/>
          <w:b/>
          <w:bCs/>
          <w:color w:val="2E5395"/>
          <w:u w:val="single"/>
          <w:lang w:val="ga-IE"/>
        </w:rPr>
        <w:lastRenderedPageBreak/>
        <w:t>Reflections</w:t>
      </w:r>
    </w:p>
    <w:p w14:paraId="201C6F16" w14:textId="77777777" w:rsidR="004D0642" w:rsidRPr="00F56300" w:rsidRDefault="004D0642" w:rsidP="004D0642">
      <w:pPr>
        <w:rPr>
          <w:rFonts w:ascii="Arial" w:hAnsi="Arial" w:cs="Arial"/>
        </w:rPr>
      </w:pPr>
      <w:r w:rsidRPr="006643C5">
        <w:rPr>
          <w:rFonts w:ascii="Arial" w:hAnsi="Arial" w:cs="Arial"/>
        </w:rPr>
        <w:t>The members in this team managed the project so that from the beginning, the work was allocated to each person. Initially, each person worked on his/her respective tasks individually, but we soon realized that we could achieve better results if we w</w:t>
      </w:r>
      <w:r w:rsidRPr="006643C5">
        <w:rPr>
          <w:rFonts w:ascii="Arial" w:hAnsi="Arial" w:cs="Arial"/>
          <w:lang w:val="ga-IE"/>
        </w:rPr>
        <w:t>orked</w:t>
      </w:r>
      <w:r w:rsidRPr="006643C5">
        <w:rPr>
          <w:rFonts w:ascii="Arial" w:hAnsi="Arial" w:cs="Arial"/>
        </w:rPr>
        <w:t xml:space="preserve"> together at</w:t>
      </w:r>
      <w:r w:rsidRPr="006643C5">
        <w:rPr>
          <w:rFonts w:ascii="Arial" w:hAnsi="Arial" w:cs="Arial"/>
          <w:lang w:val="ga-IE"/>
        </w:rPr>
        <w:t xml:space="preserve"> the</w:t>
      </w:r>
      <w:r w:rsidRPr="006643C5">
        <w:rPr>
          <w:rFonts w:ascii="Arial" w:hAnsi="Arial" w:cs="Arial"/>
        </w:rPr>
        <w:t xml:space="preserve"> same time. This led to weekly meetings, either physically at the University</w:t>
      </w:r>
      <w:r w:rsidRPr="006643C5">
        <w:rPr>
          <w:rFonts w:ascii="Arial" w:hAnsi="Arial" w:cs="Arial"/>
          <w:lang w:val="ga-IE"/>
        </w:rPr>
        <w:t xml:space="preserve">, </w:t>
      </w:r>
      <w:r w:rsidRPr="006643C5">
        <w:rPr>
          <w:rFonts w:ascii="Arial" w:hAnsi="Arial" w:cs="Arial"/>
        </w:rPr>
        <w:t>or through Teams.</w:t>
      </w:r>
      <w:r w:rsidRPr="006643C5">
        <w:rPr>
          <w:rFonts w:ascii="Arial" w:hAnsi="Arial" w:cs="Arial"/>
          <w:lang w:val="ga-IE"/>
        </w:rPr>
        <w:t xml:space="preserve">  We maintained a Google Doc throughout the project, as well as several GitHub repositories in order to view each other’s work. </w:t>
      </w:r>
      <w:r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a product of collaborative teamwork and synergy. </w:t>
      </w:r>
    </w:p>
    <w:p w14:paraId="5DD192B1" w14:textId="77777777" w:rsidR="004D0642" w:rsidRDefault="004D0642" w:rsidP="004D0642">
      <w:pPr>
        <w:rPr>
          <w:rFonts w:ascii="Arial" w:hAnsi="Arial" w:cs="Arial"/>
        </w:rPr>
      </w:pPr>
    </w:p>
    <w:p w14:paraId="4BF56EA3" w14:textId="77777777" w:rsidR="004D0642" w:rsidRDefault="004D0642" w:rsidP="004D0642">
      <w:pPr>
        <w:pStyle w:val="Heading2"/>
        <w:ind w:left="0"/>
        <w:rPr>
          <w:rFonts w:ascii="Arial" w:hAnsi="Arial" w:cs="Arial"/>
          <w:b/>
          <w:bCs/>
          <w:color w:val="2E5395"/>
          <w:u w:val="single"/>
        </w:rPr>
      </w:pPr>
      <w:r w:rsidRPr="007A5D37">
        <w:rPr>
          <w:rFonts w:ascii="Arial" w:hAnsi="Arial" w:cs="Arial"/>
          <w:b/>
          <w:bCs/>
          <w:color w:val="2E5395"/>
          <w:u w:val="single"/>
        </w:rPr>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21A230FE" w14:textId="77777777" w:rsidR="004D0642" w:rsidRDefault="004D0642" w:rsidP="004D0642">
      <w:pPr>
        <w:pStyle w:val="Heading2"/>
        <w:spacing w:before="22"/>
        <w:ind w:left="0"/>
        <w:rPr>
          <w:rFonts w:ascii="Arial" w:hAnsi="Arial" w:cs="Arial"/>
          <w:sz w:val="21"/>
        </w:rPr>
      </w:pPr>
    </w:p>
    <w:p w14:paraId="663E4894" w14:textId="77777777" w:rsidR="004D0642" w:rsidRDefault="004D0642" w:rsidP="004D0642">
      <w:pPr>
        <w:pStyle w:val="Heading2"/>
        <w:ind w:left="0"/>
        <w:rPr>
          <w:rFonts w:ascii="Arial" w:hAnsi="Arial" w:cs="Arial"/>
          <w:sz w:val="21"/>
        </w:rPr>
      </w:pPr>
      <w:r>
        <w:rPr>
          <w:rFonts w:ascii="Arial" w:hAnsi="Arial" w:cs="Arial"/>
          <w:noProof/>
          <w:sz w:val="21"/>
        </w:rPr>
        <w:drawing>
          <wp:inline distT="0" distB="0" distL="0" distR="0" wp14:anchorId="2596EC3B" wp14:editId="29F156CC">
            <wp:extent cx="3383078" cy="6261100"/>
            <wp:effectExtent l="0" t="0" r="8255"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400208" cy="6292803"/>
                    </a:xfrm>
                    <a:prstGeom prst="rect">
                      <a:avLst/>
                    </a:prstGeom>
                  </pic:spPr>
                </pic:pic>
              </a:graphicData>
            </a:graphic>
          </wp:inline>
        </w:drawing>
      </w:r>
    </w:p>
    <w:p w14:paraId="7E733A77" w14:textId="77777777" w:rsidR="004D0642" w:rsidRDefault="004D0642" w:rsidP="004D0642">
      <w:pPr>
        <w:pStyle w:val="Heading2"/>
        <w:ind w:left="0"/>
        <w:rPr>
          <w:rFonts w:ascii="Arial" w:hAnsi="Arial" w:cs="Arial"/>
          <w:sz w:val="21"/>
        </w:rPr>
      </w:pPr>
    </w:p>
    <w:p w14:paraId="1F063313" w14:textId="16232866" w:rsidR="004D0642" w:rsidRPr="004D0642" w:rsidRDefault="004D0642" w:rsidP="004D0642">
      <w:pPr>
        <w:rPr>
          <w:rFonts w:ascii="Arial" w:hAnsi="Arial" w:cs="Arial"/>
        </w:rPr>
        <w:sectPr w:rsidR="004D0642" w:rsidRPr="004D0642">
          <w:pgSz w:w="11910" w:h="16840"/>
          <w:pgMar w:top="1380" w:right="1340" w:bottom="280" w:left="1340" w:header="720" w:footer="720" w:gutter="0"/>
          <w:cols w:space="720"/>
        </w:sectPr>
      </w:pPr>
    </w:p>
    <w:p w14:paraId="07BFF38C" w14:textId="77777777" w:rsidR="00A32857" w:rsidRPr="006643C5" w:rsidRDefault="00A32857" w:rsidP="004D0642">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References</w:t>
      </w:r>
    </w:p>
    <w:p w14:paraId="69EEF987" w14:textId="77777777" w:rsidR="00A32857" w:rsidRPr="006643C5" w:rsidRDefault="00A32857" w:rsidP="00A32857">
      <w:pPr>
        <w:rPr>
          <w:rFonts w:ascii="Arial" w:hAnsi="Arial" w:cs="Arial"/>
          <w:color w:val="0070C0"/>
        </w:rPr>
      </w:pPr>
    </w:p>
    <w:p w14:paraId="0FE7AEAD" w14:textId="77777777" w:rsidR="00A32857" w:rsidRPr="006643C5" w:rsidRDefault="00A32857" w:rsidP="00A32857">
      <w:pPr>
        <w:rPr>
          <w:rFonts w:ascii="Arial" w:hAnsi="Arial" w:cs="Arial"/>
          <w:b/>
          <w:bCs/>
        </w:rPr>
      </w:pPr>
      <w:r w:rsidRPr="006643C5">
        <w:rPr>
          <w:rFonts w:ascii="Arial" w:hAnsi="Arial" w:cs="Arial"/>
          <w:b/>
          <w:bCs/>
        </w:rPr>
        <w:t>~20% of code for both tasks 3 and 4 is directly inspired by online resources.  The rest we attribute to lectures, labs, and existing machine learning knowledge.</w:t>
      </w:r>
    </w:p>
    <w:p w14:paraId="4624D546" w14:textId="77777777" w:rsidR="00A32857" w:rsidRPr="006643C5" w:rsidRDefault="00A32857" w:rsidP="00A32857">
      <w:pPr>
        <w:rPr>
          <w:rFonts w:ascii="Arial" w:hAnsi="Arial" w:cs="Arial"/>
        </w:rPr>
      </w:pPr>
    </w:p>
    <w:p w14:paraId="0E16C1A3" w14:textId="77777777" w:rsidR="00A32857" w:rsidRPr="006643C5" w:rsidRDefault="00A32857" w:rsidP="00A32857">
      <w:pPr>
        <w:rPr>
          <w:rFonts w:ascii="Arial" w:hAnsi="Arial" w:cs="Arial"/>
        </w:rPr>
      </w:pPr>
      <w:r w:rsidRPr="006643C5">
        <w:rPr>
          <w:rFonts w:ascii="Arial" w:hAnsi="Arial" w:cs="Arial"/>
        </w:rPr>
        <w:t xml:space="preserve">PyTorch (2021) Available at: </w:t>
      </w:r>
      <w:hyperlink r:id="rId4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A32857">
      <w:pPr>
        <w:rPr>
          <w:rFonts w:ascii="Arial" w:hAnsi="Arial" w:cs="Arial"/>
        </w:rPr>
      </w:pPr>
    </w:p>
    <w:p w14:paraId="5892E062" w14:textId="77777777" w:rsidR="00A32857" w:rsidRPr="006643C5" w:rsidRDefault="00A32857" w:rsidP="00A32857">
      <w:pPr>
        <w:rPr>
          <w:rFonts w:ascii="Arial" w:hAnsi="Arial" w:cs="Arial"/>
        </w:rPr>
      </w:pPr>
      <w:r w:rsidRPr="006643C5">
        <w:rPr>
          <w:rFonts w:ascii="Arial" w:hAnsi="Arial" w:cs="Arial"/>
        </w:rPr>
        <w:t xml:space="preserve">Upgrad (2021) Available at: </w:t>
      </w:r>
      <w:hyperlink r:id="rId4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(Accessed: December 2021)</w:t>
      </w:r>
    </w:p>
    <w:p w14:paraId="15B6E64C" w14:textId="77777777" w:rsidR="00A32857" w:rsidRPr="006643C5" w:rsidRDefault="00A32857" w:rsidP="00A32857">
      <w:pPr>
        <w:rPr>
          <w:rFonts w:ascii="Arial" w:hAnsi="Arial" w:cs="Arial"/>
        </w:rPr>
      </w:pPr>
    </w:p>
    <w:p w14:paraId="24ADAB28" w14:textId="77777777" w:rsidR="00A32857" w:rsidRPr="006643C5" w:rsidRDefault="00A32857" w:rsidP="00A32857">
      <w:pPr>
        <w:rPr>
          <w:rFonts w:ascii="Arial" w:hAnsi="Arial" w:cs="Arial"/>
        </w:rPr>
      </w:pPr>
      <w:r w:rsidRPr="006643C5">
        <w:rPr>
          <w:rFonts w:ascii="Arial" w:hAnsi="Arial" w:cs="Arial"/>
        </w:rPr>
        <w:t xml:space="preserve">Github (2021) Convolutional Neural Networks. Available at: </w:t>
      </w:r>
      <w:hyperlink r:id="rId4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A32857">
      <w:pPr>
        <w:rPr>
          <w:rFonts w:ascii="Arial" w:hAnsi="Arial" w:cs="Arial"/>
        </w:rPr>
      </w:pPr>
    </w:p>
    <w:p w14:paraId="52BDEA4A" w14:textId="77777777" w:rsidR="00A32857" w:rsidRPr="006643C5" w:rsidRDefault="00A32857" w:rsidP="00A32857">
      <w:pPr>
        <w:rPr>
          <w:rFonts w:ascii="Arial" w:hAnsi="Arial" w:cs="Arial"/>
        </w:rPr>
      </w:pPr>
      <w:r w:rsidRPr="006643C5">
        <w:rPr>
          <w:rFonts w:ascii="Arial" w:hAnsi="Arial" w:cs="Arial"/>
        </w:rPr>
        <w:t xml:space="preserve">Towards Data Science (2021) About Train, Validation and Test Sets in Machine Learning.  Available at: </w:t>
      </w:r>
      <w:hyperlink r:id="rId5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A32857">
      <w:pPr>
        <w:rPr>
          <w:rFonts w:ascii="Arial" w:hAnsi="Arial" w:cs="Arial"/>
        </w:rPr>
      </w:pPr>
    </w:p>
    <w:p w14:paraId="4628148C" w14:textId="77777777" w:rsidR="00A32857" w:rsidRPr="006643C5" w:rsidRDefault="00A32857" w:rsidP="00A32857">
      <w:pPr>
        <w:rPr>
          <w:rFonts w:ascii="Arial" w:hAnsi="Arial" w:cs="Arial"/>
        </w:rPr>
      </w:pPr>
      <w:r w:rsidRPr="006643C5">
        <w:rPr>
          <w:rFonts w:ascii="Arial" w:hAnsi="Arial" w:cs="Arial"/>
        </w:rPr>
        <w:t xml:space="preserve">Towards Data Science (2021)  Neural Network using NumPy.  Available at: </w:t>
      </w:r>
      <w:hyperlink r:id="rId5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A32857">
      <w:pPr>
        <w:rPr>
          <w:rFonts w:ascii="Arial" w:hAnsi="Arial" w:cs="Arial"/>
        </w:rPr>
      </w:pPr>
    </w:p>
    <w:p w14:paraId="14E8D3E8" w14:textId="77777777" w:rsidR="00A32857" w:rsidRPr="006643C5" w:rsidRDefault="00A32857" w:rsidP="00A32857">
      <w:pPr>
        <w:rPr>
          <w:rFonts w:ascii="Arial" w:hAnsi="Arial" w:cs="Arial"/>
        </w:rPr>
      </w:pPr>
      <w:r w:rsidRPr="006643C5">
        <w:rPr>
          <w:rFonts w:ascii="Arial" w:hAnsi="Arial" w:cs="Arial"/>
        </w:rPr>
        <w:t xml:space="preserve">ML from scratch (2021) Available at: </w:t>
      </w:r>
      <w:hyperlink r:id="rId5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A32857">
      <w:pPr>
        <w:rPr>
          <w:rFonts w:ascii="Arial" w:hAnsi="Arial" w:cs="Arial"/>
        </w:rPr>
      </w:pPr>
    </w:p>
    <w:p w14:paraId="4694DCE2" w14:textId="77777777" w:rsidR="00A32857" w:rsidRPr="006643C5" w:rsidRDefault="00A32857" w:rsidP="00A32857">
      <w:pPr>
        <w:rPr>
          <w:rFonts w:ascii="Arial" w:hAnsi="Arial" w:cs="Arial"/>
        </w:rPr>
      </w:pPr>
      <w:r w:rsidRPr="006643C5">
        <w:rPr>
          <w:rFonts w:ascii="Arial" w:hAnsi="Arial" w:cs="Arial"/>
        </w:rPr>
        <w:t xml:space="preserve">Kaggle (2021) Available at: </w:t>
      </w:r>
      <w:hyperlink r:id="rId5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A32857">
      <w:pPr>
        <w:rPr>
          <w:rFonts w:ascii="Arial" w:hAnsi="Arial" w:cs="Arial"/>
        </w:rPr>
      </w:pPr>
    </w:p>
    <w:p w14:paraId="61DF0C5B" w14:textId="77777777" w:rsidR="00A32857" w:rsidRPr="006643C5" w:rsidRDefault="00A32857" w:rsidP="00A32857">
      <w:pPr>
        <w:rPr>
          <w:rFonts w:ascii="Arial" w:hAnsi="Arial" w:cs="Arial"/>
          <w:lang w:val="ga-IE"/>
        </w:rPr>
      </w:pPr>
      <w:r w:rsidRPr="006643C5">
        <w:rPr>
          <w:rFonts w:ascii="Arial" w:hAnsi="Arial" w:cs="Arial"/>
          <w:lang w:val="ga-IE"/>
        </w:rPr>
        <w:t xml:space="preserve">ML Cheatsheet (2021) Activation functions </w:t>
      </w:r>
      <w:hyperlink r:id="rId5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BE22F7">
      <w:pPr>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B828" w14:textId="77777777" w:rsidR="006C179D" w:rsidRDefault="006C179D" w:rsidP="0011376D">
      <w:r>
        <w:separator/>
      </w:r>
    </w:p>
  </w:endnote>
  <w:endnote w:type="continuationSeparator" w:id="0">
    <w:p w14:paraId="6AB3B28B" w14:textId="77777777" w:rsidR="006C179D" w:rsidRDefault="006C179D"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57C81" w14:textId="77777777" w:rsidR="006C179D" w:rsidRDefault="006C179D" w:rsidP="0011376D">
      <w:r>
        <w:separator/>
      </w:r>
    </w:p>
  </w:footnote>
  <w:footnote w:type="continuationSeparator" w:id="0">
    <w:p w14:paraId="5992372F" w14:textId="77777777" w:rsidR="006C179D" w:rsidRDefault="006C179D"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1BA8"/>
    <w:rsid w:val="00017CC8"/>
    <w:rsid w:val="00033C36"/>
    <w:rsid w:val="000477D0"/>
    <w:rsid w:val="00053029"/>
    <w:rsid w:val="000541BF"/>
    <w:rsid w:val="00054F03"/>
    <w:rsid w:val="00071C3A"/>
    <w:rsid w:val="00074170"/>
    <w:rsid w:val="00075035"/>
    <w:rsid w:val="00095B15"/>
    <w:rsid w:val="000A0F9D"/>
    <w:rsid w:val="000B5666"/>
    <w:rsid w:val="000C1E93"/>
    <w:rsid w:val="000C4A29"/>
    <w:rsid w:val="000C4C35"/>
    <w:rsid w:val="000D2780"/>
    <w:rsid w:val="000F0FD2"/>
    <w:rsid w:val="00104BBF"/>
    <w:rsid w:val="0011063E"/>
    <w:rsid w:val="0011376D"/>
    <w:rsid w:val="0012788C"/>
    <w:rsid w:val="0013126F"/>
    <w:rsid w:val="00142FE5"/>
    <w:rsid w:val="00144C7A"/>
    <w:rsid w:val="00163118"/>
    <w:rsid w:val="00166A51"/>
    <w:rsid w:val="00191273"/>
    <w:rsid w:val="001A2A8D"/>
    <w:rsid w:val="001B6127"/>
    <w:rsid w:val="001B775C"/>
    <w:rsid w:val="001D6788"/>
    <w:rsid w:val="001D6F45"/>
    <w:rsid w:val="001F2955"/>
    <w:rsid w:val="0020032F"/>
    <w:rsid w:val="00223F86"/>
    <w:rsid w:val="00240FF2"/>
    <w:rsid w:val="002440BC"/>
    <w:rsid w:val="00250B3D"/>
    <w:rsid w:val="00263227"/>
    <w:rsid w:val="00274730"/>
    <w:rsid w:val="00275CC8"/>
    <w:rsid w:val="00280F9E"/>
    <w:rsid w:val="002A0E90"/>
    <w:rsid w:val="002B087B"/>
    <w:rsid w:val="002B1DF6"/>
    <w:rsid w:val="002D5151"/>
    <w:rsid w:val="002E0C83"/>
    <w:rsid w:val="002F366D"/>
    <w:rsid w:val="002F4D9A"/>
    <w:rsid w:val="00307FF3"/>
    <w:rsid w:val="0032462B"/>
    <w:rsid w:val="003253FC"/>
    <w:rsid w:val="00331FA1"/>
    <w:rsid w:val="00332A7C"/>
    <w:rsid w:val="00364E6F"/>
    <w:rsid w:val="00370F17"/>
    <w:rsid w:val="003735D8"/>
    <w:rsid w:val="00380B56"/>
    <w:rsid w:val="003A7817"/>
    <w:rsid w:val="003C3920"/>
    <w:rsid w:val="003F2811"/>
    <w:rsid w:val="004029E7"/>
    <w:rsid w:val="004057B3"/>
    <w:rsid w:val="00411992"/>
    <w:rsid w:val="0041761F"/>
    <w:rsid w:val="00425D28"/>
    <w:rsid w:val="004269C0"/>
    <w:rsid w:val="00431E85"/>
    <w:rsid w:val="004535EF"/>
    <w:rsid w:val="00467105"/>
    <w:rsid w:val="00471B3F"/>
    <w:rsid w:val="00474381"/>
    <w:rsid w:val="00476586"/>
    <w:rsid w:val="004941A5"/>
    <w:rsid w:val="00497095"/>
    <w:rsid w:val="004B11E2"/>
    <w:rsid w:val="004D0642"/>
    <w:rsid w:val="004D3906"/>
    <w:rsid w:val="004D4E33"/>
    <w:rsid w:val="004E658D"/>
    <w:rsid w:val="004F3C3C"/>
    <w:rsid w:val="004F6765"/>
    <w:rsid w:val="00510D4E"/>
    <w:rsid w:val="005131AD"/>
    <w:rsid w:val="00524DBD"/>
    <w:rsid w:val="00526786"/>
    <w:rsid w:val="00531C60"/>
    <w:rsid w:val="00543F3A"/>
    <w:rsid w:val="005802BC"/>
    <w:rsid w:val="00580BCC"/>
    <w:rsid w:val="00585078"/>
    <w:rsid w:val="00593E94"/>
    <w:rsid w:val="005B4A34"/>
    <w:rsid w:val="005C6725"/>
    <w:rsid w:val="005C7C56"/>
    <w:rsid w:val="005D6228"/>
    <w:rsid w:val="005F46E0"/>
    <w:rsid w:val="005F5733"/>
    <w:rsid w:val="006014ED"/>
    <w:rsid w:val="00612C12"/>
    <w:rsid w:val="006252D2"/>
    <w:rsid w:val="00633390"/>
    <w:rsid w:val="006378A4"/>
    <w:rsid w:val="00645527"/>
    <w:rsid w:val="00662D5B"/>
    <w:rsid w:val="006643C5"/>
    <w:rsid w:val="00684142"/>
    <w:rsid w:val="00694917"/>
    <w:rsid w:val="006A0EC9"/>
    <w:rsid w:val="006B5103"/>
    <w:rsid w:val="006B7A34"/>
    <w:rsid w:val="006C01C2"/>
    <w:rsid w:val="006C179D"/>
    <w:rsid w:val="0071084E"/>
    <w:rsid w:val="0072315B"/>
    <w:rsid w:val="00723371"/>
    <w:rsid w:val="0072714D"/>
    <w:rsid w:val="00730BE3"/>
    <w:rsid w:val="0074002A"/>
    <w:rsid w:val="0075315A"/>
    <w:rsid w:val="00753F9B"/>
    <w:rsid w:val="007550E7"/>
    <w:rsid w:val="00772C47"/>
    <w:rsid w:val="0077765C"/>
    <w:rsid w:val="00780298"/>
    <w:rsid w:val="0078604D"/>
    <w:rsid w:val="007930D1"/>
    <w:rsid w:val="00793187"/>
    <w:rsid w:val="007A5D37"/>
    <w:rsid w:val="007A66EB"/>
    <w:rsid w:val="007B0EB4"/>
    <w:rsid w:val="007E3E48"/>
    <w:rsid w:val="007E7DC6"/>
    <w:rsid w:val="00811134"/>
    <w:rsid w:val="008130F3"/>
    <w:rsid w:val="008147DF"/>
    <w:rsid w:val="008230E8"/>
    <w:rsid w:val="00831330"/>
    <w:rsid w:val="0083566B"/>
    <w:rsid w:val="00842313"/>
    <w:rsid w:val="00843D35"/>
    <w:rsid w:val="00845199"/>
    <w:rsid w:val="008671EA"/>
    <w:rsid w:val="00885E71"/>
    <w:rsid w:val="00891E35"/>
    <w:rsid w:val="00893440"/>
    <w:rsid w:val="008B5D8B"/>
    <w:rsid w:val="008C5D3F"/>
    <w:rsid w:val="008F60F0"/>
    <w:rsid w:val="008F681E"/>
    <w:rsid w:val="00930BA4"/>
    <w:rsid w:val="009335BE"/>
    <w:rsid w:val="00941AD1"/>
    <w:rsid w:val="00993A54"/>
    <w:rsid w:val="009975A4"/>
    <w:rsid w:val="009A0743"/>
    <w:rsid w:val="009C605E"/>
    <w:rsid w:val="009D268A"/>
    <w:rsid w:val="009D660B"/>
    <w:rsid w:val="009F1F90"/>
    <w:rsid w:val="009F6A4A"/>
    <w:rsid w:val="00A32857"/>
    <w:rsid w:val="00A356A0"/>
    <w:rsid w:val="00A374C3"/>
    <w:rsid w:val="00A37A00"/>
    <w:rsid w:val="00A42836"/>
    <w:rsid w:val="00A43889"/>
    <w:rsid w:val="00A526DA"/>
    <w:rsid w:val="00A52C03"/>
    <w:rsid w:val="00A555AE"/>
    <w:rsid w:val="00A61358"/>
    <w:rsid w:val="00A65911"/>
    <w:rsid w:val="00AC0F43"/>
    <w:rsid w:val="00AF07D1"/>
    <w:rsid w:val="00B00845"/>
    <w:rsid w:val="00B05C28"/>
    <w:rsid w:val="00B2767C"/>
    <w:rsid w:val="00B33215"/>
    <w:rsid w:val="00B341CF"/>
    <w:rsid w:val="00B35F23"/>
    <w:rsid w:val="00B42758"/>
    <w:rsid w:val="00B454C4"/>
    <w:rsid w:val="00B459E0"/>
    <w:rsid w:val="00B5644D"/>
    <w:rsid w:val="00B702BA"/>
    <w:rsid w:val="00B83A1C"/>
    <w:rsid w:val="00B91EB2"/>
    <w:rsid w:val="00B92513"/>
    <w:rsid w:val="00B93D6B"/>
    <w:rsid w:val="00B96042"/>
    <w:rsid w:val="00BA3A39"/>
    <w:rsid w:val="00BC1BAE"/>
    <w:rsid w:val="00BC2898"/>
    <w:rsid w:val="00BC710A"/>
    <w:rsid w:val="00BE0CDD"/>
    <w:rsid w:val="00BE22F7"/>
    <w:rsid w:val="00BF1107"/>
    <w:rsid w:val="00BF4A44"/>
    <w:rsid w:val="00C0112D"/>
    <w:rsid w:val="00C02E89"/>
    <w:rsid w:val="00C26AC4"/>
    <w:rsid w:val="00C3168B"/>
    <w:rsid w:val="00C31909"/>
    <w:rsid w:val="00C5282F"/>
    <w:rsid w:val="00C8784A"/>
    <w:rsid w:val="00CA6345"/>
    <w:rsid w:val="00CB18AD"/>
    <w:rsid w:val="00CB4B6D"/>
    <w:rsid w:val="00CB7CA0"/>
    <w:rsid w:val="00CC6EF1"/>
    <w:rsid w:val="00CC7367"/>
    <w:rsid w:val="00D239CF"/>
    <w:rsid w:val="00D351C8"/>
    <w:rsid w:val="00D4040C"/>
    <w:rsid w:val="00D41724"/>
    <w:rsid w:val="00D427CE"/>
    <w:rsid w:val="00D52DA7"/>
    <w:rsid w:val="00D53A75"/>
    <w:rsid w:val="00D724D6"/>
    <w:rsid w:val="00D8315F"/>
    <w:rsid w:val="00D9610B"/>
    <w:rsid w:val="00DA3E3B"/>
    <w:rsid w:val="00DE0BF4"/>
    <w:rsid w:val="00DE78E0"/>
    <w:rsid w:val="00DF10B6"/>
    <w:rsid w:val="00DF259C"/>
    <w:rsid w:val="00DF6BAC"/>
    <w:rsid w:val="00E01663"/>
    <w:rsid w:val="00E041F1"/>
    <w:rsid w:val="00E122D5"/>
    <w:rsid w:val="00E20882"/>
    <w:rsid w:val="00E329C9"/>
    <w:rsid w:val="00E37D92"/>
    <w:rsid w:val="00E62394"/>
    <w:rsid w:val="00E67BF5"/>
    <w:rsid w:val="00E75853"/>
    <w:rsid w:val="00E77CA4"/>
    <w:rsid w:val="00E8490C"/>
    <w:rsid w:val="00EA047B"/>
    <w:rsid w:val="00EB5B28"/>
    <w:rsid w:val="00F03FED"/>
    <w:rsid w:val="00F56300"/>
    <w:rsid w:val="00F7081E"/>
    <w:rsid w:val="00F841C2"/>
    <w:rsid w:val="00FA0EFB"/>
    <w:rsid w:val="00FA4629"/>
    <w:rsid w:val="00FB35B4"/>
    <w:rsid w:val="00FB7455"/>
    <w:rsid w:val="00FE2CA4"/>
    <w:rsid w:val="00FE742D"/>
    <w:rsid w:val="00FF18F7"/>
    <w:rsid w:val="00FF4A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ytorch.org/" TargetMode="External"/><Relationship Id="rId50" Type="http://schemas.openxmlformats.org/officeDocument/2006/relationships/hyperlink" Target="https://towardsdatascience.com/train-validation-and-test-sets-72cb40cba9e7" TargetMode="External"/><Relationship Id="rId55" Type="http://schemas.openxmlformats.org/officeDocument/2006/relationships/fontTable" Target="fontTable.xm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kaggle.com/accepteddoge/fashion-mnist-with-numpy-neural-networks" TargetMode="Externa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mlfromscratch.com/neural-network-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upgrad.com/blog/basic-cnn-architecture/" TargetMode="External"/><Relationship Id="rId56" Type="http://schemas.openxmlformats.org/officeDocument/2006/relationships/theme" Target="theme/theme1.xml"/><Relationship Id="rId8" Type="http://schemas.openxmlformats.org/officeDocument/2006/relationships/hyperlink" Target="https://github.com/EamonnOCearnaigh/NeuralNetworks" TargetMode="External"/><Relationship Id="rId51" Type="http://schemas.openxmlformats.org/officeDocument/2006/relationships/hyperlink" Target="https://towardsdatascience.com/lets-code-a-neural-network-in-plain-numpy-ae7e74410795"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ml-cheatsheet.readthedocs.io/en/latest/activation_function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martinoywa/cifar10-cnn-exercise/blob/master/cifar10_cnn_exercis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UG-Kearney, Eamonn</cp:lastModifiedBy>
  <cp:revision>32</cp:revision>
  <dcterms:created xsi:type="dcterms:W3CDTF">2022-01-02T15:36:00Z</dcterms:created>
  <dcterms:modified xsi:type="dcterms:W3CDTF">2022-01-02T16:03:00Z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