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2F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2F361E" w:rsidRDefault="002F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2F361E" w:rsidRDefault="002F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Networks and Applications</w:t>
      </w:r>
    </w:p>
    <w:p w:rsidR="002F361E" w:rsidRDefault="002F3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10-22-19</w:t>
      </w:r>
    </w:p>
    <w:p w:rsidR="002F361E" w:rsidRDefault="002F361E" w:rsidP="002F36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</w:p>
    <w:p w:rsidR="00C64541" w:rsidRPr="00C64541" w:rsidRDefault="00C64541" w:rsidP="00C645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C64541">
        <w:rPr>
          <w:rFonts w:ascii="Times New Roman" w:hAnsi="Times New Roman" w:cs="Times New Roman"/>
          <w:b/>
          <w:sz w:val="24"/>
          <w:szCs w:val="24"/>
        </w:rPr>
        <w:t>Logistic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Summary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Correctly Classified Instances         247               83.165 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Incorrectly Classified Instances        50               16.835 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Kappa statistic                          0.6598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Mean absolute error                      0.2674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Root mean squared error                  0.3698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Relative absolute error                 53.7993 %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Root relative squared error             74.185 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Total Number of Instances              297     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TP Rate  FP Rate  Precision  Recall   F-Measure  MCC      ROC Area  PRC Area  Class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0.869    0.212    0.827      0.869    0.848      0.661    0.872     0.849     0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0.788    0.131    0.837      0.788    0.812      0.661    0.872     0.872     1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Weighted Avg.    0.832    0.175    0.832      0.832    0.831      0.661    0.872     0.859     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139  21 |   a = 0</w:t>
      </w:r>
    </w:p>
    <w:p w:rsidR="002F361E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29 108 |   b = 1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Logistic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Summary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Correctly Classified Instances         193               64.9832 %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Incorrectly Classified Instances       104               35.0168 %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Kappa statistic                          0.2925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Mean absolute error                      0.3438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Root mean squared error                  0.5727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Relative absolute error                 69.165 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Root relative squared error            114.8823 %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Total Number of Instances              297     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TP Rate  FP Rate  Precision  Recall   F-Measure  MCC      ROC Area  PRC Area  Class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0.700    0.409    0.667      0.700    0.683      0.293    0.710     0.685     0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              0.591    0.300    0.628      0.591    0.609      0.293    0.709     0.691     1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Weighted Avg.    0.650    0.359    0.649      0.650    0.649      0.293    0.709     0.688     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:rsidR="00C64541" w:rsidRP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112  48 |   a = 0</w:t>
      </w:r>
    </w:p>
    <w:p w:rsidR="00C64541" w:rsidRDefault="00C64541" w:rsidP="00C64541">
      <w:pPr>
        <w:rPr>
          <w:rFonts w:ascii="Times New Roman" w:hAnsi="Times New Roman" w:cs="Times New Roman"/>
          <w:sz w:val="24"/>
          <w:szCs w:val="24"/>
        </w:rPr>
      </w:pPr>
      <w:r w:rsidRPr="00C64541">
        <w:rPr>
          <w:rFonts w:ascii="Times New Roman" w:hAnsi="Times New Roman" w:cs="Times New Roman"/>
          <w:sz w:val="24"/>
          <w:szCs w:val="24"/>
        </w:rPr>
        <w:t xml:space="preserve">  56  81 |   b = 1</w:t>
      </w:r>
    </w:p>
    <w:p w:rsidR="005F5659" w:rsidRDefault="005F5659" w:rsidP="00C645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Attribute Selection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>=== Attribute Selection on all input data ===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>Search Method: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Best first.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lastRenderedPageBreak/>
        <w:tab/>
        <w:t>Start set: no attributes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Search direction: forward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Stale search after 5 node expansions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Total number of subsets evaluated: 82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Merit of best subset found:    0.287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>Attribute Subset Evaluator (supervised, Class (nominal): 14 heartdisease::category|0|1):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CFS Subset Evaluator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ab/>
        <w:t>Including locally predictive attributes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>Selected attributes: 3,9,11,12,13 : 5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 xml:space="preserve">                     cp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 xml:space="preserve">                     exang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 xml:space="preserve">                     slope</w:t>
      </w:r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 xml:space="preserve">                     ca</w:t>
      </w:r>
    </w:p>
    <w:p w:rsid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  <w:r w:rsidRPr="005F5659">
        <w:rPr>
          <w:rFonts w:ascii="Times New Roman" w:hAnsi="Times New Roman" w:cs="Times New Roman"/>
          <w:sz w:val="24"/>
          <w:szCs w:val="24"/>
        </w:rPr>
        <w:t xml:space="preserve">                     thal</w:t>
      </w:r>
    </w:p>
    <w:p w:rsidR="009A1860" w:rsidRDefault="009A1860" w:rsidP="005F56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SimpleLogistic Reduced Set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=== Summary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Correctly Classified Instances         249               83.8384 %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Incorrectly Classified Instances        48               16.1616 %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Kappa statistic                          0.6734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Mean absolute error                      0.2454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Root mean squared error                  0.3524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Relative absolute error                 49.3697 %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Root relative squared error             70.6853 %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Total Number of Instances              297     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lastRenderedPageBreak/>
        <w:t>=== Detailed Accuracy By Class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              TP Rate  FP Rate  Precision  Recall   F-Measure  MCC      ROC Area  PRC Area  Class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              0.875    0.204    0.833      0.875    0.854      0.674    0.894     0.878     0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              0.796    0.125    0.845      0.796    0.820      0.674    0.894     0.887     1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Weighted Avg.    0.838    0.168    0.839      0.838    0.838      0.674    0.894     0.882     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140  20 |   a = 0</w:t>
      </w:r>
    </w:p>
    <w:p w:rsid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28 109 |   b = 1</w:t>
      </w:r>
    </w:p>
    <w:p w:rsidR="009A1860" w:rsidRDefault="009A1860" w:rsidP="009A18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Logistic Reduced Set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=== Summary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Correctly Classified Instances         249               83.8384 %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Incorrectly Classified Instances        48               16.1616 %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Kappa statistic                          0.6734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Mean absolute error                      0.2255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Root mean squared error                  0.3399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Relative absolute error                 45.3747 %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Root relative squared error             68.1886 %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Total Number of Instances              297     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=== Detailed Accuracy By Class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              TP Rate  FP Rate  Precision  Recall   F-Measure  MCC      ROC Area  PRC Area  Class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0.875    0.204    0.833      0.875    0.854      0.674    0.904     0.879     0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              0.796    0.125    0.845      0.796    0.820      0.674    0.904     0.901     1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Weighted Avg.    0.838    0.168    0.839      0.838    0.838      0.674    0.904     0.889     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>=== Confusion Matrix ===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 a   b   &lt;-- classified as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140  20 |   a = 0</w:t>
      </w:r>
    </w:p>
    <w:p w:rsidR="009A1860" w:rsidRPr="009A1860" w:rsidRDefault="009A1860" w:rsidP="009A1860">
      <w:pPr>
        <w:rPr>
          <w:rFonts w:ascii="Times New Roman" w:hAnsi="Times New Roman" w:cs="Times New Roman"/>
          <w:sz w:val="24"/>
          <w:szCs w:val="24"/>
        </w:rPr>
      </w:pPr>
      <w:r w:rsidRPr="009A1860">
        <w:rPr>
          <w:rFonts w:ascii="Times New Roman" w:hAnsi="Times New Roman" w:cs="Times New Roman"/>
          <w:sz w:val="24"/>
          <w:szCs w:val="24"/>
        </w:rPr>
        <w:t xml:space="preserve">  28 109 |   b = 1</w:t>
      </w:r>
      <w:bookmarkStart w:id="0" w:name="_GoBack"/>
      <w:bookmarkEnd w:id="0"/>
    </w:p>
    <w:p w:rsidR="005F5659" w:rsidRPr="005F5659" w:rsidRDefault="005F5659" w:rsidP="005F5659">
      <w:pPr>
        <w:rPr>
          <w:rFonts w:ascii="Times New Roman" w:hAnsi="Times New Roman" w:cs="Times New Roman"/>
          <w:sz w:val="24"/>
          <w:szCs w:val="24"/>
        </w:rPr>
      </w:pPr>
    </w:p>
    <w:sectPr w:rsidR="005F5659" w:rsidRPr="005F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573" w:rsidRDefault="00154573" w:rsidP="002F361E">
      <w:pPr>
        <w:spacing w:after="0" w:line="240" w:lineRule="auto"/>
      </w:pPr>
      <w:r>
        <w:separator/>
      </w:r>
    </w:p>
  </w:endnote>
  <w:endnote w:type="continuationSeparator" w:id="0">
    <w:p w:rsidR="00154573" w:rsidRDefault="00154573" w:rsidP="002F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573" w:rsidRDefault="00154573" w:rsidP="002F361E">
      <w:pPr>
        <w:spacing w:after="0" w:line="240" w:lineRule="auto"/>
      </w:pPr>
      <w:r>
        <w:separator/>
      </w:r>
    </w:p>
  </w:footnote>
  <w:footnote w:type="continuationSeparator" w:id="0">
    <w:p w:rsidR="00154573" w:rsidRDefault="00154573" w:rsidP="002F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1E"/>
    <w:rsid w:val="0013409F"/>
    <w:rsid w:val="00154573"/>
    <w:rsid w:val="002F361E"/>
    <w:rsid w:val="00393A8F"/>
    <w:rsid w:val="00445E36"/>
    <w:rsid w:val="005F5659"/>
    <w:rsid w:val="009A1860"/>
    <w:rsid w:val="00C6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3B5A4-4B3D-43E9-881D-8EB6B385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1E"/>
  </w:style>
  <w:style w:type="paragraph" w:styleId="Footer">
    <w:name w:val="footer"/>
    <w:basedOn w:val="Normal"/>
    <w:link w:val="FooterChar"/>
    <w:uiPriority w:val="99"/>
    <w:unhideWhenUsed/>
    <w:rsid w:val="002F3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</cp:revision>
  <dcterms:created xsi:type="dcterms:W3CDTF">2019-10-23T04:49:00Z</dcterms:created>
  <dcterms:modified xsi:type="dcterms:W3CDTF">2019-10-23T05:15:00Z</dcterms:modified>
</cp:coreProperties>
</file>