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406" w:rsidRDefault="00C52BFA" w:rsidP="00C52BFA">
      <w:pPr>
        <w:jc w:val="center"/>
        <w:rPr>
          <w:b/>
          <w:i/>
          <w:sz w:val="40"/>
          <w:szCs w:val="40"/>
          <w:u w:val="single"/>
        </w:rPr>
      </w:pPr>
      <w:r w:rsidRPr="00C52BFA">
        <w:rPr>
          <w:b/>
          <w:i/>
          <w:sz w:val="40"/>
          <w:szCs w:val="40"/>
          <w:u w:val="single"/>
        </w:rPr>
        <w:t>Tensor flow object detection</w:t>
      </w:r>
    </w:p>
    <w:p w:rsidR="00684EA9" w:rsidRDefault="00684EA9" w:rsidP="00C52BFA">
      <w:pPr>
        <w:jc w:val="center"/>
        <w:rPr>
          <w:b/>
          <w:i/>
          <w:sz w:val="40"/>
          <w:szCs w:val="40"/>
          <w:u w:val="single"/>
        </w:rPr>
      </w:pPr>
    </w:p>
    <w:p w:rsidR="00684EA9" w:rsidRPr="00C52BFA" w:rsidRDefault="00C52BFA" w:rsidP="00C52BFA">
      <w:pPr>
        <w:jc w:val="both"/>
        <w:rPr>
          <w:sz w:val="32"/>
          <w:szCs w:val="32"/>
        </w:rPr>
      </w:pPr>
      <w:r>
        <w:rPr>
          <w:sz w:val="32"/>
          <w:szCs w:val="32"/>
        </w:rPr>
        <w:t xml:space="preserve">An object detection model is trained to detect the presence and </w:t>
      </w:r>
      <w:proofErr w:type="gramStart"/>
      <w:r>
        <w:rPr>
          <w:sz w:val="32"/>
          <w:szCs w:val="32"/>
        </w:rPr>
        <w:t>location  of</w:t>
      </w:r>
      <w:proofErr w:type="gramEnd"/>
      <w:r>
        <w:rPr>
          <w:sz w:val="32"/>
          <w:szCs w:val="32"/>
        </w:rPr>
        <w:t xml:space="preserve"> multiple classes of objects .For example, a model might be trained with images that contain  various pieces of fruit, along with a label that specifies the class of fruit they represent, and data specifying where each object appears in the image. </w:t>
      </w:r>
      <w:r w:rsidRPr="00C52BFA">
        <w:rPr>
          <w:sz w:val="32"/>
          <w:szCs w:val="32"/>
        </w:rPr>
        <w:t>When we subsequently provide an image to the model, it will output a list of the objects it detects, the location of a bounding box that contains each object, and a score that indicates the confidence that detection was correct.</w:t>
      </w:r>
      <w:r>
        <w:rPr>
          <w:sz w:val="32"/>
          <w:szCs w:val="32"/>
        </w:rPr>
        <w:t xml:space="preserve"> </w:t>
      </w:r>
      <w:r w:rsidR="002E4975">
        <w:rPr>
          <w:sz w:val="32"/>
          <w:szCs w:val="32"/>
        </w:rPr>
        <w:t xml:space="preserve">The object detection model we provide can identify and locate up to 10 objects in an image. It is trained to recognize 150 classes of object. For a full list of classes, see the labels file in the model zip. If we want to train a model to recognize new classes, see Customize model. The model takes an image as input. The expected image in 300x300 pixels, with three channels (red, blue and green) per pixel, this should be fed to the model as a flattened buffer </w:t>
      </w:r>
      <w:proofErr w:type="gramStart"/>
      <w:r w:rsidR="002E4975">
        <w:rPr>
          <w:sz w:val="32"/>
          <w:szCs w:val="32"/>
        </w:rPr>
        <w:t>of  270,000</w:t>
      </w:r>
      <w:proofErr w:type="gramEnd"/>
      <w:r w:rsidR="002E4975">
        <w:rPr>
          <w:sz w:val="32"/>
          <w:szCs w:val="32"/>
        </w:rPr>
        <w:t xml:space="preserve"> byte value should be a single byte representing a value between 0 and 255.The model outputs four arrays, mapped to the indices 0-4. Arrays 0,1 and 2 </w:t>
      </w:r>
      <w:r w:rsidR="00684EA9">
        <w:rPr>
          <w:sz w:val="32"/>
          <w:szCs w:val="32"/>
        </w:rPr>
        <w:t>describe 10 detected objects, with one element in each a</w:t>
      </w:r>
      <w:bookmarkStart w:id="0" w:name="_GoBack"/>
      <w:bookmarkEnd w:id="0"/>
      <w:r w:rsidR="00684EA9">
        <w:rPr>
          <w:sz w:val="32"/>
          <w:szCs w:val="32"/>
        </w:rPr>
        <w:t>rray corresponding to each object. There will always be 10 objects detected.</w:t>
      </w:r>
    </w:p>
    <w:sectPr w:rsidR="00684EA9" w:rsidRPr="00C52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DA"/>
    <w:rsid w:val="002E4975"/>
    <w:rsid w:val="005807DA"/>
    <w:rsid w:val="00684EA9"/>
    <w:rsid w:val="00B97406"/>
    <w:rsid w:val="00C5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F8A9"/>
  <w15:chartTrackingRefBased/>
  <w15:docId w15:val="{EE753B54-1265-4D80-96F1-BA9670A5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52B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Monjur Ahmed Akash</dc:creator>
  <cp:keywords/>
  <dc:description/>
  <cp:lastModifiedBy>Muhammad Monjur Ahmed Akash</cp:lastModifiedBy>
  <cp:revision>2</cp:revision>
  <dcterms:created xsi:type="dcterms:W3CDTF">2019-05-12T08:53:00Z</dcterms:created>
  <dcterms:modified xsi:type="dcterms:W3CDTF">2019-05-12T09:18:00Z</dcterms:modified>
</cp:coreProperties>
</file>