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0BA6" w14:textId="600C0084" w:rsidR="000B024A" w:rsidRDefault="000B024A" w:rsidP="000B024A">
      <w:r>
        <w:t>&lt;dryingMethod&gt;https://openprairie.sdstate.edu/cgi/viewcontent.cgi?article=1485&amp;amp;context=extension_extra#:~:text=Lay%20the%20patties%20on%20a,hot%2C%20soapy%20water%20and%20dried.&amp;amp;text=Leave%20about%201%2F2%20inch,occur%20throughout%20the%20drying%20process.&amp;amp;text=Chokecherry%20patties%20will%20take%2012%2D16%20hours%20to%20dry.&lt;/dryingMethod&gt;</w:t>
      </w:r>
    </w:p>
    <w:p w14:paraId="5B15E8B9" w14:textId="76958602" w:rsidR="000B024A" w:rsidRDefault="000B024A" w:rsidP="000B024A">
      <w:r>
        <w:t>&lt;canningUrl&gt;https://www.theprairiehomestead.com/2012/08/how-to-make-chokecherry-jelly-low-sugar-and-honey-variations.html&lt;/canningUrl&gt;</w:t>
      </w:r>
    </w:p>
    <w:p w14:paraId="728DE023" w14:textId="6142F05D" w:rsidR="000B024A" w:rsidRDefault="000B024A" w:rsidP="000B024A">
      <w:r>
        <w:t>&lt;freezingUrl&gt;https://nchfp.uga.edu/how/freeze/cherry_sour.html&lt;/freezingUrl&gt;</w:t>
      </w:r>
    </w:p>
    <w:p w14:paraId="4DDB1F74" w14:textId="47DCA43D" w:rsidR="007C53AE" w:rsidRPr="0040492B" w:rsidRDefault="000B024A" w:rsidP="000B024A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024A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2020-10-12T12:54:00Z</dcterms:modified>
</cp:coreProperties>
</file>