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B27D8" w14:textId="77777777" w:rsidR="00992E48" w:rsidRDefault="00992E48" w:rsidP="00992E48">
      <w:r>
        <w:t>Preparation\n</w:t>
      </w:r>
    </w:p>
    <w:p w14:paraId="65346A93" w14:textId="2D90F2AB" w:rsidR="00992E48" w:rsidRDefault="00992E48" w:rsidP="00992E48">
      <w:r>
        <w:t xml:space="preserve">Select full-flavored, ripe berries. Remove leaves, stems and immature or defective </w:t>
      </w:r>
      <w:r w:rsidR="004973C0">
        <w:t>strawberries</w:t>
      </w:r>
      <w:r>
        <w:t>.</w:t>
      </w:r>
      <w:r w:rsidR="00FB658F">
        <w:t>\n</w:t>
      </w:r>
    </w:p>
    <w:p w14:paraId="26E972D4" w14:textId="77777777" w:rsidR="00992E48" w:rsidRDefault="00992E48" w:rsidP="00992E48">
      <w:r>
        <w:t>\n</w:t>
      </w:r>
    </w:p>
    <w:p w14:paraId="64E6F84B" w14:textId="77777777" w:rsidR="00992E48" w:rsidRDefault="00992E48" w:rsidP="00992E48">
      <w:r>
        <w:t>Dry Pack\n</w:t>
      </w:r>
    </w:p>
    <w:p w14:paraId="0BD047D1" w14:textId="174FB458" w:rsidR="00992E48" w:rsidRDefault="00992E48" w:rsidP="00992E48">
      <w:r>
        <w:t xml:space="preserve">Do not wash </w:t>
      </w:r>
      <w:r w:rsidR="004973C0">
        <w:t>strawberries</w:t>
      </w:r>
      <w:r>
        <w:t xml:space="preserve">. Washing results in a tougher skinned product. Pack </w:t>
      </w:r>
      <w:r w:rsidR="004973C0">
        <w:t xml:space="preserve">strawberries </w:t>
      </w:r>
      <w:r>
        <w:t>into containers, leaving headspace. Berries can also be frozen first on a tray and then packed into containers as soon as they are frozen. Seal and freeze. Wash before using.\n</w:t>
      </w:r>
    </w:p>
    <w:p w14:paraId="505FC5FC" w14:textId="77777777" w:rsidR="00992E48" w:rsidRDefault="00992E48" w:rsidP="00992E48">
      <w:r>
        <w:t>\n</w:t>
      </w:r>
    </w:p>
    <w:p w14:paraId="053B4312" w14:textId="77777777" w:rsidR="00992E48" w:rsidRDefault="00992E48" w:rsidP="00992E48">
      <w:r>
        <w:t>Crushed or Puréed\n</w:t>
      </w:r>
    </w:p>
    <w:p w14:paraId="4D88B9F1" w14:textId="0FBF59DA" w:rsidR="00992E48" w:rsidRDefault="00992E48" w:rsidP="00992E48">
      <w:r>
        <w:t xml:space="preserve">Wash the </w:t>
      </w:r>
      <w:r w:rsidR="004973C0">
        <w:t>strawberries</w:t>
      </w:r>
      <w:r>
        <w:t xml:space="preserve">. Crush, press </w:t>
      </w:r>
      <w:r w:rsidR="004973C0">
        <w:t xml:space="preserve">strawberries </w:t>
      </w:r>
      <w:r>
        <w:t xml:space="preserve">through a fine sieve, or purée in a blender or food processor. Mix 1 to 1 1/8 cups of sugar with each quart (2 pounds) of crushed </w:t>
      </w:r>
      <w:r w:rsidR="004973C0">
        <w:t xml:space="preserve">strawberries </w:t>
      </w:r>
      <w:r>
        <w:t>or purée. Stir until sugar is dissolved. Pack into containers, leaving headspace. Seal and freeze.\n</w:t>
      </w:r>
    </w:p>
    <w:p w14:paraId="1152396E" w14:textId="77777777" w:rsidR="00992E48" w:rsidRPr="00AA4D9F" w:rsidRDefault="00992E48" w:rsidP="00992E48">
      <w:r>
        <w:t xml:space="preserve">            </w:t>
      </w:r>
    </w:p>
    <w:p w14:paraId="4DDB1F74" w14:textId="539D3583" w:rsidR="007C53AE" w:rsidRPr="00992E48" w:rsidRDefault="007C53AE" w:rsidP="00992E48"/>
    <w:sectPr w:rsidR="007C53AE" w:rsidRPr="00992E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D56B0"/>
    <w:rsid w:val="00131CB4"/>
    <w:rsid w:val="001B38AC"/>
    <w:rsid w:val="00213866"/>
    <w:rsid w:val="00247813"/>
    <w:rsid w:val="002E31B0"/>
    <w:rsid w:val="004973C0"/>
    <w:rsid w:val="004A0664"/>
    <w:rsid w:val="0061045B"/>
    <w:rsid w:val="007C53AE"/>
    <w:rsid w:val="00992E48"/>
    <w:rsid w:val="009C51B9"/>
    <w:rsid w:val="00AA4D9F"/>
    <w:rsid w:val="00E1023D"/>
    <w:rsid w:val="00FB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E48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E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92E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992E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3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2020-11-04T18:57:00Z</dcterms:modified>
</cp:coreProperties>
</file>