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0E77" w14:textId="77777777" w:rsidR="00E73AA8" w:rsidRDefault="00E73AA8" w:rsidP="00AA4D9F">
      <w:r w:rsidRPr="00E73AA8">
        <w:t>Preparation – Select young tender spears. Wash thoroughly and sort into sizes. Trim stalks by removing scales with a sharp knife. Cut into even lengths to fit containers.\n</w:t>
      </w:r>
    </w:p>
    <w:p w14:paraId="3FCA096A" w14:textId="77777777" w:rsidR="00E73AA8" w:rsidRDefault="00E73AA8" w:rsidP="00AA4D9F">
      <w:r>
        <w:t>\n</w:t>
      </w:r>
    </w:p>
    <w:p w14:paraId="505D6A67" w14:textId="77777777" w:rsidR="00E73AA8" w:rsidRDefault="00E73AA8" w:rsidP="00AA4D9F">
      <w:r w:rsidRPr="00E73AA8">
        <w:t>Water blanch small spears 2 minutes, medium spears 3 minutes and large spears 4 minutes.\n</w:t>
      </w:r>
    </w:p>
    <w:p w14:paraId="7B0AF80F" w14:textId="77777777" w:rsidR="00E73AA8" w:rsidRDefault="00E73AA8" w:rsidP="00AA4D9F">
      <w:r>
        <w:t>\n</w:t>
      </w:r>
    </w:p>
    <w:p w14:paraId="4DDB1F74" w14:textId="05ADE3DB" w:rsidR="007C53AE" w:rsidRPr="00AA4D9F" w:rsidRDefault="00E73AA8" w:rsidP="00AA4D9F">
      <w:r w:rsidRPr="00E73AA8">
        <w:t>Cool promptly, drain and package, leaving no headspace. Seal and freeze.\n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E1023D"/>
    <w:rsid w:val="00E7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2020-10-12T12:02:00Z</dcterms:modified>
</cp:coreProperties>
</file>