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7B149" w14:textId="77777777" w:rsidR="007B59FC" w:rsidRDefault="00DB224F" w:rsidP="00AA4D9F">
      <w:r w:rsidRPr="00DB224F">
        <w:t xml:space="preserve">Preparation – Select young, tender, coreless, medium length carrots. Remove tops, </w:t>
      </w:r>
      <w:proofErr w:type="gramStart"/>
      <w:r w:rsidRPr="00DB224F">
        <w:t>wash</w:t>
      </w:r>
      <w:proofErr w:type="gramEnd"/>
      <w:r w:rsidRPr="00DB224F">
        <w:t xml:space="preserve"> and peel. Leave small carrots whole. Cut others into thin slices, 1/4-inch cubes or lengthwise strips.\n</w:t>
      </w:r>
    </w:p>
    <w:p w14:paraId="382606B4" w14:textId="77777777" w:rsidR="007B59FC" w:rsidRDefault="007B59FC" w:rsidP="00AA4D9F">
      <w:r>
        <w:t>\n</w:t>
      </w:r>
    </w:p>
    <w:p w14:paraId="0053BCC3" w14:textId="25DBF6AB" w:rsidR="007B59FC" w:rsidRDefault="00DB224F" w:rsidP="00AA4D9F">
      <w:r w:rsidRPr="00DB224F">
        <w:t>Water blanch small whole carrots 5 minutes, diced or sliced 2 minutes and lengthwise strips 2 minutes.\n</w:t>
      </w:r>
    </w:p>
    <w:p w14:paraId="584CC855" w14:textId="77777777" w:rsidR="007B59FC" w:rsidRDefault="007B59FC" w:rsidP="00AA4D9F">
      <w:r>
        <w:t>\n</w:t>
      </w:r>
    </w:p>
    <w:p w14:paraId="4DDB1F74" w14:textId="14AE459D" w:rsidR="007C53AE" w:rsidRPr="00AA4D9F" w:rsidRDefault="00DB224F" w:rsidP="00AA4D9F">
      <w:r w:rsidRPr="00DB224F">
        <w:t>Cool promptly, drain and package, leaving 1/2-inch headspace. Seal and freeze.\n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B59FC"/>
    <w:rsid w:val="007C53AE"/>
    <w:rsid w:val="009C51B9"/>
    <w:rsid w:val="00AA4D9F"/>
    <w:rsid w:val="00DB224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2020-10-12T12:16:00Z</dcterms:modified>
</cp:coreProperties>
</file>