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CCCBA" w14:textId="6FC958E2" w:rsidR="00BC06B0" w:rsidRDefault="00BC06B0" w:rsidP="00BC06B0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F4492">
        <w:rPr>
          <w:rFonts w:ascii="Times New Roman" w:hAnsi="Times New Roman" w:cs="Times New Roman"/>
          <w:color w:val="000000"/>
          <w:sz w:val="24"/>
          <w:szCs w:val="24"/>
        </w:rPr>
        <w:t xml:space="preserve">Winter Squash </w:t>
      </w:r>
      <w:r w:rsidR="004F4492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4F4492">
        <w:rPr>
          <w:rFonts w:ascii="Times New Roman" w:hAnsi="Times New Roman" w:cs="Times New Roman"/>
          <w:color w:val="000000"/>
          <w:sz w:val="24"/>
          <w:szCs w:val="24"/>
        </w:rPr>
        <w:t xml:space="preserve"> Cubed</w:t>
      </w:r>
      <w:r w:rsidR="004F4492"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1A63CAFE" w14:textId="016F338A" w:rsidR="004F4492" w:rsidRPr="004F4492" w:rsidRDefault="004F4492" w:rsidP="004F4492"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3946FD0C" w14:textId="2EF0A929" w:rsidR="00BC06B0" w:rsidRDefault="00BC06B0" w:rsidP="00BC06B0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4F4492">
        <w:rPr>
          <w:rStyle w:val="Strong"/>
          <w:b w:val="0"/>
          <w:bCs w:val="0"/>
          <w:color w:val="000000"/>
        </w:rPr>
        <w:t>Quantity:</w:t>
      </w:r>
      <w:r w:rsidRPr="004F4492">
        <w:rPr>
          <w:color w:val="000000"/>
        </w:rPr>
        <w:t> An average of 16 pounds is needed per canner load of 7 quarts; an average of 10 pounds is needed per canner load of 9 pints – an average of 2¼ pounds per quart.</w:t>
      </w:r>
      <w:r w:rsidR="004F4492" w:rsidRPr="004F4492">
        <w:rPr>
          <w:color w:val="000000"/>
        </w:rPr>
        <w:t xml:space="preserve"> </w:t>
      </w:r>
      <w:r w:rsidR="004F4492">
        <w:rPr>
          <w:color w:val="000000"/>
        </w:rPr>
        <w:t>\n</w:t>
      </w:r>
    </w:p>
    <w:p w14:paraId="6196687D" w14:textId="62337CC1" w:rsidR="004F4492" w:rsidRPr="004F4492" w:rsidRDefault="004F4492" w:rsidP="00BC06B0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73668A66" w14:textId="2727672E" w:rsidR="00BC06B0" w:rsidRDefault="00BC06B0" w:rsidP="00BC06B0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4F4492">
        <w:rPr>
          <w:rStyle w:val="Strong"/>
          <w:b w:val="0"/>
          <w:bCs w:val="0"/>
          <w:color w:val="000000"/>
        </w:rPr>
        <w:t>Quality:</w:t>
      </w:r>
      <w:r w:rsidRPr="004F4492">
        <w:rPr>
          <w:color w:val="000000"/>
        </w:rPr>
        <w:t> </w:t>
      </w:r>
      <w:r w:rsidR="004F4492">
        <w:rPr>
          <w:color w:val="000000"/>
        </w:rPr>
        <w:t>Winter squash</w:t>
      </w:r>
      <w:r w:rsidRPr="004F4492">
        <w:rPr>
          <w:color w:val="000000"/>
        </w:rPr>
        <w:t xml:space="preserve"> should have a hard rind and stringless, mature pulp of ideal quality for cooking fresh. Small size </w:t>
      </w:r>
      <w:r w:rsidR="004F4492">
        <w:rPr>
          <w:color w:val="000000"/>
        </w:rPr>
        <w:t>squash</w:t>
      </w:r>
      <w:r w:rsidRPr="004F4492">
        <w:rPr>
          <w:color w:val="000000"/>
        </w:rPr>
        <w:t xml:space="preserve"> </w:t>
      </w:r>
      <w:proofErr w:type="gramStart"/>
      <w:r w:rsidRPr="004F4492">
        <w:rPr>
          <w:color w:val="000000"/>
        </w:rPr>
        <w:t>make</w:t>
      </w:r>
      <w:proofErr w:type="gramEnd"/>
      <w:r w:rsidRPr="004F4492">
        <w:rPr>
          <w:color w:val="000000"/>
        </w:rPr>
        <w:t xml:space="preserve"> better products.</w:t>
      </w:r>
      <w:r w:rsidR="004F4492" w:rsidRPr="004F4492">
        <w:rPr>
          <w:color w:val="000000"/>
        </w:rPr>
        <w:t xml:space="preserve"> </w:t>
      </w:r>
      <w:r w:rsidR="004F4492">
        <w:rPr>
          <w:color w:val="000000"/>
        </w:rPr>
        <w:t>\n</w:t>
      </w:r>
    </w:p>
    <w:p w14:paraId="6D862A10" w14:textId="61C632E6" w:rsidR="00BC06B0" w:rsidRPr="004F4492" w:rsidRDefault="004F4492" w:rsidP="004F4492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4F08925C" w14:textId="389ABDD7" w:rsidR="00BC06B0" w:rsidRDefault="00BC06B0" w:rsidP="00BC06B0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4F4492">
        <w:rPr>
          <w:rStyle w:val="Strong"/>
          <w:b w:val="0"/>
          <w:bCs w:val="0"/>
          <w:color w:val="000000"/>
        </w:rPr>
        <w:t>Procedure:</w:t>
      </w:r>
      <w:r w:rsidRPr="004F4492">
        <w:rPr>
          <w:color w:val="000000"/>
        </w:rPr>
        <w:t> Wash, remove seeds, cut into 1-inch- wide slices, and peel. Cut flesh into 1-inch cubes. Boil 2 minutes in water. </w:t>
      </w:r>
      <w:r w:rsidRPr="004F4492">
        <w:rPr>
          <w:rStyle w:val="Strong"/>
          <w:b w:val="0"/>
          <w:bCs w:val="0"/>
          <w:color w:val="000000"/>
        </w:rPr>
        <w:t>Caution: Do not mash or puree.</w:t>
      </w:r>
      <w:r w:rsidRPr="004F4492">
        <w:rPr>
          <w:color w:val="000000"/>
        </w:rPr>
        <w:t> Fill jars with cubes and cooking liquid, leaving 1-inch headspace.</w:t>
      </w:r>
      <w:r w:rsidR="004F4492" w:rsidRPr="004F4492">
        <w:rPr>
          <w:color w:val="000000"/>
        </w:rPr>
        <w:t xml:space="preserve"> </w:t>
      </w:r>
      <w:r w:rsidR="004F4492">
        <w:rPr>
          <w:color w:val="000000"/>
        </w:rPr>
        <w:t>\n</w:t>
      </w:r>
    </w:p>
    <w:p w14:paraId="2371A7C4" w14:textId="5A3DC8B1" w:rsidR="004F4492" w:rsidRPr="004F4492" w:rsidRDefault="004F4492" w:rsidP="00BC06B0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16E3B8A7" w14:textId="77777777" w:rsidR="00BC06B0" w:rsidRPr="004F4492" w:rsidRDefault="00BC06B0" w:rsidP="00BC06B0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4F4492">
        <w:rPr>
          <w:color w:val="000000"/>
        </w:rPr>
        <w:t>Adjust lids and process</w:t>
      </w:r>
    </w:p>
    <w:p w14:paraId="4DDB1F74" w14:textId="445ADDD3" w:rsidR="007C53AE" w:rsidRPr="00BC06B0" w:rsidRDefault="007C53AE" w:rsidP="00BC06B0"/>
    <w:sectPr w:rsidR="007C53AE" w:rsidRPr="00BC0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4F4492"/>
    <w:rsid w:val="005E2A64"/>
    <w:rsid w:val="0061045B"/>
    <w:rsid w:val="00623875"/>
    <w:rsid w:val="007C53AE"/>
    <w:rsid w:val="009C51B9"/>
    <w:rsid w:val="00AA4D9F"/>
    <w:rsid w:val="00BC06B0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C0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C06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2020-10-26T17:56:00Z</dcterms:modified>
</cp:coreProperties>
</file>