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48"/>
        </w:rPr>
        <w:t xml:space="preserve">Магические методы __setattr__, __getattribute__, __getattr__ и __delattr__</w:t>
      </w:r>
      <w:r/>
    </w:p>
    <w:p>
      <w:pPr>
        <w:ind w:left="0" w:right="0" w:firstLine="0"/>
        <w:spacing w:before="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CAx-NLFc-Z4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поговорим о работе с атрибутами класса и его экземплярами. Я напомню, что класс можно воспринимать как некое пространство имен, в котором записаны свойства и методы. Например, если вернуться к классу Point (представления точки на плоскос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ти):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MAX_COORD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здесь мы видим определение четырех атрибутов: двух свойств MAX_COORD и MIN_COORD и двух методов __init__ и set_coord. Это атрибуты класса и при создании экземпляров: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pt2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Эти атрибуты остаются в пространстве имен класса, не копируются в экземпляры. Но из экземпляров мы можем совершенно спокойно к ним обращаться, так как пространство имен объектов содержит ссылку на внешнее пространство имен класса. Если какой-либо атрибут н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 существует в экземпляре, то поиск переходит во внешнее пространство, то есть, в класс и поиск продолжается там. Поэтому мы совершенно спокойно можем через экземпляр обратиться к свойству класса MAX_COORD: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(pt1.MAX_COORD)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получается, что атрибуты и методы класса – это общие данные для всех его экземпляров.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когда мы обращаемся к атрибутам класса внутри методов, объявленных в этом классе, то должны не просто прописать их имена: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set_coord(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x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MAX_COORD: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явно указать перед ними ссылку на класс, то есть, на пространство имен. Либо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Point.MIN_COORD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x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Point.MAX_COORD: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лучше через self: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x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.MAX_COORD: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self – это ссылка на экземпляр класса, из которого метод вызывается, поэтому мы можем через этот параметр обращаться к атрибутам класса.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Обо всем этом мы с вами уже говорили, я лишь еще раз повторил эти важные моменты. А теперь один нюанс, о который спотыкаются многие начинающие программисты. Давайте предположим, что нам нужен метод, который бы изменял значение атрибута класса MIN_COORD. Пр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опишем его как обычный метод: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set_bound(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left):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left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Иногда ошибочно здесь рассуждают так. Мы обращаемся к атрибуту класса MIN_COORD и присваиваем ему новое значение left. Те из вас, кто внимательно смотрел предыдущие занятия, понимают, в чем ошибочность такого рассуждения. Да, когда мы через self (ссылку на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объект) записываем имя атрибута и присваиваем ему какое-либо значение, то оператор присваивания создает этот атрибут в локальной области видимости, то есть, в самом объекте. В результате, у нас появляется новое локальное свойство в экземпляре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pt1.set_bound(-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 самом классе одноименный атрибут остается без изменений: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(Point.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Поэтому, правильнее было бы здесь объявить метод уровня класса и через него менять значения атрибутов MIN_COORD и MAX_COORD: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set_bound(cls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left):         cls.MIN_COORD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left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в самом объекте не будет создаваться никаких дополнительных свойств, а в классе изменится значение переменной MIN_COORD, так, как мы этого и хотели.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Будем полагать, что мы теперь с вами хорошо понимаем, как обращаться к атрибутам класса и его объектов. Во второй части занятия я хочу вам рассказать о четырех магических методах, которые используются при работе с атрибутами: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__setattr__(self, key, value)__ – автоматически вызывается при изменении свойства key класса;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__getattribute__(self, item) – автоматически вызывается при получении свойства класса с именем item;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__getattr__(self, item) – автоматически вызывается при получении несуществующего свойства item класса;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__delattr__(self, item) – автоматически вызывается при удалении свойства item (не важно: существует оно или нет).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Работают они достаточно просто. Начнем с метода __getattribute__ и с его помощью ограничим доступ к приватным свойствам __x и __y экземпляра. Для простоты я переопределю класс Point,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Point:     MAX_COORD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MIN_COORD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__getattribute__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"__getattribute__"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__getattribute__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добавлен новый магический метод __getattribute__. Он автоматически вызывается, когда идет считывание атрибута через экземпляр класса. Например, при обращении к свойству MIN_COORD: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(pt1.MIN_COORD)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Или к приватному свойству через специальное имя: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(pt1._Point__x)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раз это так, то давайте явно запретим считывать такой атрибут из экземпляра класса. Для этого пропишем в методе __getattribute__ проверку: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__getattribute__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item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"_Point__x"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"Private attribute"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__getattribute__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мы смотрим, если идет обращение к приватному атрибуту по внешнему имени _Point__x, то генерируем исключение ValueError. И, действительно, после запуска программы видим отображение этой ошибки в консоли. Вот так, через магический метод __getattribu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te__ можно реализовывать определенную логику при обращении к атрибутам через экземпляр класса.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Следующий магический метод __setattr__ автоматически вызывается в момент присваивания атрибуту нового значения. Пропишем формально этот метод в классе Point: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"__setattr__"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видим несколько сообщений «__setattr__». Это связано с тем, что в момент создания экземпляров класса в инициализаторе __init__ создавались локальные свойства __x и __y. В этот момент вызывался данный метод. Также в переопределенном методе __s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etattr__ мы должны вызывать соответствующий метод из базового класса object, иначе, локальные свойства в экземплярах создаваться не будут.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теперь для примера через этот магический метод запретим создание локального свойства с именем z. Сделаем это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key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'z'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AttributeError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"недопустимое имя атрибута"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внимание, что внутри метода __setattr__ нельзя менять свойства напрямую: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key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'z'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AttributeError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"недопустимое имя атрибута"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.__x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этом случае метод __setattr__ начнет выполняться по рекурсии, пока не возникнет ошибка достижения максимальной глубины рекурсии. Если нужно сделать что-то подобное, то используйте коллекцию __dict__: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[key]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или, если требуется стандартное поведение метода, то вызывайте его из класса object, как это мы прописывали вначале: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__setattr__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key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value)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Следующий магический метод __getattr__ автоматически вызывается, если идет обращение к несуществующему атрибуту. Добавим его в наш класс: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"__getattr__: "</w:t>
      </w:r>
      <w:r>
        <w:rPr>
          <w:rFonts w:ascii="Courier New" w:hAnsi="Courier New" w:eastAsia="Courier New" w:cs="Courier New"/>
          <w:color w:val="000000"/>
          <w:sz w:val="30"/>
        </w:rPr>
        <w:t xml:space="preserve"> + item)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ниже обратиться к несуществующему свойству, например: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(pt1.a)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увидим сообщение «__getattr__: a» и значение None, которое вернул данный метод. Если же прописать существующий атрибут: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(pt1.MAX_COORD)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этот магический метод уже не вызывается. Зачем он может понадобиться? Например, нам необходимо определить класс, в котором при обращении к несуществующим атрибутам возвращается значение False, а не генерируется исключение. Для этого записывается метод _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_getattr__ в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__getattr__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False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Наконец, последний магический метод __delattr__ вызывается в момент удаления какого-либо атрибута из экземпляра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__delattr__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"__delattr__: "</w:t>
      </w:r>
      <w:r>
        <w:rPr>
          <w:rFonts w:ascii="Courier New" w:hAnsi="Courier New" w:eastAsia="Courier New" w:cs="Courier New"/>
          <w:color w:val="000000"/>
          <w:sz w:val="30"/>
        </w:rPr>
        <w:t xml:space="preserve">+item)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Добавим новое локальное свойство в экземпляр pt1: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pt1.a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затем выполним команду его удаления: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del</w:t>
      </w:r>
      <w:r>
        <w:rPr>
          <w:rFonts w:ascii="Courier New" w:hAnsi="Courier New" w:eastAsia="Courier New" w:cs="Courier New"/>
          <w:color w:val="000000"/>
          <w:sz w:val="30"/>
        </w:rPr>
        <w:t xml:space="preserve"> pt1.a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видим, что действительно был вызван метод __delattr__, правда, сам атрибут удален не был: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(pt1.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из-за того, что внутри этого метода нужно вызвать соответствующий метод класса object, который и выполняет непосредственное удаление: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__delattr__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object</w:t>
      </w:r>
      <w:r>
        <w:rPr>
          <w:rFonts w:ascii="Courier New" w:hAnsi="Courier New" w:eastAsia="Courier New" w:cs="Courier New"/>
          <w:color w:val="000000"/>
          <w:sz w:val="30"/>
        </w:rPr>
        <w:t xml:space="preserve">.</w:t>
      </w:r>
      <w:r>
        <w:rPr>
          <w:rFonts w:ascii="Courier New" w:hAnsi="Courier New" w:eastAsia="Courier New" w:cs="Courier New"/>
          <w:color w:val="0000cd"/>
          <w:sz w:val="30"/>
        </w:rPr>
        <w:t xml:space="preserve">__delattr__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item)</w:t>
      </w:r>
      <w:r/>
    </w:p>
    <w:p>
      <w:pPr>
        <w:ind w:left="0" w:right="0" w:firstLine="0"/>
        <w:spacing w:before="300" w:after="30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 думаю, что из этого занятия вы хорошо себе уяснили, как происходит обращение к атрибутам класса и как можно управлять доступом к ним через магические методы.</w:t>
      </w:r>
      <w:r/>
    </w:p>
    <w:p>
      <w:pPr>
        <w:ind w:left="0" w:right="0" w:firstLine="0"/>
        <w:spacing w:before="750" w:after="0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CAx-NLFc-Z4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2022-12-16T09:49:00Z</dcterms:modified>
</cp:coreProperties>
</file>