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Магический метод __call__. Функторы и классы-декораторы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" w:tooltip="https://www.youtube.com/watch?v=UqX5Qekb9sU&amp;list=PLA0M1Bcd0w8zPwP7t-FgwONhZOHt9rz9E" w:history="1">
        <w:r>
          <w:rPr>
            <w:rStyle w:val="792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познакомимся с очередным магическим методом __call__. Магические методы еще называют: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dunder-методы (от англ. сокращения double underscope)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дальнейшем я буду говорить магические методы. Итак, когда вызывается метод __call__ и для чего он нужен? Как вы уже знаете, после объявления любого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можем создавать его экземпляры командой: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 на круглые скобки после имени класса. В общем случае – это оператор вызова, например, так можно вызывать функции. Но, как видите, так можно вызывать и классы. В действительности, когда происходит вызов класса, то автоматически запускается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магический метод __call__ и в данном случае он создает новый экземпляр этого класса: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21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449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940424" cy="146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15.1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очень упрощенная схема реализации метода __call__, в действительности, она несколько сложнее, но принцип тот же: сначала вызывается магический метод __new__ для создания самого объекта в памяти устройства, а затем, метод __init__ - для его инициализаци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и. То есть, класс можно вызывать подобно функции благодаря встроенной для него реализации магического метода __call__. А вот экземпляры классов так вызывать уже нельзя. Если записать команду: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возникнет ошибка: «TypeError: 'Counter' object is not callable».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вы уже догадались, мы можем поправить этот момент, если явно в классе Counter пропишем магический метод __call__,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__call__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*args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**kwargs):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"__call__"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мы выводим сообщение, что был вызван данный метод, затем увеличиваем счетчик counter для текущего объекта на 1 и возвращаем его.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Запустим программу снова и теперь никаких ошибок нет, а в консоли отобразилась строка «__call__», что означает вызов магического метода __call__. То есть, благодаря добавлению этого магического метода в наш класс, теперь можно вызывать его экземпляры подоб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но функциям через оператор круглые скобки. Классы, экземпляры которых можно вызывать подобно функциям, получили название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функторы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нашем случае метод __call__ возвращает значение счетчика, поэтому с объектом можно работать,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Counter() c() c()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(res)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здесь три раза вызвали метод __call__ и счетчик __counter трижды увеличился на единицу. Поэтому в консоли мы видим значение 3. Мало того, если создать еще один объект-счетчик: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Counter() c2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Counter() c() c()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c() res2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c2()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(res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res2)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они будут работать совершенно независимо и подсчитывать число собственных вызовов.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еще раз посмотрим на определение метода __call__. Здесь записаны параметры *args, **kwargs. Это значит, что при вызове объектов мы можем передавать им произвольное количество аргументов. Например, в нашем случае можно указать значение изменения сче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тчика при текущем вызове. Для этого я перепишу метод __call__,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__call__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step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*args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**kwargs):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step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.__counter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появился в явном виде первый параметр step с начальным значением 1. То есть, можно вызывать объекты,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c(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c(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000000"/>
          <w:sz w:val="30"/>
        </w:rPr>
        <w:t xml:space="preserve">)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c() res2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c2(-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общий принцип работы магического метода __call__. Но здесь остается, как всегда, один важный вопрос: зачем это нужно, где может пригодиться? Давайте я приведу несколько примеров его использования.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Первый пример – это использование класса с методом __call__ вместо замыканий функций. Смотрите, мы можем объявить класс StripChars, который бы удалял вначале и в конце строки заданные символы: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StripChars: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chars):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.__chars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chars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__call__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*args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**kwargs):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(args[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]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str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"Аргумент должен быть строкой"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args[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].strip(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.__chars)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этого, в инициализаторе мы сохраняем строку __chars – удаляемые символы, а затем, при вызове метода __call__ удаляем символы через строковый метод strip для символов __chars. То есть, теперь можно создать экземпляр класса и указать те символы, которые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следует убирать: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StripChars(</w:t>
      </w:r>
      <w:r>
        <w:rPr>
          <w:rFonts w:ascii="Courier New" w:hAnsi="Courier New" w:eastAsia="Courier New" w:cs="Courier New"/>
          <w:color w:val="483d8b"/>
          <w:sz w:val="30"/>
        </w:rPr>
        <w:t xml:space="preserve">"?:!.; 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вызвать объект s1 подобно функции: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s1(</w:t>
      </w:r>
      <w:r>
        <w:rPr>
          <w:rFonts w:ascii="Courier New" w:hAnsi="Courier New" w:eastAsia="Courier New" w:cs="Courier New"/>
          <w:color w:val="483d8b"/>
          <w:sz w:val="30"/>
        </w:rPr>
        <w:t xml:space="preserve">" Hello World! 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(res)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результате объект s1 будет отвечать за удаление указанных символов в начале и конце строки. Но нам ничто не мешает определять другие объекты этого класса с другим набором символов: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StripChars(</w:t>
      </w:r>
      <w:r>
        <w:rPr>
          <w:rFonts w:ascii="Courier New" w:hAnsi="Courier New" w:eastAsia="Courier New" w:cs="Courier New"/>
          <w:color w:val="483d8b"/>
          <w:sz w:val="30"/>
        </w:rPr>
        <w:t xml:space="preserve">"?:!.; "</w:t>
      </w:r>
      <w:r>
        <w:rPr>
          <w:rFonts w:ascii="Courier New" w:hAnsi="Courier New" w:eastAsia="Courier New" w:cs="Courier New"/>
          <w:color w:val="000000"/>
          <w:sz w:val="30"/>
        </w:rPr>
        <w:t xml:space="preserve">) s2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StripChars(</w:t>
      </w:r>
      <w:r>
        <w:rPr>
          <w:rFonts w:ascii="Courier New" w:hAnsi="Courier New" w:eastAsia="Courier New" w:cs="Courier New"/>
          <w:color w:val="483d8b"/>
          <w:sz w:val="30"/>
        </w:rPr>
        <w:t xml:space="preserve">" "</w:t>
      </w:r>
      <w:r>
        <w:rPr>
          <w:rFonts w:ascii="Courier New" w:hAnsi="Courier New" w:eastAsia="Courier New" w:cs="Courier New"/>
          <w:color w:val="000000"/>
          <w:sz w:val="30"/>
        </w:rPr>
        <w:t xml:space="preserve">)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s1(</w:t>
      </w:r>
      <w:r>
        <w:rPr>
          <w:rFonts w:ascii="Courier New" w:hAnsi="Courier New" w:eastAsia="Courier New" w:cs="Courier New"/>
          <w:color w:val="483d8b"/>
          <w:sz w:val="30"/>
        </w:rPr>
        <w:t xml:space="preserve">" Hello World! "</w:t>
      </w:r>
      <w:r>
        <w:rPr>
          <w:rFonts w:ascii="Courier New" w:hAnsi="Courier New" w:eastAsia="Courier New" w:cs="Courier New"/>
          <w:color w:val="000000"/>
          <w:sz w:val="30"/>
        </w:rPr>
        <w:t xml:space="preserve">) res2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s2(</w:t>
      </w:r>
      <w:r>
        <w:rPr>
          <w:rFonts w:ascii="Courier New" w:hAnsi="Courier New" w:eastAsia="Courier New" w:cs="Courier New"/>
          <w:color w:val="483d8b"/>
          <w:sz w:val="30"/>
        </w:rPr>
        <w:t xml:space="preserve">" Hello World! 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(res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res2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</w:t>
      </w:r>
      <w:r>
        <w:rPr>
          <w:rFonts w:ascii="Courier New" w:hAnsi="Courier New" w:eastAsia="Courier New" w:cs="Courier New"/>
          <w:b/>
          <w:color w:val="000099"/>
          <w:sz w:val="30"/>
        </w:rPr>
        <w:t xml:space="preserve">\n</w:t>
      </w:r>
      <w:r>
        <w:rPr>
          <w:rFonts w:ascii="Courier New" w:hAnsi="Courier New" w:eastAsia="Courier New" w:cs="Courier New"/>
          <w:color w:val="483d8b"/>
          <w:sz w:val="30"/>
        </w:rPr>
        <w:t xml:space="preserve">'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объект s2 уже отвечает только за удаление пробелов, тогда как s1 и некоторых других символов. Достаточно элегантное решение задачи, где нам требуется сохранять символы для удаления.</w:t>
      </w:r>
      <w:r/>
    </w:p>
    <w:p>
      <w:pPr>
        <w:pStyle w:val="636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Классы-декораторы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Второй пример – это реализация декораторов с помощью классов. Ранее мы с вами создавали декоратор для вычисления значения производной функции в определенной точке x. Я повторю эту реализацию, но с использованием класса. Вначале запишем следующий класс: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Derivate: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func):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.__fn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func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__call__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dx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0.0001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*args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**kwargs):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.__fn(x + dx) -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.__fn(x) ) / dx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в инициализаторе сохраняем ссылку на функцию, которую декорируем, а в методе __call__ принимаем один обязательный параметр x – точку, где вычисляется производная и dx – шаг изменения при вычислении производной.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определим функцию, например, просто синус: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df_sin(x):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dc143c"/>
          <w:sz w:val="30"/>
        </w:rPr>
        <w:t xml:space="preserve">math</w:t>
      </w:r>
      <w:r>
        <w:rPr>
          <w:rFonts w:ascii="Courier New" w:hAnsi="Courier New" w:eastAsia="Courier New" w:cs="Courier New"/>
          <w:color w:val="000000"/>
          <w:sz w:val="30"/>
        </w:rPr>
        <w:t xml:space="preserve">.sin(x)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вызове ее пока без декорирования: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(df_sin(</w:t>
      </w:r>
      <w:r>
        <w:rPr>
          <w:rFonts w:ascii="Courier New" w:hAnsi="Courier New" w:eastAsia="Courier New" w:cs="Courier New"/>
          <w:color w:val="dc143c"/>
          <w:sz w:val="30"/>
        </w:rPr>
        <w:t xml:space="preserve">math</w:t>
      </w:r>
      <w:r>
        <w:rPr>
          <w:rFonts w:ascii="Courier New" w:hAnsi="Courier New" w:eastAsia="Courier New" w:cs="Courier New"/>
          <w:color w:val="000000"/>
          <w:sz w:val="30"/>
        </w:rPr>
        <w:t xml:space="preserve">.pi/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увидим значение примерно 0.7071. Давайте теперь добавим декоратор. Это можно сделать двумя способами. Первый, прописать все в явном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df_sin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Derivate(df_sin)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df_sin – это экземпляр класса Derivate, а не исходная функция. Поэтому, когда она будет вызываться, то запустится метод __call__ и вычислится значение производной в точке math.pi/4.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Второй способ – это воспользоваться оператором @ перед объявлением функции: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Derivate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df_sin(x):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dc143c"/>
          <w:sz w:val="30"/>
        </w:rPr>
        <w:t xml:space="preserve">math</w:t>
      </w:r>
      <w:r>
        <w:rPr>
          <w:rFonts w:ascii="Courier New" w:hAnsi="Courier New" w:eastAsia="Courier New" w:cs="Courier New"/>
          <w:color w:val="000000"/>
          <w:sz w:val="30"/>
        </w:rPr>
        <w:t xml:space="preserve">.sin(x)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Получим абсолютно тот же самый результат. Вот принцип создания декораторов функций на основе классов. Как видите, все достаточно просто – запоминаем ссылку на функцию, а затем, расширяем ее функционал в магическом методе __call__.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Надеюсь, из этого занятия вы поняли, как работает метод __call__ и где он может быть использован. Конечно, я привел всего два простых примера, чтобы продемонстрировать принцип его работы. В реальных задачах, проектах, вы должны сами, используя свои знания,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решать, какие механизмы, приемы следует применять для решения текущих задач. Привести алгоритмы решений на все случаи жизни просто невозможно – это уже навык алгоритмизации, которым должен владеть каждый программист. И вырабатывается он, в основном, на ре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шении практических задач. Так что больше практикуйтесь параллельно с изучением возможностей языка Python.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UqX5Qekb9sU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2</cp:revision>
  <dcterms:modified xsi:type="dcterms:W3CDTF">2022-12-22T11:04:06Z</dcterms:modified>
</cp:coreProperties>
</file>