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Наследование в объектно-ориентированном программировании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7WVYqjdMa6U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начнем изучение важной темы в ООП – наследовании. Давайте предположим, что у нас в программе объявлены два независимых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линии"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вы понимаете, если сейчас создать экземпляр класса Geom: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Geom()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мы сможем обратиться к свойству name: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(g.name)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не сможем вызвать метод draw() класса Line, так как это совершенно другой, независимый класс. И то же самое для объекта Line: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Line() l.draw()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Можно вызвать его метод draw(), но нельзя обратиться к свойству name другого класса Geom. То есть, эти классы, пространства имен совершенно независимы между собой. Но, при необходимости, мы можем установить связь между ними и, например, сделать так, чтобы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открытые атрибуты класса Geom были доступны в классе Line. Записывается такая связка,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линии"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круглых скобках мы указали класс Geom, который собираемся расширять классом Line и все, что доступно в классе Geom автоматически становится доступным и в классе Line. В частности, мы теперь можем совершенно спокойно обратиться к свойству name через объек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т класса Line: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(l.name)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Такая конструкция, когда один класс определяется на основе другого, называется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наследованием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 Причем, класс Geom называется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родительским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или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базовым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а класс Line –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подклассом родительского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или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дочерним классом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Графически иерархию наследования классов принято изображать в виде прямоугольников, соединенных стрелками, причем стрелка направлена от дочернего к базовому классу: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62125" cy="1628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409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1762124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8.8pt;height:128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чего может понадобиться наследование? Давайте добавим в класс Line метод set_coords для записи координат в объект-линию: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set_coords(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определим еще один подобный класс для прямоугольников: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set_coords(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прямоугольника"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видите, у нас здесь налицо дублирование кода. И оно будет быстро нарастать с увеличением классов для различных геометрических фигур. Чтобы этого не было, мы можем общее для всех дочерних классов (от Geom) вынести в базовый и, в частности, записать в не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 метод set_coords. В итоге получим, следующие определения классов: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set_coords(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    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линии"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прямоугольника"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результате мы устранили дублирование кода и можем вызывать метод set_coords из базового класса через объекты дочерних классов: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Line() 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Rect() l.set_coords(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r.set_coords(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иерархия наследования принимает вид: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1619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494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3981449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3.5pt;height:127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теперь внимательнее посмотрим, как отрабатывает метод set_coords базового класса Geom. Во-первых, когда происходит его вызов, например, через объект класса Line: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l.set_coords(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метод с таким названием сначала ищется в классе Line и если не находится, то поиск продолжается в базовых классах. В данном случае – это класс Geom. В нем этот метод обнаруживается и запускается.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Во-вторых, при вызове метода set_coords() из базового класса его параметр self будет ссылаться на объект, через который этот метод был вызван. То есть, на объект класса Line. Вот это очень важный момент! Параметр self в базовых классах может ссылаться не 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олько на объекты этого же класса, но и на объекты производных (дочерних) от него классов, как в нашем случае – на объект класса Line. Почему это важно? Смотрите, формально сейчас мы можем в методе set_coords() вызвать метод дочернего класса draw():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set_coords(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.draw()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после запуска программы увидим, что сначала была нарисована линия, а затем, прямоугольник. Потому что сначала вызывался метод set_coords() через объект класса Line, а потом – через объект класса Rect. Но такой вызов метода draw() таит в себе потенциальну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ю ошибку. Если мы создадим объект базового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Geom()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вызовем все тот же метод set_coords():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g.set_coords(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при выполнении программы получим ошибку, что метод draw() не определен. Действительно, теперь параметр self метода set_coords() ссылается на объект базового класса Geom, а в нем метод draw отсутствует. Отсюда и получается такая ошибка. Поэтому, при реал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изации методов в классах следует придерживаться одного простого правила: внутри них обращаться только к разрешенным атрибутам либо внутри текущего класса, либо базовых классов. Но не дочерних.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 уберу вызов метода draw() в методе set_coords() и теперь никаких ошибок у нас не возникает.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Похожим образом происходит и обращение к свойствам базовых классов. Сейчас в классе Geom прописано свойство name и, как мы видели, к нему можно совершенно спокойно обращаться из объектов дочерних классов: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(l.name)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(r.name)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если указанное свойство не находится в соответствующем дочернем классе, то поиск продолжается в базовых. Однако, если свойство name прописать непосредственно в дочернем классе, например, Line: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Line(Geom):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'Line'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линии"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для объектов-линий оно будет взято непосредственно из класса Line, а для прямоугольников, по-прежнему, из базового класса Geom.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Кстати, когда мы определяем какой-либо существующий атрибут в дочернем классе – это называется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переопределением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 То есть, мы переопределили атрибут name, который присутствует в базовом классе Geom и интегрированная среда нам об этом сигнализирует стрелочкой вверх.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же самое происходит и при переопределении методов. Давайте добавим в класс Geom метод draw():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примитива"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видим, что у этого метода в базовом классе нарисована стрелочка вниз, а в дочерних – стрелочка вверх. Это и есть обозначения переопределения методов.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Работают они очевидным образом. Если draw() вызвать из дочерних объектов: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l.draw() r.draw()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будут вызваны соответствующие методы дочерних классов. А если мы вызываем draw() из базового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Geom() g.draw()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будет вызван метод базового класса. Разумеется, если в каком-либо дочернем классе убрать метод draw(), например, в прямоугольнике, то для него будет вызван метод уже базового класса.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мы завершим наше первое знакомство с механизмом наследования. Надеюсь все описанные моменты вам здесь были понятны и если это так, то переходите к следующему занятию, где будем продолжать изучение этой важной темы.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7WVYqjdMa6U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2023-05-23T10:20:40Z</dcterms:modified>
</cp:coreProperties>
</file>