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Полиморфизм и абстрактные методы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8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fzUI3NyJflw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занятии я хочу затронуть следующий важный вопрос ООП: что такое полиморфизм и как он реализуется на Python? Вначале вспомним, что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i/>
          <w:color w:val="000000"/>
          <w:sz w:val="30"/>
        </w:rPr>
        <w:t xml:space="preserve">Полиморфизм – это возможность работы с совершенно разными объектами (языка Python) единым образом.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Кажется, пока не особо понятно? Поэтому давайте, как всегда, постигнем суть этого подхода на конкретном примере.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Вначале я продемонстрирую пример, где мы увидим один недостаток, который как раз исправляется с помощью полиморфизма. Предположим, у нас есть два класса Rectangle и Square: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Rectangle: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w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h):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.w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w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.h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h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get_rect_pr(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*(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.w+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.h)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Square: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a):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.a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a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get_sq_pr(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color w:val="000000"/>
          <w:sz w:val="30"/>
        </w:rPr>
        <w:t xml:space="preserve">*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.a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 них объявлены геттеры get_rect_pr() и get_sq_pr() для получения периметра соответствующих фигур: прямоугольника и квадрата. Далее, мы можем создать экземпляры этих классов и вывести в консоль значения периметров: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r1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Rectangle(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 r2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Rectangle(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(r1.get_rect_pr()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r2.get_rect_pr())   s1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Square(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000000"/>
          <w:sz w:val="30"/>
        </w:rPr>
        <w:t xml:space="preserve">) s2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Square(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(s1.get_sq_pr()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s2.get_sq_pr())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Все отлично, все работает. Но, теперь предположим, что все эти объекты помещаются в коллекцию: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geom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[r1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r2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s2]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которую можно легко перебрать с помощью цикла for и где бы мы хотели получить значение периметра для каждой фигуры: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g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(g.get_rect_pr())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вы понимаете, когда в цикле очередь дойдет до объекта s1, возникнет ошибка, т.к. в классе Square отсутствует метод get_rect_pr(). Конечно, зная, что в коллекции находятся объекты Rectangle и Square, можно было бы в цикле записать проверку: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g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(g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Rectangle):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(g.get_rect_pr())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(g.get_sq_pr())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все заработает. Но у такого кода мало гибкости и, например, при добавлении еще одного класса: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Triangle: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a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b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c):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.a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a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.b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b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get_tr_pr(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.a +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.b +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.c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Получим снова ошибку: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t1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Triangle(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000000"/>
          <w:sz w:val="30"/>
        </w:rPr>
        <w:t xml:space="preserve">) t2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Triangle(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ff4500"/>
          <w:sz w:val="30"/>
        </w:rPr>
        <w:t xml:space="preserve">6</w:t>
      </w:r>
      <w:r>
        <w:rPr>
          <w:rFonts w:ascii="Courier New" w:hAnsi="Courier New" w:eastAsia="Courier New" w:cs="Courier New"/>
          <w:color w:val="000000"/>
          <w:sz w:val="30"/>
        </w:rPr>
        <w:t xml:space="preserve">) geom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[r1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r2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t1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t2]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Конечно, в цикле for можно дополнительно проверить на соответствие классам Square и Triangle, но красоты и гибкости нашей программе это не придаст. Вот как раз здесь очень хорошо применим подход, который и называется полиморфизмом. Мы договоримся в каждом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классе создавать методы с одинаковыми именами, например,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get_pr()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Тогда в цикле будем просто обращаться к этому методу и получать периметры соответствующих фигур: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for</w:t>
      </w:r>
      <w:r>
        <w:rPr>
          <w:rFonts w:ascii="Courier New" w:hAnsi="Courier New" w:eastAsia="Courier New" w:cs="Courier New"/>
          <w:color w:val="000000"/>
          <w:sz w:val="30"/>
        </w:rPr>
        <w:t xml:space="preserve"> g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in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 g. get_pr() )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231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3444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940424" cy="1723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35.7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это логично, так как каждая ссылка списка ведет на соответствующий объект класса и далее через нее происходит прямой вызов метода get_pr(). Это и есть пример полиморфизма, когда к разным объектам мы обращаемся через индекс единого списка geom (единый инт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ерфейс), а затем, вызываем геттер get_pr() соответствующего объекта.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Мало того, мы можем сформировать этот список, сразу создавая в нем объекты соответствующих классов: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geom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[Rectangle(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Rectangle(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Square(</w:t>
      </w:r>
      <w:r>
        <w:rPr>
          <w:rFonts w:ascii="Courier New" w:hAnsi="Courier New" w:eastAsia="Courier New" w:cs="Courier New"/>
          <w:color w:val="ff4500"/>
          <w:sz w:val="30"/>
        </w:rPr>
        <w:t xml:space="preserve">10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Square(</w:t>
      </w:r>
      <w:r>
        <w:rPr>
          <w:rFonts w:ascii="Courier New" w:hAnsi="Courier New" w:eastAsia="Courier New" w:cs="Courier New"/>
          <w:color w:val="ff4500"/>
          <w:sz w:val="30"/>
        </w:rPr>
        <w:t xml:space="preserve">20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Triangle(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3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Triangle(</w:t>
      </w:r>
      <w:r>
        <w:rPr>
          <w:rFonts w:ascii="Courier New" w:hAnsi="Courier New" w:eastAsia="Courier New" w:cs="Courier New"/>
          <w:color w:val="ff4500"/>
          <w:sz w:val="30"/>
        </w:rPr>
        <w:t xml:space="preserve">4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5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6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]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Мне кажется, так программа выглядит несколько приятнее и читабельнее.</w:t>
      </w:r>
      <w:r/>
    </w:p>
    <w:p>
      <w:pPr>
        <w:pStyle w:val="14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Абстрактные методы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у нашей реализации есть один существенный недостаток. Что если мы забудем в каком-либо классе определить метод get_pr(), например, в Triangle. Тогда, очевидно, программа приведет к ошибке. Как можно было бы этого избежать? Один из вариантов определить б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азовый класс для классов геометрических примитивов и в нем прописать реализацию геттера get_pr(), используемую по умолчанию, например,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get_pr(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-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 все остальные классы унаследовать от него: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Rectangle(Geom): ...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Square(Geom): ...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Triangle(Geom): ...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после запуска программы, для треугольников будем получать значения -1.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и это не самое лучшее решение. Все же, нам бы хотелось, чтобы каждый дочерний класс имел бы обязательную реализацию метода get_pr(). Для этого в геттере get_pr() мы будем генерировать специальное исключение NotImplementedError,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Geom: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get_pr(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NotImplementedError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"В дочернем классе должен быть переопределен метод get_pr()"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если в каком-либо дочернем классе не будет определен метод get_pr(), то вызовется метод базового класса и выдаст ошибку NotImplementedError, которая будет сигнализировать о том, что метод не переопределен.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Запустим программу и действительно видим это сообщение при попытке вызвать get_pr() для объектов Triangle. Причем, видя ошибку NotImplementedError, мы понимаем, что она связана именно с необходимостью  переопределения get_pr(), а не с чем-то другим. В этом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плюс такого подхода.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языках программирования методы, которые обязательно нужно переопределять в дочерних классах и которые не имеют своей собственной реализации называют </w:t>
      </w:r>
      <w:r>
        <w:rPr>
          <w:rFonts w:ascii="Liberation Sans" w:hAnsi="Liberation Sans" w:eastAsia="Liberation Sans" w:cs="Liberation Sans"/>
          <w:b/>
          <w:color w:val="000000"/>
          <w:sz w:val="30"/>
        </w:rPr>
        <w:t xml:space="preserve">абстрактными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. Конечно, в языке Python нет чисто абстрактных методов. Здесь мы лишь выполнили имитацию их поведения, заставляя программиста определять геттер get_pr() в дочерних классах, самостоятельно генерируя исключение NotImplementedError.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Итак, из этого занятия я, думаю, вы поняли, что из себя представляет полиморфизм и как он реализуется на Python. Также узнали, как можно определять методы, которые ведут себя подобно абстрактным с необходимостью их переопределения в дочерних классах.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0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stepik.org/a/116336" TargetMode="External"/><Relationship Id="rId9" Type="http://schemas.openxmlformats.org/officeDocument/2006/relationships/hyperlink" Target="https://www.youtube.com/watch?v=fzUI3NyJflw&amp;list=PLA0M1Bcd0w8zPwP7t-FgwONhZOHt9rz9E" TargetMode="External"/><Relationship Id="rId10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2023-05-26T19:53:09Z</dcterms:modified>
</cp:coreProperties>
</file>