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352E" w14:textId="60DD082F" w:rsidR="00B97D30" w:rsidRDefault="00B97D30" w:rsidP="00225E46">
      <w:pPr>
        <w:pStyle w:val="Title"/>
      </w:pPr>
      <w:r>
        <w:t>Terrain preparation workflow</w:t>
      </w:r>
      <w:r w:rsidR="00F336EF">
        <w:t xml:space="preserve"> in Grasshopper</w:t>
      </w:r>
    </w:p>
    <w:p w14:paraId="5CABF570" w14:textId="671C1018" w:rsidR="00B97D30" w:rsidRDefault="00B97D30" w:rsidP="00225E46">
      <w:pPr>
        <w:pStyle w:val="Subtitle"/>
      </w:pPr>
      <w:r>
        <w:t>Jumping dams</w:t>
      </w:r>
    </w:p>
    <w:p w14:paraId="3AA2506C" w14:textId="7FF401B1" w:rsidR="00B97D30" w:rsidRDefault="00B97D30" w:rsidP="00B97D30">
      <w:pPr>
        <w:pStyle w:val="BodyText"/>
        <w:tabs>
          <w:tab w:val="left" w:pos="480"/>
        </w:tabs>
        <w:rPr>
          <w:lang w:val="en-GB"/>
        </w:rPr>
      </w:pPr>
    </w:p>
    <w:p w14:paraId="4EF1E7EC" w14:textId="478484E7" w:rsidR="00B97D30" w:rsidRPr="00993920" w:rsidRDefault="00B97D30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Download the data from SwissAlti3D dataset</w:t>
      </w:r>
      <w:r w:rsidR="00993920">
        <w:rPr>
          <w:lang w:val="en-GB"/>
        </w:rPr>
        <w:t xml:space="preserve"> (xyz 2m)</w:t>
      </w:r>
      <w:r>
        <w:rPr>
          <w:lang w:val="en-GB"/>
        </w:rPr>
        <w:t xml:space="preserve">: </w:t>
      </w:r>
      <w:hyperlink r:id="rId11" w:history="1">
        <w:r w:rsidRPr="00476DD3">
          <w:rPr>
            <w:rStyle w:val="Hyperlink"/>
            <w:lang w:val="en-GB"/>
          </w:rPr>
          <w:t>https://www.swisstopo.admin.ch/fr/geodata/height/alti3d.html</w:t>
        </w:r>
      </w:hyperlink>
    </w:p>
    <w:p w14:paraId="3796B86F" w14:textId="52052C9F" w:rsidR="00993920" w:rsidRDefault="00993920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>Open 1.JD_SwissALTI3D</w:t>
      </w:r>
      <w:r w:rsidR="000D6C3E">
        <w:rPr>
          <w:rStyle w:val="Hyperlink"/>
          <w:color w:val="auto"/>
          <w:u w:val="none"/>
          <w:lang w:val="en-GB"/>
        </w:rPr>
        <w:t>.gh</w:t>
      </w:r>
      <w:r>
        <w:rPr>
          <w:rStyle w:val="Hyperlink"/>
          <w:color w:val="auto"/>
          <w:u w:val="none"/>
          <w:lang w:val="en-GB"/>
        </w:rPr>
        <w:t xml:space="preserve"> document and follow instructions inside.</w:t>
      </w:r>
    </w:p>
    <w:p w14:paraId="1D2B04F0" w14:textId="100B03D6" w:rsidR="00993920" w:rsidRPr="00993920" w:rsidRDefault="00993920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lang w:val="en-GB"/>
        </w:rPr>
      </w:pPr>
      <w:r>
        <w:rPr>
          <w:rStyle w:val="Hyperlink"/>
          <w:color w:val="auto"/>
          <w:u w:val="none"/>
          <w:lang w:val="en-GB"/>
        </w:rPr>
        <w:t>Save DEM in the rhino document that it will be used to produce the dams.</w:t>
      </w:r>
    </w:p>
    <w:sectPr w:rsidR="00993920" w:rsidRPr="00993920" w:rsidSect="003F7C36">
      <w:headerReference w:type="default" r:id="rId12"/>
      <w:footerReference w:type="default" r:id="rId13"/>
      <w:pgSz w:w="11906" w:h="16838" w:code="9"/>
      <w:pgMar w:top="2041" w:right="964" w:bottom="1304" w:left="1503" w:header="73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EB5E" w14:textId="77777777" w:rsidR="007B7BFD" w:rsidRDefault="007B7BFD">
      <w:pPr>
        <w:spacing w:line="240" w:lineRule="auto"/>
      </w:pPr>
      <w:r>
        <w:separator/>
      </w:r>
    </w:p>
  </w:endnote>
  <w:endnote w:type="continuationSeparator" w:id="0">
    <w:p w14:paraId="1EEFE401" w14:textId="77777777" w:rsidR="007B7BFD" w:rsidRDefault="007B7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AFBE" w14:textId="3DEB189B" w:rsidR="006A3EB0" w:rsidRPr="003C4D09" w:rsidRDefault="006A3EB0" w:rsidP="003F7C36">
    <w:pPr>
      <w:pStyle w:val="Footer"/>
      <w:tabs>
        <w:tab w:val="clear" w:pos="9526"/>
        <w:tab w:val="right" w:pos="9441"/>
      </w:tabs>
      <w:rPr>
        <w:lang w:val="en-US"/>
      </w:rPr>
    </w:pPr>
    <w:r>
      <w:tab/>
    </w:r>
    <w:r w:rsidR="00B97D30">
      <w:rPr>
        <w:lang w:val="en-US"/>
      </w:rPr>
      <w:t>Jumping Dams – Terrain preparaton workflow</w:t>
    </w:r>
    <w:r w:rsidRPr="003C4D09">
      <w:rPr>
        <w:lang w:val="en-US"/>
      </w:rPr>
      <w:tab/>
    </w:r>
    <w:r w:rsidRPr="003C4D09">
      <w:rPr>
        <w:lang w:val="en-US" w:eastAsia="de-DE"/>
      </w:rPr>
      <w:t xml:space="preserve">page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PAGE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  <w:r w:rsidRPr="003C4D09">
      <w:rPr>
        <w:lang w:val="en-US" w:eastAsia="de-DE"/>
      </w:rPr>
      <w:t xml:space="preserve"> of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NUMPAGES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07C8" w14:textId="77777777" w:rsidR="007B7BFD" w:rsidRDefault="007B7BFD">
      <w:pPr>
        <w:spacing w:line="240" w:lineRule="auto"/>
      </w:pPr>
      <w:r>
        <w:separator/>
      </w:r>
    </w:p>
  </w:footnote>
  <w:footnote w:type="continuationSeparator" w:id="0">
    <w:p w14:paraId="46017DA3" w14:textId="77777777" w:rsidR="007B7BFD" w:rsidRDefault="007B7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6A3EB0" w14:paraId="41D420EA" w14:textId="77777777">
      <w:tc>
        <w:tcPr>
          <w:tcW w:w="7371" w:type="dxa"/>
        </w:tcPr>
        <w:p w14:paraId="74537C4A" w14:textId="77777777" w:rsidR="006A3EB0" w:rsidRDefault="006A3EB0">
          <w:pPr>
            <w:pStyle w:val="Header"/>
          </w:pPr>
        </w:p>
      </w:tc>
    </w:tr>
    <w:tr w:rsidR="006A3EB0" w14:paraId="40C1180F" w14:textId="77777777">
      <w:tc>
        <w:tcPr>
          <w:tcW w:w="7371" w:type="dxa"/>
        </w:tcPr>
        <w:p w14:paraId="01FF7892" w14:textId="3E8F4878" w:rsidR="006A3EB0" w:rsidRDefault="00225E46">
          <w:pPr>
            <w:pStyle w:val="Header"/>
          </w:pPr>
          <w:r>
            <w:t>2</w:t>
          </w:r>
          <w:r w:rsidR="00F336EF">
            <w:t>4</w:t>
          </w:r>
          <w:r>
            <w:t xml:space="preserve">.05.23 </w:t>
          </w:r>
          <w:r w:rsidR="00F336EF">
            <w:t>CNA</w:t>
          </w:r>
        </w:p>
      </w:tc>
    </w:tr>
  </w:tbl>
  <w:p w14:paraId="4AC4D8EF" w14:textId="77777777" w:rsidR="006A3EB0" w:rsidRDefault="00CE1257">
    <w:pPr>
      <w:pStyle w:val="Header"/>
    </w:pPr>
    <w:r>
      <w:rPr>
        <w:noProof/>
      </w:rPr>
      <w:drawing>
        <wp:anchor distT="0" distB="0" distL="114300" distR="114300" simplePos="0" relativeHeight="251664896" behindDoc="0" locked="1" layoutInCell="1" allowOverlap="1" wp14:anchorId="54B6B02A" wp14:editId="7F912A26">
          <wp:simplePos x="0" y="0"/>
          <wp:positionH relativeFrom="page">
            <wp:posOffset>6264910</wp:posOffset>
          </wp:positionH>
          <wp:positionV relativeFrom="page">
            <wp:posOffset>417830</wp:posOffset>
          </wp:positionV>
          <wp:extent cx="918000" cy="262800"/>
          <wp:effectExtent l="0" t="0" r="0" b="444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2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C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456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063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CA1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D23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1096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25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628D8"/>
    <w:lvl w:ilvl="0">
      <w:start w:val="1"/>
      <w:numFmt w:val="bullet"/>
      <w:pStyle w:val="ListBullet2"/>
      <w:lvlText w:val="-"/>
      <w:lvlJc w:val="left"/>
      <w:pPr>
        <w:ind w:left="927" w:hanging="360"/>
      </w:pPr>
      <w:rPr>
        <w:rFonts w:ascii="Arial" w:hAnsi="Arial" w:hint="default"/>
        <w:b w:val="0"/>
        <w:i w:val="0"/>
        <w:sz w:val="20"/>
      </w:rPr>
    </w:lvl>
  </w:abstractNum>
  <w:abstractNum w:abstractNumId="8" w15:restartNumberingAfterBreak="0">
    <w:nsid w:val="FFFFFF88"/>
    <w:multiLevelType w:val="singleLevel"/>
    <w:tmpl w:val="00180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520BA2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3466A698"/>
    <w:lvl w:ilvl="0">
      <w:start w:val="1"/>
      <w:numFmt w:val="decimal"/>
      <w:pStyle w:val="Heading1"/>
      <w:lvlText w:val="%1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trike w:val="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trike w:val="0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trike w:val="0"/>
        <w:kern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u w:val="none"/>
      </w:rPr>
    </w:lvl>
  </w:abstractNum>
  <w:abstractNum w:abstractNumId="11" w15:restartNumberingAfterBreak="0">
    <w:nsid w:val="10013312"/>
    <w:multiLevelType w:val="singleLevel"/>
    <w:tmpl w:val="61288FA0"/>
    <w:lvl w:ilvl="0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sz w:val="16"/>
      </w:rPr>
    </w:lvl>
  </w:abstractNum>
  <w:abstractNum w:abstractNumId="12" w15:restartNumberingAfterBreak="0">
    <w:nsid w:val="2F242AEA"/>
    <w:multiLevelType w:val="singleLevel"/>
    <w:tmpl w:val="738E6B3C"/>
    <w:lvl w:ilvl="0">
      <w:start w:val="1"/>
      <w:numFmt w:val="bullet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13" w15:restartNumberingAfterBreak="0">
    <w:nsid w:val="35DE56E4"/>
    <w:multiLevelType w:val="hybridMultilevel"/>
    <w:tmpl w:val="D494E358"/>
    <w:lvl w:ilvl="0" w:tplc="2D9633FA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A0671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C7911D7"/>
    <w:multiLevelType w:val="singleLevel"/>
    <w:tmpl w:val="9DF8A940"/>
    <w:lvl w:ilvl="0">
      <w:start w:val="1"/>
      <w:numFmt w:val="bullet"/>
      <w:pStyle w:val="ListBullet"/>
      <w:lvlText w:val="&gt;"/>
      <w:lvlJc w:val="left"/>
      <w:pPr>
        <w:ind w:left="360" w:hanging="360"/>
      </w:pPr>
      <w:rPr>
        <w:rFonts w:ascii="Arial" w:hAnsi="Arial" w:hint="default"/>
        <w:b/>
        <w:i w:val="0"/>
        <w:color w:val="E5312B"/>
        <w:sz w:val="20"/>
        <w:u w:color="FF0000"/>
      </w:rPr>
    </w:lvl>
  </w:abstractNum>
  <w:abstractNum w:abstractNumId="16" w15:restartNumberingAfterBreak="0">
    <w:nsid w:val="4E2941EE"/>
    <w:multiLevelType w:val="singleLevel"/>
    <w:tmpl w:val="482ACFE0"/>
    <w:lvl w:ilvl="0">
      <w:start w:val="1"/>
      <w:numFmt w:val="bullet"/>
      <w:pStyle w:val="TabAufzhlungszeichen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</w:abstractNum>
  <w:abstractNum w:abstractNumId="17" w15:restartNumberingAfterBreak="0">
    <w:nsid w:val="62312E4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76605A1"/>
    <w:multiLevelType w:val="singleLevel"/>
    <w:tmpl w:val="002C0504"/>
    <w:lvl w:ilvl="0">
      <w:start w:val="1"/>
      <w:numFmt w:val="bullet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9" w15:restartNumberingAfterBreak="0">
    <w:nsid w:val="73376176"/>
    <w:multiLevelType w:val="singleLevel"/>
    <w:tmpl w:val="24D422BC"/>
    <w:lvl w:ilvl="0">
      <w:start w:val="1"/>
      <w:numFmt w:val="bullet"/>
      <w:pStyle w:val="Aufzhlungszeichen1"/>
      <w:lvlText w:val="-"/>
      <w:lvlJc w:val="left"/>
      <w:pPr>
        <w:tabs>
          <w:tab w:val="num" w:pos="567"/>
        </w:tabs>
        <w:ind w:left="568" w:hanging="284"/>
      </w:pPr>
      <w:rPr>
        <w:rFonts w:ascii="Times New Roman" w:hAnsi="Times New Roman" w:cs="Times New Roman" w:hint="default"/>
        <w:sz w:val="16"/>
      </w:rPr>
    </w:lvl>
  </w:abstractNum>
  <w:abstractNum w:abstractNumId="20" w15:restartNumberingAfterBreak="0">
    <w:nsid w:val="7F19372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31207871">
    <w:abstractNumId w:val="9"/>
  </w:num>
  <w:num w:numId="2" w16cid:durableId="959723142">
    <w:abstractNumId w:val="18"/>
  </w:num>
  <w:num w:numId="3" w16cid:durableId="1006980357">
    <w:abstractNumId w:val="7"/>
  </w:num>
  <w:num w:numId="4" w16cid:durableId="1486900235">
    <w:abstractNumId w:val="12"/>
  </w:num>
  <w:num w:numId="5" w16cid:durableId="1500923838">
    <w:abstractNumId w:val="10"/>
  </w:num>
  <w:num w:numId="6" w16cid:durableId="619654729">
    <w:abstractNumId w:val="10"/>
  </w:num>
  <w:num w:numId="7" w16cid:durableId="1384139294">
    <w:abstractNumId w:val="10"/>
  </w:num>
  <w:num w:numId="8" w16cid:durableId="1906455041">
    <w:abstractNumId w:val="6"/>
  </w:num>
  <w:num w:numId="9" w16cid:durableId="1880848980">
    <w:abstractNumId w:val="5"/>
  </w:num>
  <w:num w:numId="10" w16cid:durableId="697311725">
    <w:abstractNumId w:val="4"/>
  </w:num>
  <w:num w:numId="11" w16cid:durableId="1354528875">
    <w:abstractNumId w:val="8"/>
  </w:num>
  <w:num w:numId="12" w16cid:durableId="1836071995">
    <w:abstractNumId w:val="3"/>
  </w:num>
  <w:num w:numId="13" w16cid:durableId="1404638943">
    <w:abstractNumId w:val="2"/>
  </w:num>
  <w:num w:numId="14" w16cid:durableId="2131511208">
    <w:abstractNumId w:val="1"/>
  </w:num>
  <w:num w:numId="15" w16cid:durableId="1412654111">
    <w:abstractNumId w:val="0"/>
  </w:num>
  <w:num w:numId="16" w16cid:durableId="1920017977">
    <w:abstractNumId w:val="15"/>
  </w:num>
  <w:num w:numId="17" w16cid:durableId="1568033977">
    <w:abstractNumId w:val="19"/>
  </w:num>
  <w:num w:numId="18" w16cid:durableId="1325548440">
    <w:abstractNumId w:val="11"/>
  </w:num>
  <w:num w:numId="19" w16cid:durableId="1293092340">
    <w:abstractNumId w:val="10"/>
  </w:num>
  <w:num w:numId="20" w16cid:durableId="1882741799">
    <w:abstractNumId w:val="10"/>
  </w:num>
  <w:num w:numId="21" w16cid:durableId="462313653">
    <w:abstractNumId w:val="10"/>
  </w:num>
  <w:num w:numId="22" w16cid:durableId="601376079">
    <w:abstractNumId w:val="10"/>
  </w:num>
  <w:num w:numId="23" w16cid:durableId="1817723398">
    <w:abstractNumId w:val="10"/>
  </w:num>
  <w:num w:numId="24" w16cid:durableId="2145075937">
    <w:abstractNumId w:val="10"/>
  </w:num>
  <w:num w:numId="25" w16cid:durableId="172304199">
    <w:abstractNumId w:val="15"/>
  </w:num>
  <w:num w:numId="26" w16cid:durableId="2111778696">
    <w:abstractNumId w:val="19"/>
  </w:num>
  <w:num w:numId="27" w16cid:durableId="2099254840">
    <w:abstractNumId w:val="16"/>
  </w:num>
  <w:num w:numId="28" w16cid:durableId="1659382818">
    <w:abstractNumId w:val="14"/>
  </w:num>
  <w:num w:numId="29" w16cid:durableId="237175691">
    <w:abstractNumId w:val="20"/>
  </w:num>
  <w:num w:numId="30" w16cid:durableId="395860542">
    <w:abstractNumId w:val="17"/>
  </w:num>
  <w:num w:numId="31" w16cid:durableId="1921062220">
    <w:abstractNumId w:val="15"/>
  </w:num>
  <w:num w:numId="32" w16cid:durableId="535049224">
    <w:abstractNumId w:val="19"/>
  </w:num>
  <w:num w:numId="33" w16cid:durableId="845169123">
    <w:abstractNumId w:val="7"/>
  </w:num>
  <w:num w:numId="34" w16cid:durableId="896281559">
    <w:abstractNumId w:val="16"/>
  </w:num>
  <w:num w:numId="35" w16cid:durableId="675040156">
    <w:abstractNumId w:val="10"/>
  </w:num>
  <w:num w:numId="36" w16cid:durableId="1642661417">
    <w:abstractNumId w:val="10"/>
  </w:num>
  <w:num w:numId="37" w16cid:durableId="1942183110">
    <w:abstractNumId w:val="10"/>
  </w:num>
  <w:num w:numId="38" w16cid:durableId="1472403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CH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30"/>
    <w:rsid w:val="00047C74"/>
    <w:rsid w:val="000B3E6A"/>
    <w:rsid w:val="000D6C3E"/>
    <w:rsid w:val="001055AA"/>
    <w:rsid w:val="00164FDD"/>
    <w:rsid w:val="0019198A"/>
    <w:rsid w:val="001F449A"/>
    <w:rsid w:val="0021591C"/>
    <w:rsid w:val="00225E46"/>
    <w:rsid w:val="002974F4"/>
    <w:rsid w:val="002C1E92"/>
    <w:rsid w:val="002C22B7"/>
    <w:rsid w:val="002F0969"/>
    <w:rsid w:val="00353643"/>
    <w:rsid w:val="003C4D09"/>
    <w:rsid w:val="003F7C36"/>
    <w:rsid w:val="004353F9"/>
    <w:rsid w:val="00437FD3"/>
    <w:rsid w:val="0048386A"/>
    <w:rsid w:val="004960C1"/>
    <w:rsid w:val="004C5EB5"/>
    <w:rsid w:val="005054E9"/>
    <w:rsid w:val="00510CF7"/>
    <w:rsid w:val="005211C2"/>
    <w:rsid w:val="00530D87"/>
    <w:rsid w:val="005F15C1"/>
    <w:rsid w:val="00625CC9"/>
    <w:rsid w:val="00670EEB"/>
    <w:rsid w:val="006A3EB0"/>
    <w:rsid w:val="006C7E8A"/>
    <w:rsid w:val="00707ACD"/>
    <w:rsid w:val="00715992"/>
    <w:rsid w:val="00722E1B"/>
    <w:rsid w:val="00750B52"/>
    <w:rsid w:val="007979A6"/>
    <w:rsid w:val="007B7BFD"/>
    <w:rsid w:val="007D2DCE"/>
    <w:rsid w:val="00801638"/>
    <w:rsid w:val="00841883"/>
    <w:rsid w:val="0086312E"/>
    <w:rsid w:val="008C53EA"/>
    <w:rsid w:val="00900AA8"/>
    <w:rsid w:val="00910BD5"/>
    <w:rsid w:val="00957CE0"/>
    <w:rsid w:val="00960E54"/>
    <w:rsid w:val="00964098"/>
    <w:rsid w:val="00981F04"/>
    <w:rsid w:val="00993920"/>
    <w:rsid w:val="009A1E57"/>
    <w:rsid w:val="009E5D59"/>
    <w:rsid w:val="00A528DD"/>
    <w:rsid w:val="00A7065C"/>
    <w:rsid w:val="00AC6DF5"/>
    <w:rsid w:val="00AE5EA6"/>
    <w:rsid w:val="00AE68D8"/>
    <w:rsid w:val="00AF448F"/>
    <w:rsid w:val="00B15F49"/>
    <w:rsid w:val="00B70AA3"/>
    <w:rsid w:val="00B97D30"/>
    <w:rsid w:val="00BA72DB"/>
    <w:rsid w:val="00BB6F45"/>
    <w:rsid w:val="00BC0DFA"/>
    <w:rsid w:val="00C10057"/>
    <w:rsid w:val="00C77078"/>
    <w:rsid w:val="00C875E3"/>
    <w:rsid w:val="00CE1257"/>
    <w:rsid w:val="00D51FBF"/>
    <w:rsid w:val="00DD2B4C"/>
    <w:rsid w:val="00DD4806"/>
    <w:rsid w:val="00E07C1D"/>
    <w:rsid w:val="00E12B57"/>
    <w:rsid w:val="00E31732"/>
    <w:rsid w:val="00E73EF2"/>
    <w:rsid w:val="00EA243D"/>
    <w:rsid w:val="00EB3D48"/>
    <w:rsid w:val="00EB7F2B"/>
    <w:rsid w:val="00ED3E7E"/>
    <w:rsid w:val="00EE29B8"/>
    <w:rsid w:val="00F056C4"/>
    <w:rsid w:val="00F16B43"/>
    <w:rsid w:val="00F336EF"/>
    <w:rsid w:val="00FA030B"/>
    <w:rsid w:val="00FC10D7"/>
    <w:rsid w:val="270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2CDDA"/>
  <w15:docId w15:val="{74A723DB-D0AB-4597-B784-F806DE2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15C1"/>
    <w:pPr>
      <w:spacing w:line="300" w:lineRule="atLeast"/>
    </w:pPr>
    <w:rPr>
      <w:rFonts w:ascii="Arial" w:hAnsi="Arial"/>
      <w:kern w:val="20"/>
    </w:rPr>
  </w:style>
  <w:style w:type="paragraph" w:styleId="Heading1">
    <w:name w:val="heading 1"/>
    <w:basedOn w:val="Normal"/>
    <w:next w:val="BodyText"/>
    <w:qFormat/>
    <w:rsid w:val="0019198A"/>
    <w:pPr>
      <w:keepNext/>
      <w:numPr>
        <w:numId w:val="37"/>
      </w:numPr>
      <w:spacing w:before="360"/>
      <w:outlineLvl w:val="0"/>
    </w:pPr>
    <w:rPr>
      <w:b/>
      <w:kern w:val="24"/>
      <w:sz w:val="24"/>
      <w:lang w:val="en-US"/>
    </w:rPr>
  </w:style>
  <w:style w:type="paragraph" w:styleId="Heading2">
    <w:name w:val="heading 2"/>
    <w:basedOn w:val="Heading1"/>
    <w:next w:val="BodyText"/>
    <w:qFormat/>
    <w:rsid w:val="00707ACD"/>
    <w:pPr>
      <w:numPr>
        <w:ilvl w:val="1"/>
      </w:numPr>
      <w:spacing w:before="240"/>
      <w:outlineLvl w:val="1"/>
    </w:pPr>
    <w:rPr>
      <w:kern w:val="22"/>
      <w:sz w:val="22"/>
    </w:rPr>
  </w:style>
  <w:style w:type="paragraph" w:styleId="Heading3">
    <w:name w:val="heading 3"/>
    <w:basedOn w:val="Heading1"/>
    <w:next w:val="BodyText"/>
    <w:qFormat/>
    <w:rsid w:val="00707ACD"/>
    <w:pPr>
      <w:numPr>
        <w:ilvl w:val="2"/>
      </w:numPr>
      <w:spacing w:before="240"/>
      <w:outlineLvl w:val="2"/>
    </w:pPr>
    <w:rPr>
      <w:kern w:val="2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10CF7"/>
    <w:pPr>
      <w:numPr>
        <w:numId w:val="31"/>
      </w:numPr>
      <w:spacing w:before="180" w:after="60" w:line="240" w:lineRule="auto"/>
      <w:ind w:left="284" w:hanging="284"/>
      <w:jc w:val="both"/>
    </w:pPr>
    <w:rPr>
      <w:kern w:val="0"/>
      <w:lang w:val="en-US"/>
    </w:rPr>
  </w:style>
  <w:style w:type="paragraph" w:customStyle="1" w:styleId="Aufzhlungszeichen1">
    <w:name w:val="Aufzählungszeichen 1"/>
    <w:basedOn w:val="Normal"/>
    <w:rsid w:val="00707ACD"/>
    <w:pPr>
      <w:numPr>
        <w:numId w:val="32"/>
      </w:numPr>
      <w:spacing w:before="60"/>
    </w:pPr>
    <w:rPr>
      <w:kern w:val="0"/>
    </w:rPr>
  </w:style>
  <w:style w:type="paragraph" w:customStyle="1" w:styleId="TabAufzhlungszeichen">
    <w:name w:val="Tab_Aufzählungszeichen"/>
    <w:basedOn w:val="Normal"/>
    <w:rsid w:val="00707ACD"/>
    <w:pPr>
      <w:numPr>
        <w:numId w:val="34"/>
      </w:numPr>
      <w:spacing w:line="260" w:lineRule="exact"/>
    </w:pPr>
    <w:rPr>
      <w:kern w:val="0"/>
      <w:sz w:val="18"/>
    </w:rPr>
  </w:style>
  <w:style w:type="paragraph" w:styleId="BodyText">
    <w:name w:val="Body Text"/>
    <w:basedOn w:val="Normal"/>
    <w:link w:val="BodyTextChar"/>
    <w:qFormat/>
    <w:rsid w:val="0019198A"/>
    <w:pPr>
      <w:spacing w:before="180" w:after="60" w:line="240" w:lineRule="auto"/>
      <w:jc w:val="both"/>
    </w:pPr>
    <w:rPr>
      <w:kern w:val="0"/>
      <w:lang w:val="en-US"/>
    </w:rPr>
  </w:style>
  <w:style w:type="paragraph" w:customStyle="1" w:styleId="Textkrper-Einzug">
    <w:name w:val="Textkörper-Einzug"/>
    <w:basedOn w:val="BodyText"/>
    <w:rsid w:val="00707ACD"/>
    <w:pPr>
      <w:ind w:left="284"/>
    </w:pPr>
  </w:style>
  <w:style w:type="paragraph" w:customStyle="1" w:styleId="Textkrper-Einzug1">
    <w:name w:val="Textkörper-Einzug 1"/>
    <w:basedOn w:val="BodyText"/>
    <w:rsid w:val="00707ACD"/>
    <w:pPr>
      <w:ind w:left="567"/>
    </w:pPr>
  </w:style>
  <w:style w:type="paragraph" w:styleId="Header">
    <w:name w:val="header"/>
    <w:basedOn w:val="Normal"/>
    <w:rsid w:val="005F15C1"/>
    <w:pPr>
      <w:spacing w:line="240" w:lineRule="exact"/>
    </w:pPr>
    <w:rPr>
      <w:kern w:val="18"/>
      <w:sz w:val="18"/>
    </w:rPr>
  </w:style>
  <w:style w:type="paragraph" w:styleId="Footer">
    <w:name w:val="footer"/>
    <w:basedOn w:val="Normal"/>
    <w:rsid w:val="005F15C1"/>
    <w:pPr>
      <w:tabs>
        <w:tab w:val="left" w:pos="0"/>
        <w:tab w:val="right" w:pos="9526"/>
      </w:tabs>
      <w:spacing w:line="240" w:lineRule="exact"/>
      <w:ind w:left="-709"/>
    </w:pPr>
    <w:rPr>
      <w:noProof/>
      <w:kern w:val="18"/>
      <w:sz w:val="18"/>
    </w:rPr>
  </w:style>
  <w:style w:type="paragraph" w:customStyle="1" w:styleId="TabTextkrper">
    <w:name w:val="Tab_Textkörper"/>
    <w:basedOn w:val="Normal"/>
    <w:rsid w:val="00707ACD"/>
    <w:pPr>
      <w:spacing w:line="260" w:lineRule="exact"/>
    </w:pPr>
    <w:rPr>
      <w:kern w:val="0"/>
      <w:sz w:val="18"/>
    </w:rPr>
  </w:style>
  <w:style w:type="paragraph" w:customStyle="1" w:styleId="Pfad">
    <w:name w:val="Pfad"/>
    <w:basedOn w:val="Normal"/>
    <w:rsid w:val="005F15C1"/>
    <w:pPr>
      <w:spacing w:line="240" w:lineRule="auto"/>
    </w:pPr>
    <w:rPr>
      <w:noProof/>
      <w:sz w:val="10"/>
    </w:rPr>
  </w:style>
  <w:style w:type="paragraph" w:styleId="Title">
    <w:name w:val="Title"/>
    <w:basedOn w:val="Normal"/>
    <w:next w:val="BodyText"/>
    <w:qFormat/>
    <w:rsid w:val="0019198A"/>
    <w:pPr>
      <w:keepNext/>
      <w:spacing w:before="240"/>
    </w:pPr>
    <w:rPr>
      <w:b/>
      <w:kern w:val="24"/>
      <w:sz w:val="24"/>
      <w:lang w:val="en-US"/>
    </w:rPr>
  </w:style>
  <w:style w:type="paragraph" w:styleId="Subtitle">
    <w:name w:val="Subtitle"/>
    <w:basedOn w:val="BodyText"/>
    <w:next w:val="BodyText"/>
    <w:qFormat/>
    <w:rsid w:val="006A3EB0"/>
    <w:pPr>
      <w:keepNext/>
      <w:spacing w:before="240"/>
    </w:pPr>
    <w:rPr>
      <w:b/>
    </w:rPr>
  </w:style>
  <w:style w:type="paragraph" w:customStyle="1" w:styleId="TabTitel">
    <w:name w:val="Tab_Titel"/>
    <w:basedOn w:val="Normal"/>
    <w:rsid w:val="00707ACD"/>
    <w:pPr>
      <w:spacing w:line="240" w:lineRule="exact"/>
    </w:pPr>
    <w:rPr>
      <w:b/>
      <w:kern w:val="0"/>
      <w:sz w:val="18"/>
    </w:rPr>
  </w:style>
  <w:style w:type="paragraph" w:styleId="ListBullet2">
    <w:name w:val="List Bullet 2"/>
    <w:basedOn w:val="Normal"/>
    <w:rsid w:val="00707ACD"/>
    <w:pPr>
      <w:numPr>
        <w:numId w:val="33"/>
      </w:numPr>
      <w:spacing w:before="60"/>
    </w:pPr>
    <w:rPr>
      <w:kern w:val="0"/>
    </w:rPr>
  </w:style>
  <w:style w:type="paragraph" w:styleId="BodyTextIndent2">
    <w:name w:val="Body Text Indent 2"/>
    <w:basedOn w:val="BodyText"/>
    <w:link w:val="BodyTextIndent2Char"/>
    <w:rsid w:val="00707ACD"/>
    <w:pPr>
      <w:ind w:left="851"/>
    </w:pPr>
  </w:style>
  <w:style w:type="character" w:customStyle="1" w:styleId="BodyTextIndent2Char">
    <w:name w:val="Body Text Indent 2 Char"/>
    <w:link w:val="BodyTextIndent2"/>
    <w:rsid w:val="00707ACD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DD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9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225E46"/>
    <w:pPr>
      <w:numPr>
        <w:numId w:val="38"/>
      </w:numPr>
      <w:tabs>
        <w:tab w:val="left" w:pos="480"/>
      </w:tabs>
    </w:pPr>
    <w:rPr>
      <w:rFonts w:ascii="Monospac821 BT" w:hAnsi="Monospac821 BT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kern w:val="0"/>
      <w:lang w:val="fr-CH" w:eastAsia="fr-CH"/>
    </w:rPr>
  </w:style>
  <w:style w:type="character" w:customStyle="1" w:styleId="BodyTextChar">
    <w:name w:val="Body Text Char"/>
    <w:basedOn w:val="DefaultParagraphFont"/>
    <w:link w:val="BodyText"/>
    <w:rsid w:val="00225E46"/>
    <w:rPr>
      <w:rFonts w:ascii="Arial" w:hAnsi="Arial"/>
      <w:lang w:val="en-US"/>
    </w:rPr>
  </w:style>
  <w:style w:type="character" w:customStyle="1" w:styleId="CodeChar">
    <w:name w:val="Code Char"/>
    <w:basedOn w:val="BodyTextChar"/>
    <w:link w:val="Code"/>
    <w:rsid w:val="00225E46"/>
    <w:rPr>
      <w:rFonts w:ascii="Monospac821 BT" w:hAnsi="Monospac821 BT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E46"/>
    <w:rPr>
      <w:rFonts w:ascii="Courier New" w:hAnsi="Courier New" w:cs="Courier New"/>
      <w:lang w:val="fr-CH" w:eastAsia="fr-CH"/>
    </w:rPr>
  </w:style>
  <w:style w:type="character" w:styleId="HTMLCode">
    <w:name w:val="HTML Code"/>
    <w:basedOn w:val="DefaultParagraphFont"/>
    <w:uiPriority w:val="99"/>
    <w:semiHidden/>
    <w:unhideWhenUsed/>
    <w:rsid w:val="00225E46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2C1E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1E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1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wisstopo.admin.ch/fr/geodata/height/alti3d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me\OneDrive%20-%20Gruner%20AG\Bureau\JD_prepare_terrai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26024c-edf3-48bb-a732-cf5618901716" xsi:nil="true"/>
    <lcf76f155ced4ddcb4097134ff3c332f xmlns="7f85e78d-59bb-4374-bf78-123ec969484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25A12FA3F3A4B9F30CF555A23D7B0" ma:contentTypeVersion="9" ma:contentTypeDescription="Crée un document." ma:contentTypeScope="" ma:versionID="9e9f03dd6a91ca88796793de089ceb15">
  <xsd:schema xmlns:xsd="http://www.w3.org/2001/XMLSchema" xmlns:xs="http://www.w3.org/2001/XMLSchema" xmlns:p="http://schemas.microsoft.com/office/2006/metadata/properties" xmlns:ns2="7f85e78d-59bb-4374-bf78-123ec969484d" xmlns:ns3="c426024c-edf3-48bb-a732-cf5618901716" targetNamespace="http://schemas.microsoft.com/office/2006/metadata/properties" ma:root="true" ma:fieldsID="252975f4adb3521483c46f0ab50571bf" ns2:_="" ns3:_="">
    <xsd:import namespace="7f85e78d-59bb-4374-bf78-123ec969484d"/>
    <xsd:import namespace="c426024c-edf3-48bb-a732-cf5618901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5e78d-59bb-4374-bf78-123ec9694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fc5d946-2c2c-47b1-acc2-1142b2119a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6024c-edf3-48bb-a732-cf561890171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48e3da-df26-418d-8df1-7e6a695d030d}" ma:internalName="TaxCatchAll" ma:showField="CatchAllData" ma:web="c426024c-edf3-48bb-a732-cf5618901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83B76-C04B-4A24-9CAF-5E4534450FA3}">
  <ds:schemaRefs>
    <ds:schemaRef ds:uri="http://schemas.microsoft.com/office/2006/metadata/properties"/>
    <ds:schemaRef ds:uri="http://schemas.microsoft.com/office/infopath/2007/PartnerControls"/>
    <ds:schemaRef ds:uri="c426024c-edf3-48bb-a732-cf5618901716"/>
    <ds:schemaRef ds:uri="7f85e78d-59bb-4374-bf78-123ec969484d"/>
  </ds:schemaRefs>
</ds:datastoreItem>
</file>

<file path=customXml/itemProps2.xml><?xml version="1.0" encoding="utf-8"?>
<ds:datastoreItem xmlns:ds="http://schemas.openxmlformats.org/officeDocument/2006/customXml" ds:itemID="{F431F899-3370-4CF2-AD3B-2FC850243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B2FB9-8B38-46DF-A1B2-D312D6098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5e78d-59bb-4374-bf78-123ec969484d"/>
    <ds:schemaRef ds:uri="c426024c-edf3-48bb-a732-cf5618901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31FC54-1879-4B0A-97B1-8F260895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JD_prepare_terrain.dotx</Template>
  <TotalTime>58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Neutre portrait français</vt:lpstr>
    </vt:vector>
  </TitlesOfParts>
  <Company>GRUNER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Neutre portrait français</dc:title>
  <dc:creator>Admin</dc:creator>
  <cp:lastModifiedBy>Natasha Maria Catunda Torres Mota</cp:lastModifiedBy>
  <cp:revision>16</cp:revision>
  <cp:lastPrinted>2004-02-13T10:27:00Z</cp:lastPrinted>
  <dcterms:created xsi:type="dcterms:W3CDTF">2023-05-23T12:17:00Z</dcterms:created>
  <dcterms:modified xsi:type="dcterms:W3CDTF">2023-05-24T09:46:00Z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0x010100B1625A12FA3F3A4B9F30CF555A23D7B0</vt:lpwstr>
  </property>
  <property fmtid="{D5CDD505-2E9C-101B-9397-08002B2CF9AE}" pid="3" name="MediaServiceImageTags">
    <vt:lpwstr/>
  </property>
</Properties>
</file>