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9252" w14:textId="67D18D52" w:rsidR="00B35E8E" w:rsidRDefault="00211BFB">
      <w:r>
        <w:t xml:space="preserve">Coming soon! Salinity Validation Data System Code. </w:t>
      </w:r>
    </w:p>
    <w:sectPr w:rsidR="00B3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FB"/>
    <w:rsid w:val="00211BFB"/>
    <w:rsid w:val="003F1F3A"/>
    <w:rsid w:val="00B35E8E"/>
    <w:rsid w:val="00E7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A5573"/>
  <w15:chartTrackingRefBased/>
  <w15:docId w15:val="{8B216AE2-1286-7A46-8652-1C67466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Anderson</dc:creator>
  <cp:keywords/>
  <dc:description/>
  <cp:lastModifiedBy>Jesse Anderson</cp:lastModifiedBy>
  <cp:revision>1</cp:revision>
  <dcterms:created xsi:type="dcterms:W3CDTF">2023-11-01T22:26:00Z</dcterms:created>
  <dcterms:modified xsi:type="dcterms:W3CDTF">2023-11-01T22:32:00Z</dcterms:modified>
</cp:coreProperties>
</file>