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0064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内容布局表格"/>
      </w:tblPr>
      <w:tblGrid>
        <w:gridCol w:w="965"/>
        <w:gridCol w:w="518"/>
        <w:gridCol w:w="8581"/>
      </w:tblGrid>
      <w:tr w:rsidR="00977666" w14:paraId="15E8DCF7" w14:textId="77777777" w:rsidTr="00FE1948">
        <w:tc>
          <w:tcPr>
            <w:tcW w:w="965" w:type="dxa"/>
            <w:shd w:val="clear" w:color="auto" w:fill="44546A" w:themeFill="text2"/>
          </w:tcPr>
          <w:p w14:paraId="4187CB3D" w14:textId="77777777" w:rsidR="00977666" w:rsidRDefault="00977666" w:rsidP="00FE1948">
            <w:pPr>
              <w:spacing w:before="260"/>
            </w:pPr>
            <w:bookmarkStart w:id="0" w:name="_top"/>
            <w:bookmarkEnd w:id="0"/>
          </w:p>
        </w:tc>
        <w:tc>
          <w:tcPr>
            <w:tcW w:w="518" w:type="dxa"/>
          </w:tcPr>
          <w:p w14:paraId="118CB2AA" w14:textId="77777777" w:rsidR="00977666" w:rsidRPr="00B51601" w:rsidRDefault="00977666" w:rsidP="00FE1948">
            <w:pPr>
              <w:spacing w:before="260"/>
              <w:rPr>
                <w:sz w:val="72"/>
                <w:szCs w:val="72"/>
              </w:rPr>
            </w:pPr>
          </w:p>
        </w:tc>
        <w:tc>
          <w:tcPr>
            <w:tcW w:w="8581" w:type="dxa"/>
          </w:tcPr>
          <w:p w14:paraId="5DAECC84" w14:textId="77777777" w:rsidR="00977666" w:rsidRPr="00977666" w:rsidRDefault="00977666" w:rsidP="00FE1948">
            <w:pPr>
              <w:pStyle w:val="a4"/>
              <w:rPr>
                <w:rFonts w:eastAsia="MS Mincho"/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目标模型</w:t>
            </w:r>
          </w:p>
        </w:tc>
      </w:tr>
    </w:tbl>
    <w:p w14:paraId="2171B09F" w14:textId="77777777" w:rsidR="00977666" w:rsidRDefault="00977666" w:rsidP="00977666">
      <w:pPr>
        <w:pStyle w:val="a5"/>
        <w:spacing w:line="120" w:lineRule="auto"/>
      </w:pPr>
      <w:r>
        <w:t>2016/10/5</w:t>
      </w:r>
    </w:p>
    <w:p w14:paraId="219182C7" w14:textId="77777777" w:rsidR="00977666" w:rsidRPr="00957778" w:rsidRDefault="00977666" w:rsidP="00977666">
      <w:pPr>
        <w:pStyle w:val="a5"/>
        <w:spacing w:line="120" w:lineRule="auto"/>
        <w:rPr>
          <w:b/>
        </w:rPr>
      </w:pPr>
      <w:r w:rsidRPr="00957778">
        <w:rPr>
          <w:b/>
          <w:sz w:val="36"/>
          <w:szCs w:val="36"/>
        </w:rPr>
        <w:t>PPAP</w:t>
      </w:r>
      <w:r w:rsidRPr="00957778">
        <w:rPr>
          <w:b/>
          <w:sz w:val="36"/>
          <w:szCs w:val="36"/>
        </w:rPr>
        <w:t>需求小组</w:t>
      </w:r>
    </w:p>
    <w:p w14:paraId="6652DCEA" w14:textId="77777777" w:rsidR="00977666" w:rsidRPr="00957778" w:rsidRDefault="00977666" w:rsidP="00977666">
      <w:pPr>
        <w:spacing w:line="216" w:lineRule="auto"/>
        <w:rPr>
          <w:sz w:val="10"/>
          <w:szCs w:val="10"/>
        </w:rPr>
      </w:pPr>
      <w:r w:rsidRPr="00957778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D02B1" wp14:editId="196CF354">
                <wp:simplePos x="0" y="0"/>
                <wp:positionH relativeFrom="column">
                  <wp:posOffset>19050</wp:posOffset>
                </wp:positionH>
                <wp:positionV relativeFrom="paragraph">
                  <wp:posOffset>10892</wp:posOffset>
                </wp:positionV>
                <wp:extent cx="5262740" cy="13622"/>
                <wp:effectExtent l="0" t="0" r="46355" b="37465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2740" cy="13622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2DF20C6" id="直线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.85pt" to="415.9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" strokecolor="#5b9bd5 [3204]" strokeweight="2.75pt">
                <v:stroke joinstyle="miter"/>
              </v:line>
            </w:pict>
          </mc:Fallback>
        </mc:AlternateContent>
      </w:r>
    </w:p>
    <w:p w14:paraId="13F1E7EF" w14:textId="77777777" w:rsidR="00977666" w:rsidRDefault="00977666" w:rsidP="00977666">
      <w:pPr>
        <w:spacing w:line="216" w:lineRule="auto"/>
      </w:pPr>
      <w:r>
        <w:t xml:space="preserve">141250062 </w:t>
      </w:r>
      <w:r>
        <w:rPr>
          <w:rFonts w:hint="eastAsia"/>
        </w:rPr>
        <w:t>李昊朔</w:t>
      </w:r>
      <w:r>
        <w:t>（</w:t>
      </w:r>
      <w:r>
        <w:t>PM</w:t>
      </w:r>
      <w:r>
        <w:t>）</w:t>
      </w:r>
      <w:r>
        <w:t xml:space="preserve">141250079 </w:t>
      </w:r>
      <w:r>
        <w:rPr>
          <w:rFonts w:hint="eastAsia"/>
        </w:rPr>
        <w:t>刘兴</w:t>
      </w:r>
    </w:p>
    <w:p w14:paraId="425B7705" w14:textId="77777777" w:rsidR="00977666" w:rsidRDefault="00977666" w:rsidP="006F03B0">
      <w:pPr>
        <w:spacing w:line="168" w:lineRule="auto"/>
      </w:pPr>
      <w:r>
        <w:t>141250122</w:t>
      </w:r>
      <w:r>
        <w:rPr>
          <w:rFonts w:hint="eastAsia"/>
        </w:rPr>
        <w:t>谭琼</w:t>
      </w:r>
      <w:r>
        <w:tab/>
      </w:r>
      <w:r>
        <w:tab/>
        <w:t xml:space="preserve">  141250135</w:t>
      </w:r>
      <w:r>
        <w:rPr>
          <w:rFonts w:hint="eastAsia"/>
        </w:rPr>
        <w:t>王卉</w:t>
      </w:r>
    </w:p>
    <w:p w14:paraId="49F1C153" w14:textId="77777777" w:rsidR="006F03B0" w:rsidRDefault="006F03B0" w:rsidP="006F03B0">
      <w:pPr>
        <w:spacing w:line="168" w:lineRule="auto"/>
      </w:pPr>
      <w:r>
        <w:rPr>
          <w:rFonts w:hint="eastAsia"/>
          <w:noProof/>
        </w:rPr>
        <w:lastRenderedPageBreak/>
        <w:drawing>
          <wp:inline distT="0" distB="0" distL="0" distR="0" wp14:anchorId="03BFABBF" wp14:editId="6B2C63C6">
            <wp:extent cx="5274310" cy="515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6411" w14:textId="77777777" w:rsidR="006F03B0" w:rsidRDefault="006F03B0">
      <w:pPr>
        <w:widowControl/>
        <w:jc w:val="left"/>
      </w:pPr>
      <w:r>
        <w:br w:type="page"/>
      </w:r>
    </w:p>
    <w:p w14:paraId="3D15D4FD" w14:textId="77777777" w:rsidR="006F03B0" w:rsidRPr="00805140" w:rsidRDefault="006F03B0" w:rsidP="006F03B0">
      <w:pPr>
        <w:jc w:val="center"/>
        <w:rPr>
          <w:b/>
          <w:sz w:val="52"/>
          <w:szCs w:val="52"/>
        </w:rPr>
      </w:pPr>
      <w:r w:rsidRPr="00805140">
        <w:rPr>
          <w:rFonts w:hint="eastAsia"/>
          <w:b/>
          <w:sz w:val="52"/>
          <w:szCs w:val="52"/>
        </w:rPr>
        <w:lastRenderedPageBreak/>
        <w:t>更新</w:t>
      </w:r>
      <w:r w:rsidRPr="00805140">
        <w:rPr>
          <w:b/>
          <w:sz w:val="52"/>
          <w:szCs w:val="52"/>
        </w:rPr>
        <w:t>历史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6F03B0" w14:paraId="219A3107" w14:textId="77777777" w:rsidTr="00FE1948">
        <w:tc>
          <w:tcPr>
            <w:tcW w:w="2060" w:type="dxa"/>
            <w:shd w:val="clear" w:color="auto" w:fill="D5DCE4" w:themeFill="text2" w:themeFillTint="33"/>
          </w:tcPr>
          <w:p w14:paraId="0998CE92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修改人员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463976A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日期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2589C6AD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变更原因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3197A4C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版本号</w:t>
            </w:r>
          </w:p>
        </w:tc>
      </w:tr>
      <w:tr w:rsidR="006F03B0" w14:paraId="78B38CAF" w14:textId="77777777" w:rsidTr="00FE1948">
        <w:tc>
          <w:tcPr>
            <w:tcW w:w="2060" w:type="dxa"/>
            <w:tcBorders>
              <w:bottom w:val="single" w:sz="4" w:space="0" w:color="auto"/>
            </w:tcBorders>
          </w:tcPr>
          <w:p w14:paraId="3357AA3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刘兴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452AD80D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2016/10/5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17AF4829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文档初稿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3A7013C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1.0</w:t>
            </w:r>
          </w:p>
        </w:tc>
      </w:tr>
      <w:tr w:rsidR="006F03B0" w14:paraId="4C69A987" w14:textId="77777777" w:rsidTr="00FE1948">
        <w:tc>
          <w:tcPr>
            <w:tcW w:w="2060" w:type="dxa"/>
            <w:shd w:val="clear" w:color="auto" w:fill="F2F2F2" w:themeFill="background1" w:themeFillShade="F2"/>
          </w:tcPr>
          <w:p w14:paraId="1B291C26" w14:textId="1402738A" w:rsidR="006F03B0" w:rsidRPr="00E86E3F" w:rsidRDefault="008D3C56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刘兴</w:t>
            </w:r>
          </w:p>
        </w:tc>
        <w:tc>
          <w:tcPr>
            <w:tcW w:w="2060" w:type="dxa"/>
            <w:shd w:val="clear" w:color="auto" w:fill="F2F2F2" w:themeFill="background1" w:themeFillShade="F2"/>
          </w:tcPr>
          <w:p w14:paraId="132999FA" w14:textId="78DE748A" w:rsidR="006F03B0" w:rsidRPr="00E86E3F" w:rsidRDefault="008D3C56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2016/10/15</w:t>
            </w:r>
          </w:p>
        </w:tc>
        <w:tc>
          <w:tcPr>
            <w:tcW w:w="2060" w:type="dxa"/>
            <w:shd w:val="clear" w:color="auto" w:fill="F2F2F2" w:themeFill="background1" w:themeFillShade="F2"/>
          </w:tcPr>
          <w:p w14:paraId="3E04B9D4" w14:textId="5DB1E98A" w:rsidR="006F03B0" w:rsidRPr="00E86E3F" w:rsidRDefault="008D3C56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评审修改</w:t>
            </w:r>
          </w:p>
        </w:tc>
        <w:tc>
          <w:tcPr>
            <w:tcW w:w="2060" w:type="dxa"/>
            <w:shd w:val="clear" w:color="auto" w:fill="F2F2F2" w:themeFill="background1" w:themeFillShade="F2"/>
          </w:tcPr>
          <w:p w14:paraId="5659C1B9" w14:textId="64427F4E" w:rsidR="006F03B0" w:rsidRPr="00E86E3F" w:rsidRDefault="008D3C56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1.1</w:t>
            </w:r>
          </w:p>
        </w:tc>
      </w:tr>
      <w:tr w:rsidR="006F03B0" w14:paraId="51E6E333" w14:textId="77777777" w:rsidTr="00FE1948">
        <w:tc>
          <w:tcPr>
            <w:tcW w:w="2060" w:type="dxa"/>
          </w:tcPr>
          <w:p w14:paraId="0C997949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76CEA5C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70BBCA31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6F48AB7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</w:tr>
    </w:tbl>
    <w:p w14:paraId="352DE9FF" w14:textId="06A50EA3" w:rsidR="00022D19" w:rsidRDefault="006F03B0" w:rsidP="00A1150F">
      <w:pPr>
        <w:rPr>
          <w:sz w:val="32"/>
          <w:szCs w:val="32"/>
        </w:rPr>
      </w:pPr>
      <w:r>
        <w:br w:type="page"/>
      </w:r>
    </w:p>
    <w:p w14:paraId="5F1EC95C" w14:textId="77777777" w:rsidR="00A1150F" w:rsidRDefault="00A1150F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64256156" w:history="1">
        <w:r w:rsidRPr="00307B56">
          <w:rPr>
            <w:rStyle w:val="aa"/>
            <w:noProof/>
          </w:rPr>
          <w:t>1.</w:t>
        </w:r>
        <w:r w:rsidRPr="00307B56">
          <w:rPr>
            <w:rStyle w:val="aa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1FA783" w14:textId="77777777" w:rsidR="00A1150F" w:rsidRDefault="00A1150F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57" w:history="1">
        <w:r w:rsidRPr="00307B56">
          <w:rPr>
            <w:rStyle w:val="aa"/>
            <w:noProof/>
          </w:rPr>
          <w:t>2.</w:t>
        </w:r>
        <w:r w:rsidRPr="00307B56">
          <w:rPr>
            <w:rStyle w:val="aa"/>
            <w:rFonts w:hint="eastAsia"/>
            <w:noProof/>
          </w:rPr>
          <w:t>高层目标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6A254E" w14:textId="77777777" w:rsidR="00A1150F" w:rsidRDefault="00A1150F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58" w:history="1">
        <w:r w:rsidRPr="00307B56">
          <w:rPr>
            <w:rStyle w:val="aa"/>
            <w:noProof/>
          </w:rPr>
          <w:t>3.</w:t>
        </w:r>
        <w:r w:rsidRPr="00307B56">
          <w:rPr>
            <w:rStyle w:val="aa"/>
            <w:rFonts w:hint="eastAsia"/>
            <w:noProof/>
          </w:rPr>
          <w:t>目标精化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25FD93" w14:textId="77777777" w:rsidR="00A1150F" w:rsidRDefault="00A1150F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59" w:history="1">
        <w:r w:rsidRPr="00307B56">
          <w:rPr>
            <w:rStyle w:val="aa"/>
            <w:noProof/>
          </w:rPr>
          <w:t>4.</w:t>
        </w:r>
        <w:r w:rsidRPr="00307B56">
          <w:rPr>
            <w:rStyle w:val="aa"/>
            <w:rFonts w:hint="eastAsia"/>
            <w:noProof/>
          </w:rPr>
          <w:t>目标实现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7DBAE1" w14:textId="77777777" w:rsidR="00A1150F" w:rsidRDefault="00A1150F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0" w:history="1">
        <w:r w:rsidRPr="00307B56">
          <w:rPr>
            <w:rStyle w:val="aa"/>
            <w:noProof/>
          </w:rPr>
          <w:t>4.1</w:t>
        </w:r>
        <w:r w:rsidRPr="00307B56">
          <w:rPr>
            <w:rStyle w:val="aa"/>
            <w:rFonts w:hint="eastAsia"/>
            <w:noProof/>
          </w:rPr>
          <w:t>主体分配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7738B5" w14:textId="77777777" w:rsidR="00A1150F" w:rsidRDefault="00A1150F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1" w:history="1">
        <w:r w:rsidRPr="00307B56">
          <w:rPr>
            <w:rStyle w:val="aa"/>
            <w:noProof/>
          </w:rPr>
          <w:t>4.2</w:t>
        </w:r>
        <w:r w:rsidRPr="00307B56">
          <w:rPr>
            <w:rStyle w:val="aa"/>
            <w:rFonts w:hint="eastAsia"/>
            <w:noProof/>
          </w:rPr>
          <w:t>操作实现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C7520A" w14:textId="77777777" w:rsidR="00A1150F" w:rsidRDefault="00A1150F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2" w:history="1">
        <w:r w:rsidRPr="00307B56">
          <w:rPr>
            <w:rStyle w:val="aa"/>
            <w:noProof/>
          </w:rPr>
          <w:t>5</w:t>
        </w:r>
        <w:r w:rsidRPr="00307B56">
          <w:rPr>
            <w:rStyle w:val="aa"/>
            <w:rFonts w:hint="eastAsia"/>
            <w:noProof/>
          </w:rPr>
          <w:t>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A3451E" w14:textId="77777777" w:rsidR="00A1150F" w:rsidRDefault="00A1150F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3" w:history="1">
        <w:r w:rsidRPr="00307B56">
          <w:rPr>
            <w:rStyle w:val="aa"/>
            <w:noProof/>
          </w:rPr>
          <w:t>5.1</w:t>
        </w:r>
        <w:r w:rsidRPr="00307B56">
          <w:rPr>
            <w:rStyle w:val="aa"/>
            <w:rFonts w:hint="eastAsia"/>
            <w:noProof/>
          </w:rPr>
          <w:t>发现非功能需求目标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9F5090" w14:textId="77777777" w:rsidR="00A1150F" w:rsidRDefault="00A1150F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4" w:history="1">
        <w:r w:rsidRPr="00307B56">
          <w:rPr>
            <w:rStyle w:val="aa"/>
            <w:noProof/>
          </w:rPr>
          <w:t>5.2</w:t>
        </w:r>
        <w:r w:rsidRPr="00307B56">
          <w:rPr>
            <w:rStyle w:val="aa"/>
            <w:rFonts w:hint="eastAsia"/>
            <w:noProof/>
          </w:rPr>
          <w:t>非功能需求目标精化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E274C8" w14:textId="77777777" w:rsidR="00A1150F" w:rsidRDefault="00A1150F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4256165" w:history="1">
        <w:r w:rsidRPr="00307B56">
          <w:rPr>
            <w:rStyle w:val="aa"/>
            <w:noProof/>
          </w:rPr>
          <w:t>5.3</w:t>
        </w:r>
        <w:r w:rsidRPr="00307B56">
          <w:rPr>
            <w:rStyle w:val="aa"/>
            <w:rFonts w:hint="eastAsia"/>
            <w:noProof/>
          </w:rPr>
          <w:t>量化验收标准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_Toc464256165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C1E01E" w14:textId="735CC4E7" w:rsidR="00A1150F" w:rsidRPr="00DE413A" w:rsidRDefault="00A1150F" w:rsidP="00A1150F">
      <w:pPr>
        <w:pStyle w:val="11"/>
        <w:tabs>
          <w:tab w:val="right" w:leader="dot" w:pos="8296"/>
        </w:tabs>
      </w:pPr>
      <w:r>
        <w:fldChar w:fldCharType="end"/>
      </w:r>
    </w:p>
    <w:p w14:paraId="3D76B9E6" w14:textId="7B757EEA" w:rsidR="003F7F2C" w:rsidRDefault="003F7F2C" w:rsidP="003F7F2C">
      <w:pPr>
        <w:pStyle w:val="a4"/>
      </w:pPr>
      <w:r w:rsidRPr="00DE413A">
        <w:lastRenderedPageBreak/>
        <w:br w:type="page"/>
      </w:r>
    </w:p>
    <w:p w14:paraId="0EC6735E" w14:textId="77777777" w:rsidR="006F03B0" w:rsidRDefault="006F03B0" w:rsidP="00807E48"/>
    <w:p w14:paraId="6E448336" w14:textId="3D45229A" w:rsidR="00A66E0E" w:rsidRPr="002F3D67" w:rsidRDefault="00A1150F" w:rsidP="00A1150F">
      <w:pPr>
        <w:pStyle w:val="10"/>
      </w:pPr>
      <w:bookmarkStart w:id="1" w:name="_Toc464255871"/>
      <w:bookmarkStart w:id="2" w:name="_Toc464256156"/>
      <w:r>
        <w:rPr>
          <w:rFonts w:hint="eastAsia"/>
        </w:rPr>
        <w:t>1.</w:t>
      </w:r>
      <w:r w:rsidR="002320F4" w:rsidRPr="002F3D67">
        <w:rPr>
          <w:rFonts w:hint="eastAsia"/>
        </w:rPr>
        <w:t>引言</w:t>
      </w:r>
      <w:bookmarkEnd w:id="1"/>
      <w:bookmarkEnd w:id="2"/>
    </w:p>
    <w:p w14:paraId="556A92F2" w14:textId="77777777" w:rsidR="002320F4" w:rsidRPr="00036A59" w:rsidRDefault="002320F4" w:rsidP="002320F4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本文档描述了目标分析的过程和产物</w:t>
      </w:r>
      <w:r w:rsidR="00E43F86" w:rsidRPr="00036A59">
        <w:rPr>
          <w:rFonts w:asciiTheme="minorEastAsia" w:hAnsiTheme="minorEastAsia" w:hint="eastAsia"/>
        </w:rPr>
        <w:t>，使用目标建模技术作为基础，定义了“超人不用飞”系统的目标，并处理了问题、目标、特性、角色和任务等各种因素的相互依赖关系，建立了目标模型。</w:t>
      </w:r>
    </w:p>
    <w:p w14:paraId="74943024" w14:textId="77777777" w:rsidR="00E43F86" w:rsidRDefault="00E43F86" w:rsidP="00E43F86"/>
    <w:p w14:paraId="7407DA4C" w14:textId="4FF2D9C0" w:rsidR="00E43F86" w:rsidRPr="002F3D67" w:rsidRDefault="00A1150F" w:rsidP="00A1150F">
      <w:pPr>
        <w:pStyle w:val="10"/>
      </w:pPr>
      <w:bookmarkStart w:id="3" w:name="_Toc464255872"/>
      <w:bookmarkStart w:id="4" w:name="_Toc464256157"/>
      <w:r>
        <w:rPr>
          <w:rFonts w:hint="eastAsia"/>
        </w:rPr>
        <w:t>2.</w:t>
      </w:r>
      <w:r w:rsidR="00E43F86" w:rsidRPr="002F3D67">
        <w:rPr>
          <w:rFonts w:hint="eastAsia"/>
        </w:rPr>
        <w:t>高层目标</w:t>
      </w:r>
      <w:bookmarkEnd w:id="3"/>
      <w:bookmarkEnd w:id="4"/>
    </w:p>
    <w:p w14:paraId="6C4E9450" w14:textId="77777777" w:rsidR="00E43F86" w:rsidRPr="00036A59" w:rsidRDefault="00E43F86" w:rsidP="00E43F86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通过与用户交流，对用户的想法进行标准化问题描述</w:t>
      </w:r>
      <w:r w:rsidR="00757B5A" w:rsidRPr="00036A59">
        <w:rPr>
          <w:rFonts w:asciiTheme="minorEastAsia" w:hAnsiTheme="minorEastAsia" w:hint="eastAsia"/>
        </w:rPr>
        <w:t>，并进行目标分析，得到了对应的三个</w:t>
      </w:r>
      <w:r w:rsidR="00E2794D" w:rsidRPr="00036A59">
        <w:rPr>
          <w:rFonts w:asciiTheme="minorEastAsia" w:hAnsiTheme="minorEastAsia" w:hint="eastAsia"/>
        </w:rPr>
        <w:t>高层目标</w:t>
      </w:r>
      <w:r w:rsidR="00E37F1A" w:rsidRPr="00036A59">
        <w:rPr>
          <w:rFonts w:asciiTheme="minorEastAsia" w:hAnsiTheme="minorEastAsia" w:hint="eastAsia"/>
        </w:rPr>
        <w:t>:</w:t>
      </w:r>
      <w:r w:rsidR="00EB1078">
        <w:rPr>
          <w:rFonts w:asciiTheme="minorEastAsia" w:hAnsiTheme="minorEastAsia" w:hint="eastAsia"/>
        </w:rPr>
        <w:t>获取更广阔的资源来解决自己的问题、</w:t>
      </w:r>
      <w:r w:rsidR="00EB1078">
        <w:rPr>
          <w:rFonts w:asciiTheme="minorEastAsia" w:hAnsiTheme="minorEastAsia"/>
        </w:rPr>
        <w:t>燃眉之急能够得到及时解决</w:t>
      </w:r>
      <w:r w:rsidR="00012793" w:rsidRPr="00036A59">
        <w:rPr>
          <w:rFonts w:asciiTheme="minorEastAsia" w:hAnsiTheme="minorEastAsia" w:hint="eastAsia"/>
        </w:rPr>
        <w:t>、</w:t>
      </w:r>
      <w:r w:rsidR="00757B5A" w:rsidRPr="00036A59">
        <w:rPr>
          <w:rFonts w:asciiTheme="minorEastAsia" w:hAnsiTheme="minorEastAsia" w:hint="eastAsia"/>
        </w:rPr>
        <w:t>扩大基于距离关系的社交圈</w:t>
      </w:r>
      <w:r w:rsidR="00F27732" w:rsidRPr="00036A59">
        <w:rPr>
          <w:rFonts w:asciiTheme="minorEastAsia" w:hAnsiTheme="minorEastAsia" w:hint="eastAsia"/>
        </w:rPr>
        <w:t>。</w:t>
      </w:r>
    </w:p>
    <w:p w14:paraId="1D9CA0E6" w14:textId="77777777" w:rsidR="00E37F1A" w:rsidRDefault="00E37F1A" w:rsidP="00E37F1A"/>
    <w:p w14:paraId="1CD55752" w14:textId="1FE85D92" w:rsidR="00E37F1A" w:rsidRPr="00036A59" w:rsidRDefault="00A1150F" w:rsidP="00A1150F">
      <w:pPr>
        <w:pStyle w:val="10"/>
      </w:pPr>
      <w:bookmarkStart w:id="5" w:name="_Toc464255873"/>
      <w:bookmarkStart w:id="6" w:name="_Toc464256158"/>
      <w:r>
        <w:rPr>
          <w:rFonts w:hint="eastAsia"/>
        </w:rPr>
        <w:t>3.</w:t>
      </w:r>
      <w:r w:rsidR="00757B5A" w:rsidRPr="00036A59">
        <w:rPr>
          <w:rFonts w:hint="eastAsia"/>
        </w:rPr>
        <w:t>目标精化</w:t>
      </w:r>
      <w:bookmarkEnd w:id="5"/>
      <w:bookmarkEnd w:id="6"/>
    </w:p>
    <w:p w14:paraId="3F83AE5E" w14:textId="77777777"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通过对2中的高层目标模型进行进一步分析，发现AND精化关系、OR精化关系，得到了系统的完整目标模型，如下图所示。</w:t>
      </w:r>
    </w:p>
    <w:p w14:paraId="39C53439" w14:textId="680FC1F7" w:rsidR="00A765FA" w:rsidRDefault="002E6EA0" w:rsidP="00A765FA">
      <w:pPr>
        <w:pStyle w:val="a3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91170B" wp14:editId="1B613D81">
            <wp:extent cx="5274310" cy="6268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完整的目标模型（改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5402" w14:textId="77777777" w:rsidR="0078558A" w:rsidRDefault="00A765FA" w:rsidP="00022D19">
      <w:pPr>
        <w:pStyle w:val="a9"/>
        <w:ind w:firstLineChars="1800" w:firstLine="3600"/>
      </w:pPr>
      <w:r>
        <w:rPr>
          <w:rFonts w:hint="eastAsia"/>
        </w:rPr>
        <w:lastRenderedPageBreak/>
        <w:t>目标模型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14:paraId="5FB0C0BE" w14:textId="77777777" w:rsidR="00757B5A" w:rsidRDefault="00757B5A" w:rsidP="00A765FA">
      <w:pPr>
        <w:pStyle w:val="a9"/>
        <w:ind w:firstLineChars="1800" w:firstLine="3600"/>
      </w:pPr>
    </w:p>
    <w:p w14:paraId="1ADF2812" w14:textId="173AF1B0" w:rsidR="00757B5A" w:rsidRPr="00036A59" w:rsidRDefault="00A1150F" w:rsidP="00A1150F">
      <w:pPr>
        <w:pStyle w:val="10"/>
      </w:pPr>
      <w:bookmarkStart w:id="7" w:name="_Toc464255874"/>
      <w:bookmarkStart w:id="8" w:name="_Toc464256159"/>
      <w:r>
        <w:rPr>
          <w:rFonts w:hint="eastAsia"/>
        </w:rPr>
        <w:lastRenderedPageBreak/>
        <w:t>4.</w:t>
      </w:r>
      <w:r w:rsidR="00757B5A" w:rsidRPr="00036A59">
        <w:rPr>
          <w:rFonts w:hint="eastAsia"/>
        </w:rPr>
        <w:t>目标实现</w:t>
      </w:r>
      <w:bookmarkEnd w:id="7"/>
      <w:bookmarkEnd w:id="8"/>
    </w:p>
    <w:p w14:paraId="7E10F55B" w14:textId="77777777" w:rsidR="00757B5A" w:rsidRPr="00036A59" w:rsidRDefault="00036A59" w:rsidP="00A1150F">
      <w:pPr>
        <w:pStyle w:val="2"/>
      </w:pPr>
      <w:bookmarkStart w:id="9" w:name="_Toc464256160"/>
      <w:r w:rsidRPr="00036A59">
        <w:rPr>
          <w:rFonts w:hint="eastAsia"/>
        </w:rPr>
        <w:t>4.1</w:t>
      </w:r>
      <w:r w:rsidRPr="00036A59">
        <w:rPr>
          <w:rFonts w:hint="eastAsia"/>
        </w:rPr>
        <w:t>主体分配</w:t>
      </w:r>
      <w:bookmarkEnd w:id="9"/>
    </w:p>
    <w:p w14:paraId="6BA19473" w14:textId="079E769F" w:rsidR="00A765FA" w:rsidRDefault="002E6EA0" w:rsidP="00A765FA">
      <w:pPr>
        <w:pStyle w:val="a3"/>
        <w:keepNext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65395B58" wp14:editId="41518307">
            <wp:extent cx="5274310" cy="62731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目标模型的主体分配 (改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B4D" w14:textId="77777777" w:rsidR="0078558A" w:rsidRDefault="00A765FA" w:rsidP="00A765FA">
      <w:pPr>
        <w:pStyle w:val="a9"/>
        <w:ind w:firstLineChars="2000" w:firstLine="4000"/>
      </w:pPr>
      <w:r>
        <w:rPr>
          <w:rFonts w:hint="eastAsia"/>
        </w:rPr>
        <w:lastRenderedPageBreak/>
        <w:t>目标模型主体分配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14:paraId="26F7B5A0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07FF8E00" w14:textId="77777777" w:rsidR="001F732F" w:rsidRDefault="001F732F" w:rsidP="00A765FA">
      <w:pPr>
        <w:pStyle w:val="a9"/>
        <w:ind w:firstLineChars="2000" w:firstLine="4000"/>
      </w:pPr>
    </w:p>
    <w:p w14:paraId="71F7456D" w14:textId="77777777" w:rsidR="00757B5A" w:rsidRPr="00036A59" w:rsidRDefault="00036A59" w:rsidP="00A1150F">
      <w:pPr>
        <w:pStyle w:val="2"/>
      </w:pPr>
      <w:bookmarkStart w:id="10" w:name="_Toc464256161"/>
      <w:r w:rsidRPr="00036A59">
        <w:lastRenderedPageBreak/>
        <w:t>4.2</w:t>
      </w:r>
      <w:r w:rsidRPr="00036A59">
        <w:rPr>
          <w:rFonts w:hint="eastAsia"/>
        </w:rPr>
        <w:t>操作实现</w:t>
      </w:r>
      <w:bookmarkEnd w:id="10"/>
    </w:p>
    <w:p w14:paraId="362F65FA" w14:textId="3192FAD4" w:rsidR="00A765FA" w:rsidRDefault="002E6EA0" w:rsidP="00A765FA">
      <w:pPr>
        <w:pStyle w:val="a3"/>
        <w:keepNext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6EAD66F6" wp14:editId="14E8ECDB">
            <wp:extent cx="5274310" cy="62649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目标模型的操作实现 (改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F991" w14:textId="77777777" w:rsidR="0078558A" w:rsidRDefault="00A765FA" w:rsidP="00A765FA">
      <w:pPr>
        <w:pStyle w:val="a9"/>
        <w:ind w:firstLineChars="1700" w:firstLine="3400"/>
      </w:pPr>
      <w:r>
        <w:rPr>
          <w:rFonts w:hint="eastAsia"/>
        </w:rPr>
        <w:lastRenderedPageBreak/>
        <w:t>目标模型操作实现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3</w:t>
      </w:r>
    </w:p>
    <w:p w14:paraId="56DE1008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2019F360" w14:textId="77777777" w:rsidR="00757B5A" w:rsidRDefault="00757B5A" w:rsidP="00A765FA">
      <w:pPr>
        <w:pStyle w:val="a9"/>
        <w:ind w:firstLineChars="1700" w:firstLine="3400"/>
      </w:pPr>
    </w:p>
    <w:p w14:paraId="1E9A7601" w14:textId="4B569D31" w:rsidR="00757B5A" w:rsidRPr="00036A59" w:rsidRDefault="00A1150F" w:rsidP="00A1150F">
      <w:pPr>
        <w:pStyle w:val="10"/>
      </w:pPr>
      <w:bookmarkStart w:id="11" w:name="_Toc464255875"/>
      <w:bookmarkStart w:id="12" w:name="_Toc464256162"/>
      <w:r>
        <w:rPr>
          <w:rFonts w:hint="eastAsia"/>
        </w:rPr>
        <w:t>5</w:t>
      </w:r>
      <w:r w:rsidR="00757B5A" w:rsidRPr="00036A59">
        <w:rPr>
          <w:rFonts w:hint="eastAsia"/>
        </w:rPr>
        <w:t>非功能性需</w:t>
      </w:r>
      <w:bookmarkStart w:id="13" w:name="_GoBack"/>
      <w:bookmarkEnd w:id="13"/>
      <w:r w:rsidR="00757B5A" w:rsidRPr="00036A59">
        <w:rPr>
          <w:rFonts w:hint="eastAsia"/>
        </w:rPr>
        <w:t>求</w:t>
      </w:r>
      <w:bookmarkEnd w:id="11"/>
      <w:bookmarkEnd w:id="12"/>
    </w:p>
    <w:p w14:paraId="26ADCCD2" w14:textId="77777777" w:rsidR="006215B5" w:rsidRPr="00036A59" w:rsidRDefault="006215B5" w:rsidP="00A1150F">
      <w:pPr>
        <w:pStyle w:val="2"/>
      </w:pPr>
      <w:bookmarkStart w:id="14" w:name="_Toc464256163"/>
      <w:r w:rsidRPr="00036A59">
        <w:t>5.1</w:t>
      </w:r>
      <w:r w:rsidRPr="00036A59">
        <w:rPr>
          <w:rFonts w:hint="eastAsia"/>
        </w:rPr>
        <w:t>发现非功能需求目标</w:t>
      </w:r>
      <w:bookmarkEnd w:id="14"/>
    </w:p>
    <w:p w14:paraId="74976090" w14:textId="77777777"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“超人不用飞”系统定位是基于短距离的求助系统，所以对于距离的定位和时效性要求较高。此外，由于帮助系统会使用户关系由网络世界延伸到现实世界，对于用户信息的真实性和确定性有着严格的要求。系统内部还涉及了虚拟货币和真实货币的转化</w:t>
      </w:r>
      <w:r w:rsidR="006215B5" w:rsidRPr="00036A59">
        <w:rPr>
          <w:rFonts w:asciiTheme="minorEastAsia" w:hAnsiTheme="minorEastAsia" w:hint="eastAsia"/>
        </w:rPr>
        <w:t>，这对线上交易的安全性、稳定性提出了要求，业务规则部分也有着潜在的稳定性要求。</w:t>
      </w:r>
    </w:p>
    <w:p w14:paraId="6E607111" w14:textId="77777777" w:rsidR="006215B5" w:rsidRPr="00036A59" w:rsidRDefault="006215B5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通过分析与非功能需求相关的功能需求，初步建立以下模型：</w:t>
      </w:r>
    </w:p>
    <w:p w14:paraId="04DE83A7" w14:textId="77777777" w:rsidR="00A765FA" w:rsidRDefault="000A2509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C8A9B3" wp14:editId="4322E6EF">
            <wp:extent cx="5868238" cy="359731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非功能性需求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69" cy="36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57D" w14:textId="77777777" w:rsidR="0078558A" w:rsidRDefault="00A765FA" w:rsidP="00A765FA">
      <w:pPr>
        <w:pStyle w:val="a9"/>
        <w:ind w:firstLineChars="2000" w:firstLine="4000"/>
      </w:pPr>
      <w:r>
        <w:rPr>
          <w:rFonts w:hint="eastAsia"/>
        </w:rPr>
        <w:t>非功能性需求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14:paraId="6875829C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7F209194" w14:textId="77777777" w:rsidR="00534E6E" w:rsidRDefault="00534E6E" w:rsidP="00A765FA">
      <w:pPr>
        <w:pStyle w:val="a9"/>
        <w:ind w:firstLineChars="2000" w:firstLine="4000"/>
      </w:pPr>
    </w:p>
    <w:p w14:paraId="1F7DE516" w14:textId="77777777" w:rsidR="006215B5" w:rsidRPr="00036A59" w:rsidRDefault="006215B5" w:rsidP="00A1150F">
      <w:pPr>
        <w:pStyle w:val="2"/>
      </w:pPr>
      <w:bookmarkStart w:id="15" w:name="_Toc464256164"/>
      <w:r w:rsidRPr="00036A59">
        <w:t>5.2</w:t>
      </w:r>
      <w:r w:rsidRPr="00036A59">
        <w:rPr>
          <w:rFonts w:hint="eastAsia"/>
        </w:rPr>
        <w:t>非功能需求目标</w:t>
      </w:r>
      <w:r w:rsidR="00F905E2" w:rsidRPr="00036A59">
        <w:rPr>
          <w:rFonts w:hint="eastAsia"/>
        </w:rPr>
        <w:t>精化</w:t>
      </w:r>
      <w:bookmarkEnd w:id="15"/>
    </w:p>
    <w:p w14:paraId="3BCA3C75" w14:textId="77777777"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D022D6D" wp14:editId="479576D4">
            <wp:extent cx="5274310" cy="3331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非功能性需求精化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2893" w14:textId="77777777" w:rsidR="0078558A" w:rsidRDefault="00A765FA" w:rsidP="00A765FA">
      <w:pPr>
        <w:pStyle w:val="a9"/>
        <w:ind w:firstLineChars="1900" w:firstLine="3800"/>
      </w:pPr>
      <w:r>
        <w:rPr>
          <w:rFonts w:hint="eastAsia"/>
        </w:rPr>
        <w:t>非功能性需求精化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14:paraId="7AE76198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19980E64" w14:textId="77777777" w:rsidR="000A2509" w:rsidRDefault="000A2509" w:rsidP="00A765FA">
      <w:pPr>
        <w:pStyle w:val="a9"/>
        <w:ind w:firstLineChars="1900" w:firstLine="3800"/>
      </w:pPr>
    </w:p>
    <w:p w14:paraId="796CC3B4" w14:textId="77777777" w:rsidR="006215B5" w:rsidRPr="00036A59" w:rsidRDefault="006215B5" w:rsidP="00A1150F">
      <w:pPr>
        <w:pStyle w:val="2"/>
      </w:pPr>
      <w:bookmarkStart w:id="16" w:name="_Toc464256165"/>
      <w:r w:rsidRPr="00036A59">
        <w:t>5.3</w:t>
      </w:r>
      <w:r w:rsidRPr="00036A59">
        <w:rPr>
          <w:rFonts w:hint="eastAsia"/>
        </w:rPr>
        <w:t>量化验收标准</w:t>
      </w:r>
      <w:bookmarkEnd w:id="16"/>
    </w:p>
    <w:p w14:paraId="5C9CC521" w14:textId="77777777"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BFC80C0" wp14:editId="30E42882">
            <wp:extent cx="5274310" cy="4182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非功能性需求量化验收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CD5" w14:textId="77777777" w:rsidR="006215B5" w:rsidRDefault="00A765FA" w:rsidP="00A765FA">
      <w:pPr>
        <w:pStyle w:val="a9"/>
        <w:ind w:firstLineChars="1600" w:firstLine="3200"/>
      </w:pPr>
      <w:r>
        <w:rPr>
          <w:rFonts w:hint="eastAsia"/>
        </w:rPr>
        <w:t>非功能性需求量化标准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6</w:t>
      </w:r>
    </w:p>
    <w:sectPr w:rsidR="006215B5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D1E1B2" w14:textId="77777777" w:rsidR="008E2235" w:rsidRDefault="008E2235" w:rsidP="006F03B0">
      <w:r>
        <w:separator/>
      </w:r>
    </w:p>
  </w:endnote>
  <w:endnote w:type="continuationSeparator" w:id="0">
    <w:p w14:paraId="6D1E965D" w14:textId="77777777" w:rsidR="008E2235" w:rsidRDefault="008E2235" w:rsidP="006F0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6998507"/>
      <w:docPartObj>
        <w:docPartGallery w:val="Page Numbers (Bottom of Page)"/>
        <w:docPartUnique/>
      </w:docPartObj>
    </w:sdtPr>
    <w:sdtEndPr/>
    <w:sdtContent>
      <w:p w14:paraId="15832C86" w14:textId="77777777" w:rsidR="006F03B0" w:rsidRDefault="006F03B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50F" w:rsidRPr="00A1150F">
          <w:rPr>
            <w:noProof/>
            <w:lang w:val="zh-CN"/>
          </w:rPr>
          <w:t>10</w:t>
        </w:r>
        <w:r>
          <w:fldChar w:fldCharType="end"/>
        </w:r>
      </w:p>
    </w:sdtContent>
  </w:sdt>
  <w:p w14:paraId="644FD6A9" w14:textId="77777777" w:rsidR="006F03B0" w:rsidRDefault="006F03B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7CD2B" w14:textId="77777777" w:rsidR="008E2235" w:rsidRDefault="008E2235" w:rsidP="006F03B0">
      <w:r>
        <w:separator/>
      </w:r>
    </w:p>
  </w:footnote>
  <w:footnote w:type="continuationSeparator" w:id="0">
    <w:p w14:paraId="0174965F" w14:textId="77777777" w:rsidR="008E2235" w:rsidRDefault="008E2235" w:rsidP="006F03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BB4A7" w14:textId="77777777" w:rsidR="00807E48" w:rsidRDefault="00807E48">
    <w:pPr>
      <w:pStyle w:val="a7"/>
    </w:pPr>
    <w:r>
      <w:rPr>
        <w:rFonts w:hint="eastAsia"/>
      </w:rPr>
      <w:t>目标模型文档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1939CF"/>
    <w:multiLevelType w:val="multilevel"/>
    <w:tmpl w:val="77FECD2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0652A76"/>
    <w:multiLevelType w:val="hybridMultilevel"/>
    <w:tmpl w:val="CA4A0D38"/>
    <w:lvl w:ilvl="0" w:tplc="BC58104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39E"/>
    <w:rsid w:val="00012793"/>
    <w:rsid w:val="00022D19"/>
    <w:rsid w:val="00036A59"/>
    <w:rsid w:val="000A2509"/>
    <w:rsid w:val="001F732F"/>
    <w:rsid w:val="002320F4"/>
    <w:rsid w:val="002973F1"/>
    <w:rsid w:val="002A3886"/>
    <w:rsid w:val="002B10AE"/>
    <w:rsid w:val="002E6EA0"/>
    <w:rsid w:val="002F3D67"/>
    <w:rsid w:val="003F7F2C"/>
    <w:rsid w:val="00531AD7"/>
    <w:rsid w:val="00534E6E"/>
    <w:rsid w:val="005A764B"/>
    <w:rsid w:val="006215B5"/>
    <w:rsid w:val="006F03B0"/>
    <w:rsid w:val="00757B5A"/>
    <w:rsid w:val="0078558A"/>
    <w:rsid w:val="007B2494"/>
    <w:rsid w:val="007E49D1"/>
    <w:rsid w:val="00807E48"/>
    <w:rsid w:val="008A60A5"/>
    <w:rsid w:val="008D3C56"/>
    <w:rsid w:val="008E2235"/>
    <w:rsid w:val="00977666"/>
    <w:rsid w:val="009F039E"/>
    <w:rsid w:val="00A1150F"/>
    <w:rsid w:val="00A3090B"/>
    <w:rsid w:val="00A765FA"/>
    <w:rsid w:val="00AB0DB5"/>
    <w:rsid w:val="00CA2590"/>
    <w:rsid w:val="00DF0B6A"/>
    <w:rsid w:val="00E00504"/>
    <w:rsid w:val="00E12C75"/>
    <w:rsid w:val="00E2794D"/>
    <w:rsid w:val="00E37F1A"/>
    <w:rsid w:val="00E43F86"/>
    <w:rsid w:val="00EB1078"/>
    <w:rsid w:val="00F27732"/>
    <w:rsid w:val="00F44110"/>
    <w:rsid w:val="00F9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577F"/>
  <w15:chartTrackingRefBased/>
  <w15:docId w15:val="{5C23B06A-FAEF-4A65-8532-20BD6C1E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977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15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2320F4"/>
    <w:pPr>
      <w:ind w:firstLineChars="200" w:firstLine="420"/>
    </w:pPr>
  </w:style>
  <w:style w:type="paragraph" w:styleId="a4">
    <w:name w:val="Title"/>
    <w:basedOn w:val="a"/>
    <w:link w:val="Char0"/>
    <w:uiPriority w:val="1"/>
    <w:qFormat/>
    <w:rsid w:val="00977666"/>
    <w:pPr>
      <w:widowControl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character" w:customStyle="1" w:styleId="Char0">
    <w:name w:val="标题 Char"/>
    <w:basedOn w:val="a0"/>
    <w:link w:val="a4"/>
    <w:uiPriority w:val="1"/>
    <w:rsid w:val="00977666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paragraph" w:styleId="a5">
    <w:name w:val="Date"/>
    <w:basedOn w:val="a"/>
    <w:next w:val="10"/>
    <w:link w:val="Char1"/>
    <w:uiPriority w:val="3"/>
    <w:qFormat/>
    <w:rsid w:val="00977666"/>
    <w:pPr>
      <w:widowControl/>
      <w:spacing w:before="480" w:after="60"/>
      <w:jc w:val="left"/>
    </w:pPr>
    <w:rPr>
      <w:color w:val="44546A" w:themeColor="text2"/>
      <w:kern w:val="0"/>
      <w:sz w:val="32"/>
      <w:szCs w:val="26"/>
      <w:lang w:val="en-GB"/>
    </w:rPr>
  </w:style>
  <w:style w:type="character" w:customStyle="1" w:styleId="Char1">
    <w:name w:val="日期 Char"/>
    <w:basedOn w:val="a0"/>
    <w:link w:val="a5"/>
    <w:uiPriority w:val="3"/>
    <w:rsid w:val="00977666"/>
    <w:rPr>
      <w:color w:val="44546A" w:themeColor="text2"/>
      <w:kern w:val="0"/>
      <w:sz w:val="32"/>
      <w:szCs w:val="26"/>
      <w:lang w:val="en-GB"/>
    </w:rPr>
  </w:style>
  <w:style w:type="table" w:styleId="a6">
    <w:name w:val="Table Grid"/>
    <w:basedOn w:val="a1"/>
    <w:uiPriority w:val="39"/>
    <w:rsid w:val="00977666"/>
    <w:rPr>
      <w:color w:val="44546A" w:themeColor="text2"/>
      <w:kern w:val="0"/>
      <w:sz w:val="26"/>
      <w:szCs w:val="26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0"/>
    <w:uiPriority w:val="9"/>
    <w:rsid w:val="00977666"/>
    <w:rPr>
      <w:b/>
      <w:bCs/>
      <w:kern w:val="44"/>
      <w:sz w:val="44"/>
      <w:szCs w:val="44"/>
    </w:rPr>
  </w:style>
  <w:style w:type="paragraph" w:styleId="a7">
    <w:name w:val="header"/>
    <w:basedOn w:val="a"/>
    <w:link w:val="Char2"/>
    <w:uiPriority w:val="99"/>
    <w:unhideWhenUsed/>
    <w:rsid w:val="006F0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6F03B0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6F0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6F03B0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A765FA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0"/>
    <w:next w:val="a"/>
    <w:uiPriority w:val="39"/>
    <w:unhideWhenUsed/>
    <w:qFormat/>
    <w:rsid w:val="00807E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07E4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">
    <w:name w:val="样式1"/>
    <w:basedOn w:val="a3"/>
    <w:link w:val="1Char0"/>
    <w:qFormat/>
    <w:rsid w:val="002F3D67"/>
    <w:pPr>
      <w:numPr>
        <w:numId w:val="1"/>
      </w:numPr>
      <w:ind w:firstLineChars="0" w:firstLine="0"/>
    </w:pPr>
    <w:rPr>
      <w:rFonts w:asciiTheme="majorEastAsia" w:eastAsiaTheme="majorEastAsia" w:hAnsiTheme="majorEastAsia"/>
      <w:b/>
      <w:sz w:val="28"/>
      <w:szCs w:val="28"/>
    </w:rPr>
  </w:style>
  <w:style w:type="character" w:styleId="aa">
    <w:name w:val="Hyperlink"/>
    <w:basedOn w:val="a0"/>
    <w:uiPriority w:val="99"/>
    <w:unhideWhenUsed/>
    <w:rsid w:val="007E49D1"/>
    <w:rPr>
      <w:color w:val="0563C1" w:themeColor="hyperlink"/>
      <w:u w:val="single"/>
    </w:rPr>
  </w:style>
  <w:style w:type="character" w:customStyle="1" w:styleId="Char">
    <w:name w:val="列出段落 Char"/>
    <w:basedOn w:val="a0"/>
    <w:link w:val="a3"/>
    <w:uiPriority w:val="34"/>
    <w:rsid w:val="002F3D67"/>
  </w:style>
  <w:style w:type="character" w:customStyle="1" w:styleId="1Char0">
    <w:name w:val="样式1 Char"/>
    <w:basedOn w:val="Char"/>
    <w:link w:val="1"/>
    <w:rsid w:val="002F3D67"/>
    <w:rPr>
      <w:rFonts w:asciiTheme="majorEastAsia" w:eastAsiaTheme="majorEastAsia" w:hAnsiTheme="majorEastAsia"/>
      <w:b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7E49D1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A1150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9906-3C23-4F65-973F-8099B23D2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20</Pages>
  <Words>229</Words>
  <Characters>1307</Characters>
  <Application>Microsoft Office Word</Application>
  <DocSecurity>0</DocSecurity>
  <Lines>10</Lines>
  <Paragraphs>3</Paragraphs>
  <ScaleCrop>false</ScaleCrop>
  <Company>Microsoft</Company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27</cp:revision>
  <dcterms:created xsi:type="dcterms:W3CDTF">2016-10-03T13:49:00Z</dcterms:created>
  <dcterms:modified xsi:type="dcterms:W3CDTF">2016-10-14T16:54:00Z</dcterms:modified>
</cp:coreProperties>
</file>