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0DAFE" w14:textId="77777777" w:rsidR="00B01A47" w:rsidRDefault="00C756C1" w:rsidP="00C756C1">
      <w:pPr>
        <w:pStyle w:val="ListParagraph"/>
        <w:numPr>
          <w:ilvl w:val="0"/>
          <w:numId w:val="1"/>
        </w:numPr>
      </w:pPr>
      <w:r>
        <w:t>Amino acid ratio:</w:t>
      </w:r>
      <w:r w:rsidRPr="00C756C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01A47" w14:paraId="207EA13A" w14:textId="77777777" w:rsidTr="00B01A47">
        <w:tc>
          <w:tcPr>
            <w:tcW w:w="2129" w:type="dxa"/>
          </w:tcPr>
          <w:p w14:paraId="056E2063" w14:textId="77777777" w:rsidR="00B01A47" w:rsidRDefault="00B01A47" w:rsidP="00B01A47">
            <w:r>
              <w:t>Ala</w:t>
            </w:r>
          </w:p>
        </w:tc>
        <w:tc>
          <w:tcPr>
            <w:tcW w:w="2129" w:type="dxa"/>
          </w:tcPr>
          <w:p w14:paraId="6CDD2ED5" w14:textId="77777777" w:rsidR="00B01A47" w:rsidRDefault="008D2C8C" w:rsidP="00B01A47">
            <w:r>
              <w:t>9.77</w:t>
            </w:r>
          </w:p>
        </w:tc>
        <w:tc>
          <w:tcPr>
            <w:tcW w:w="2129" w:type="dxa"/>
          </w:tcPr>
          <w:p w14:paraId="7C5A9C68" w14:textId="77777777" w:rsidR="00B01A47" w:rsidRDefault="00B01A47" w:rsidP="00B01A47">
            <w:r>
              <w:t>Met</w:t>
            </w:r>
          </w:p>
        </w:tc>
        <w:tc>
          <w:tcPr>
            <w:tcW w:w="2129" w:type="dxa"/>
          </w:tcPr>
          <w:p w14:paraId="3B2F4BE0" w14:textId="77777777" w:rsidR="00B01A47" w:rsidRDefault="008D2C8C" w:rsidP="00B01A47">
            <w:r>
              <w:t>1.14</w:t>
            </w:r>
          </w:p>
        </w:tc>
      </w:tr>
      <w:tr w:rsidR="00B01A47" w14:paraId="30129127" w14:textId="77777777" w:rsidTr="00B01A47">
        <w:tc>
          <w:tcPr>
            <w:tcW w:w="2129" w:type="dxa"/>
          </w:tcPr>
          <w:p w14:paraId="34FBE12C" w14:textId="77777777" w:rsidR="00B01A47" w:rsidRDefault="00B01A47" w:rsidP="00B01A47">
            <w:proofErr w:type="spellStart"/>
            <w:r>
              <w:t>Arg</w:t>
            </w:r>
            <w:proofErr w:type="spellEnd"/>
          </w:p>
        </w:tc>
        <w:tc>
          <w:tcPr>
            <w:tcW w:w="2129" w:type="dxa"/>
          </w:tcPr>
          <w:p w14:paraId="3DFA2A2E" w14:textId="77777777" w:rsidR="00B01A47" w:rsidRDefault="008D2C8C" w:rsidP="00B01A47">
            <w:r>
              <w:t>3.86</w:t>
            </w:r>
          </w:p>
        </w:tc>
        <w:tc>
          <w:tcPr>
            <w:tcW w:w="2129" w:type="dxa"/>
          </w:tcPr>
          <w:p w14:paraId="4130EE58" w14:textId="77777777" w:rsidR="00B01A47" w:rsidRDefault="00B01A47" w:rsidP="00B01A47">
            <w:proofErr w:type="spellStart"/>
            <w:r>
              <w:t>Orn</w:t>
            </w:r>
            <w:proofErr w:type="spellEnd"/>
          </w:p>
        </w:tc>
        <w:tc>
          <w:tcPr>
            <w:tcW w:w="2129" w:type="dxa"/>
          </w:tcPr>
          <w:p w14:paraId="0D347253" w14:textId="77777777" w:rsidR="00B01A47" w:rsidRDefault="008D2C8C" w:rsidP="00B01A47">
            <w:r>
              <w:t>0.24</w:t>
            </w:r>
          </w:p>
        </w:tc>
      </w:tr>
      <w:tr w:rsidR="00B01A47" w14:paraId="6DBF97A8" w14:textId="77777777" w:rsidTr="00B01A47">
        <w:tc>
          <w:tcPr>
            <w:tcW w:w="2129" w:type="dxa"/>
          </w:tcPr>
          <w:p w14:paraId="53574515" w14:textId="77777777" w:rsidR="00B01A47" w:rsidRDefault="00B01A47" w:rsidP="00B01A47">
            <w:proofErr w:type="spellStart"/>
            <w:r>
              <w:t>Asx</w:t>
            </w:r>
            <w:proofErr w:type="spellEnd"/>
          </w:p>
        </w:tc>
        <w:tc>
          <w:tcPr>
            <w:tcW w:w="2129" w:type="dxa"/>
          </w:tcPr>
          <w:p w14:paraId="56020E25" w14:textId="77777777" w:rsidR="00B01A47" w:rsidRDefault="008D2C8C" w:rsidP="00B01A47">
            <w:r>
              <w:t>9.28</w:t>
            </w:r>
          </w:p>
        </w:tc>
        <w:tc>
          <w:tcPr>
            <w:tcW w:w="2129" w:type="dxa"/>
          </w:tcPr>
          <w:p w14:paraId="27E58147" w14:textId="77777777" w:rsidR="00B01A47" w:rsidRDefault="00B01A47" w:rsidP="00B01A47">
            <w:proofErr w:type="spellStart"/>
            <w:r>
              <w:t>Phe</w:t>
            </w:r>
            <w:proofErr w:type="spellEnd"/>
          </w:p>
        </w:tc>
        <w:tc>
          <w:tcPr>
            <w:tcW w:w="2129" w:type="dxa"/>
          </w:tcPr>
          <w:p w14:paraId="2A9D407C" w14:textId="77777777" w:rsidR="00B01A47" w:rsidRDefault="008D2C8C" w:rsidP="00B01A47">
            <w:r>
              <w:t>3.76</w:t>
            </w:r>
          </w:p>
        </w:tc>
      </w:tr>
      <w:tr w:rsidR="00B01A47" w14:paraId="11B48C2A" w14:textId="77777777" w:rsidTr="00B01A47">
        <w:tc>
          <w:tcPr>
            <w:tcW w:w="2129" w:type="dxa"/>
          </w:tcPr>
          <w:p w14:paraId="6A29F43A" w14:textId="77777777" w:rsidR="00B01A47" w:rsidRDefault="00B01A47" w:rsidP="00B01A47">
            <w:proofErr w:type="spellStart"/>
            <w:r>
              <w:t>Cys</w:t>
            </w:r>
            <w:proofErr w:type="spellEnd"/>
          </w:p>
        </w:tc>
        <w:tc>
          <w:tcPr>
            <w:tcW w:w="2129" w:type="dxa"/>
          </w:tcPr>
          <w:p w14:paraId="668B39FF" w14:textId="77777777" w:rsidR="00B01A47" w:rsidRDefault="008D2C8C" w:rsidP="00B01A47">
            <w:r>
              <w:t>0.14</w:t>
            </w:r>
          </w:p>
        </w:tc>
        <w:tc>
          <w:tcPr>
            <w:tcW w:w="2129" w:type="dxa"/>
          </w:tcPr>
          <w:p w14:paraId="063CDF2E" w14:textId="77777777" w:rsidR="00B01A47" w:rsidRDefault="00B01A47" w:rsidP="00B01A47">
            <w:r>
              <w:t>Pro</w:t>
            </w:r>
          </w:p>
        </w:tc>
        <w:tc>
          <w:tcPr>
            <w:tcW w:w="2129" w:type="dxa"/>
          </w:tcPr>
          <w:p w14:paraId="684A9EA2" w14:textId="77777777" w:rsidR="00B01A47" w:rsidRDefault="008D2C8C" w:rsidP="00B01A47">
            <w:r>
              <w:t>4.22</w:t>
            </w:r>
          </w:p>
        </w:tc>
      </w:tr>
      <w:tr w:rsidR="00B01A47" w14:paraId="76DDB709" w14:textId="77777777" w:rsidTr="00B01A47">
        <w:tc>
          <w:tcPr>
            <w:tcW w:w="2129" w:type="dxa"/>
          </w:tcPr>
          <w:p w14:paraId="5671DC88" w14:textId="77777777" w:rsidR="00B01A47" w:rsidRDefault="00B01A47" w:rsidP="00B01A47">
            <w:proofErr w:type="spellStart"/>
            <w:r>
              <w:t>Glx</w:t>
            </w:r>
            <w:proofErr w:type="spellEnd"/>
          </w:p>
        </w:tc>
        <w:tc>
          <w:tcPr>
            <w:tcW w:w="2129" w:type="dxa"/>
          </w:tcPr>
          <w:p w14:paraId="69262CDD" w14:textId="77777777" w:rsidR="00B01A47" w:rsidRDefault="008D2C8C" w:rsidP="00B01A47">
            <w:r>
              <w:t>15.48</w:t>
            </w:r>
          </w:p>
        </w:tc>
        <w:tc>
          <w:tcPr>
            <w:tcW w:w="2129" w:type="dxa"/>
          </w:tcPr>
          <w:p w14:paraId="789403DB" w14:textId="77777777" w:rsidR="00B01A47" w:rsidRDefault="008D2C8C" w:rsidP="00B01A47">
            <w:proofErr w:type="spellStart"/>
            <w:r>
              <w:t>Ser</w:t>
            </w:r>
            <w:proofErr w:type="spellEnd"/>
          </w:p>
        </w:tc>
        <w:tc>
          <w:tcPr>
            <w:tcW w:w="2129" w:type="dxa"/>
          </w:tcPr>
          <w:p w14:paraId="6164E623" w14:textId="77777777" w:rsidR="00B01A47" w:rsidRDefault="008D2C8C" w:rsidP="00B01A47">
            <w:r>
              <w:t>5.33</w:t>
            </w:r>
          </w:p>
        </w:tc>
      </w:tr>
      <w:tr w:rsidR="00B01A47" w14:paraId="2FDD8E4A" w14:textId="77777777" w:rsidTr="00B01A47">
        <w:tc>
          <w:tcPr>
            <w:tcW w:w="2129" w:type="dxa"/>
          </w:tcPr>
          <w:p w14:paraId="32C3CACF" w14:textId="77777777" w:rsidR="00B01A47" w:rsidRDefault="00B01A47" w:rsidP="00B01A47">
            <w:proofErr w:type="spellStart"/>
            <w:r>
              <w:t>Gly</w:t>
            </w:r>
            <w:proofErr w:type="spellEnd"/>
          </w:p>
        </w:tc>
        <w:tc>
          <w:tcPr>
            <w:tcW w:w="2129" w:type="dxa"/>
          </w:tcPr>
          <w:p w14:paraId="1C482877" w14:textId="77777777" w:rsidR="00B01A47" w:rsidRDefault="008D2C8C" w:rsidP="00B01A47">
            <w:r>
              <w:t>8.89</w:t>
            </w:r>
          </w:p>
        </w:tc>
        <w:tc>
          <w:tcPr>
            <w:tcW w:w="2129" w:type="dxa"/>
          </w:tcPr>
          <w:p w14:paraId="174518BA" w14:textId="77777777" w:rsidR="00B01A47" w:rsidRDefault="008D2C8C" w:rsidP="00B01A47">
            <w:proofErr w:type="spellStart"/>
            <w:r>
              <w:t>Thr</w:t>
            </w:r>
            <w:proofErr w:type="spellEnd"/>
          </w:p>
        </w:tc>
        <w:tc>
          <w:tcPr>
            <w:tcW w:w="2129" w:type="dxa"/>
          </w:tcPr>
          <w:p w14:paraId="50D25396" w14:textId="77777777" w:rsidR="00B01A47" w:rsidRDefault="008D2C8C" w:rsidP="00B01A47">
            <w:r>
              <w:t>5.57</w:t>
            </w:r>
          </w:p>
        </w:tc>
      </w:tr>
      <w:tr w:rsidR="00B01A47" w14:paraId="49CFAE06" w14:textId="77777777" w:rsidTr="00B01A47">
        <w:tc>
          <w:tcPr>
            <w:tcW w:w="2129" w:type="dxa"/>
          </w:tcPr>
          <w:p w14:paraId="61A87CD4" w14:textId="77777777" w:rsidR="00B01A47" w:rsidRDefault="00B01A47" w:rsidP="00B01A47">
            <w:r>
              <w:t>His</w:t>
            </w:r>
          </w:p>
        </w:tc>
        <w:tc>
          <w:tcPr>
            <w:tcW w:w="2129" w:type="dxa"/>
          </w:tcPr>
          <w:p w14:paraId="17C9C9F4" w14:textId="77777777" w:rsidR="00B01A47" w:rsidRDefault="008D2C8C" w:rsidP="00B01A47">
            <w:r>
              <w:t>1.93</w:t>
            </w:r>
          </w:p>
        </w:tc>
        <w:tc>
          <w:tcPr>
            <w:tcW w:w="2129" w:type="dxa"/>
          </w:tcPr>
          <w:p w14:paraId="33554F90" w14:textId="77777777" w:rsidR="00B01A47" w:rsidRDefault="008D2C8C" w:rsidP="00B01A47">
            <w:proofErr w:type="spellStart"/>
            <w:r>
              <w:t>Trp</w:t>
            </w:r>
            <w:proofErr w:type="spellEnd"/>
          </w:p>
        </w:tc>
        <w:tc>
          <w:tcPr>
            <w:tcW w:w="2129" w:type="dxa"/>
          </w:tcPr>
          <w:p w14:paraId="6ADA0A72" w14:textId="77777777" w:rsidR="00B01A47" w:rsidRDefault="008D2C8C" w:rsidP="00B01A47">
            <w:r>
              <w:t>0.65</w:t>
            </w:r>
          </w:p>
        </w:tc>
      </w:tr>
      <w:tr w:rsidR="00B01A47" w14:paraId="7C645D9F" w14:textId="77777777" w:rsidTr="00B01A47">
        <w:tc>
          <w:tcPr>
            <w:tcW w:w="2129" w:type="dxa"/>
          </w:tcPr>
          <w:p w14:paraId="3F540AB3" w14:textId="77777777" w:rsidR="00B01A47" w:rsidRDefault="00B01A47" w:rsidP="00B01A47">
            <w:r>
              <w:t>Ile</w:t>
            </w:r>
          </w:p>
        </w:tc>
        <w:tc>
          <w:tcPr>
            <w:tcW w:w="2129" w:type="dxa"/>
          </w:tcPr>
          <w:p w14:paraId="162B4BCC" w14:textId="77777777" w:rsidR="00B01A47" w:rsidRDefault="008D2C8C" w:rsidP="00B01A47">
            <w:r>
              <w:t>5.89</w:t>
            </w:r>
          </w:p>
        </w:tc>
        <w:tc>
          <w:tcPr>
            <w:tcW w:w="2129" w:type="dxa"/>
          </w:tcPr>
          <w:p w14:paraId="160791A0" w14:textId="77777777" w:rsidR="00B01A47" w:rsidRDefault="008D2C8C" w:rsidP="00B01A47">
            <w:r>
              <w:t>Tyr</w:t>
            </w:r>
          </w:p>
        </w:tc>
        <w:tc>
          <w:tcPr>
            <w:tcW w:w="2129" w:type="dxa"/>
          </w:tcPr>
          <w:p w14:paraId="3B6A69A9" w14:textId="77777777" w:rsidR="00B01A47" w:rsidRDefault="008D2C8C" w:rsidP="00B01A47">
            <w:r>
              <w:t>1.96</w:t>
            </w:r>
          </w:p>
        </w:tc>
      </w:tr>
      <w:tr w:rsidR="00B01A47" w14:paraId="56B880BC" w14:textId="77777777" w:rsidTr="00B01A47">
        <w:tc>
          <w:tcPr>
            <w:tcW w:w="2129" w:type="dxa"/>
          </w:tcPr>
          <w:p w14:paraId="316885D0" w14:textId="77777777" w:rsidR="00B01A47" w:rsidRDefault="00B01A47" w:rsidP="00B01A47">
            <w:proofErr w:type="spellStart"/>
            <w:r>
              <w:t>Leu</w:t>
            </w:r>
            <w:proofErr w:type="spellEnd"/>
          </w:p>
        </w:tc>
        <w:tc>
          <w:tcPr>
            <w:tcW w:w="2129" w:type="dxa"/>
          </w:tcPr>
          <w:p w14:paraId="11E24984" w14:textId="77777777" w:rsidR="00B01A47" w:rsidRDefault="008D2C8C" w:rsidP="00B01A47">
            <w:r>
              <w:t>8.01</w:t>
            </w:r>
          </w:p>
        </w:tc>
        <w:tc>
          <w:tcPr>
            <w:tcW w:w="2129" w:type="dxa"/>
          </w:tcPr>
          <w:p w14:paraId="312B1556" w14:textId="77777777" w:rsidR="00B01A47" w:rsidRDefault="008D2C8C" w:rsidP="00B01A47">
            <w:r>
              <w:t>Val</w:t>
            </w:r>
          </w:p>
        </w:tc>
        <w:tc>
          <w:tcPr>
            <w:tcW w:w="2129" w:type="dxa"/>
          </w:tcPr>
          <w:p w14:paraId="5CDE498D" w14:textId="77777777" w:rsidR="00B01A47" w:rsidRDefault="008D2C8C" w:rsidP="00B01A47">
            <w:r>
              <w:t>7.33</w:t>
            </w:r>
          </w:p>
        </w:tc>
      </w:tr>
      <w:tr w:rsidR="00B01A47" w14:paraId="273B71C2" w14:textId="77777777" w:rsidTr="00B01A47">
        <w:tc>
          <w:tcPr>
            <w:tcW w:w="2129" w:type="dxa"/>
          </w:tcPr>
          <w:p w14:paraId="7F2F9651" w14:textId="77777777" w:rsidR="00B01A47" w:rsidRDefault="00B01A47" w:rsidP="00B01A47">
            <w:r>
              <w:t>Lys</w:t>
            </w:r>
          </w:p>
        </w:tc>
        <w:tc>
          <w:tcPr>
            <w:tcW w:w="2129" w:type="dxa"/>
          </w:tcPr>
          <w:p w14:paraId="5FA6A273" w14:textId="77777777" w:rsidR="00B01A47" w:rsidRDefault="008D2C8C" w:rsidP="00B01A47">
            <w:r>
              <w:t>6.57</w:t>
            </w:r>
          </w:p>
        </w:tc>
        <w:tc>
          <w:tcPr>
            <w:tcW w:w="2129" w:type="dxa"/>
          </w:tcPr>
          <w:p w14:paraId="16B30DE4" w14:textId="77777777" w:rsidR="00B01A47" w:rsidRDefault="00B01A47" w:rsidP="00B01A47"/>
        </w:tc>
        <w:tc>
          <w:tcPr>
            <w:tcW w:w="2129" w:type="dxa"/>
          </w:tcPr>
          <w:p w14:paraId="6E289DD2" w14:textId="77777777" w:rsidR="00B01A47" w:rsidRDefault="00B01A47" w:rsidP="00B01A47"/>
        </w:tc>
      </w:tr>
    </w:tbl>
    <w:p w14:paraId="2E87EBAE" w14:textId="77777777" w:rsidR="00B01A47" w:rsidRDefault="00B01A47" w:rsidP="00B01A47"/>
    <w:p w14:paraId="2F6941A3" w14:textId="77777777" w:rsidR="00065512" w:rsidRDefault="008B4888" w:rsidP="008D2C8C">
      <w:pPr>
        <w:ind w:left="360"/>
      </w:pPr>
      <w:hyperlink r:id="rId6" w:history="1">
        <w:r w:rsidR="00B01A47" w:rsidRPr="009D5FFE">
          <w:rPr>
            <w:rStyle w:val="Hyperlink"/>
          </w:rPr>
          <w:t>https://bionumbers.hms.harvard.edu/bionumber.aspx?id=112800&amp;ver=0&amp;trm=Saccharomyces+cerevisiae+amino+acid+ratio&amp;org</w:t>
        </w:r>
      </w:hyperlink>
      <w:r w:rsidR="00C756C1" w:rsidRPr="00C756C1">
        <w:t>=</w:t>
      </w:r>
    </w:p>
    <w:p w14:paraId="7407D25E" w14:textId="77777777" w:rsidR="00B01A47" w:rsidRDefault="00B01A47" w:rsidP="00B01A47"/>
    <w:p w14:paraId="6B1E5D47" w14:textId="77777777" w:rsidR="00B01A47" w:rsidRDefault="00B01A47" w:rsidP="00B01A47">
      <w:pPr>
        <w:pStyle w:val="ListParagraph"/>
        <w:numPr>
          <w:ilvl w:val="0"/>
          <w:numId w:val="1"/>
        </w:numPr>
      </w:pPr>
      <w:r>
        <w:t xml:space="preserve">GC ratio: </w:t>
      </w:r>
      <w:r>
        <w:tab/>
        <w:t xml:space="preserve">38.3% </w:t>
      </w:r>
      <w:hyperlink r:id="rId7" w:history="1">
        <w:r w:rsidRPr="009D5FFE">
          <w:rPr>
            <w:rStyle w:val="Hyperlink"/>
          </w:rPr>
          <w:t>https://bionumbers.hms.harvard.edu/bionumber.aspx?id=102126&amp;ver=2&amp;trm=Saccharomyces+cerevisiae+gc+ratio&amp;org</w:t>
        </w:r>
      </w:hyperlink>
      <w:r w:rsidRPr="00B01A47">
        <w:t>=</w:t>
      </w:r>
    </w:p>
    <w:p w14:paraId="06ED53D3" w14:textId="77777777" w:rsidR="00D623E7" w:rsidRDefault="00D623E7" w:rsidP="00D623E7"/>
    <w:p w14:paraId="59B56FD6" w14:textId="77777777" w:rsidR="00B01A47" w:rsidRDefault="008D2C8C" w:rsidP="00B01A47">
      <w:pPr>
        <w:pStyle w:val="ListParagraph"/>
        <w:numPr>
          <w:ilvl w:val="0"/>
          <w:numId w:val="1"/>
        </w:numPr>
      </w:pPr>
      <w:r>
        <w:t xml:space="preserve">Average length of mRNA: </w:t>
      </w:r>
      <w:r>
        <w:tab/>
        <w:t xml:space="preserve">1250 </w:t>
      </w:r>
      <w:proofErr w:type="spellStart"/>
      <w:r>
        <w:t>nts</w:t>
      </w:r>
      <w:proofErr w:type="spellEnd"/>
    </w:p>
    <w:p w14:paraId="209048B3" w14:textId="77777777" w:rsidR="008D2C8C" w:rsidRDefault="008B4888" w:rsidP="008D2C8C">
      <w:pPr>
        <w:pStyle w:val="ListParagraph"/>
      </w:pPr>
      <w:hyperlink r:id="rId8" w:history="1">
        <w:r w:rsidR="008D2C8C" w:rsidRPr="009D5FFE">
          <w:rPr>
            <w:rStyle w:val="Hyperlink"/>
          </w:rPr>
          <w:t>https://bionumbers.hms.harvard.edu/bionumber.aspx?id=107678&amp;ver=3&amp;trm=Saccharomyces+cerevisiae+length+of+chromosomes&amp;org</w:t>
        </w:r>
      </w:hyperlink>
      <w:r w:rsidR="008D2C8C" w:rsidRPr="008D2C8C">
        <w:t>=</w:t>
      </w:r>
    </w:p>
    <w:p w14:paraId="5A41BA57" w14:textId="77777777" w:rsidR="00D623E7" w:rsidRDefault="00D623E7" w:rsidP="008D2C8C">
      <w:pPr>
        <w:pStyle w:val="ListParagraph"/>
      </w:pPr>
    </w:p>
    <w:p w14:paraId="2696881A" w14:textId="77777777" w:rsidR="008D2C8C" w:rsidRDefault="008D2C8C" w:rsidP="008D2C8C">
      <w:pPr>
        <w:pStyle w:val="ListParagraph"/>
        <w:numPr>
          <w:ilvl w:val="0"/>
          <w:numId w:val="1"/>
        </w:numPr>
      </w:pPr>
      <w:r>
        <w:t>Average length of peptide:</w:t>
      </w:r>
      <w:r>
        <w:tab/>
        <w:t xml:space="preserve">1250/3=417 </w:t>
      </w:r>
      <w:proofErr w:type="spellStart"/>
      <w:r>
        <w:t>aas</w:t>
      </w:r>
      <w:proofErr w:type="spellEnd"/>
    </w:p>
    <w:p w14:paraId="77F027E1" w14:textId="77777777" w:rsidR="00D623E7" w:rsidRDefault="00D623E7" w:rsidP="00D623E7"/>
    <w:p w14:paraId="5336EC28" w14:textId="77777777" w:rsidR="00D623E7" w:rsidRDefault="00D623E7" w:rsidP="008D2C8C">
      <w:pPr>
        <w:pStyle w:val="ListParagraph"/>
        <w:numPr>
          <w:ilvl w:val="0"/>
          <w:numId w:val="1"/>
        </w:numPr>
      </w:pPr>
      <w:r>
        <w:t>Mean mRNA half life:</w:t>
      </w:r>
      <w:r>
        <w:tab/>
      </w:r>
      <w:r>
        <w:tab/>
        <w:t>23 min</w:t>
      </w:r>
    </w:p>
    <w:p w14:paraId="7D0E9976" w14:textId="77777777" w:rsidR="00D623E7" w:rsidRDefault="008B4888" w:rsidP="00D623E7">
      <w:pPr>
        <w:pStyle w:val="ListParagraph"/>
      </w:pPr>
      <w:hyperlink r:id="rId9" w:history="1">
        <w:r w:rsidR="00D623E7" w:rsidRPr="009D5FFE">
          <w:rPr>
            <w:rStyle w:val="Hyperlink"/>
          </w:rPr>
          <w:t>https://bionumbers.hms.harvard.edu/bionumber.aspx?id=105511&amp;ver=7&amp;trm=Saccharomyces+cerevisiae+mean+half+life+of+mrna&amp;org</w:t>
        </w:r>
      </w:hyperlink>
      <w:r w:rsidR="00D623E7" w:rsidRPr="00D623E7">
        <w:t>=</w:t>
      </w:r>
    </w:p>
    <w:p w14:paraId="34224964" w14:textId="77777777" w:rsidR="00D623E7" w:rsidRDefault="00D623E7" w:rsidP="00D623E7">
      <w:pPr>
        <w:pStyle w:val="ListParagraph"/>
      </w:pPr>
    </w:p>
    <w:p w14:paraId="22664F2E" w14:textId="77777777" w:rsidR="00D623E7" w:rsidRPr="00D623E7" w:rsidRDefault="00D623E7" w:rsidP="00D623E7">
      <w:pPr>
        <w:pStyle w:val="ListParagraph"/>
        <w:numPr>
          <w:ilvl w:val="0"/>
          <w:numId w:val="1"/>
        </w:numPr>
      </w:pPr>
      <w:r>
        <w:t>Median mRNA decay constant:</w:t>
      </w:r>
      <w:r>
        <w:tab/>
      </w:r>
      <w:r>
        <w:rPr>
          <w:rFonts w:eastAsia="Times New Roman" w:cs="Times New Roman"/>
        </w:rPr>
        <w:t>5.6e-4 sec^-1</w:t>
      </w:r>
    </w:p>
    <w:p w14:paraId="49F866FC" w14:textId="77777777" w:rsidR="00D623E7" w:rsidRDefault="008B4888" w:rsidP="00D623E7">
      <w:pPr>
        <w:pStyle w:val="ListParagraph"/>
      </w:pPr>
      <w:hyperlink r:id="rId10" w:history="1">
        <w:r w:rsidR="00D623E7" w:rsidRPr="009D5FFE">
          <w:rPr>
            <w:rStyle w:val="Hyperlink"/>
          </w:rPr>
          <w:t>https://bionumbers.hms.harvard.edu/bionumber.aspx?id=105510&amp;ver=5&amp;trm=Saccharomyces+cerevisiae+enzyme+degradation+constant&amp;org</w:t>
        </w:r>
      </w:hyperlink>
      <w:r w:rsidR="00D623E7" w:rsidRPr="00D623E7">
        <w:t>=</w:t>
      </w:r>
    </w:p>
    <w:p w14:paraId="5993B221" w14:textId="77777777" w:rsidR="00D623E7" w:rsidRDefault="00D623E7" w:rsidP="00D623E7">
      <w:pPr>
        <w:pStyle w:val="ListParagraph"/>
      </w:pPr>
    </w:p>
    <w:p w14:paraId="12257B00" w14:textId="77777777" w:rsidR="00D623E7" w:rsidRPr="003507CA" w:rsidRDefault="00D623E7" w:rsidP="00D623E7">
      <w:pPr>
        <w:pStyle w:val="ListParagraph"/>
        <w:numPr>
          <w:ilvl w:val="0"/>
          <w:numId w:val="1"/>
        </w:numPr>
        <w:rPr>
          <w:highlight w:val="yellow"/>
        </w:rPr>
      </w:pPr>
      <w:r w:rsidRPr="003507CA">
        <w:rPr>
          <w:highlight w:val="yellow"/>
        </w:rPr>
        <w:t>Average and median half life of protein:</w:t>
      </w:r>
      <w:r w:rsidRPr="003507CA">
        <w:rPr>
          <w:highlight w:val="yellow"/>
        </w:rPr>
        <w:tab/>
        <w:t>43 min</w:t>
      </w:r>
    </w:p>
    <w:p w14:paraId="42EC6EC4" w14:textId="77777777" w:rsidR="00D623E7" w:rsidRDefault="008B4888" w:rsidP="00D623E7">
      <w:pPr>
        <w:pStyle w:val="ListParagraph"/>
      </w:pPr>
      <w:hyperlink r:id="rId11" w:history="1">
        <w:r w:rsidR="00D623E7" w:rsidRPr="003507CA">
          <w:rPr>
            <w:rStyle w:val="Hyperlink"/>
            <w:highlight w:val="yellow"/>
          </w:rPr>
          <w:t>https://bionumbers.hms.harvard.edu/bionumber.aspx?id=104151&amp;ver=11&amp;trm=Saccharomyces+cerevisiae+mean+half+life+of+enzyme&amp;org</w:t>
        </w:r>
      </w:hyperlink>
      <w:r w:rsidR="00D623E7" w:rsidRPr="00D623E7">
        <w:t>=</w:t>
      </w:r>
    </w:p>
    <w:p w14:paraId="03621EC9" w14:textId="77777777" w:rsidR="00D623E7" w:rsidRDefault="00D623E7" w:rsidP="00D623E7">
      <w:pPr>
        <w:pStyle w:val="ListParagraph"/>
      </w:pPr>
    </w:p>
    <w:p w14:paraId="6643C6BB" w14:textId="77777777" w:rsidR="00804A31" w:rsidRDefault="00804A31" w:rsidP="00804A31">
      <w:pPr>
        <w:pStyle w:val="ListParagraph"/>
        <w:numPr>
          <w:ilvl w:val="0"/>
          <w:numId w:val="1"/>
        </w:numPr>
      </w:pPr>
      <w:r>
        <w:t>Chromosomal length:</w:t>
      </w:r>
    </w:p>
    <w:p w14:paraId="512BD93C" w14:textId="77777777" w:rsidR="00804A31" w:rsidRDefault="00804A31" w:rsidP="00804A31">
      <w:pPr>
        <w:pStyle w:val="ListParagrap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Goffeau</w:t>
      </w:r>
      <w:proofErr w:type="spellEnd"/>
      <w:r>
        <w:rPr>
          <w:rFonts w:eastAsia="Times New Roman" w:cs="Times New Roman"/>
        </w:rPr>
        <w:t xml:space="preserve">, André, et al. "Life with 6000 genes." </w:t>
      </w:r>
      <w:r>
        <w:rPr>
          <w:rFonts w:eastAsia="Times New Roman" w:cs="Times New Roman"/>
          <w:i/>
          <w:iCs/>
        </w:rPr>
        <w:t>Science</w:t>
      </w:r>
      <w:r>
        <w:rPr>
          <w:rFonts w:eastAsia="Times New Roman" w:cs="Times New Roman"/>
        </w:rPr>
        <w:t xml:space="preserve"> 274.5287 (1996): 546-567.</w:t>
      </w:r>
    </w:p>
    <w:p w14:paraId="1A39C2D1" w14:textId="77777777" w:rsidR="00C01BE5" w:rsidRDefault="00C01BE5" w:rsidP="00804A31">
      <w:pPr>
        <w:pStyle w:val="ListParagraph"/>
        <w:rPr>
          <w:rFonts w:eastAsia="Times New Roman" w:cs="Times New Roman"/>
        </w:rPr>
      </w:pPr>
    </w:p>
    <w:p w14:paraId="34F3949B" w14:textId="7939FFFB" w:rsidR="00C01BE5" w:rsidRPr="00C01BE5" w:rsidRDefault="00C01BE5" w:rsidP="008B4888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Translation rate:</w:t>
      </w:r>
      <w:r>
        <w:rPr>
          <w:rFonts w:eastAsia="Times New Roman" w:cs="Times New Roman"/>
        </w:rPr>
        <w:tab/>
      </w:r>
      <w:r w:rsidR="008B4888">
        <w:rPr>
          <w:rFonts w:eastAsia="Times New Roman" w:cs="Times New Roman"/>
        </w:rPr>
        <w:t>10</w:t>
      </w:r>
      <w:bookmarkStart w:id="0" w:name="_GoBack"/>
      <w:bookmarkEnd w:id="0"/>
      <w:r>
        <w:rPr>
          <w:rFonts w:eastAsia="Times New Roman" w:cs="Times New Roman"/>
        </w:rPr>
        <w:t xml:space="preserve"> aa/sec</w:t>
      </w:r>
    </w:p>
    <w:p w14:paraId="7F98DF7D" w14:textId="77777777" w:rsidR="00C01BE5" w:rsidRDefault="008B4888" w:rsidP="00C01BE5">
      <w:pPr>
        <w:pStyle w:val="ListParagraph"/>
      </w:pPr>
      <w:hyperlink r:id="rId12" w:history="1">
        <w:r w:rsidR="00C01BE5" w:rsidRPr="009D5FFE">
          <w:rPr>
            <w:rStyle w:val="Hyperlink"/>
          </w:rPr>
          <w:t>https://bionumbers.hms.harvard.edu/bionumber.aspx?id=105225&amp;ver=7&amp;trm=Saccharomyces+cerevisiae+translation+rate&amp;org</w:t>
        </w:r>
      </w:hyperlink>
      <w:r w:rsidR="00C01BE5" w:rsidRPr="00C01BE5">
        <w:t>=</w:t>
      </w:r>
    </w:p>
    <w:p w14:paraId="26C2AECE" w14:textId="77777777" w:rsidR="00C01BE5" w:rsidRDefault="00C01BE5" w:rsidP="00C01BE5">
      <w:pPr>
        <w:pStyle w:val="ListParagraph"/>
      </w:pPr>
    </w:p>
    <w:p w14:paraId="15B8D9FF" w14:textId="77777777" w:rsidR="00C01BE5" w:rsidRDefault="00605736" w:rsidP="00C01BE5">
      <w:pPr>
        <w:pStyle w:val="ListParagraph"/>
        <w:numPr>
          <w:ilvl w:val="0"/>
          <w:numId w:val="1"/>
        </w:numPr>
      </w:pPr>
      <w:r>
        <w:t>Transcription rate:</w:t>
      </w:r>
      <w:r>
        <w:tab/>
        <w:t xml:space="preserve">40 </w:t>
      </w:r>
      <w:proofErr w:type="spellStart"/>
      <w:r>
        <w:t>nt</w:t>
      </w:r>
      <w:proofErr w:type="spellEnd"/>
      <w:r>
        <w:t>/sec</w:t>
      </w:r>
    </w:p>
    <w:p w14:paraId="6F8FD836" w14:textId="77777777" w:rsidR="00605736" w:rsidRDefault="008B4888" w:rsidP="00605736">
      <w:pPr>
        <w:pStyle w:val="ListParagraph"/>
      </w:pPr>
      <w:hyperlink r:id="rId13" w:history="1">
        <w:r w:rsidR="00605736" w:rsidRPr="009D5FFE">
          <w:rPr>
            <w:rStyle w:val="Hyperlink"/>
          </w:rPr>
          <w:t>https://bionumbers.hms.harvard.edu/bionumber.aspx?id=109913&amp;ver=6&amp;trm=Saccharomyces+cerevisiae+rna+polymerization+rate&amp;org</w:t>
        </w:r>
      </w:hyperlink>
      <w:r w:rsidR="00605736" w:rsidRPr="00605736">
        <w:t>=</w:t>
      </w:r>
    </w:p>
    <w:p w14:paraId="7C6681E1" w14:textId="77777777" w:rsidR="00605736" w:rsidRDefault="00605736" w:rsidP="00605736">
      <w:pPr>
        <w:pStyle w:val="ListParagraph"/>
      </w:pPr>
    </w:p>
    <w:p w14:paraId="03919518" w14:textId="77777777" w:rsidR="00605736" w:rsidRDefault="00AD344F" w:rsidP="00605736">
      <w:pPr>
        <w:pStyle w:val="ListParagraph"/>
        <w:numPr>
          <w:ilvl w:val="0"/>
          <w:numId w:val="1"/>
        </w:numPr>
      </w:pPr>
      <w:r>
        <w:lastRenderedPageBreak/>
        <w:t xml:space="preserve">Ribosome footprint: </w:t>
      </w:r>
      <w:r>
        <w:tab/>
      </w:r>
      <w:r>
        <w:tab/>
        <w:t xml:space="preserve">28-29 </w:t>
      </w:r>
      <w:proofErr w:type="spellStart"/>
      <w:r>
        <w:t>bp</w:t>
      </w:r>
      <w:proofErr w:type="spellEnd"/>
    </w:p>
    <w:p w14:paraId="0311730B" w14:textId="77777777" w:rsidR="00AD344F" w:rsidRDefault="008B4888" w:rsidP="00AD344F">
      <w:pPr>
        <w:pStyle w:val="ListParagraph"/>
      </w:pPr>
      <w:hyperlink r:id="rId14" w:history="1">
        <w:r w:rsidR="00AD344F" w:rsidRPr="009D5FFE">
          <w:rPr>
            <w:rStyle w:val="Hyperlink"/>
          </w:rPr>
          <w:t>https://bionumbers.hms.harvard.edu/bionumber.aspx?id=114272&amp;ver=2&amp;trm=Saccharomyces+cerevisiae+ribozome+footprint&amp;org</w:t>
        </w:r>
      </w:hyperlink>
      <w:r w:rsidR="00AD344F" w:rsidRPr="00AD344F">
        <w:t>=</w:t>
      </w:r>
    </w:p>
    <w:p w14:paraId="4F771EBF" w14:textId="77777777" w:rsidR="00AD344F" w:rsidRDefault="00AD344F" w:rsidP="00AD344F">
      <w:pPr>
        <w:pStyle w:val="ListParagraph"/>
      </w:pPr>
    </w:p>
    <w:p w14:paraId="27E3769C" w14:textId="77777777" w:rsidR="00AD344F" w:rsidRDefault="00AD344F" w:rsidP="00AD344F">
      <w:pPr>
        <w:pStyle w:val="ListParagraph"/>
        <w:numPr>
          <w:ilvl w:val="0"/>
          <w:numId w:val="1"/>
        </w:numPr>
      </w:pPr>
      <w:r>
        <w:t>Ribosome occupation ratio:</w:t>
      </w:r>
    </w:p>
    <w:p w14:paraId="5C49F465" w14:textId="77777777" w:rsidR="00C932C5" w:rsidRDefault="00C932C5" w:rsidP="00C932C5">
      <w:pPr>
        <w:ind w:left="360"/>
      </w:pPr>
    </w:p>
    <w:p w14:paraId="1C31A999" w14:textId="77777777" w:rsidR="00C932C5" w:rsidRDefault="00C932C5" w:rsidP="00AD344F">
      <w:pPr>
        <w:pStyle w:val="ListParagraph"/>
        <w:numPr>
          <w:ilvl w:val="0"/>
          <w:numId w:val="1"/>
        </w:numPr>
      </w:pPr>
      <w:r>
        <w:t>Total RNA per cell ratio:</w:t>
      </w:r>
      <w:r>
        <w:tab/>
        <w:t>3.8-13 g/cell</w:t>
      </w:r>
    </w:p>
    <w:p w14:paraId="3844236E" w14:textId="77777777" w:rsidR="00C932C5" w:rsidRDefault="00C932C5" w:rsidP="00C932C5">
      <w:pPr>
        <w:pStyle w:val="ListParagraph"/>
      </w:pPr>
    </w:p>
    <w:p w14:paraId="29100C6D" w14:textId="77777777" w:rsidR="00C932C5" w:rsidRDefault="00C932C5" w:rsidP="00C932C5">
      <w:pPr>
        <w:pStyle w:val="ListParagraph"/>
        <w:numPr>
          <w:ilvl w:val="0"/>
          <w:numId w:val="1"/>
        </w:numPr>
      </w:pPr>
      <w:r>
        <w:t>Total protein per cell ratio:</w:t>
      </w:r>
      <w:r>
        <w:tab/>
      </w:r>
      <w:r>
        <w:tab/>
        <w:t>1.9</w:t>
      </w:r>
      <w:r w:rsidR="008040B9">
        <w:t>e-12</w:t>
      </w:r>
      <w:r>
        <w:t xml:space="preserve"> g/cell</w:t>
      </w:r>
    </w:p>
    <w:p w14:paraId="67B986CA" w14:textId="77777777" w:rsidR="00C932C5" w:rsidRDefault="00C932C5" w:rsidP="00C932C5"/>
    <w:p w14:paraId="5374E160" w14:textId="77777777" w:rsidR="008040B9" w:rsidRDefault="008040B9" w:rsidP="008040B9">
      <w:pPr>
        <w:pStyle w:val="ListParagraph"/>
        <w:numPr>
          <w:ilvl w:val="0"/>
          <w:numId w:val="1"/>
        </w:numPr>
      </w:pPr>
      <w:r>
        <w:t>Total cellular mass:</w:t>
      </w:r>
      <w:r>
        <w:tab/>
      </w:r>
      <w:r>
        <w:tab/>
        <w:t xml:space="preserve">60 </w:t>
      </w:r>
      <w:proofErr w:type="spellStart"/>
      <w:r>
        <w:t>pg</w:t>
      </w:r>
      <w:proofErr w:type="spellEnd"/>
    </w:p>
    <w:p w14:paraId="45F71297" w14:textId="77777777" w:rsidR="008040B9" w:rsidRDefault="008B4888" w:rsidP="008040B9">
      <w:pPr>
        <w:pStyle w:val="ListParagraph"/>
        <w:rPr>
          <w:rStyle w:val="Hyperlink"/>
        </w:rPr>
      </w:pPr>
      <w:hyperlink r:id="rId15" w:history="1">
        <w:r w:rsidR="008040B9" w:rsidRPr="009D5FFE">
          <w:rPr>
            <w:rStyle w:val="Hyperlink"/>
          </w:rPr>
          <w:t>https://bionumbers.hms.harvard.edu/bionumber.aspx?s=y&amp;id=101795&amp;hlid=64639</w:t>
        </w:r>
      </w:hyperlink>
    </w:p>
    <w:p w14:paraId="7060C0DA" w14:textId="77777777" w:rsidR="003049BF" w:rsidRDefault="003049BF" w:rsidP="008040B9">
      <w:pPr>
        <w:pStyle w:val="ListParagraph"/>
        <w:rPr>
          <w:rStyle w:val="Hyperlink"/>
        </w:rPr>
      </w:pPr>
    </w:p>
    <w:p w14:paraId="2C5603DA" w14:textId="6B4F3A8B" w:rsidR="003049BF" w:rsidRDefault="003049BF" w:rsidP="003049BF">
      <w:pPr>
        <w:pStyle w:val="ListParagraph"/>
        <w:numPr>
          <w:ilvl w:val="0"/>
          <w:numId w:val="1"/>
        </w:numPr>
      </w:pPr>
      <w:r>
        <w:t>Fraction of cell that is water:</w:t>
      </w:r>
      <w:r>
        <w:tab/>
        <w:t>60.4%</w:t>
      </w:r>
    </w:p>
    <w:p w14:paraId="1C7FEDE8" w14:textId="0F015537" w:rsidR="003049BF" w:rsidRDefault="003049BF" w:rsidP="003049BF">
      <w:pPr>
        <w:ind w:left="360"/>
      </w:pPr>
      <w:r>
        <w:t xml:space="preserve">       </w:t>
      </w:r>
      <w:hyperlink r:id="rId16" w:history="1">
        <w:r w:rsidRPr="00092CCA">
          <w:rPr>
            <w:rStyle w:val="Hyperlink"/>
          </w:rPr>
          <w:t>https://bionumbers.hms.harvard.edu/bionumber.aspx?id=103689</w:t>
        </w:r>
      </w:hyperlink>
    </w:p>
    <w:p w14:paraId="36C8524E" w14:textId="77777777" w:rsidR="003049BF" w:rsidRDefault="003049BF" w:rsidP="003049BF">
      <w:pPr>
        <w:ind w:left="360"/>
      </w:pPr>
    </w:p>
    <w:p w14:paraId="32910838" w14:textId="77777777" w:rsidR="008040B9" w:rsidRDefault="008040B9" w:rsidP="008040B9">
      <w:pPr>
        <w:pStyle w:val="ListParagraph"/>
      </w:pPr>
    </w:p>
    <w:p w14:paraId="00F50C43" w14:textId="77777777" w:rsidR="00C932C5" w:rsidRDefault="00C932C5" w:rsidP="00C932C5">
      <w:pPr>
        <w:pStyle w:val="ListParagraph"/>
      </w:pPr>
    </w:p>
    <w:p w14:paraId="53E4177E" w14:textId="77777777" w:rsidR="00C932C5" w:rsidRPr="00C932C5" w:rsidRDefault="00C932C5" w:rsidP="00C932C5">
      <w:pPr>
        <w:tabs>
          <w:tab w:val="left" w:pos="922"/>
        </w:tabs>
      </w:pPr>
    </w:p>
    <w:sectPr w:rsidR="00C932C5" w:rsidRPr="00C932C5" w:rsidSect="000655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2DA"/>
    <w:multiLevelType w:val="hybridMultilevel"/>
    <w:tmpl w:val="7D686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6251D"/>
    <w:multiLevelType w:val="hybridMultilevel"/>
    <w:tmpl w:val="E46C8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B93602"/>
    <w:multiLevelType w:val="hybridMultilevel"/>
    <w:tmpl w:val="6E726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F76772"/>
    <w:multiLevelType w:val="hybridMultilevel"/>
    <w:tmpl w:val="7A5A52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603C36"/>
    <w:multiLevelType w:val="hybridMultilevel"/>
    <w:tmpl w:val="6D76A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C1"/>
    <w:rsid w:val="00065512"/>
    <w:rsid w:val="003049BF"/>
    <w:rsid w:val="003507CA"/>
    <w:rsid w:val="005862C0"/>
    <w:rsid w:val="00605736"/>
    <w:rsid w:val="008040B9"/>
    <w:rsid w:val="00804A31"/>
    <w:rsid w:val="008B4888"/>
    <w:rsid w:val="008D2C8C"/>
    <w:rsid w:val="00AD344F"/>
    <w:rsid w:val="00B01A47"/>
    <w:rsid w:val="00C01BE5"/>
    <w:rsid w:val="00C756C1"/>
    <w:rsid w:val="00C932C5"/>
    <w:rsid w:val="00D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457D4"/>
  <w14:defaultImageDpi w14:val="300"/>
  <w15:docId w15:val="{462C8D31-9ABF-44EA-99CE-6A4550D8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A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A4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1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numbers.hms.harvard.edu/bionumber.aspx?id=107678&amp;ver=3&amp;trm=Saccharomyces+cerevisiae+length+of+chromosomes&amp;org" TargetMode="External"/><Relationship Id="rId13" Type="http://schemas.openxmlformats.org/officeDocument/2006/relationships/hyperlink" Target="https://bionumbers.hms.harvard.edu/bionumber.aspx?id=109913&amp;ver=6&amp;trm=Saccharomyces+cerevisiae+rna+polymerization+rate&amp;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onumbers.hms.harvard.edu/bionumber.aspx?id=102126&amp;ver=2&amp;trm=Saccharomyces+cerevisiae+gc+ratio&amp;org" TargetMode="External"/><Relationship Id="rId12" Type="http://schemas.openxmlformats.org/officeDocument/2006/relationships/hyperlink" Target="https://bionumbers.hms.harvard.edu/bionumber.aspx?id=105225&amp;ver=7&amp;trm=Saccharomyces+cerevisiae+translation+rate&amp;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onumbers.hms.harvard.edu/bionumber.aspx?id=10368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ionumbers.hms.harvard.edu/bionumber.aspx?id=112800&amp;ver=0&amp;trm=Saccharomyces+cerevisiae+amino+acid+ratio&amp;org" TargetMode="External"/><Relationship Id="rId11" Type="http://schemas.openxmlformats.org/officeDocument/2006/relationships/hyperlink" Target="https://bionumbers.hms.harvard.edu/bionumber.aspx?id=104151&amp;ver=11&amp;trm=Saccharomyces+cerevisiae+mean+half+life+of+enzyme&amp;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onumbers.hms.harvard.edu/bionumber.aspx?s=y&amp;id=101795&amp;hlid=64639" TargetMode="External"/><Relationship Id="rId10" Type="http://schemas.openxmlformats.org/officeDocument/2006/relationships/hyperlink" Target="https://bionumbers.hms.harvard.edu/bionumber.aspx?id=105510&amp;ver=5&amp;trm=Saccharomyces+cerevisiae+enzyme+degradation+constant&amp;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onumbers.hms.harvard.edu/bionumber.aspx?id=105511&amp;ver=7&amp;trm=Saccharomyces+cerevisiae+mean+half+life+of+mrna&amp;org" TargetMode="External"/><Relationship Id="rId14" Type="http://schemas.openxmlformats.org/officeDocument/2006/relationships/hyperlink" Target="https://bionumbers.hms.harvard.edu/bionumber.aspx?id=114272&amp;ver=2&amp;trm=Saccharomyces+cerevisiae+ribozome+footprint&amp;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E70F87-2A49-42B8-AC62-A3A51C6E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GenericLCSB</dc:creator>
  <cp:keywords/>
  <dc:description/>
  <cp:lastModifiedBy>MRT</cp:lastModifiedBy>
  <cp:revision>5</cp:revision>
  <dcterms:created xsi:type="dcterms:W3CDTF">2019-03-21T12:55:00Z</dcterms:created>
  <dcterms:modified xsi:type="dcterms:W3CDTF">2020-04-16T08:38:00Z</dcterms:modified>
</cp:coreProperties>
</file>