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3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1" name="Shape 431"/>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32" name="Shape 432"/>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39" name="image150.png"/>
                <a:graphic>
                  <a:graphicData uri="http://schemas.openxmlformats.org/drawingml/2006/picture">
                    <pic:pic>
                      <pic:nvPicPr>
                        <pic:cNvPr id="0" name="image15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9" name="Shape 299"/>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1"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10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3">
      <w:pPr>
        <w:widowControl w:val="0"/>
        <w:spacing w:after="0" w:before="0" w:line="240" w:lineRule="auto"/>
        <w:ind w:left="4768"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I</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ALLGEMEINE BESTIMMUNGEN</w:t>
      </w:r>
    </w:p>
    <w:p w:rsidR="00000000" w:rsidDel="00000000" w:rsidP="00000000" w:rsidRDefault="00000000" w:rsidRPr="00000000" w14:paraId="0000000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5">
      <w:pPr>
        <w:spacing w:after="10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6">
      <w:pPr>
        <w:widowControl w:val="0"/>
        <w:spacing w:after="0" w:before="0" w:line="349" w:lineRule="auto"/>
        <w:ind w:left="4640" w:right="4597"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Gegenstand</w:t>
      </w:r>
    </w:p>
    <w:p w:rsidR="00000000" w:rsidDel="00000000" w:rsidP="00000000" w:rsidRDefault="00000000" w:rsidRPr="00000000" w14:paraId="00000007">
      <w:pPr>
        <w:spacing w:after="18"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008">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Zweck dieser Verordnung ist es, das Funktionieren des Binnenmarkts zu verbessern und die Einführung einer auf den Menschen ausgerichteten und vertrauenswürdigen künstlichen Intelligenz (KI) zu fördern und gleichzeitig ein hohes Schutzniveau in Bezug auf Gesundheit, Sicherheit und die in der Charta verankerten Grundrechte, einschließlich Demokratie, Rechtsstaatlichkeit und Umweltschutz, vor schädlichen Auswirkungen von KI-Systemen in der Union zu gewährleisten und die Innovation zu unterstützen.</w:t>
      </w:r>
    </w:p>
    <w:p w:rsidR="00000000" w:rsidDel="00000000" w:rsidP="00000000" w:rsidRDefault="00000000" w:rsidRPr="00000000" w14:paraId="00000009">
      <w:pPr>
        <w:spacing w:after="6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A">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In dieser Verordnung wird Folgendes festgelegt:</w:t>
      </w:r>
    </w:p>
    <w:p w:rsidR="00000000" w:rsidDel="00000000" w:rsidP="00000000" w:rsidRDefault="00000000" w:rsidRPr="00000000" w14:paraId="0000000B">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C">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harmonisierte Vorschriften für das Inverkehrbringen, die Inbetriebnahme und die Verwendung von KI-Systemen in der Union;</w:t>
      </w:r>
    </w:p>
    <w:p w:rsidR="00000000" w:rsidDel="00000000" w:rsidP="00000000" w:rsidRDefault="00000000" w:rsidRPr="00000000" w14:paraId="0000000D">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E">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pgSz w:h="16837" w:w="11905" w:orient="portrait"/>
          <w:pgMar w:bottom="325" w:top="814" w:left="836" w:right="836" w:header="0" w:footer="0"/>
          <w:pgNumType w:start="1"/>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44/144</w:t>
        <w:tab/>
        <w:t xml:space="preserve">ELI: http://data.europa.eu/eli/reg/2024/1689/oj</w:t>
      </w:r>
    </w:p>
    <w:p w:rsidR="00000000" w:rsidDel="00000000" w:rsidP="00000000" w:rsidRDefault="00000000" w:rsidRPr="00000000" w14:paraId="0000000F">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1">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Verbote bestimmter Praktiken im KI-Bereich;</w:t>
      </w:r>
    </w:p>
    <w:p w:rsidR="00000000" w:rsidDel="00000000" w:rsidP="00000000" w:rsidRDefault="00000000" w:rsidRPr="00000000" w14:paraId="00000012">
      <w:pPr>
        <w:spacing w:after="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besondere Anforderungen an Hochrisiko-KI-Systeme und Pflichten für Akteure in Bezug auf solche Systeme;</w:t>
      </w:r>
    </w:p>
    <w:p w:rsidR="00000000" w:rsidDel="00000000" w:rsidP="00000000" w:rsidRDefault="00000000" w:rsidRPr="00000000" w14:paraId="00000014">
      <w:pPr>
        <w:spacing w:after="19"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015">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harmonisierte Transparenzvorschriften für bestimmte KI-Systeme;</w:t>
      </w:r>
    </w:p>
    <w:p w:rsidR="00000000" w:rsidDel="00000000" w:rsidP="00000000" w:rsidRDefault="00000000" w:rsidRPr="00000000" w14:paraId="00000016">
      <w:pPr>
        <w:spacing w:after="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7">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harmonisierte Vorschriften für das Inverkehrbringen von KI-Modellen mit allgemeinem Verwendungszweck;</w:t>
      </w:r>
    </w:p>
    <w:p w:rsidR="00000000" w:rsidDel="00000000" w:rsidP="00000000" w:rsidRDefault="00000000" w:rsidRPr="00000000" w14:paraId="0000001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9">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Vorschriften für die Marktbeobachtung sowie die Governance und Durchsetzung der Marktüberwachung;</w:t>
      </w:r>
    </w:p>
    <w:p w:rsidR="00000000" w:rsidDel="00000000" w:rsidP="00000000" w:rsidRDefault="00000000" w:rsidRPr="00000000" w14:paraId="0000001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B">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Maßnahmen zur Innovationsförderung mit besonderem Augenmerk auf KMU, einschließlich Start-up-Unternehmen.</w:t>
      </w:r>
    </w:p>
    <w:p w:rsidR="00000000" w:rsidDel="00000000" w:rsidP="00000000" w:rsidRDefault="00000000" w:rsidRPr="00000000" w14:paraId="0000001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D">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E">
      <w:pPr>
        <w:widowControl w:val="0"/>
        <w:spacing w:after="0" w:before="0" w:line="349" w:lineRule="auto"/>
        <w:ind w:left="4278" w:right="4235"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Anwendungsbereich</w:t>
      </w:r>
    </w:p>
    <w:p w:rsidR="00000000" w:rsidDel="00000000" w:rsidP="00000000" w:rsidRDefault="00000000" w:rsidRPr="00000000" w14:paraId="0000001F">
      <w:pPr>
        <w:spacing w:after="14"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020">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Diese Verordnung gilt für</w:t>
      </w:r>
    </w:p>
    <w:p w:rsidR="00000000" w:rsidDel="00000000" w:rsidP="00000000" w:rsidRDefault="00000000" w:rsidRPr="00000000" w14:paraId="0000002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22">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Anbieter, die in der Union KI-Systeme in Verkehr bringen oder in Betrieb nehmen oder KI-Modelle mit allgemeinem Verwendungszweck in Verkehr bringen, unabhängig davon, ob diese Anbieter in der Union oder in einem Drittland niedergelassen sind;</w:t>
      </w:r>
    </w:p>
    <w:p w:rsidR="00000000" w:rsidDel="00000000" w:rsidP="00000000" w:rsidRDefault="00000000" w:rsidRPr="00000000" w14:paraId="00000023">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24">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Betreiber von KI-Systemen, die ihren Sitz in der Union haben oder in der Union befinden;</w:t>
      </w:r>
    </w:p>
    <w:p w:rsidR="00000000" w:rsidDel="00000000" w:rsidP="00000000" w:rsidRDefault="00000000" w:rsidRPr="00000000" w14:paraId="00000025">
      <w:pPr>
        <w:spacing w:after="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26">
      <w:pPr>
        <w:widowControl w:val="0"/>
        <w:spacing w:after="0" w:before="0" w:line="217" w:lineRule="auto"/>
        <w:ind w:left="743" w:right="470"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Anbieter und Betreiber von KI-Systemen, die ihren Sitz in einem Drittland haben oder sich in einem Drittland befinden, wenn die vom KI-System hervorgebrachte Ausgabe in der Union verwendet wird;</w:t>
      </w:r>
    </w:p>
    <w:p w:rsidR="00000000" w:rsidDel="00000000" w:rsidP="00000000" w:rsidRDefault="00000000" w:rsidRPr="00000000" w14:paraId="00000027">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28">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Einführer und Händler von KI-Systemen;</w:t>
      </w:r>
    </w:p>
    <w:p w:rsidR="00000000" w:rsidDel="00000000" w:rsidP="00000000" w:rsidRDefault="00000000" w:rsidRPr="00000000" w14:paraId="0000002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2A">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Produkthersteller, die KI-Systeme zusammen mit ihrem Produkt unter ihrem eigenen Namen oder ihrer Handelsmarke in Verkehr bringen oder in Betrieb nehmen;</w:t>
      </w:r>
    </w:p>
    <w:p w:rsidR="00000000" w:rsidDel="00000000" w:rsidP="00000000" w:rsidRDefault="00000000" w:rsidRPr="00000000" w14:paraId="0000002B">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2C">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Bevollmächtigte von Anbietern, die nicht in der Union niedergelassen sind;</w:t>
      </w:r>
    </w:p>
    <w:p w:rsidR="00000000" w:rsidDel="00000000" w:rsidP="00000000" w:rsidRDefault="00000000" w:rsidRPr="00000000" w14:paraId="0000002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2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betroffene Personen, die sich in der Union befinden.</w:t>
      </w:r>
    </w:p>
    <w:p w:rsidR="00000000" w:rsidDel="00000000" w:rsidP="00000000" w:rsidRDefault="00000000" w:rsidRPr="00000000" w14:paraId="0000002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0">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Für KI-Systeme, die als Hochrisiko-KI-Systeme gemäß Artikel 6 Absatz 1 eingestuft sind und im Zusammenhang mit Produkten stehen, die unter die in Anhang I Abschnitt B aufgeführten Harmonisierungsrechtsvorschriften der Union fallen, gelten nur Artikel 6 Absatz 1, die Artikel 102 bis 109 und Artikel 112. Artikel 57 gilt nur, soweit die Anforderungen an Hochrisiko-KI-Systeme gemäß dieser Verordnung im Rahmen der genannten Harmonisierungsrechtsvorschriften der Union eingebunden wurden.</w:t>
      </w:r>
    </w:p>
    <w:p w:rsidR="00000000" w:rsidDel="00000000" w:rsidP="00000000" w:rsidRDefault="00000000" w:rsidRPr="00000000" w14:paraId="00000031">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2">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Diese Verordnung gilt nur in den unter das Unionsrecht fallenden Bereichen und berührt keinesfalls die Zuständigkeiten der Mitgliedstaaten in Bezug auf die nationale Sicherheit, unabhängig von der Art der Einrichtung, die von den Mitgliedstaaten mit der Wahrnehmung von Aufgaben im Zusammenhang mit diesen Zuständigkeiten betraut wurde.</w:t>
      </w:r>
    </w:p>
    <w:p w:rsidR="00000000" w:rsidDel="00000000" w:rsidP="00000000" w:rsidRDefault="00000000" w:rsidRPr="00000000" w14:paraId="00000033">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4">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Diese Verordnung gilt nicht für KI-Systeme, wenn und soweit sie ausschließlich für militärische Zwecke, Verteidigungszwek-ke oder Zwecke der nationalen Sicherheit in Verkehr gebracht, in Betrieb genommen oder, mit oder ohne Änderungen, verwendet werden, unabhängig von der Art der Einrichtung, die diese Tätigkeiten ausübt.</w:t>
      </w:r>
    </w:p>
    <w:p w:rsidR="00000000" w:rsidDel="00000000" w:rsidP="00000000" w:rsidRDefault="00000000" w:rsidRPr="00000000" w14:paraId="00000035">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6">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Diese Verordnung gilt nicht für KI-Systeme, die nicht in der Union in Verkehr gebracht oder in Betrieb genommen werden, wenn die Ausgaben in der Union ausschließlich für militärische Zwecke, Verteidigungszwecke oder Zwecke der nationalen Sicherheit verwendet werden, unabhängig von der Art der Einrichtung, die diese Tätigkeiten ausübt.</w:t>
      </w:r>
    </w:p>
    <w:p w:rsidR="00000000" w:rsidDel="00000000" w:rsidP="00000000" w:rsidRDefault="00000000" w:rsidRPr="00000000" w14:paraId="00000037">
      <w:pPr>
        <w:spacing w:after="2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8">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Diese Verordnung gilt weder für Behörden in Drittländern noch für internationale Organisationen, die gemäß Absatz 1 in den Anwendungsbereich dieser Verordnung fallen, soweit diese Behörden oder Organisationen KI-Systeme im Rahmen der internationalen Zusammenarbeit oder internationaler Übereinkünfte im Bereich der Strafverfolgung und justiziellen Zusammenarbeit mit der Union oder mit einem oder mehreren Mitgliedstaaten verwenden und sofern ein solches Drittland oder eine solche internationale Organisation angemessene Garantien hinsichtlich des Schutz der Privatsphäre, der Grundrechte und der Grundfreiheiten von Personen bietet.</w:t>
      </w:r>
    </w:p>
    <w:p w:rsidR="00000000" w:rsidDel="00000000" w:rsidP="00000000" w:rsidRDefault="00000000" w:rsidRPr="00000000" w14:paraId="00000039">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A">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Anwendung der Bestimmungen über die Haftung der Anbieter von Vermittlungsdiensten in Kapitel II der Verordnung 2022/2065 bleibt von dieser Verordnung unberührt.</w:t>
      </w:r>
    </w:p>
    <w:p w:rsidR="00000000" w:rsidDel="00000000" w:rsidP="00000000" w:rsidRDefault="00000000" w:rsidRPr="00000000" w14:paraId="0000003B">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C">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45/144</w:t>
      </w:r>
    </w:p>
    <w:p w:rsidR="00000000" w:rsidDel="00000000" w:rsidP="00000000" w:rsidRDefault="00000000" w:rsidRPr="00000000" w14:paraId="0000003D">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0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8" name="Shape 348"/>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49" name="Shape 349"/>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08"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E">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F">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Diese Verordnung gilt nicht für KI-Systeme oder KI-Modelle, einschließlich ihrer Ausgabe, die eigens für den alleinigen Zweck der wissenschaftlichen Forschung und Entwicklung entwickelt und in Betrieb genommen werden.</w:t>
      </w:r>
    </w:p>
    <w:p w:rsidR="00000000" w:rsidDel="00000000" w:rsidP="00000000" w:rsidRDefault="00000000" w:rsidRPr="00000000" w14:paraId="00000040">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1">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Die Rechtsvorschriften der Union zum Schutz personenbezogener Daten, der Privatsphäre und der Vertraulichkeit der Kommunikation gelten für die Verarbeitung personenbezogener Daten im Zusammenhang mit den in dieser Verordnung festgelegten Rechten und Pflichten. Diese Verordnung berührt nicht die Verordnung (EU) 2016/679 bzw. (EU) 2018/1725 oder die Richtlinie 2002/58/EG bzw. (EU) 2016/680, unbeschadet des Artikels 10 Absatz 5 und des Artikels 59 der vorliegenden Verordnung.</w:t>
      </w:r>
    </w:p>
    <w:p w:rsidR="00000000" w:rsidDel="00000000" w:rsidP="00000000" w:rsidRDefault="00000000" w:rsidRPr="00000000" w14:paraId="00000042">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3">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Diese Verordnung gilt nicht für Forschungs-, Test- und Entwicklungstätigkeiten zu KI-Systemen oder KI-Modellen, bevor diese in Verkehr gebracht oder in Betrieb genommen werden. Solche Tätigkeiten werden im Einklang mit dem geltenden Unionsrecht durchgeführt. Tests unter Realbedingungen fallen nicht unter diesen Ausschluss.</w:t>
      </w:r>
    </w:p>
    <w:p w:rsidR="00000000" w:rsidDel="00000000" w:rsidP="00000000" w:rsidRDefault="00000000" w:rsidRPr="00000000" w14:paraId="00000044">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5">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Diese Verordnung berührt nicht die Vorschriften anderer Rechtsakte der Union zum Verbraucherschutz und zur Produktsicherheit.</w:t>
      </w:r>
    </w:p>
    <w:p w:rsidR="00000000" w:rsidDel="00000000" w:rsidP="00000000" w:rsidRDefault="00000000" w:rsidRPr="00000000" w14:paraId="00000046">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7">
      <w:pPr>
        <w:widowControl w:val="0"/>
        <w:tabs>
          <w:tab w:val="left" w:leader="none" w:pos="1104"/>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Diese Verordnung gilt nicht für die Pflichten von Betreibern, die natürliche Personen sind und KI-Systeme im Rahmen einer ausschließlich persönlichen und nicht beruflichen Tätigkeit verwenden.</w:t>
      </w:r>
    </w:p>
    <w:p w:rsidR="00000000" w:rsidDel="00000000" w:rsidP="00000000" w:rsidRDefault="00000000" w:rsidRPr="00000000" w14:paraId="00000048">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9">
      <w:pPr>
        <w:widowControl w:val="0"/>
        <w:tabs>
          <w:tab w:val="left" w:leader="none" w:pos="1104"/>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w:t>
        <w:tab/>
        <w:t xml:space="preserve">Diese Verordnung hindert die Union oder die Mitgliedstaaten nicht daran, Rechts- oder Verwaltungsvorschriften beizubehalten oder einzuführen, die für die Arbeitnehmer im Hinblick auf den Schutz ihrer Rechte bei der Verwendung von KI-Systemen durch die Arbeitgeber vorteilhafter sind, oder die Anwendung von Kollektivvereinbarungen zu fördern oder zuzulassen, die für die Arbeitnehmer vorteilhafter sind.</w:t>
      </w:r>
    </w:p>
    <w:p w:rsidR="00000000" w:rsidDel="00000000" w:rsidP="00000000" w:rsidRDefault="00000000" w:rsidRPr="00000000" w14:paraId="0000004A">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B">
      <w:pPr>
        <w:widowControl w:val="0"/>
        <w:tabs>
          <w:tab w:val="left" w:leader="none" w:pos="1104"/>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(12)</w:t>
        <w:tab/>
        <w:t xml:space="preserve">Diese Verordnung gilt nicht für KI-Systeme, die unter freien und quelloffenen Lizenzen bereitgestellt werden, es sei denn, sie werden als Hochrisiko-KI-Systeme oder als ein KI-System, das unter Artikel 5 oder 50 fällt, in Verkehr gebracht oder in Betrieb genommen.</w:t>
      </w:r>
    </w:p>
    <w:p w:rsidR="00000000" w:rsidDel="00000000" w:rsidP="00000000" w:rsidRDefault="00000000" w:rsidRPr="00000000" w14:paraId="0000004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D">
      <w:pPr>
        <w:spacing w:after="6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E">
      <w:pPr>
        <w:widowControl w:val="0"/>
        <w:spacing w:after="0" w:before="0" w:line="349" w:lineRule="auto"/>
        <w:ind w:left="4198" w:right="4155"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Begriffsbestimmungen</w:t>
      </w:r>
    </w:p>
    <w:p w:rsidR="00000000" w:rsidDel="00000000" w:rsidP="00000000" w:rsidRDefault="00000000" w:rsidRPr="00000000" w14:paraId="0000004F">
      <w:pPr>
        <w:spacing w:after="6"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050">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Für die Zwecke dieser Verordnung bezeichnet der Ausdruck</w:t>
      </w:r>
    </w:p>
    <w:p w:rsidR="00000000" w:rsidDel="00000000" w:rsidP="00000000" w:rsidRDefault="00000000" w:rsidRPr="00000000" w14:paraId="00000051">
      <w:pPr>
        <w:spacing w:after="1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2">
      <w:pPr>
        <w:widowControl w:val="0"/>
        <w:spacing w:after="0" w:before="0" w:line="217" w:lineRule="auto"/>
        <w:ind w:left="843" w:right="490"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     „KI-System“ ein maschinengestütztes System, das für einen in unterschiedlichem Grade autonomen Betrieb ausgelegt ist und das nach seiner Betriebsaufnahme anpassungsfähig sein kann und das aus den erhaltenen Eingaben für explizite oder implizite Ziele ableitet, wie Ausgaben wie etwa Vorhersagen, Inhalte, Empfehlungen oder Entscheidungen erstellt werden, die physische oder virtuelle Umgebungen beeinflussen können;</w:t>
      </w:r>
    </w:p>
    <w:p w:rsidR="00000000" w:rsidDel="00000000" w:rsidP="00000000" w:rsidRDefault="00000000" w:rsidRPr="00000000" w14:paraId="00000053">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4">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     „Risiko“ die Kombination aus der Wahrscheinlichkeit des Auftretens eines Schadens und der Schwere dieses Schadens;</w:t>
      </w:r>
    </w:p>
    <w:p w:rsidR="00000000" w:rsidDel="00000000" w:rsidP="00000000" w:rsidRDefault="00000000" w:rsidRPr="00000000" w14:paraId="00000055">
      <w:pPr>
        <w:spacing w:after="1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6">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     „Anbieter“ eine natürliche oder juristische Person, Behörde, Einrichtung oder sonstige Stelle, die ein KI-System oder ein KI-Modell mit allgemeinem Verwendungszweck entwickelt oder entwickeln lässt und es unter ihrem eigenen Namen oder ihrer Handelsmarke in Verkehr bringt oder das KI-System unter ihrem eigenen Namen oder ihrer Handelsmarke in Betrieb nimmt, sei es entgeltlich oder unentgeltlich;</w:t>
      </w:r>
    </w:p>
    <w:p w:rsidR="00000000" w:rsidDel="00000000" w:rsidP="00000000" w:rsidRDefault="00000000" w:rsidRPr="00000000" w14:paraId="00000057">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8">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     „Betreiber“ eine natürliche oder juristische Person, Behörde, Einrichtung oder sonstige Stelle, die ein KI-System in eigener Verantwortung verwendet, es sei denn, das KI-System wird im Rahmen einer persönlichen und nicht beruflichen Tätigkeit verwendet;</w:t>
      </w:r>
    </w:p>
    <w:p w:rsidR="00000000" w:rsidDel="00000000" w:rsidP="00000000" w:rsidRDefault="00000000" w:rsidRPr="00000000" w14:paraId="00000059">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A">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     „Bevollmächtigter“ eine in der Union ansässige oder niedergelassene natürliche oder juristische Person, die vom Anbieter eines KI-Systems oder eines KI-Modells mit allgemeinem Verwendungszweck schriftlich dazu bevollmächtigt wurde und sich damit einverstanden erklärt hat, in seinem Namen die in dieser Verordnung festgelegten Pflichten zu erfüllen bzw. Verfahren durchzuführen;</w:t>
      </w:r>
    </w:p>
    <w:p w:rsidR="00000000" w:rsidDel="00000000" w:rsidP="00000000" w:rsidRDefault="00000000" w:rsidRPr="00000000" w14:paraId="0000005B">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C">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     „Einführer“ eine in der Union ansässige oder niedergelassene natürliche oder juristische Person, die ein KI-System, das den Namen oder die Handelsmarke einer in einem Drittland niedergelassenen natürlichen oder juristischen Person trägt, in Verkehr bringt;</w:t>
      </w:r>
    </w:p>
    <w:p w:rsidR="00000000" w:rsidDel="00000000" w:rsidP="00000000" w:rsidRDefault="00000000" w:rsidRPr="00000000" w14:paraId="0000005D">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E">
      <w:pPr>
        <w:widowControl w:val="0"/>
        <w:spacing w:after="0" w:before="0" w:line="218"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     „Händler“ eine natürliche oder juristische Person in der Lieferkette, die ein KI-System auf dem Unionsmarkt bereitstellt, mit Ausnahme des Anbieters oder des Einführers;</w:t>
      </w:r>
    </w:p>
    <w:p w:rsidR="00000000" w:rsidDel="00000000" w:rsidP="00000000" w:rsidRDefault="00000000" w:rsidRPr="00000000" w14:paraId="0000005F">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0">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     „Akteur“ einen Anbieter, Produkthersteller, Betreiber, Bevollmächtigten, Einführer oder Händler;</w:t>
      </w:r>
    </w:p>
    <w:p w:rsidR="00000000" w:rsidDel="00000000" w:rsidP="00000000" w:rsidRDefault="00000000" w:rsidRPr="00000000" w14:paraId="00000061">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2">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46/144</w:t>
        <w:tab/>
        <w:t xml:space="preserve">ELI: http://data.europa.eu/eli/reg/2024/1689/oj</w:t>
      </w:r>
    </w:p>
    <w:p w:rsidR="00000000" w:rsidDel="00000000" w:rsidP="00000000" w:rsidRDefault="00000000" w:rsidRPr="00000000" w14:paraId="00000063">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3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1" name="Shape 421"/>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22" name="Shape 422"/>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35" name="image146.png"/>
                <a:graphic>
                  <a:graphicData uri="http://schemas.openxmlformats.org/drawingml/2006/picture">
                    <pic:pic>
                      <pic:nvPicPr>
                        <pic:cNvPr id="0" name="image14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8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1" name="Shape 281"/>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85"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4">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5">
      <w:pPr>
        <w:widowControl w:val="0"/>
        <w:spacing w:after="0" w:before="0" w:line="218"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     „Inverkehrbringen“ die erstmalige Bereitstellung eines KI-Systems oder eines KI-Modells mit allgemeinem Verwendungszweck auf dem Unionsmarkt;</w:t>
      </w:r>
    </w:p>
    <w:p w:rsidR="00000000" w:rsidDel="00000000" w:rsidP="00000000" w:rsidRDefault="00000000" w:rsidRPr="00000000" w14:paraId="00000066">
      <w:pPr>
        <w:spacing w:after="4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7">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 „Bereitstellung auf dem Markt“ die entgeltliche oder unentgeltliche Abgabe eines KI-Systems oder eines KI-Modells mit allgemeinem Verwendungszweck zum Vertrieb oder zur Verwendung auf dem Unionsmarkt im Rahmen einer Geschäftstätigkeit;</w:t>
      </w:r>
    </w:p>
    <w:p w:rsidR="00000000" w:rsidDel="00000000" w:rsidP="00000000" w:rsidRDefault="00000000" w:rsidRPr="00000000" w14:paraId="00000068">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9">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 „Inbetriebnahme“ die Bereitstellung eines KI-Systems in der Union zum Erstgebrauch direkt an den Betreiber oder zum Eigengebrauch entsprechend seiner Zweckbestimmung;</w:t>
      </w:r>
    </w:p>
    <w:p w:rsidR="00000000" w:rsidDel="00000000" w:rsidP="00000000" w:rsidRDefault="00000000" w:rsidRPr="00000000" w14:paraId="0000006A">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B">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12. „Zweckbestimmung“ die Verwendung, für die ein KI-System laut Anbieter bestimmt ist, einschließlich der besonderen Umstände und Bedingungen für die Verwendung, entsprechend den vom Anbieter bereitgestellten Informationen in den Betriebsanleitungen, im Werbe- oder Verkaufsmaterial und in diesbezüglichen Erklärungen sowie in der technischen Dokumentation;</w:t>
      </w:r>
    </w:p>
    <w:p w:rsidR="00000000" w:rsidDel="00000000" w:rsidP="00000000" w:rsidRDefault="00000000" w:rsidRPr="00000000" w14:paraId="0000006C">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D">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13. „vernünftigerweise vorhersehbare Fehlanwendung“ die Verwendung eines KI-Systems in einer Weise, die nicht seiner Zweckbestimmung entspricht, die sich aber aus einem vernünftigerweise vorhersehbaren menschlichen Verhalten oder einer vernünftigerweise vorhersehbaren Interaktion mit anderen Systemen, auch anderen KI-Systemen, ergeben kann;</w:t>
      </w:r>
    </w:p>
    <w:p w:rsidR="00000000" w:rsidDel="00000000" w:rsidP="00000000" w:rsidRDefault="00000000" w:rsidRPr="00000000" w14:paraId="0000006E">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F">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14. „Sicherheitsbauteil“ einen Bestandteil eines Produkts oder KI-Systems, der eine Sicherheitsfunktion für dieses Produkt oder KI-System erfüllt oder dessen Ausfall oder Störung die Gesundheit und Sicherheit von Personen oder Eigentum gefährdet;</w:t>
      </w:r>
    </w:p>
    <w:p w:rsidR="00000000" w:rsidDel="00000000" w:rsidP="00000000" w:rsidRDefault="00000000" w:rsidRPr="00000000" w14:paraId="00000070">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1">
      <w:pPr>
        <w:widowControl w:val="0"/>
        <w:spacing w:after="0" w:before="0" w:line="218"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15. „Betriebsanleitungen“ die Informationen, die der Anbieter bereitstellt, um den Betreiber insbesondere über die Zweckbestimmung und die ordnungsgemäße Verwendung eines KI-Systems zu informieren;</w:t>
      </w:r>
    </w:p>
    <w:p w:rsidR="00000000" w:rsidDel="00000000" w:rsidP="00000000" w:rsidRDefault="00000000" w:rsidRPr="00000000" w14:paraId="00000072">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3">
      <w:pPr>
        <w:widowControl w:val="0"/>
        <w:spacing w:after="0" w:before="0" w:line="218"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16. „Rückruf eines KI-Systems“ jede Maßnahme, die auf die Rückgabe an den Anbieter oder auf die Außerbetriebsetzung oder Abschaltung eines den Betreibern bereits zur Verfügung gestellten KI-Systems abzielt;</w:t>
      </w:r>
    </w:p>
    <w:p w:rsidR="00000000" w:rsidDel="00000000" w:rsidP="00000000" w:rsidRDefault="00000000" w:rsidRPr="00000000" w14:paraId="00000074">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5">
      <w:pPr>
        <w:widowControl w:val="0"/>
        <w:spacing w:after="0" w:before="0" w:line="218"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17. „Rücknahme eines KI-Systems“ jede Maßnahme, mit der die Bereitstellung eines in der Lieferkette befindlichen KI-Systems auf dem Markt verhindert werden soll;</w:t>
      </w:r>
    </w:p>
    <w:p w:rsidR="00000000" w:rsidDel="00000000" w:rsidP="00000000" w:rsidRDefault="00000000" w:rsidRPr="00000000" w14:paraId="00000076">
      <w:pPr>
        <w:spacing w:after="4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7">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18. „Leistung eines KI-Systems“ die Fähigkeit eines KI-Systems, seine Zweckbestimmung zu erfüllen;</w:t>
      </w:r>
    </w:p>
    <w:p w:rsidR="00000000" w:rsidDel="00000000" w:rsidP="00000000" w:rsidRDefault="00000000" w:rsidRPr="00000000" w14:paraId="00000078">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9">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19. „notifizierende Behörde“ die nationale Behörde, die für die Einrichtung und Durchführung der erforderlichen Verfahren für die Bewertung, Benennung und Notifizierung von Konformitätsbewertungsstellen und für deren Überwachung zuständig ist;</w:t>
      </w:r>
    </w:p>
    <w:p w:rsidR="00000000" w:rsidDel="00000000" w:rsidP="00000000" w:rsidRDefault="00000000" w:rsidRPr="00000000" w14:paraId="0000007A">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B">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20. „Konformitätsbewertung“ ein Verfahren mit dem bewertet wird, ob die in Titel III Abschnitt 2 festgelegten Anforderungen an ein Hochrisiko-KI-System erfüllt wurden;</w:t>
      </w:r>
    </w:p>
    <w:p w:rsidR="00000000" w:rsidDel="00000000" w:rsidP="00000000" w:rsidRDefault="00000000" w:rsidRPr="00000000" w14:paraId="0000007C">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D">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21. „Konformitätsbewertungsstelle“ eine Stelle, die Konformitätsbewertungstätigkeiten einschließlich Prüfungen, Zer-tifizierungen und Inspektionen durchführt und dabei als Dritte auftritt;</w:t>
      </w:r>
    </w:p>
    <w:p w:rsidR="00000000" w:rsidDel="00000000" w:rsidP="00000000" w:rsidRDefault="00000000" w:rsidRPr="00000000" w14:paraId="0000007E">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F">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22. „notifizierte Stelle“ eine Konformitätsbewertungsstelle, die gemäß dieser Verordnung und den anderen einschlägigen Harmonisierungsrechtsvorschriften der Union notifiziert wurde;</w:t>
      </w:r>
    </w:p>
    <w:p w:rsidR="00000000" w:rsidDel="00000000" w:rsidP="00000000" w:rsidRDefault="00000000" w:rsidRPr="00000000" w14:paraId="00000080">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1">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23. „wesentliche Veränderung“ eine Veränderung eines KI-Systems nach dessen Inverkehrbringen oder Inbetriebnahme, die in der vom Anbieter durchgeführten ursprünglichen Konformitätsbewertung nicht vorgesehen oder geplant war und durch die die Konformität des KI-Systems mit den Anforderungen in Kapitel III Abschnitt 2 beeinträchtigt wird oder die zu einer Änderung der Zweckbestimmung führt, für die das KI-System bewertet wurde;</w:t>
      </w:r>
    </w:p>
    <w:p w:rsidR="00000000" w:rsidDel="00000000" w:rsidP="00000000" w:rsidRDefault="00000000" w:rsidRPr="00000000" w14:paraId="00000082">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3">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24. „CE-Kennzeichnung“ eine Kennzeichnung, durch die ein Anbieter erklärt, dass ein KI-System die Anforderungen erfüllt, die in Kapitel III Abschnitt 2 und in anderen anwendbaren Harmonisierungsrechtsvorschriften, die die Anbringung dieser Kennzeichnung vorsehen, festgelegt sind;</w:t>
      </w:r>
    </w:p>
    <w:p w:rsidR="00000000" w:rsidDel="00000000" w:rsidP="00000000" w:rsidRDefault="00000000" w:rsidRPr="00000000" w14:paraId="00000084">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5">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25. „System zur Beobachtung nach dem Inverkehrbringen“ alle Tätigkeiten, die Anbieter von KI-Systemen zur Sammlung und Überprüfung von Erfahrungen mit der Verwendung der von ihnen in Verkehr gebrachten oder in Betrieb genommenen KI-Systeme durchführen, um festzustellen, ob unverzüglich nötige Korrektur- oder Präventivmaßnahmen zu ergreifen sind;</w:t>
      </w:r>
    </w:p>
    <w:p w:rsidR="00000000" w:rsidDel="00000000" w:rsidP="00000000" w:rsidRDefault="00000000" w:rsidRPr="00000000" w14:paraId="00000086">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7">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26. „Marktüberwachungsbehörde“ die nationale Behörde, die die Tätigkeiten durchführt und die Maßnahmen ergreift, die in der Verordnung (EU) 2019/1020 vorgesehen sind;</w:t>
      </w:r>
    </w:p>
    <w:p w:rsidR="00000000" w:rsidDel="00000000" w:rsidP="00000000" w:rsidRDefault="00000000" w:rsidRPr="00000000" w14:paraId="00000088">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9">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47/144</w:t>
      </w:r>
    </w:p>
    <w:p w:rsidR="00000000" w:rsidDel="00000000" w:rsidP="00000000" w:rsidRDefault="00000000" w:rsidRPr="00000000" w14:paraId="0000008A">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0" name="Shape 290"/>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8"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8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4" name="Shape 284"/>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85" name="Shape 285"/>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86"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B">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C">
      <w:pPr>
        <w:widowControl w:val="0"/>
        <w:spacing w:after="0" w:before="0" w:line="218" w:lineRule="auto"/>
        <w:ind w:left="843" w:right="469"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27. „harmonisierte Norm“ bezeichnet eine harmonisierte Norm im Sinne des Artikels 2 Absatz 1 Buchstabe c der Verordnung (EU) Nr. 1025/2012;</w:t>
      </w:r>
    </w:p>
    <w:p w:rsidR="00000000" w:rsidDel="00000000" w:rsidP="00000000" w:rsidRDefault="00000000" w:rsidRPr="00000000" w14:paraId="0000008D">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E">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28. „gemeinsame Spezifikation“ eine Reihe technischer Spezifikationen im Sinne des Artikels 2 Nummer 4 der Verordnung (EU) Nr. 1025/2012, deren Befolgung es ermöglicht, bestimmte Anforderungen der vorliegenden Verordnung zu erfüllen;</w:t>
      </w:r>
    </w:p>
    <w:p w:rsidR="00000000" w:rsidDel="00000000" w:rsidP="00000000" w:rsidRDefault="00000000" w:rsidRPr="00000000" w14:paraId="0000008F">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0">
      <w:pPr>
        <w:widowControl w:val="0"/>
        <w:spacing w:after="0" w:before="0" w:line="218" w:lineRule="auto"/>
        <w:ind w:left="843" w:right="469"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29. „Trainingsdaten“ Daten, die zum Trainieren eines KI-Systems verwendet werden, wobei dessen lernbare Parameter angepasst werden;</w:t>
      </w:r>
    </w:p>
    <w:p w:rsidR="00000000" w:rsidDel="00000000" w:rsidP="00000000" w:rsidRDefault="00000000" w:rsidRPr="00000000" w14:paraId="00000091">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2">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30. „Validierungsdaten“ Daten, die zur Evaluation des trainierten KI-Systems und zur Einstellung seiner nicht erlernbaren Parameter und seines Lernprozesses verwendet werden, um unter anderem eine Unter- oder Überanpassung zu vermeiden;</w:t>
      </w:r>
    </w:p>
    <w:p w:rsidR="00000000" w:rsidDel="00000000" w:rsidP="00000000" w:rsidRDefault="00000000" w:rsidRPr="00000000" w14:paraId="00000093">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4">
      <w:pPr>
        <w:widowControl w:val="0"/>
        <w:spacing w:after="0" w:before="0" w:line="218" w:lineRule="auto"/>
        <w:ind w:left="843" w:right="469"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31. „Validierungsdatensatz“ einen separaten Datensatz oder einen Teil des Trainingsdatensatzes mit fester oder variabler Aufteilung;</w:t>
      </w:r>
    </w:p>
    <w:p w:rsidR="00000000" w:rsidDel="00000000" w:rsidP="00000000" w:rsidRDefault="00000000" w:rsidRPr="00000000" w14:paraId="00000095">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6">
      <w:pPr>
        <w:widowControl w:val="0"/>
        <w:spacing w:after="0" w:before="0" w:line="217" w:lineRule="auto"/>
        <w:ind w:left="843" w:right="469"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32. „Testdaten“ Daten, die für eine unabhängige Bewertung des KI-Systems verwendet werden, um die erwartete Leistung dieses Systems vor dessen Inverkehrbringen oder Inbetriebnahme zu bestätigen;</w:t>
      </w:r>
    </w:p>
    <w:p w:rsidR="00000000" w:rsidDel="00000000" w:rsidP="00000000" w:rsidRDefault="00000000" w:rsidRPr="00000000" w14:paraId="00000097">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8">
      <w:pPr>
        <w:widowControl w:val="0"/>
        <w:spacing w:after="0" w:before="0" w:line="218"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33. „Eingabedaten“ die in ein KI-System eingespeisten oder von diesem direkt erfassten Daten, auf deren Grundlage das System eine Ausgabe hervorbringt;</w:t>
      </w:r>
    </w:p>
    <w:p w:rsidR="00000000" w:rsidDel="00000000" w:rsidP="00000000" w:rsidRDefault="00000000" w:rsidRPr="00000000" w14:paraId="00000099">
      <w:pPr>
        <w:spacing w:after="1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A">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34. „biometrische Daten“ mit speziellen technischen Verfahren gewonnene personenbezogene Daten zu den physischen, physiologischen oder verhaltenstypischen Merkmalen einer natürlichen Person, wie etwa Gesichtsbilder oder daktyloskopische Daten;</w:t>
      </w:r>
    </w:p>
    <w:p w:rsidR="00000000" w:rsidDel="00000000" w:rsidP="00000000" w:rsidRDefault="00000000" w:rsidRPr="00000000" w14:paraId="0000009B">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C">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35. „biometrische Identifizierung“ die automatisierte Erkennung physischer, physiologischer, verhaltensbezogener oder psychologischer menschlicher Merkmale zum Zwecke der Feststellung der Identität einer natürlichen Person durch den Vergleich biometrischer Daten dieser Person mit biometrischen Daten von Personen, die in einer Datenbank gespeichert sind;</w:t>
      </w:r>
    </w:p>
    <w:p w:rsidR="00000000" w:rsidDel="00000000" w:rsidP="00000000" w:rsidRDefault="00000000" w:rsidRPr="00000000" w14:paraId="0000009D">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E">
      <w:pPr>
        <w:widowControl w:val="0"/>
        <w:spacing w:after="0" w:before="0" w:line="217" w:lineRule="auto"/>
        <w:ind w:left="843" w:right="490"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36. „biometrische Verifizierung“ die automatisierte Eins-zu-eins-Verifizierung, einschließlich Authentifizierung, der Identität natürlicher Personen durch den Vergleich ihrer biometrischen Daten mit zuvor bereitgestellten biometrischen Daten;</w:t>
      </w:r>
    </w:p>
    <w:p w:rsidR="00000000" w:rsidDel="00000000" w:rsidP="00000000" w:rsidRDefault="00000000" w:rsidRPr="00000000" w14:paraId="0000009F">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0">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37. „besondere Kategorien personenbezogener Daten“ die in Artikel 9 Absatz 1der Verordnung (EU) 2016/679, Artikel 10 der Richtlinie (EU) 2016/680 und Artikel 10 Absatz 1 der Verordnung (EU) 2018/1725 aufgeführten Kategorien personenbezogener Daten;</w:t>
      </w:r>
    </w:p>
    <w:p w:rsidR="00000000" w:rsidDel="00000000" w:rsidP="00000000" w:rsidRDefault="00000000" w:rsidRPr="00000000" w14:paraId="000000A1">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2">
      <w:pPr>
        <w:widowControl w:val="0"/>
        <w:spacing w:after="0" w:before="0" w:line="217" w:lineRule="auto"/>
        <w:ind w:left="469" w:right="511"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38. „sensible operative Daten“ operative Daten im Zusammenhang mit Tätigkeiten zur Verhütung, Aufdeckung, Untersuchung oder Verfolgung von Straftaten, deren Offenlegung die Integrität von Strafverfahren gefährden könnte;</w:t>
      </w:r>
    </w:p>
    <w:p w:rsidR="00000000" w:rsidDel="00000000" w:rsidP="00000000" w:rsidRDefault="00000000" w:rsidRPr="00000000" w14:paraId="000000A3">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4">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39. „Emotionserkennungssystem“ ein KI-System, das dem Zweck dient, Emotionen oder Absichten natürlicher Personen auf der Grundlage ihrer biometrischen Daten festzustellen oder daraus abzuleiten;</w:t>
      </w:r>
    </w:p>
    <w:p w:rsidR="00000000" w:rsidDel="00000000" w:rsidP="00000000" w:rsidRDefault="00000000" w:rsidRPr="00000000" w14:paraId="000000A5">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6">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40. „System zur biometrischen Kategorisierung“ ein KI-System, das dem Zweck dient, natürliche Personen auf der Grundlage ihrer biometrischen Daten bestimmten Kategorien zuzuordnen, sofern es sich um eine Nebenfunktion eines anderen kommerziellen Dienstes handelt und aus objektiven technischen Gründen unbedingt erforderlich ist;</w:t>
      </w:r>
    </w:p>
    <w:p w:rsidR="00000000" w:rsidDel="00000000" w:rsidP="00000000" w:rsidRDefault="00000000" w:rsidRPr="00000000" w14:paraId="000000A7">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8">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41. „biometrisches Fernidentifizierungssystem“ ein KI-System, das dem Zweck dient, natürliche Personen ohne ihre aktive Einbeziehung und in der Regel aus der Ferne durch Abgleich der biometrischen Daten einer Person mit den in einer Referenzdatenbank gespeicherten biometrischen Daten zu identifizieren;</w:t>
      </w:r>
    </w:p>
    <w:p w:rsidR="00000000" w:rsidDel="00000000" w:rsidP="00000000" w:rsidRDefault="00000000" w:rsidRPr="00000000" w14:paraId="000000A9">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A">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42. „biometrisches Echtzeit-Fernidentifizierungssystem“ ein biometrisches Fernidentifizierungssystem, bei dem die Erfassung biometrischer Daten, der Abgleich und die Identifizierung ohne erhebliche Verzögerung erfolgen, und das zur Vermeidung einer Umgehung der Vorschriften nicht nur die sofortige Identifizierung, sondern auch eine Identifizierung mit begrenzten kurzen Verzögerungen umfasst;</w:t>
      </w:r>
    </w:p>
    <w:p w:rsidR="00000000" w:rsidDel="00000000" w:rsidP="00000000" w:rsidRDefault="00000000" w:rsidRPr="00000000" w14:paraId="000000AB">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C">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43. „System zur nachträglichen biometrischen Fernidentifizierung“ ein biometrisches Fernidentifizierungssystem, das kein biometrisches Echtzeit-Fernidentifizierungssystem ist;</w:t>
      </w:r>
    </w:p>
    <w:p w:rsidR="00000000" w:rsidDel="00000000" w:rsidP="00000000" w:rsidRDefault="00000000" w:rsidRPr="00000000" w14:paraId="000000AD">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E">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44. „öffentlich zugänglicher Raum“ einen einer unbestimmten Anzahl natürlicher Personen zugänglichen physischen Ort in privatem oder öffentlichem Eigentum, unabhängig davon, ob bestimmte Bedingungen für den Zugang gelten, und unabhängig von möglichen Kapazitätsbeschränkungen;</w:t>
      </w:r>
    </w:p>
    <w:p w:rsidR="00000000" w:rsidDel="00000000" w:rsidP="00000000" w:rsidRDefault="00000000" w:rsidRPr="00000000" w14:paraId="000000AF">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B0">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48/144</w:t>
        <w:tab/>
        <w:t xml:space="preserve">ELI: http://data.europa.eu/eli/reg/2024/1689/oj</w:t>
      </w:r>
    </w:p>
    <w:p w:rsidR="00000000" w:rsidDel="00000000" w:rsidP="00000000" w:rsidRDefault="00000000" w:rsidRPr="00000000" w14:paraId="000000B1">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2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2" name="Shape 402"/>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03" name="Shape 403"/>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28" name="image139.png"/>
                <a:graphic>
                  <a:graphicData uri="http://schemas.openxmlformats.org/drawingml/2006/picture">
                    <pic:pic>
                      <pic:nvPicPr>
                        <pic:cNvPr id="0" name="image13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2">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B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45. „Strafverfolgungsbehörde“</w:t>
      </w:r>
    </w:p>
    <w:p w:rsidR="00000000" w:rsidDel="00000000" w:rsidP="00000000" w:rsidRDefault="00000000" w:rsidRPr="00000000" w14:paraId="000000B4">
      <w:pPr>
        <w:spacing w:after="5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B5">
      <w:pPr>
        <w:widowControl w:val="0"/>
        <w:spacing w:after="0" w:before="0" w:line="217" w:lineRule="auto"/>
        <w:ind w:left="1074" w:right="491" w:hanging="230.9999999999999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eine Behörde, die für die Verhütung, Ermittlung, Aufdeckung oder Verfolgung von Straftaten oder die Strafvollstrek-kung, einschließlich des Schutzes vor und der Abwehr von Gefahren für die öffentliche Sicherheit, zuständig ist, oder</w:t>
      </w:r>
    </w:p>
    <w:p w:rsidR="00000000" w:rsidDel="00000000" w:rsidP="00000000" w:rsidRDefault="00000000" w:rsidRPr="00000000" w14:paraId="000000B6">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B7">
      <w:pPr>
        <w:widowControl w:val="0"/>
        <w:spacing w:after="0" w:before="0" w:line="217" w:lineRule="auto"/>
        <w:ind w:left="1074" w:right="490" w:hanging="230.9999999999999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eine andere Stelle oder Einrichtung, der durch nationales Recht die Ausübung öffentlicher Gewalt und hoheitlicher Befugnisse zur Verhütung, Ermittlung, Aufdeckung oder Verfolgung von Straftaten oder zur Strafvollstreckung, einschließlich des Schutzes vor und der Abwehr von Gefahren für die öffentliche Sicherheit, übertragen wurde;</w:t>
      </w:r>
    </w:p>
    <w:p w:rsidR="00000000" w:rsidDel="00000000" w:rsidP="00000000" w:rsidRDefault="00000000" w:rsidRPr="00000000" w14:paraId="000000B8">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B9">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46. „Strafverfolgung“ Tätigkeiten der Strafverfolgungsbehörden oder in deren Auftrag zur Verhütung, Ermittlung, Aufdek-kung oder Verfolgung von Straftaten oder zur Strafvollstreckung, einschließlich des Schutzes vor und der Abwehr von Gefahren für die öffentliche Sicherheit;</w:t>
      </w:r>
    </w:p>
    <w:p w:rsidR="00000000" w:rsidDel="00000000" w:rsidP="00000000" w:rsidRDefault="00000000" w:rsidRPr="00000000" w14:paraId="000000BA">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BB">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47. „Büro für Künstliche Intelligenz“ die Aufgabe der Kommission, zur Umsetzung, Beobachtung und Überwachung von KI-Systemen und KI-Modellen mit allgemeinem Verwendungszweck und zu der im Beschluss der Kommission vom 24. Januar 2024 vorgesehenen KI-Governance beizutragen; Bezugnahmen in dieser Verordnung auf das Büro für Künstliche Intelligenz gelten als Bezugnahmen auf die Kommission;</w:t>
      </w:r>
    </w:p>
    <w:p w:rsidR="00000000" w:rsidDel="00000000" w:rsidP="00000000" w:rsidRDefault="00000000" w:rsidRPr="00000000" w14:paraId="000000BC">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BD">
      <w:pPr>
        <w:widowControl w:val="0"/>
        <w:spacing w:after="0" w:before="0" w:line="217" w:lineRule="auto"/>
        <w:ind w:left="843" w:right="490"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48. „zuständige nationale Behörde“ eine notifizierende Behörde oder eine Marktüberwachungsbehörde; in Bezug auf KI-Systeme, die von Organen, Einrichtungen und sonstigen Stellen der Union in Betrieb genommen oder verwendet werden, sind Bezugnahmen auf die zuständigen nationalen Behörden oder Marktüberwachungsbehörden in dieser Verordnung als Bezugnahmen auf den Europäischen Datenschutzbeauftragten auszulegen;</w:t>
      </w:r>
    </w:p>
    <w:p w:rsidR="00000000" w:rsidDel="00000000" w:rsidP="00000000" w:rsidRDefault="00000000" w:rsidRPr="00000000" w14:paraId="000000BE">
      <w:pPr>
        <w:spacing w:after="8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BF">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49. „schwerwiegender Vorfall“ einen Vorfall oder eine Fehlfunktion bezüglich eines KI-Systems, das bzw. die direkt oder indirekt eine der nachstehenden Folgen hat:</w:t>
      </w:r>
    </w:p>
    <w:p w:rsidR="00000000" w:rsidDel="00000000" w:rsidP="00000000" w:rsidRDefault="00000000" w:rsidRPr="00000000" w14:paraId="000000C0">
      <w:pPr>
        <w:spacing w:after="8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1">
      <w:pPr>
        <w:widowControl w:val="0"/>
        <w:spacing w:after="0" w:before="0" w:line="240" w:lineRule="auto"/>
        <w:ind w:left="843"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den Tod oder die schwere gesundheitliche Schädigung einer Person;</w:t>
      </w:r>
    </w:p>
    <w:p w:rsidR="00000000" w:rsidDel="00000000" w:rsidP="00000000" w:rsidRDefault="00000000" w:rsidRPr="00000000" w14:paraId="000000C2">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3">
      <w:pPr>
        <w:widowControl w:val="0"/>
        <w:spacing w:after="0" w:before="0" w:line="240" w:lineRule="auto"/>
        <w:ind w:left="843"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eine schwere und unumkehrbare Störung der Verwaltung oder des Betriebs kritischer Infrastrukturen;</w:t>
      </w:r>
    </w:p>
    <w:p w:rsidR="00000000" w:rsidDel="00000000" w:rsidP="00000000" w:rsidRDefault="00000000" w:rsidRPr="00000000" w14:paraId="000000C4">
      <w:pPr>
        <w:spacing w:after="5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5">
      <w:pPr>
        <w:widowControl w:val="0"/>
        <w:spacing w:after="0" w:before="0" w:line="240" w:lineRule="auto"/>
        <w:ind w:left="843"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Verletzung von Pflichten aus den Unionsrechtsvorschriften zum Schutz der Grundrechte;</w:t>
      </w:r>
    </w:p>
    <w:p w:rsidR="00000000" w:rsidDel="00000000" w:rsidP="00000000" w:rsidRDefault="00000000" w:rsidRPr="00000000" w14:paraId="000000C6">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7">
      <w:pPr>
        <w:widowControl w:val="0"/>
        <w:spacing w:after="0" w:before="0" w:line="240" w:lineRule="auto"/>
        <w:ind w:left="843"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schwere Sach- oder Umweltschäden;</w:t>
      </w:r>
    </w:p>
    <w:p w:rsidR="00000000" w:rsidDel="00000000" w:rsidP="00000000" w:rsidRDefault="00000000" w:rsidRPr="00000000" w14:paraId="000000C8">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9">
      <w:pPr>
        <w:widowControl w:val="0"/>
        <w:spacing w:after="0" w:before="0" w:line="218"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50. „personenbezogene Daten“ personenbezogene Daten im Sinne von Artikel 4 Nummer 1 der Verordnung (EU) 2016/679;</w:t>
      </w:r>
    </w:p>
    <w:p w:rsidR="00000000" w:rsidDel="00000000" w:rsidP="00000000" w:rsidRDefault="00000000" w:rsidRPr="00000000" w14:paraId="000000CA">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B">
      <w:pPr>
        <w:widowControl w:val="0"/>
        <w:spacing w:after="0" w:before="0" w:line="218"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51. „nicht personenbezogene Daten“ Daten, die keine personenbezogenen Daten im Sinne von Artikel 4 Nummer 1 der Verordnung (EU) 2016/679 sind;</w:t>
      </w:r>
    </w:p>
    <w:p w:rsidR="00000000" w:rsidDel="00000000" w:rsidP="00000000" w:rsidRDefault="00000000" w:rsidRPr="00000000" w14:paraId="000000CC">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D">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52. „Profiling“ das Profiling im Sinne von Artikel 4 Nummer 4 der Verordnung (EU) 2016/679;</w:t>
      </w:r>
    </w:p>
    <w:p w:rsidR="00000000" w:rsidDel="00000000" w:rsidP="00000000" w:rsidRDefault="00000000" w:rsidRPr="00000000" w14:paraId="000000CE">
      <w:pPr>
        <w:spacing w:after="5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F">
      <w:pPr>
        <w:widowControl w:val="0"/>
        <w:spacing w:after="0" w:before="0" w:line="217" w:lineRule="auto"/>
        <w:ind w:left="843" w:right="489"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53. „Plan für einen Test unter Realbedingungen“ ein Dokument, in dem die Ziele, die Methodik, der geografische, bevölkerungsbezogene und zeitliche Umfang, die Überwachung, die Organisation und die Durchführung eines Tests unter Realbedingungen beschrieben werden;</w:t>
      </w:r>
    </w:p>
    <w:p w:rsidR="00000000" w:rsidDel="00000000" w:rsidP="00000000" w:rsidRDefault="00000000" w:rsidRPr="00000000" w14:paraId="000000D0">
      <w:pPr>
        <w:spacing w:after="8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D1">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54. „Plan für das Reallabor“ ein zwischen dem teilnehmenden Anbieter und der zuständigen Behörde vereinbartes Dokument, in dem die Ziele, die Bedingungen, der Zeitrahmen, die Methodik und die Anforderungen für die im Reallabor durchgeführten Tätigkeiten beschrieben werden;</w:t>
      </w:r>
    </w:p>
    <w:p w:rsidR="00000000" w:rsidDel="00000000" w:rsidP="00000000" w:rsidRDefault="00000000" w:rsidRPr="00000000" w14:paraId="000000D2">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D3">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55. „KI-Reallabor“ einen kontrollierten Rahmen, der von einer zuständigen Behörde geschaffen wird und den Anbieter oder zukünftige Anbieter von KI-Systemen nach einem Plan für das Reallabor einen begrenzten Zeitraum und unter regulatorischer Aufsicht nutzen können, um ein innovatives KI-System zu entwickeln, zu trainieren, zu validieren und — gegebenenfalls unter Realbedingungen — zu testen.</w:t>
      </w:r>
    </w:p>
    <w:p w:rsidR="00000000" w:rsidDel="00000000" w:rsidP="00000000" w:rsidRDefault="00000000" w:rsidRPr="00000000" w14:paraId="000000D4">
      <w:pPr>
        <w:spacing w:after="8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D5">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56. „KI-Kompetenz“ die Fähigkeiten, die Kenntnisse und das Verständnis, die es Anbietern, Betreibern und Betroffenen unter Berücksichtigung ihrer jeweiligen Rechte und Pflichten im Rahmen dieser Verordnung ermöglichen, KI-Systeme sachkundig einzusetzen sowie sich der Chancen und Risiken von KI und möglicher Schäden, die sie verursachen kann, bewusst zu werden.</w:t>
      </w:r>
    </w:p>
    <w:p w:rsidR="00000000" w:rsidDel="00000000" w:rsidP="00000000" w:rsidRDefault="00000000" w:rsidRPr="00000000" w14:paraId="000000D6">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D7">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49/144</w:t>
      </w:r>
    </w:p>
    <w:p w:rsidR="00000000" w:rsidDel="00000000" w:rsidP="00000000" w:rsidRDefault="00000000" w:rsidRPr="00000000" w14:paraId="000000D8">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6"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9">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DA">
      <w:pPr>
        <w:widowControl w:val="0"/>
        <w:spacing w:after="0" w:before="0" w:line="217" w:lineRule="auto"/>
        <w:ind w:left="843" w:right="468"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57. „Test unter Realbedingungen“ den befristeten Test eines KI-Systems auf seine Zweckbestimmung, der unter Realbedingungen außerhalb eines Labors oder einer anderweitig simulierten Umgebung erfolgt, um zuverlässige und belastbare Daten zu erheben und die Konformität des KI-Systems mit den Anforderungen der vorliegenden Verordnung zu bewerten und zu überprüfen, wobei dieser Test nicht als Inverkehrbringen oder Inbetriebnahme des KI-Systems im Sinne dieser Verordnung gilt, sofern alle Bedingungen nach Artikel 57 oder Artikel 60 erfüllt sind;</w:t>
      </w:r>
    </w:p>
    <w:p w:rsidR="00000000" w:rsidDel="00000000" w:rsidP="00000000" w:rsidRDefault="00000000" w:rsidRPr="00000000" w14:paraId="000000DB">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DC">
      <w:pPr>
        <w:widowControl w:val="0"/>
        <w:spacing w:after="0" w:before="0" w:line="217" w:lineRule="auto"/>
        <w:ind w:left="843" w:right="469"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58. „Testteilnehmer“ für die Zwecke eines Tests unter Realbedingungen eine natürliche Person, die an dem Test unter Realbedingungen teilnimmt;</w:t>
      </w:r>
    </w:p>
    <w:p w:rsidR="00000000" w:rsidDel="00000000" w:rsidP="00000000" w:rsidRDefault="00000000" w:rsidRPr="00000000" w14:paraId="000000DD">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DE">
      <w:pPr>
        <w:widowControl w:val="0"/>
        <w:spacing w:after="0" w:before="0" w:line="217" w:lineRule="auto"/>
        <w:ind w:left="843" w:right="491"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59. „informierte Einwilligung“ eine aus freien Stücken erfolgende, spezifische, eindeutige und freiwillige Erklärung der Bereitschaft, an einem bestimmten Test unter Realbedingungen teilzunehmen, durch einen Testteilnehmer, nachdem dieser über alle Aspekte des Tests, die für die Entscheidungsfindung des Testteilnehmers bezüglich der Teilnahme relevant sind, aufgeklärt wurde;</w:t>
      </w:r>
    </w:p>
    <w:p w:rsidR="00000000" w:rsidDel="00000000" w:rsidP="00000000" w:rsidRDefault="00000000" w:rsidRPr="00000000" w14:paraId="000000DF">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E0">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60. „Deepfake“ einen durch KI erzeugten oder manipulierten Bild-, Ton- oder Videoinhalt, der wirklichen Personen, Gegenständen, Orten, Einrichtungen oder Ereignissen ähnelt und einer Person fälschlicherweise als echt oder wahrheitsgemäß erscheinen würde;</w:t>
      </w:r>
    </w:p>
    <w:p w:rsidR="00000000" w:rsidDel="00000000" w:rsidP="00000000" w:rsidRDefault="00000000" w:rsidRPr="00000000" w14:paraId="000000E1">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E2">
      <w:pPr>
        <w:widowControl w:val="0"/>
        <w:spacing w:after="0" w:before="0" w:line="217" w:lineRule="auto"/>
        <w:ind w:left="843" w:right="469"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61. „weitverbreiteter Verstoß“ jede Handlung oder Unterlassung, die gegen das Unionsrecht verstößt, das die Interessen von Einzelpersonen schützt, und die</w:t>
      </w:r>
    </w:p>
    <w:p w:rsidR="00000000" w:rsidDel="00000000" w:rsidP="00000000" w:rsidRDefault="00000000" w:rsidRPr="00000000" w14:paraId="000000E3">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E4">
      <w:pPr>
        <w:widowControl w:val="0"/>
        <w:spacing w:after="0" w:before="0" w:line="218" w:lineRule="auto"/>
        <w:ind w:left="1074" w:right="469" w:hanging="230.9999999999999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kollektiven Interessen von Einzelpersonen in mindestens zwei anderen Mitgliedstaaten als dem Mitgliedstaat schädigt oder zu schädigen droht, in dem</w:t>
      </w:r>
    </w:p>
    <w:p w:rsidR="00000000" w:rsidDel="00000000" w:rsidP="00000000" w:rsidRDefault="00000000" w:rsidRPr="00000000" w14:paraId="000000E5">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E6">
      <w:pPr>
        <w:widowControl w:val="0"/>
        <w:spacing w:after="0" w:before="0" w:line="240" w:lineRule="auto"/>
        <w:ind w:left="1168"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die Handlung oder die Unterlassung ihren Ursprung hatte oder stattfand,</w:t>
      </w:r>
    </w:p>
    <w:p w:rsidR="00000000" w:rsidDel="00000000" w:rsidP="00000000" w:rsidRDefault="00000000" w:rsidRPr="00000000" w14:paraId="000000E7">
      <w:pPr>
        <w:spacing w:after="1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E8">
      <w:pPr>
        <w:widowControl w:val="0"/>
        <w:spacing w:after="0" w:before="0" w:line="240" w:lineRule="auto"/>
        <w:ind w:left="112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der betreffende Anbieter oder gegebenenfalls sein Bevollmächtigter sich befindet oder niedergelassen ist oder</w:t>
      </w:r>
    </w:p>
    <w:p w:rsidR="00000000" w:rsidDel="00000000" w:rsidP="00000000" w:rsidRDefault="00000000" w:rsidRPr="00000000" w14:paraId="000000E9">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EA">
      <w:pPr>
        <w:widowControl w:val="0"/>
        <w:spacing w:after="0" w:before="0" w:line="240" w:lineRule="auto"/>
        <w:ind w:left="1075"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iii) der Betreiber niedergelassen ist, sofern der Verstoß vom Betreiber begangen wird,</w:t>
      </w:r>
    </w:p>
    <w:p w:rsidR="00000000" w:rsidDel="00000000" w:rsidP="00000000" w:rsidRDefault="00000000" w:rsidRPr="00000000" w14:paraId="000000EB">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EC">
      <w:pPr>
        <w:widowControl w:val="0"/>
        <w:spacing w:after="0" w:before="0" w:line="217" w:lineRule="auto"/>
        <w:ind w:left="1074" w:right="492" w:hanging="230.9999999999999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kollektiven Interessen von Einzelpersonen geschädigt hat, schädigt oder schädigen könnte und allgemeine Merkmale aufweist, einschließlich derselben rechtswidrigen Praxis oder desselben verletzten Interesses, und gleichzeitig auftritt und von demselben Akteur in mindestens drei Mitgliedstaaten begangen wird;</w:t>
      </w:r>
    </w:p>
    <w:p w:rsidR="00000000" w:rsidDel="00000000" w:rsidP="00000000" w:rsidRDefault="00000000" w:rsidRPr="00000000" w14:paraId="000000ED">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E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62. „kritische Infrastrukturen“ kritische Infrastrukturen im Sinne von Artikel 2 Nummer 4 der Richtlinie (EU) 2022/2557;</w:t>
      </w:r>
    </w:p>
    <w:p w:rsidR="00000000" w:rsidDel="00000000" w:rsidP="00000000" w:rsidRDefault="00000000" w:rsidRPr="00000000" w14:paraId="000000EF">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0">
      <w:pPr>
        <w:widowControl w:val="0"/>
        <w:spacing w:after="0" w:before="0" w:line="217" w:lineRule="auto"/>
        <w:ind w:left="843" w:right="467"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63. „KI-Modell mit allgemeinem Verwendungszweck“ ein KI-Modell — einschließlich der Fälle, in denen ein solches KI-Modell mit einer großen Datenmenge unter umfassender Selbstüberwachung trainiert wird —, das eine erhebliche allgemeine Verwendbarkeit aufweist und in der Lage ist, unabhängig von der Art und Weise seines Inverkehrbringens ein breites Spektrum unterschiedlicher Aufgaben kompetent zu erfüllen, und das in eine Vielzahl nachgelagerter Systeme oder Anwendungen integriert werden kann, ausgenommen KI-Modelle, die vor ihrem Inverkehrbringen für Forschungs- und Entwicklungstätigkeiten oder die Konzipierung von Prototypen eingesetzt werden;</w:t>
      </w:r>
    </w:p>
    <w:p w:rsidR="00000000" w:rsidDel="00000000" w:rsidP="00000000" w:rsidRDefault="00000000" w:rsidRPr="00000000" w14:paraId="000000F1">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2">
      <w:pPr>
        <w:widowControl w:val="0"/>
        <w:spacing w:after="0" w:before="0" w:line="217" w:lineRule="auto"/>
        <w:ind w:left="843" w:right="469" w:hanging="3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64. „Fähigkeiten mit hoher Wirkkraft“ bezeichnet Fähigkeiten, die den bei den fortschrittlichsten KI-Modellen mit allgemeinem Verwendungszweck festgestellten Fähigkeiten entsprechen oder diese übersteigen;</w:t>
      </w:r>
    </w:p>
    <w:p w:rsidR="00000000" w:rsidDel="00000000" w:rsidP="00000000" w:rsidRDefault="00000000" w:rsidRPr="00000000" w14:paraId="000000F3">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4">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65. „systemisches Risiko“ ein Risiko, das für die Fähigkeiten mit hoher Wirkkraft von KI-Modellen mit allgemeinem Verwendungszweck spezifisch ist und aufgrund deren Reichweite oder aufgrund tatsächlicher oder vernünftigerweise vorhersehbarer negativer Folgen für die öffentliche Gesundheit, die Sicherheit, die öffentliche Sicherheit, die Grundrechte oder die Gesellschaft insgesamt erhebliche Auswirkungen auf den Unionsmarkt hat, die sich in großem Umfang über die gesamte Wertschöpfungskette hinweg verbreiten können;</w:t>
      </w:r>
    </w:p>
    <w:p w:rsidR="00000000" w:rsidDel="00000000" w:rsidP="00000000" w:rsidRDefault="00000000" w:rsidRPr="00000000" w14:paraId="000000F5">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6">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66. „KI-System mit allgemeinem Verwendungszweck“ ein KI-System, das auf einem KI-Modell mit allgemeinem Verwendungszweck beruht und in der Lage ist, einer Vielzahl von Zwecken sowohl für die direkte Verwendung als auch für die Integration in andere KI-Systeme zu dienen;</w:t>
      </w:r>
    </w:p>
    <w:p w:rsidR="00000000" w:rsidDel="00000000" w:rsidP="00000000" w:rsidRDefault="00000000" w:rsidRPr="00000000" w14:paraId="000000F7">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8">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67. „Gleitkommaoperation“ jede Rechenoperation oder jede Zuweisung mit Gleitkommazahlen, bei denen es sich um eine Teilmenge der reellen Zahlen handelt, die auf Computern typischerweise durch das Produkt aus einer ganzen Zahl mit fester Genauigkeit und einer festen Basis mit ganzzahligem Exponenten dargestellt wird;</w:t>
      </w:r>
    </w:p>
    <w:p w:rsidR="00000000" w:rsidDel="00000000" w:rsidP="00000000" w:rsidRDefault="00000000" w:rsidRPr="00000000" w14:paraId="000000F9">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A">
      <w:pPr>
        <w:widowControl w:val="0"/>
        <w:spacing w:after="0" w:before="0" w:line="217" w:lineRule="auto"/>
        <w:ind w:left="843" w:right="492" w:hanging="3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68. „nachgelagerter Anbieter“ einen Anbieter eines KI-Systems, einschließlich eines KI-Systems mit allgemeinem Verwendungszweck, das ein KI-Modell integriert, unabhängig davon, ob das KI-Modell von ihm selbst bereitgestellt und vertikal integriert wird oder von einer anderen Einrichtung auf der Grundlage vertraglicher Beziehungen bereitgestellt wird.</w:t>
      </w:r>
    </w:p>
    <w:p w:rsidR="00000000" w:rsidDel="00000000" w:rsidP="00000000" w:rsidRDefault="00000000" w:rsidRPr="00000000" w14:paraId="000000FB">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C">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50/144</w:t>
        <w:tab/>
        <w:t xml:space="preserve">ELI: http://data.europa.eu/eli/reg/2024/1689/oj</w:t>
      </w:r>
    </w:p>
    <w:p w:rsidR="00000000" w:rsidDel="00000000" w:rsidP="00000000" w:rsidRDefault="00000000" w:rsidRPr="00000000" w14:paraId="000000FD">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9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7" name="Shape 31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97" name="image108.png"/>
                <a:graphic>
                  <a:graphicData uri="http://schemas.openxmlformats.org/drawingml/2006/picture">
                    <pic:pic>
                      <pic:nvPicPr>
                        <pic:cNvPr id="0" name="image10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9" name="Shape 369"/>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5"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FE">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F">
      <w:pPr>
        <w:widowControl w:val="0"/>
        <w:spacing w:after="0" w:before="0" w:line="240" w:lineRule="auto"/>
        <w:ind w:left="4794"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KI-Kompetenz</w:t>
      </w:r>
    </w:p>
    <w:p w:rsidR="00000000" w:rsidDel="00000000" w:rsidP="00000000" w:rsidRDefault="00000000" w:rsidRPr="00000000" w14:paraId="00000100">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1">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Anbieter und Betreiber von KI-Systemen ergreifen Maßnahmen, um nach besten Kräften sicherzustellen, dass ihr Personal und andere Personen, die in ihrem Auftrag mit dem Betrieb und der Nutzung von KI-Systemen befasst sind, über ein ausreichendes Maß an KI-Kompetenz verfügen, wobei ihre technischen Kenntnisse, ihre Erfahrung, ihre Ausbildung und Schulung und der Kontext, in dem die KI-Systeme eingesetzt werden sollen, sowie die Personen oder Personengruppen, bei denen die KI-Systeme eingesetzt werden sollen, zu berücksichtigen sind.</w:t>
      </w:r>
    </w:p>
    <w:p w:rsidR="00000000" w:rsidDel="00000000" w:rsidP="00000000" w:rsidRDefault="00000000" w:rsidRPr="00000000" w14:paraId="0000010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3">
      <w:pPr>
        <w:spacing w:after="9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4">
      <w:pPr>
        <w:widowControl w:val="0"/>
        <w:spacing w:after="0" w:before="0" w:line="240" w:lineRule="auto"/>
        <w:ind w:left="4744"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II</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VERBOTENE PRAKTIKEN IM KI-BEREICH</w:t>
      </w:r>
    </w:p>
    <w:p w:rsidR="00000000" w:rsidDel="00000000" w:rsidP="00000000" w:rsidRDefault="00000000" w:rsidRPr="00000000" w14:paraId="0000010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7">
      <w:pPr>
        <w:widowControl w:val="0"/>
        <w:spacing w:after="0" w:before="0" w:line="240" w:lineRule="auto"/>
        <w:ind w:left="4794"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Verbotene Praktiken im KI-Bereich</w:t>
      </w:r>
    </w:p>
    <w:p w:rsidR="00000000" w:rsidDel="00000000" w:rsidP="00000000" w:rsidRDefault="00000000" w:rsidRPr="00000000" w14:paraId="00000108">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9">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Folgende Praktiken im KI-Bereich sind verboten:</w:t>
      </w:r>
    </w:p>
    <w:p w:rsidR="00000000" w:rsidDel="00000000" w:rsidP="00000000" w:rsidRDefault="00000000" w:rsidRPr="00000000" w14:paraId="0000010A">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B">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das Inverkehrbringen, die Inbetriebnahme oder die Verwendung eines KI-Systems, das Techniken der unterschwelligen Beeinflussung außerhalb des Bewusstseins einer Person oder absichtlich manipulative oder täuschende Techniken mit dem Ziel oder der Wirkung einsetzt, das Verhalten einer Person oder einer Gruppe von Personen wesentlich zu verändern, indem ihre Fähigkeit, eine fundierte Entscheidung zu treffen, deutlich beeinträchtigt wird, wodurch sie veranlasst wird, eine Entscheidung zu treffen, die sie andernfalls nicht getroffen hätte, und zwar in einer Weise, die dieser Person, einer anderen Person oder einer Gruppe von Personen erheblichen Schaden zufügt oder mit hinreichender Wahrscheinlichkeit zufügen wird.</w:t>
      </w:r>
    </w:p>
    <w:p w:rsidR="00000000" w:rsidDel="00000000" w:rsidP="00000000" w:rsidRDefault="00000000" w:rsidRPr="00000000" w14:paraId="0000010C">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D">
      <w:pPr>
        <w:widowControl w:val="0"/>
        <w:spacing w:after="0" w:before="0" w:line="217" w:lineRule="auto"/>
        <w:ind w:left="746" w:right="489"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das Inverkehrbringen, die Inbetriebnahme oder die Verwendung eines KI-Systems, das eine Vulnerabilität oder Schutzbedürftigkeit einer natürlichen Person oder einer bestimmten Gruppe von Personen aufgrund ihres Alters, einer Behinderung oder einer bestimmten sozialen oder wirtschaftlichen Situation mit dem Ziel oder der Wirkung ausnutzt, das Verhalten dieser Person oder einer dieser Gruppe angehörenden Person in einer Weise wesentlich zu verändern, die dieser Person oder einer anderen Person erheblichen Schaden zufügt oder mit hinreichender Wahrscheinlichkeit zufügen wird;</w:t>
      </w:r>
    </w:p>
    <w:p w:rsidR="00000000" w:rsidDel="00000000" w:rsidP="00000000" w:rsidRDefault="00000000" w:rsidRPr="00000000" w14:paraId="0000010E">
      <w:pPr>
        <w:spacing w:after="5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F">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das Inverkehrbringen, die Inbetriebnahme oder die Verwendung von KI-Systemen zur Bewertung oder Einstufung von natürlichen Personen oder Gruppen von Personen über einen bestimmten Zeitraum auf der Grundlage ihres sozialen Verhaltens oder bekannter, abgeleiteter oder vorhergesagter persönlicher Eigenschaften oder Persönlichkeitsmerkmale, wobei die soziale Bewertung zu einem oder beiden der folgenden Ergebnisse führt:</w:t>
      </w:r>
    </w:p>
    <w:p w:rsidR="00000000" w:rsidDel="00000000" w:rsidP="00000000" w:rsidRDefault="00000000" w:rsidRPr="00000000" w14:paraId="00000110">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1">
      <w:pPr>
        <w:widowControl w:val="0"/>
        <w:spacing w:after="0" w:before="0" w:line="217" w:lineRule="auto"/>
        <w:ind w:left="975" w:right="489" w:hanging="180.9999999999999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Schlechterstellung oder Benachteiligung bestimmter natürlicher Personen oder Gruppen von Personen in sozialen Zusammenhängen, die in keinem Zusammenhang zu den Umständen stehen, unter denen die Daten ursprünglich erzeugt oder erhoben wurden;</w:t>
      </w:r>
    </w:p>
    <w:p w:rsidR="00000000" w:rsidDel="00000000" w:rsidP="00000000" w:rsidRDefault="00000000" w:rsidRPr="00000000" w14:paraId="00000112">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3">
      <w:pPr>
        <w:widowControl w:val="0"/>
        <w:spacing w:after="0" w:before="0" w:line="218" w:lineRule="auto"/>
        <w:ind w:left="975" w:right="468" w:hanging="229.00000000000006"/>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Schlechterstellung oder Benachteiligung bestimmter natürlicher Personen oder Gruppen von Personen in einer Weise, die im Hinblick auf ihr soziales Verhalten oder dessen Tragweite ungerechtfertigt oder unverhältnismäßig ist;</w:t>
      </w:r>
    </w:p>
    <w:p w:rsidR="00000000" w:rsidDel="00000000" w:rsidP="00000000" w:rsidRDefault="00000000" w:rsidRPr="00000000" w14:paraId="00000114">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5">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das Inverkehrbringen, die Inbetriebnahme für diesen spezifischen Zweck oder die Verwendung eines KI-Systems zur Durchführung von Risikobewertungen in Bezug auf natürliche Personen, um das Risiko, dass eine natürliche Person eine Straftat begeht, ausschließlich auf der Grundlage des Profiling einer natürlichen Person oder der Bewertung ihrer persönlichen Merkmale und Eigenschaften zu bewerten oder vorherzusagen; dieses Verbot gilt nicht für KI-Systeme, die dazu verwendet werden, die durch Menschen durchgeführte Bewertung der Beteiligung einer Person an einer kriminellen Aktivität, die sich bereits auf objektive und überprüfbare Tatsachen stützt, die in unmittelbarem Zusammenhang mit einer kriminellen Aktivität stehen, zu unterstützen;</w:t>
      </w:r>
    </w:p>
    <w:p w:rsidR="00000000" w:rsidDel="00000000" w:rsidP="00000000" w:rsidRDefault="00000000" w:rsidRPr="00000000" w14:paraId="00000116">
      <w:pPr>
        <w:spacing w:after="5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7">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das Inverkehrbringen, die Inbetriebnahme für diesen spezifischen Zweck oder die Verwendung von KI-Systemen, die Datenbanken zur Gesichtserkennung durch das ungezielte Auslesen von Gesichtsbildern aus dem Internet oder von Überwachungsaufnahmen erstellen oder erweitern;</w:t>
      </w:r>
    </w:p>
    <w:p w:rsidR="00000000" w:rsidDel="00000000" w:rsidP="00000000" w:rsidRDefault="00000000" w:rsidRPr="00000000" w14:paraId="00000118">
      <w:pPr>
        <w:spacing w:after="4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9">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das Inverkehrbringen, die Inbetriebnahme für diesen spezifischen Zweck oder die Verwendung von KI-Systemen zur Ableitung von Emotionen einer natürlichen Person am Arbeitsplatz und in Bildungseinrichtungen, es sei denn, die Verwendung des KI-Systems soll aus medizinischen Gründen oder Sicherheitsgründen eingeführt oder auf den Markt gebracht werden;</w:t>
      </w:r>
    </w:p>
    <w:p w:rsidR="00000000" w:rsidDel="00000000" w:rsidP="00000000" w:rsidRDefault="00000000" w:rsidRPr="00000000" w14:paraId="0000011A">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B">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51/144</w:t>
      </w:r>
    </w:p>
    <w:p w:rsidR="00000000" w:rsidDel="00000000" w:rsidP="00000000" w:rsidRDefault="00000000" w:rsidRPr="00000000" w14:paraId="0000011C">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9"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3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1" name="Shape 411"/>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12" name="Shape 412"/>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31" name="image142.png"/>
                <a:graphic>
                  <a:graphicData uri="http://schemas.openxmlformats.org/drawingml/2006/picture">
                    <pic:pic>
                      <pic:nvPicPr>
                        <pic:cNvPr id="0" name="image14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D">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E">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das Inverkehrbringen, die Inbetriebnahme für diesen spezifischen Zweck oder die Verwendung von Systemen zur biometrischen Kategorisierung, mit denen natürliche Personen individuell auf der Grundlage ihrer biometrischen Daten kategorisiert werden, um ihre Rasse, ihre politischen Einstellungen, ihre Gewerkschaftszugehörigkeit, ihre religiösen oder weltanschaulichen Überzeugungen, ihr Sexualleben oder ihre sexuelle Ausrichtung zu erschließen oder abzuleiten; dieses Verbot gilt nicht für die Kennzeichnung oder Filterung rechtmäßig erworbener biometrischer Datensätze, wie z. B. Bilder auf der Grundlage biometrischer Daten oder die Kategorisierung biometrischer Daten im Bereich der Strafverfolgung;</w:t>
      </w:r>
    </w:p>
    <w:p w:rsidR="00000000" w:rsidDel="00000000" w:rsidP="00000000" w:rsidRDefault="00000000" w:rsidRPr="00000000" w14:paraId="0000011F">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0">
      <w:pPr>
        <w:widowControl w:val="0"/>
        <w:spacing w:after="0" w:before="0" w:line="218" w:lineRule="auto"/>
        <w:ind w:left="469" w:right="512"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die Verwendung biometrischer Echtzeit-Fernidentifizierungssysteme in öffentlich zugänglichen Räumen zu Straf-verfolgungszwecken, außer wenn und insoweit dies im Hinblick auf eines der folgenden Ziele unbedingt erforderlich ist:</w:t>
      </w:r>
    </w:p>
    <w:p w:rsidR="00000000" w:rsidDel="00000000" w:rsidP="00000000" w:rsidRDefault="00000000" w:rsidRPr="00000000" w14:paraId="00000121">
      <w:pPr>
        <w:spacing w:after="4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2">
      <w:pPr>
        <w:widowControl w:val="0"/>
        <w:spacing w:after="0" w:before="0" w:line="217" w:lineRule="auto"/>
        <w:ind w:left="1023" w:right="469" w:hanging="182.00000000000003"/>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gezielte Suche nach bestimmten Opfern von Entführung, Menschenhandel oder sexueller Ausbeutung sowie die Suche nach vermissten Personen;</w:t>
      </w:r>
    </w:p>
    <w:p w:rsidR="00000000" w:rsidDel="00000000" w:rsidP="00000000" w:rsidRDefault="00000000" w:rsidRPr="00000000" w14:paraId="00000123">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4">
      <w:pPr>
        <w:widowControl w:val="0"/>
        <w:spacing w:after="0" w:before="0" w:line="217" w:lineRule="auto"/>
        <w:ind w:left="1023" w:right="491" w:hanging="228.9999999999999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Abwenden einer konkreten, erheblichen und unmittelbaren Gefahr für das Leben oder die körperliche Unversehrtheit natürlicher Personen oder einer tatsächlichen und bestehenden oder tatsächlichen und vorhersehbaren Gefahr eines Terroranschlags;</w:t>
      </w:r>
    </w:p>
    <w:p w:rsidR="00000000" w:rsidDel="00000000" w:rsidP="00000000" w:rsidRDefault="00000000" w:rsidRPr="00000000" w14:paraId="00000125">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6">
      <w:pPr>
        <w:widowControl w:val="0"/>
        <w:spacing w:after="0" w:before="0" w:line="217" w:lineRule="auto"/>
        <w:ind w:left="1023" w:right="468" w:hanging="275"/>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iii) Aufspüren oder Identifizieren einer Person, die der Begehung einer Straftat verdächtigt wird, zum Zwecke der Durchführung von strafrechtlichen Ermittlungen oder von Strafverfahren oder der Vollstreckung einer Strafe für die in Anhang II aufgeführten Straftaten, die in dem betreffenden Mitgliedstaat nach dessen Recht mit einer Freiheitsstrafe oder einer freiheitsentziehenden Maßregel der Sicherung im Höchstmaß von mindestens vier Jahren bedroht ist.</w:t>
      </w:r>
    </w:p>
    <w:p w:rsidR="00000000" w:rsidDel="00000000" w:rsidP="00000000" w:rsidRDefault="00000000" w:rsidRPr="00000000" w14:paraId="00000127">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8">
      <w:pPr>
        <w:widowControl w:val="0"/>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Unterabsatz 1 Buchstabe h gilt unbeschadet des Artikels 9 der Verordnung (EU) 2016/679 für die Verarbeitung biometrischer Daten zu anderen Zwecken als der Strafverfolgung.</w:t>
      </w:r>
    </w:p>
    <w:p w:rsidR="00000000" w:rsidDel="00000000" w:rsidP="00000000" w:rsidRDefault="00000000" w:rsidRPr="00000000" w14:paraId="00000129">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A">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Verwendung biometrischer Echtzeit-Fernidentifizierungssysteme in öffentlich zugänglichen Räumen zu Strafverfolgungszwecken im Hinblick auf die in Absatz 1 Unterabsatz 1 Buchstabe h genannten Ziele darf für die in jenem Buchstaben genannten Zwecke nur zur Bestätigung der Identität der speziell betroffenen Person erfolgen, wobei folgende Elemente berücksichtigt werden:</w:t>
      </w:r>
    </w:p>
    <w:p w:rsidR="00000000" w:rsidDel="00000000" w:rsidP="00000000" w:rsidRDefault="00000000" w:rsidRPr="00000000" w14:paraId="0000012B">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C">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Art der Situation, die der möglichen Verwendung zugrunde liegt, insbesondere die Schwere, die Wahrscheinlichkeit und das Ausmaß des Schadens, der entstehen würde, wenn das System nicht eingesetzt würde;</w:t>
      </w:r>
    </w:p>
    <w:p w:rsidR="00000000" w:rsidDel="00000000" w:rsidP="00000000" w:rsidRDefault="00000000" w:rsidRPr="00000000" w14:paraId="0000012D">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E">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Folgen der Verwendung des Systems für die Rechte und Freiheiten aller betroffenen Personen, insbesondere die Schwere, die Wahrscheinlichkeit und das Ausmaß solcher Folgen.</w:t>
      </w:r>
    </w:p>
    <w:p w:rsidR="00000000" w:rsidDel="00000000" w:rsidP="00000000" w:rsidRDefault="00000000" w:rsidRPr="00000000" w14:paraId="0000012F">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0">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Darüber hinaus sind bei der Verwendung biometrischer Echtzeit-Fernidentifizierungssysteme in öffentlich zugänglichen Räumen zu Strafverfolgungszwecken im Hinblick auf die in Absatz 1 Unterabsatz 1 Buchstabe h des vorliegenden Artikels genannten Ziele notwendige und verhältnismäßige Schutzvorkehrungen und Bedingungen für die Verwendung im Einklang mit nationalem Recht über die Ermächtigung ihrer Verwendung einzuhalten, insbesondere in Bezug auf die zeitlichen, geografischen und personenbezogenen Beschränkungen. Die Verwendung biometrischer Echtzeit-Fernidentifizierungs-systeme in öffentlich zugänglichen Räumen ist nur dann zu gestatten, wenn die Strafverfolgungsbehörde eine Folgenabschätzung im Hinblick auf die Grundrechte gemäß Artikel 27 abgeschlossen und das System gemäß Artikel 49 in der EU-Datenbank registriert hat. In hinreichend begründeten dringenden Fällen kann jedoch mit der Verwendung solcher Systeme zunächst ohne Registrierung in der EU-Datenbank begonnen werden, sofern diese Registrierung unverzüglich erfolgt.</w:t>
      </w:r>
    </w:p>
    <w:p w:rsidR="00000000" w:rsidDel="00000000" w:rsidP="00000000" w:rsidRDefault="00000000" w:rsidRPr="00000000" w14:paraId="00000131">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2">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Für die Zwecke des Absatz 1 Unterabsatz 1 Buchstabe h und des Absatzes 2 ist für jede Verwendung eines biometrischen Echtzeit-Fernidentifizierungssystems in öffentlich zugänglichen Räumen zu Strafverfolgungszwecken eine vorherige Genehmigung erforderlich, die von einer Justizbehörde oder einer unabhängigen Verwaltungsbehörde des Mitgliedstaats, in dem die Verwendung erfolgen soll, auf begründeten Antrag und gemäß den in Absatz 5 genannten detaillierten nationalen Rechtsvorschriften erteilt wird, wobei deren Entscheidung bindend ist. In hinreichend begründeten dringenden Fällen kann jedoch mit der Verwendung eines solchen Systems zunächst ohne Genehmigung begonnen werden, sofern eine solche Genehmigung unverzüglich, spätestens jedoch innerhalb von 24 Stunden beantragt wird. Wird eine solche Genehmigung abgelehnt, so wird die Verwendung mit sofortiger Wirkung eingestellt und werden alle Daten sowie die Ergebnisse und Ausgaben dieser Verwendung unverzüglich verworfen und gelöscht.</w:t>
      </w:r>
    </w:p>
    <w:p w:rsidR="00000000" w:rsidDel="00000000" w:rsidP="00000000" w:rsidRDefault="00000000" w:rsidRPr="00000000" w14:paraId="00000133">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4">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zuständige Justizbehörde oder eine unabhängige Verwaltungsbehörde, deren Entscheidung bindend ist, erteilt die Genehmigung nur dann, wenn sie auf der Grundlage objektiver Nachweise oder eindeutiger Hinweise, die ihr vorgelegt werden, davon überzeugt ist, dass die Verwendung des betreffenden biometrischen Echtzeit-Fernidentifizierungssystems für das Erreichen eines der in Absatz 1 Unterabsatz 1 Buchstabe h genannten Ziele — wie im Antrag angegeben — notwendig und verhältnismäßig ist und insbesondere auf das in Bezug auf den Zeitraum sowie den geografischen und persönlichen Anwendungsbereich unbedingt erforderliche Maß beschränkt bleibt. Bei ihrer Entscheidung über den Antrag berücksichtigt</w:t>
      </w:r>
    </w:p>
    <w:p w:rsidR="00000000" w:rsidDel="00000000" w:rsidP="00000000" w:rsidRDefault="00000000" w:rsidRPr="00000000" w14:paraId="00000135">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6">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52/144</w:t>
        <w:tab/>
        <w:t xml:space="preserve">ELI: http://data.europa.eu/eli/reg/2024/1689/oj</w:t>
      </w:r>
    </w:p>
    <w:p w:rsidR="00000000" w:rsidDel="00000000" w:rsidP="00000000" w:rsidRDefault="00000000" w:rsidRPr="00000000" w14:paraId="00000137">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7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 name="Shape 263"/>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79"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38">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9">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diese Behörde die in Absatz 2 genannten Elemente. Eine Entscheidung, aus der sich eine nachteilige Rechtsfolge für eine Person ergibt, darf nicht ausschließlich auf der Grundlage der Ausgabe des biometrischen Echtzeit-Fernidentifizierungs-systems getroffen werden.</w:t>
      </w:r>
    </w:p>
    <w:p w:rsidR="00000000" w:rsidDel="00000000" w:rsidP="00000000" w:rsidRDefault="00000000" w:rsidRPr="00000000" w14:paraId="0000013A">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B">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Unbeschadet des Absatzes 3 wird jede Verwendung eines biometrischen Echtzeit-Fernidentifizierungssystems in öffentlich zugänglichen Räumen zu Strafverfolgungszwecken der zuständigen Marktüberwachungsbehörde und der nationalen Datenschutzbehörde gemäß den in Absatz 5 genannten nationalen Vorschriften mitgeteilt. Die Mitteilung muss mindestens die in Absatz 6 genannten Angaben enthalten und darf keine sensiblen operativen Daten enthalten.</w:t>
      </w:r>
    </w:p>
    <w:p w:rsidR="00000000" w:rsidDel="00000000" w:rsidP="00000000" w:rsidRDefault="00000000" w:rsidRPr="00000000" w14:paraId="0000013C">
      <w:pPr>
        <w:spacing w:after="4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D">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Ein Mitgliedstaat kann die Möglichkeit einer vollständigen oder teilweisen Ermächtigung zur Verwendung biometrischer Echtzeit-Fernidentifizierungssysteme in öffentlich zugänglichen Räumen zu Strafverfolgungszwecken innerhalb der in Absatz 1 Unterabsatz 1 Buchstabe h sowie Absätze 2 und 3 aufgeführten Grenzen und unter den dort genannten Bedingungen vorsehen. Die betreffenden Mitgliedstaaten legen in ihrem nationalen Recht die erforderlichen detaillierten Vorschriften für die Beantragung, Erteilung und Ausübung der in Absatz 3 genannten Genehmigungen sowie für die entsprechende Beaufsichtigung und Berichterstattung fest. In diesen Vorschriften wird auch festgelegt, im Hinblick auf welche der in Absatz 1 Unterabsatz 1 Buchstabe h aufgeführten Ziele und welche der unter Buchstabe h Ziffer iii genannten Straftaten die zuständigen Behörden ermächtigt werden können, diese Systeme zu Strafverfolgungszwecken zu verwenden. Die Mitgliedstaaten teilen der Kommission diese Vorschriften spätestens 30 Tage nach ihrem Erlass mit. Die Mitgliedstaaten können im Einklang mit dem Unionsrecht strengere Rechtsvorschriften für die Verwendung biometrischer Fernidentifizierungssysteme erlassen.</w:t>
      </w:r>
    </w:p>
    <w:p w:rsidR="00000000" w:rsidDel="00000000" w:rsidP="00000000" w:rsidRDefault="00000000" w:rsidRPr="00000000" w14:paraId="0000013E">
      <w:pPr>
        <w:spacing w:after="4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F">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nationalen Marktüberwachungsbehörden und die nationalen Datenschutzbehörden der Mitgliedstaaten, denen gemäß Absatz 4 die Verwendung biometrischer Echtzeit-Fernidentifizierungssysteme in öffentlich zugänglichen Räumen zu Strafverfolgungszwecken mitgeteilt wurden, legen der Kommission Jahresberichte über diese Verwendung vor. Zu diesem Zweck stellt die Kommission den Mitgliedstaaten und den nationalen Marktüberwachungs- und Datenschutzbehörden ein Muster zur Verfügung, das Angaben über die Anzahl der Entscheidungen der zuständigen Justizbehörden oder einer unabhängigen Verwaltungsbehörde, deren Entscheidung über Genehmigungsanträge gemäß Absatz 3 bindend ist, und deren Ergebnis enthält.</w:t>
      </w:r>
    </w:p>
    <w:p w:rsidR="00000000" w:rsidDel="00000000" w:rsidP="00000000" w:rsidRDefault="00000000" w:rsidRPr="00000000" w14:paraId="00000140">
      <w:pPr>
        <w:spacing w:after="4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1">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Die Kommission veröffentlicht Jahresberichte über die Verwendung biometrischer Echtzeit-Fernidentifizierungs-systeme in öffentlich zugänglichen Räumen zu Strafverfolgungszwecken, die auf aggregierten Daten aus den Mitgliedstaaten auf der Grundlage der in Absatz 6 genannten Jahresberichte beruhen. Diese Jahresberichte dürfen keine sensiblen operativen Daten im Zusammenhang mit den damit verbundenen Strafverfolgungsmaßnahmen enthalten.</w:t>
      </w:r>
    </w:p>
    <w:p w:rsidR="00000000" w:rsidDel="00000000" w:rsidP="00000000" w:rsidRDefault="00000000" w:rsidRPr="00000000" w14:paraId="00000142">
      <w:pPr>
        <w:spacing w:after="4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3">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Dieser Artikel berührt nicht die Verbote, die gelten, wenn KI-Praktiken gegen andere Rechtsvorschriften der Union verstoßen.</w:t>
      </w:r>
    </w:p>
    <w:p w:rsidR="00000000" w:rsidDel="00000000" w:rsidP="00000000" w:rsidRDefault="00000000" w:rsidRPr="00000000" w14:paraId="0000014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5">
      <w:pPr>
        <w:spacing w:after="9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6">
      <w:pPr>
        <w:widowControl w:val="0"/>
        <w:spacing w:after="0" w:before="0" w:line="240" w:lineRule="auto"/>
        <w:ind w:left="4722"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III</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HOCHRISIKO-KI-SYSTEME</w:t>
      </w:r>
    </w:p>
    <w:p w:rsidR="00000000" w:rsidDel="00000000" w:rsidP="00000000" w:rsidRDefault="00000000" w:rsidRPr="00000000" w14:paraId="0000014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8">
      <w:pPr>
        <w:spacing w:after="6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9">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1</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Einstufung von KI-Systemen als Hochrisiko-KI-Systeme</w:t>
      </w:r>
    </w:p>
    <w:p w:rsidR="00000000" w:rsidDel="00000000" w:rsidP="00000000" w:rsidRDefault="00000000" w:rsidRPr="00000000" w14:paraId="0000014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B">
      <w:pPr>
        <w:spacing w:after="6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C">
      <w:pPr>
        <w:widowControl w:val="0"/>
        <w:spacing w:after="0" w:before="0" w:line="350" w:lineRule="auto"/>
        <w:ind w:left="3006" w:right="2962" w:firstLine="1788"/>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Einstufungsvorschriften für Hochrisiko-KI-Systeme</w:t>
      </w:r>
    </w:p>
    <w:p w:rsidR="00000000" w:rsidDel="00000000" w:rsidP="00000000" w:rsidRDefault="00000000" w:rsidRPr="00000000" w14:paraId="0000014D">
      <w:pPr>
        <w:spacing w:after="15"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14E">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Ungeachtet dessen, ob ein KI-System unabhängig von den unter den Buchstaben a und b genannten Produkten in Verkehr gebracht oder in Betrieb genommen wird, gilt es als Hochrisiko-KI-System, wenn die beiden folgenden Bedingungen erfüllt sind:</w:t>
      </w:r>
    </w:p>
    <w:p w:rsidR="00000000" w:rsidDel="00000000" w:rsidP="00000000" w:rsidRDefault="00000000" w:rsidRPr="00000000" w14:paraId="0000014F">
      <w:pPr>
        <w:spacing w:after="4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0">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das KI-System soll als Sicherheitsbauteil eines unter die in Anhang I aufgeführten Harmonisierungsrechtsvorschriften der Union fallenden Produkts verwendet werden oder das KI-System ist selbst ein solches Produkt;</w:t>
      </w:r>
    </w:p>
    <w:p w:rsidR="00000000" w:rsidDel="00000000" w:rsidP="00000000" w:rsidRDefault="00000000" w:rsidRPr="00000000" w14:paraId="00000151">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2">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das Produkt, dessen Sicherheitsbauteil gemäß Buchstabe a das KI-System ist, oder das KI-System selbst als Produkt muss einer Konformitätsbewertung durch Dritte im Hinblick auf das Inverkehrbringen oder die Inbetriebnahme dieses Produkts gemäß den in Anhang I aufgeführten Harmonisierungsrechtsvorschriften der Union unterzogen werden.</w:t>
      </w:r>
    </w:p>
    <w:p w:rsidR="00000000" w:rsidDel="00000000" w:rsidP="00000000" w:rsidRDefault="00000000" w:rsidRPr="00000000" w14:paraId="00000153">
      <w:pPr>
        <w:spacing w:after="4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4">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Zusätzlich zu den in Absatz 1 genannten Hochrisiko-KI-Systemen gelten die in Anhang III genannten KI-Systeme als hochriskant.</w:t>
      </w:r>
    </w:p>
    <w:p w:rsidR="00000000" w:rsidDel="00000000" w:rsidP="00000000" w:rsidRDefault="00000000" w:rsidRPr="00000000" w14:paraId="00000155">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6">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53/144</w:t>
      </w:r>
    </w:p>
    <w:p w:rsidR="00000000" w:rsidDel="00000000" w:rsidP="00000000" w:rsidRDefault="00000000" w:rsidRPr="00000000" w14:paraId="00000157">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1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1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4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4" name="Shape 434"/>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35" name="Shape 435"/>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40" name="image151.png"/>
                <a:graphic>
                  <a:graphicData uri="http://schemas.openxmlformats.org/drawingml/2006/picture">
                    <pic:pic>
                      <pic:nvPicPr>
                        <pic:cNvPr id="0" name="image15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58">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9">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Abweichend von Absatz 2 gilt ein in Anhang III genanntes KI-System nicht als hochriskant, wenn es kein erhebliches Risiko der Beeinträchtigung in Bezug auf die Gesundheit, Sicherheit oder Grundrechte natürlicher Personen birgt, indem es unter anderem nicht das Ergebnis der Entscheidungsfindung wesentlich beeinflusst.</w:t>
      </w:r>
    </w:p>
    <w:p w:rsidR="00000000" w:rsidDel="00000000" w:rsidP="00000000" w:rsidRDefault="00000000" w:rsidRPr="00000000" w14:paraId="0000015A">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B">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Unterabsatz 1 gilt, wenn eine der folgenden Bedingungen erfüllt ist:</w:t>
      </w:r>
    </w:p>
    <w:p w:rsidR="00000000" w:rsidDel="00000000" w:rsidP="00000000" w:rsidRDefault="00000000" w:rsidRPr="00000000" w14:paraId="0000015C">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D">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das KI-System ist dazu bestimmt, eine eng gefasste Verfahrensaufgabe durchzuführen;</w:t>
      </w:r>
    </w:p>
    <w:p w:rsidR="00000000" w:rsidDel="00000000" w:rsidP="00000000" w:rsidRDefault="00000000" w:rsidRPr="00000000" w14:paraId="0000015E">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F">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das KI-System ist dazu bestimmt, das Ergebnis einer zuvor abgeschlossenen menschlichen Tätigkeit zu verbessern;</w:t>
      </w:r>
    </w:p>
    <w:p w:rsidR="00000000" w:rsidDel="00000000" w:rsidP="00000000" w:rsidRDefault="00000000" w:rsidRPr="00000000" w14:paraId="00000160">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1">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das KI-System ist dazu bestimmt, Entscheidungsmuster oder Abweichungen von früheren Entscheidungsmustern zu erkennen, und ist nicht dazu gedacht, die zuvor abgeschlossene menschliche Bewertung ohne eine angemessene menschliche Überprüfung zu ersetzen oder zu beeinflussen; oder</w:t>
      </w:r>
    </w:p>
    <w:p w:rsidR="00000000" w:rsidDel="00000000" w:rsidP="00000000" w:rsidRDefault="00000000" w:rsidRPr="00000000" w14:paraId="00000162">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3">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das KI-System ist dazu bestimmt, eine vorbereitende Aufgabe für eine Bewertung durchzuführen, die für die Zwecke der in Anhang III aufgeführten Anwendungsfälle relevant ist.</w:t>
      </w:r>
    </w:p>
    <w:p w:rsidR="00000000" w:rsidDel="00000000" w:rsidP="00000000" w:rsidRDefault="00000000" w:rsidRPr="00000000" w14:paraId="00000164">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5">
      <w:pPr>
        <w:widowControl w:val="0"/>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Ungeachtet des Unterabsatzes 1 gilt ein in Anhang III aufgeführtes KI-System immer dann als hochriskant, wenn es ein Profiling natürlicher Personen vornimmt.</w:t>
      </w:r>
    </w:p>
    <w:p w:rsidR="00000000" w:rsidDel="00000000" w:rsidP="00000000" w:rsidRDefault="00000000" w:rsidRPr="00000000" w14:paraId="00000166">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7">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Ein Anbieter, der der Auffassung ist, dass ein in Anhang III aufgeführtes KI-System nicht hochriskant ist, dokumentiert seine Bewertung, bevor dieses System in Verkehr gebracht oder in Betrieb genommen wird. Dieser Anbieter unterliegt der Registrierungspflicht gemäß Artikel 49 Absatz 2. Auf Verlangen der zuständigen nationalen Behörden legt der Anbieter die Dokumentation der Bewertung vor.</w:t>
      </w:r>
    </w:p>
    <w:p w:rsidR="00000000" w:rsidDel="00000000" w:rsidP="00000000" w:rsidRDefault="00000000" w:rsidRPr="00000000" w14:paraId="00000168">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9">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Kommission stellt nach Konsultation des Europäischen Gremiums für Künstliche Intelligenz (im Folgenden „KI-Gremium“) spätestens bis zum 2. Februar 2026 Leitlinien zur praktischen Umsetzung dieses Artikels gemäß Artikel 96 und eine umfassende Liste praktischer Beispiele für Anwendungsfälle für KI-Systeme, die hochriskant oder nicht hochriskant sind, bereit.</w:t>
      </w:r>
    </w:p>
    <w:p w:rsidR="00000000" w:rsidDel="00000000" w:rsidP="00000000" w:rsidRDefault="00000000" w:rsidRPr="00000000" w14:paraId="0000016A">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B">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Kommission ist befugt, gemäß Artikel 97 delegierte Rechtsakte zu erlassen, um Absatz 3 Unterabsatz 2 des vorliegenden Artikels zu ändern, indem neue Bedingungen zu den darin genannten Bedingungen hinzugefügt oder diese geändert werden, wenn konkrete und zuverlässige Beweise für das Vorhandensein von KI-Systemen vorliegen, die in den Anwendungsbereich von Anhang III fallen, jedoch kein erhebliches Risiko der Beeinträchtigung in Bezug auf die Gesundheit, Sicherheit oder Grundrechte natürlicher Personen bergen.</w:t>
      </w:r>
    </w:p>
    <w:p w:rsidR="00000000" w:rsidDel="00000000" w:rsidP="00000000" w:rsidRDefault="00000000" w:rsidRPr="00000000" w14:paraId="0000016C">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D">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Die Kommission erlässt gemäß Artikel 97 delegierte Rechtsakte, um Absatz 3 Unterabsatz 2 des vorliegenden Artikels zu ändern, indem eine der darin festgelegten Bedingungen gestrichen wird, wenn konkrete und zuverlässige Beweise dafür vorliegen, dass dies für die Aufrechterhaltung des Schutzniveaus in Bezug auf Gesundheit, Sicherheit und die in dieser Verordnung vorgesehenen Grundrechte erforderlich ist.</w:t>
      </w:r>
    </w:p>
    <w:p w:rsidR="00000000" w:rsidDel="00000000" w:rsidP="00000000" w:rsidRDefault="00000000" w:rsidRPr="00000000" w14:paraId="0000016E">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F">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Eine Änderung der in Absatz 3 Unterabsatz 2 festgelegten Bedingungen, die gemäß den Absätzen 6 und 7 des vorliegenden Artikels erlassen wurde, darf das allgemeine Schutzniveau in Bezug auf Gesundheit, Sicherheit und die in dieser Verordnung vorgesehenen Grundrechte nicht senken; dabei ist die Kohärenz mit den gemäß Artikel 7 Absatz 1 erlassenen delegierten Rechtsakten sicherzustellen und die Marktentwicklungen und die technologischen Entwicklungen sind zu berücksichtigen.</w:t>
      </w:r>
    </w:p>
    <w:p w:rsidR="00000000" w:rsidDel="00000000" w:rsidP="00000000" w:rsidRDefault="00000000" w:rsidRPr="00000000" w14:paraId="0000017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2">
      <w:pPr>
        <w:spacing w:after="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73">
      <w:pPr>
        <w:widowControl w:val="0"/>
        <w:spacing w:after="0" w:before="0" w:line="349" w:lineRule="auto"/>
        <w:ind w:left="3930" w:right="3886" w:firstLine="863.0000000000001"/>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 </w:t>
      </w:r>
      <w:r w:rsidDel="00000000" w:rsidR="00000000" w:rsidRPr="00000000">
        <w:rPr>
          <w:rFonts w:ascii="Calibri" w:cs="Calibri" w:eastAsia="Calibri" w:hAnsi="Calibri"/>
          <w:b w:val="1"/>
          <w:i w:val="0"/>
          <w:strike w:val="0"/>
          <w:color w:val="231f20"/>
          <w:sz w:val="19"/>
          <w:szCs w:val="19"/>
          <w:u w:val="none"/>
          <w:vertAlign w:val="baseline"/>
          <w:rtl w:val="0"/>
        </w:rPr>
        <w:t xml:space="preserve">Änderungen des Anhangs III</w:t>
      </w:r>
    </w:p>
    <w:p w:rsidR="00000000" w:rsidDel="00000000" w:rsidP="00000000" w:rsidRDefault="00000000" w:rsidRPr="00000000" w14:paraId="00000174">
      <w:pPr>
        <w:spacing w:after="17"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175">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ist befugt, gemäß Artikel 97 delegierte Rechtsakte zur Änderung von Anhang III durch Hinzufügung oder Änderung von Anwendungsfällen für Hochrisiko-KI-Systeme zu erlassen, die beide der folgenden Bedingungen erfüllen:</w:t>
      </w:r>
    </w:p>
    <w:p w:rsidR="00000000" w:rsidDel="00000000" w:rsidP="00000000" w:rsidRDefault="00000000" w:rsidRPr="00000000" w14:paraId="00000176">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7">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KI-Systeme sollen in einem der in Anhang III aufgeführten Bereiche eingesetzt werden;</w:t>
      </w:r>
    </w:p>
    <w:p w:rsidR="00000000" w:rsidDel="00000000" w:rsidP="00000000" w:rsidRDefault="00000000" w:rsidRPr="00000000" w14:paraId="00000178">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9">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KI-Systeme bergen ein Risiko der Schädigung in Bezug auf die Gesundheit und Sicherheit oder haben nachteilige Auswirkungen auf die Grundrechte und dieses Risiko gleicht dem Risiko der Schädigung oder den nachteiligen Auswirkungen, das bzw. die von den in Anhang III bereits genannten Hochrisiko-KI-Systemen ausgeht bzw. ausgehen, oder übersteigt diese.</w:t>
      </w:r>
    </w:p>
    <w:p w:rsidR="00000000" w:rsidDel="00000000" w:rsidP="00000000" w:rsidRDefault="00000000" w:rsidRPr="00000000" w14:paraId="0000017A">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B">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54/144</w:t>
        <w:tab/>
        <w:t xml:space="preserve">ELI: http://data.europa.eu/eli/reg/2024/1689/oj</w:t>
      </w:r>
    </w:p>
    <w:p w:rsidR="00000000" w:rsidDel="00000000" w:rsidP="00000000" w:rsidRDefault="00000000" w:rsidRPr="00000000" w14:paraId="0000017C">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1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1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7" name="Shape 227"/>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7"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7D">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E">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Bei der Bewertung der Bedingung gemäß Absatz 1 Buchstabe b berücksichtigt die Kommission folgende Kriterien:</w:t>
      </w:r>
    </w:p>
    <w:p w:rsidR="00000000" w:rsidDel="00000000" w:rsidP="00000000" w:rsidRDefault="00000000" w:rsidRPr="00000000" w14:paraId="0000017F">
      <w:pPr>
        <w:spacing w:after="16"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180">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Zweckbestimmung des KI-Systems;</w:t>
      </w:r>
    </w:p>
    <w:p w:rsidR="00000000" w:rsidDel="00000000" w:rsidP="00000000" w:rsidRDefault="00000000" w:rsidRPr="00000000" w14:paraId="00000181">
      <w:pPr>
        <w:spacing w:after="15"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18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das Ausmaß, in dem ein KI-System verwendet wird oder voraussichtlich verwendet werden wird;</w:t>
      </w:r>
    </w:p>
    <w:p w:rsidR="00000000" w:rsidDel="00000000" w:rsidP="00000000" w:rsidRDefault="00000000" w:rsidRPr="00000000" w14:paraId="00000183">
      <w:pPr>
        <w:spacing w:after="16"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184">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Art und den Umfang der vom KI-System verarbeiteten und verwendeten Daten, insbesondere die Frage, ob besondere Kategorien personenbezogener Daten verarbeitet werden;</w:t>
      </w:r>
    </w:p>
    <w:p w:rsidR="00000000" w:rsidDel="00000000" w:rsidP="00000000" w:rsidRDefault="00000000" w:rsidRPr="00000000" w14:paraId="00000185">
      <w:pPr>
        <w:spacing w:after="16"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86">
      <w:pPr>
        <w:widowControl w:val="0"/>
        <w:spacing w:after="0" w:before="0" w:line="218"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das Ausmaß, in dem das KI-System autonom handelt, und die Möglichkeit, dass ein Mensch eine Entscheidung oder Empfehlungen, die zu einem potenziellen Schaden führen können, außer Kraft setzt;</w:t>
      </w:r>
    </w:p>
    <w:p w:rsidR="00000000" w:rsidDel="00000000" w:rsidP="00000000" w:rsidRDefault="00000000" w:rsidRPr="00000000" w14:paraId="00000187">
      <w:pPr>
        <w:spacing w:after="16"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88">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das Ausmaß, in dem durch die Verwendung eines KI-Systems schon die Gesundheit und Sicherheit geschädigt wurden, es nachteilige Auswirkungen auf die Grundrechte gab oder z. B. nach Berichten oder dokumentierten Behauptungen, die den zuständigen nationalen Behörden übermittelt werden, oder gegebenenfalls anderen Berichten Anlass zu erheblichen Bedenken hinsichtlich der Wahrscheinlichkeit eines solchen Schadens oder solcher nachteiligen Auswirkungen besteht;</w:t>
      </w:r>
    </w:p>
    <w:p w:rsidR="00000000" w:rsidDel="00000000" w:rsidP="00000000" w:rsidRDefault="00000000" w:rsidRPr="00000000" w14:paraId="00000189">
      <w:pPr>
        <w:spacing w:after="1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8A">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das potenzielle Ausmaß solcher Schäden oder nachteiligen Auswirkungen, insbesondere hinsichtlich ihrer Intensität und ihrer Eignung, mehrere Personen zu beeinträchtigen oder eine bestimmte Gruppe von Personen unverhältnismäßig stark zu beeinträchtigen;</w:t>
      </w:r>
    </w:p>
    <w:p w:rsidR="00000000" w:rsidDel="00000000" w:rsidP="00000000" w:rsidRDefault="00000000" w:rsidRPr="00000000" w14:paraId="0000018B">
      <w:pPr>
        <w:spacing w:after="17"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8C">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das Ausmaß, in dem Personen, die potenziell geschädigt oder negative Auswirkungen erleiden werden, von dem von einem KI-System hervorgebrachten Ergebnis abhängen, weil es insbesondere aus praktischen oder rechtlichen Gründen nach vernünftigem Ermessen unmöglich ist, sich diesem Ergebnis zu entziehen;</w:t>
      </w:r>
    </w:p>
    <w:p w:rsidR="00000000" w:rsidDel="00000000" w:rsidP="00000000" w:rsidRDefault="00000000" w:rsidRPr="00000000" w14:paraId="0000018D">
      <w:pPr>
        <w:spacing w:after="17"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8E">
      <w:pPr>
        <w:widowControl w:val="0"/>
        <w:spacing w:after="0" w:before="0" w:line="217" w:lineRule="auto"/>
        <w:ind w:left="746" w:right="489"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das Ausmaß, in dem ein Machtungleichgewicht besteht oder in dem Personen, die potenziell geschädigt oder negative Auswirkungen erleiden werden, gegenüber dem Betreiber eines KI-Systems schutzbedürftig sind, insbesondere aufgrund von Status, Autorität, Wissen, wirtschaftlichen oder sozialen Umständen oder Alter;</w:t>
      </w:r>
    </w:p>
    <w:p w:rsidR="00000000" w:rsidDel="00000000" w:rsidP="00000000" w:rsidRDefault="00000000" w:rsidRPr="00000000" w14:paraId="0000018F">
      <w:pPr>
        <w:spacing w:after="17"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90">
      <w:pPr>
        <w:widowControl w:val="0"/>
        <w:spacing w:after="0" w:before="0" w:line="217" w:lineRule="auto"/>
        <w:ind w:left="746" w:right="489"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das Ausmaß, in dem das mithilfe eines KI-Systems hervorgebrachte Ergebnis unter Berücksichtigung der verfügbaren technischen Lösungen für seine Korrektur oder Rückgängigmachung leicht zu korrigieren oder rückgängig zu machen ist, wobei Ergebnisse, die sich auf die Gesundheit, Sicherheit oder Grundrechte von Personen negativ auswirken, nicht als leicht korrigierbar oder rückgängig zu machen gelten;</w:t>
      </w:r>
    </w:p>
    <w:p w:rsidR="00000000" w:rsidDel="00000000" w:rsidP="00000000" w:rsidRDefault="00000000" w:rsidRPr="00000000" w14:paraId="00000191">
      <w:pPr>
        <w:spacing w:after="1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92">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j) das Ausmaß und die Wahrscheinlichkeit, dass der Einsatz des KI-Systems für Einzelpersonen, Gruppen oder die Gesellschaft im Allgemeinen, einschließlich möglicher Verbesserungen der Produktsicherheit, nützlich ist;</w:t>
      </w:r>
    </w:p>
    <w:p w:rsidR="00000000" w:rsidDel="00000000" w:rsidP="00000000" w:rsidRDefault="00000000" w:rsidRPr="00000000" w14:paraId="00000193">
      <w:pPr>
        <w:spacing w:after="19"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94">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k) das Ausmaß, in dem bestehendes Unionsrecht Folgendes vorsieht:</w:t>
      </w:r>
    </w:p>
    <w:p w:rsidR="00000000" w:rsidDel="00000000" w:rsidP="00000000" w:rsidRDefault="00000000" w:rsidRPr="00000000" w14:paraId="00000195">
      <w:pPr>
        <w:spacing w:after="14"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196">
      <w:pPr>
        <w:widowControl w:val="0"/>
        <w:spacing w:after="0" w:before="0" w:line="217" w:lineRule="auto"/>
        <w:ind w:left="975" w:right="468" w:hanging="180.9999999999999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wirksame Abhilfemaßnahmen in Bezug auf die Risiken, die von einem KI-System ausgehen, mit Ausnahme von Schadenersatzansprüchen;</w:t>
      </w:r>
    </w:p>
    <w:p w:rsidR="00000000" w:rsidDel="00000000" w:rsidP="00000000" w:rsidRDefault="00000000" w:rsidRPr="00000000" w14:paraId="00000197">
      <w:pPr>
        <w:spacing w:after="1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98">
      <w:pPr>
        <w:widowControl w:val="0"/>
        <w:spacing w:after="0" w:before="0" w:line="240" w:lineRule="auto"/>
        <w:ind w:left="746"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wirksame Maßnahmen zur Vermeidung oder wesentlichen Verringerung dieser Risiken.</w:t>
      </w:r>
    </w:p>
    <w:p w:rsidR="00000000" w:rsidDel="00000000" w:rsidP="00000000" w:rsidRDefault="00000000" w:rsidRPr="00000000" w14:paraId="00000199">
      <w:pPr>
        <w:spacing w:after="15"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19A">
      <w:pPr>
        <w:widowControl w:val="0"/>
        <w:tabs>
          <w:tab w:val="left" w:leader="none" w:pos="1001"/>
        </w:tabs>
        <w:spacing w:after="0" w:before="0" w:line="218" w:lineRule="auto"/>
        <w:ind w:left="512" w:right="467"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Kommission ist befugt, gemäß Artikel 97 delegierte Rechtsakte zur Änderung der Liste in Anhang III zu erlassen, um Hochrisiko-KI-Systeme zu streichen, die beide der folgenden Bedingungen erfüllen:</w:t>
      </w:r>
    </w:p>
    <w:p w:rsidR="00000000" w:rsidDel="00000000" w:rsidP="00000000" w:rsidRDefault="00000000" w:rsidRPr="00000000" w14:paraId="0000019B">
      <w:pPr>
        <w:spacing w:after="16"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9C">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Das betreffende Hochrisiko-KI-System weist unter Berücksichtigung der in Absatz 2 aufgeführten Kriterien keine erheblichen Risiken mehr für die Grundrechte, Gesundheit oder Sicherheit auf;</w:t>
      </w:r>
    </w:p>
    <w:p w:rsidR="00000000" w:rsidDel="00000000" w:rsidP="00000000" w:rsidRDefault="00000000" w:rsidRPr="00000000" w14:paraId="0000019D">
      <w:pPr>
        <w:spacing w:after="1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9E">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durch die Streichung wird das allgemeine Schutzniveau in Bezug auf Gesundheit, Sicherheit und Grundrechte im Rahmen des Unionsrechts nicht gesenkt.</w:t>
      </w:r>
    </w:p>
    <w:p w:rsidR="00000000" w:rsidDel="00000000" w:rsidP="00000000" w:rsidRDefault="00000000" w:rsidRPr="00000000" w14:paraId="0000019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0">
      <w:pPr>
        <w:spacing w:after="15"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A1">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2</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Anforderungen an Hochrisiko-KI-Systeme</w:t>
      </w:r>
    </w:p>
    <w:p w:rsidR="00000000" w:rsidDel="00000000" w:rsidP="00000000" w:rsidRDefault="00000000" w:rsidRPr="00000000" w14:paraId="000001A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3">
      <w:pPr>
        <w:spacing w:after="11"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1A4">
      <w:pPr>
        <w:widowControl w:val="0"/>
        <w:spacing w:after="0" w:before="0" w:line="240" w:lineRule="auto"/>
        <w:ind w:left="4794"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Einhaltung der Anforderungen</w:t>
      </w:r>
    </w:p>
    <w:p w:rsidR="00000000" w:rsidDel="00000000" w:rsidP="00000000" w:rsidRDefault="00000000" w:rsidRPr="00000000" w14:paraId="000001A5">
      <w:pPr>
        <w:spacing w:after="15"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1A6">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Hochrisiko-KI-Systeme müssen die in diesem Abschnitt festgelegten Anforderungen erfüllen, wobei ihrer Zweckbestimmung sowie dem allgemein anerkannten Stand der Technik in Bezug auf KI und KI-bezogene Technologien Rechnung zu tragen ist. Bei der Gewährleistung der Einhaltung dieser Anforderungen wird dem in Artikel 9 genannten Risikomanagementsystem Rechnung getragen.</w:t>
      </w:r>
    </w:p>
    <w:p w:rsidR="00000000" w:rsidDel="00000000" w:rsidP="00000000" w:rsidRDefault="00000000" w:rsidRPr="00000000" w14:paraId="000001A7">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8">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55/144</w:t>
      </w:r>
    </w:p>
    <w:p w:rsidR="00000000" w:rsidDel="00000000" w:rsidP="00000000" w:rsidRDefault="00000000" w:rsidRPr="00000000" w14:paraId="000001A9">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3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8" name="Shape 428"/>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29" name="Shape 429"/>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38" name="image149.png"/>
                <a:graphic>
                  <a:graphicData uri="http://schemas.openxmlformats.org/drawingml/2006/picture">
                    <pic:pic>
                      <pic:nvPicPr>
                        <pic:cNvPr id="0" name="image14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3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3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AA">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B">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Enthält ein Produkt ein KI-System, für das die Anforderungen dieser Verordnung und die Anforderungen der in Anhang I Abschnitt A aufgeführten Harmonisierungsrechtsvorschriften der Union gelten, so sind die Anbieter dafür verantwortlich, sicherzustellen, dass ihr Produkt alle geltenden Anforderungen der geltenden Harmonisierungsrechtsvor-schriften der Union vollständig erfüllt. Bei der Gewährleistung der Erfüllung der in diesem Abschnitt festgelegten Anforderungen durch die in Absatz 1 genannten Hochrisiko-KI-Systeme und im Hinblick auf die Gewährleistung der Kohärenz, der Vermeidung von Doppelarbeit und der Minimierung zusätzlicher Belastungen haben die Anbieter die Wahl, die erforderlichen Test- und Berichterstattungsverfahren, Informationen und Dokumentationen, die sie im Zusammenhang mit ihrem Produkt bereitstellen, gegebenenfalls in Dokumentationen und Verfahren zu integrieren, die bereits bestehen und gemäß den in Anhang I Abschnitt A aufgeführten Harmonisierungsrechtsvorschriften der Union vorgeschrieben sind.</w:t>
      </w:r>
    </w:p>
    <w:p w:rsidR="00000000" w:rsidDel="00000000" w:rsidP="00000000" w:rsidRDefault="00000000" w:rsidRPr="00000000" w14:paraId="000001A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E">
      <w:pPr>
        <w:spacing w:after="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AF">
      <w:pPr>
        <w:widowControl w:val="0"/>
        <w:spacing w:after="0" w:before="0" w:line="349" w:lineRule="auto"/>
        <w:ind w:left="4058" w:right="4015"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Risikomanagementsystem</w:t>
      </w:r>
    </w:p>
    <w:p w:rsidR="00000000" w:rsidDel="00000000" w:rsidP="00000000" w:rsidRDefault="00000000" w:rsidRPr="00000000" w14:paraId="000001B0">
      <w:pPr>
        <w:spacing w:after="16"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1B1">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Für Hochrisiko-KI-Systeme wird ein Risikomanagementsystem eingerichtet, angewandt, dokumentiert und aufrechterhalten.</w:t>
      </w:r>
    </w:p>
    <w:p w:rsidR="00000000" w:rsidDel="00000000" w:rsidP="00000000" w:rsidRDefault="00000000" w:rsidRPr="00000000" w14:paraId="000001B2">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3">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Das Risikomanagementsystem versteht sich als ein kontinuierlicher iterativer Prozess, der während des gesamten Lebenszyklus eines Hochrisiko-KI-Systems geplant und durchgeführt wird und eine regelmäßige systematische Überprüfung und Aktualisierung erfordert. Es umfasst folgende Schritte:</w:t>
      </w:r>
    </w:p>
    <w:p w:rsidR="00000000" w:rsidDel="00000000" w:rsidP="00000000" w:rsidRDefault="00000000" w:rsidRPr="00000000" w14:paraId="000001B4">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5">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Ermittlung und Analyse der bekannten und vernünftigerweise vorhersehbaren Risiken, die vom Hochrisiko-KI-System für die Gesundheit, Sicherheit oder Grundrechte ausgehen können, wenn es entsprechend seiner Zweckbestimmung verwendet wird;</w:t>
      </w:r>
    </w:p>
    <w:p w:rsidR="00000000" w:rsidDel="00000000" w:rsidP="00000000" w:rsidRDefault="00000000" w:rsidRPr="00000000" w14:paraId="000001B6">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7">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Abschätzung und Bewertung der Risiken, die entstehen können, wenn das Hochrisiko-KI-System entsprechend seiner Zweckbestimmung oder im Rahmen einer vernünftigerweise vorhersehbaren Fehlanwendung verwendet wird;</w:t>
      </w:r>
    </w:p>
    <w:p w:rsidR="00000000" w:rsidDel="00000000" w:rsidP="00000000" w:rsidRDefault="00000000" w:rsidRPr="00000000" w14:paraId="000001B8">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9">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Bewertung anderer möglicherweise auftretender Risiken auf der Grundlage der Auswertung der Daten aus dem in Artikel 72 genannten System zur Beobachtung nach dem Inverkehrbringen;</w:t>
      </w:r>
    </w:p>
    <w:p w:rsidR="00000000" w:rsidDel="00000000" w:rsidP="00000000" w:rsidRDefault="00000000" w:rsidRPr="00000000" w14:paraId="000001BA">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B">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Ergreifung geeigneter und gezielter Risikomanagementmaßnahmen zur Bewältigung der gemäß Buchstabe a ermittel-ten Risiken.</w:t>
      </w:r>
    </w:p>
    <w:p w:rsidR="00000000" w:rsidDel="00000000" w:rsidP="00000000" w:rsidRDefault="00000000" w:rsidRPr="00000000" w14:paraId="000001BC">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D">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in diesem Artikel genannten Risiken betreffen nur solche Risiken, die durch die Entwicklung oder Konzeption des Hochrisiko-KI-Systems oder durch die Bereitstellung ausreichender technischer Informationen angemessen gemindert oder behoben werden können.</w:t>
      </w:r>
    </w:p>
    <w:p w:rsidR="00000000" w:rsidDel="00000000" w:rsidP="00000000" w:rsidRDefault="00000000" w:rsidRPr="00000000" w14:paraId="000001BE">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F">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Bei den in Absatz 2 Buchstabe d genannten Risikomanagementmaßnahmen werden die Auswirkungen und möglichen Wechselwirkungen, die sich aus der kombinierten Anwendung der Anforderungen dieses Abschnitts ergeben, gebührend berücksichtigt, um die Risiken wirksamer zu minimieren und gleichzeitig ein angemessenes Gleichgewicht bei der Durchführung der Maßnahmen zur Erfüllung dieser Anforderungen sicherzustellen.</w:t>
      </w:r>
    </w:p>
    <w:p w:rsidR="00000000" w:rsidDel="00000000" w:rsidP="00000000" w:rsidRDefault="00000000" w:rsidRPr="00000000" w14:paraId="000001C0">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1">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in Absatz 2 Buchstabe d genannten Risikomanagementmaßnahmen werden so gestaltet, dass jedes mit einer bestimmten Gefahr verbundene relevante Restrisiko sowie das Gesamtrestrisiko der Hochrisiko-KI-Systeme als vertretbar beurteilt wird.</w:t>
      </w:r>
    </w:p>
    <w:p w:rsidR="00000000" w:rsidDel="00000000" w:rsidP="00000000" w:rsidRDefault="00000000" w:rsidRPr="00000000" w14:paraId="000001C2">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 der Festlegung der am besten geeigneten Risikomanagementmaßnahmen ist Folgendes sicherzustellen:</w:t>
      </w:r>
    </w:p>
    <w:p w:rsidR="00000000" w:rsidDel="00000000" w:rsidP="00000000" w:rsidRDefault="00000000" w:rsidRPr="00000000" w14:paraId="000001C4">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5">
      <w:pPr>
        <w:widowControl w:val="0"/>
        <w:spacing w:after="0" w:before="0" w:line="218" w:lineRule="auto"/>
        <w:ind w:left="743" w:right="467"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soweit technisch möglich, Beseitigung oder Verringerung der gemäß Absatz 2 ermittelten und bewerteten Risiken durch eine geeignete Konzeption und Entwicklung des Hochrisiko-KI-Systems;</w:t>
      </w:r>
    </w:p>
    <w:p w:rsidR="00000000" w:rsidDel="00000000" w:rsidP="00000000" w:rsidRDefault="00000000" w:rsidRPr="00000000" w14:paraId="000001C6">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7">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gegebenenfalls Anwendung angemessener Minderungs- und Kontrollmaßnahmen zur Bewältigung nicht auszuschlie-ßender Risiken;</w:t>
      </w:r>
    </w:p>
    <w:p w:rsidR="00000000" w:rsidDel="00000000" w:rsidP="00000000" w:rsidRDefault="00000000" w:rsidRPr="00000000" w14:paraId="000001C8">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9">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Bereitstellung der gemäß Artikel 13 erforderlichen Informationen und gegebenenfalls entsprechende Schulung der Betreiber.</w:t>
      </w:r>
    </w:p>
    <w:p w:rsidR="00000000" w:rsidDel="00000000" w:rsidP="00000000" w:rsidRDefault="00000000" w:rsidRPr="00000000" w14:paraId="000001CA">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B">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Zur Beseitigung oder Verringerung der Risiken im Zusammenhang mit der Verwendung des Hochrisiko-KI-Systems werden die technischen Kenntnisse, die Erfahrungen und der Bildungsstand, die vom Betreiber erwartet werden können, sowie der voraussichtliche Kontext, in dem das System eingesetzt werden soll, gebührend berücksichtigt.</w:t>
      </w:r>
    </w:p>
    <w:p w:rsidR="00000000" w:rsidDel="00000000" w:rsidP="00000000" w:rsidRDefault="00000000" w:rsidRPr="00000000" w14:paraId="000001CC">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D">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56/144</w:t>
        <w:tab/>
        <w:t xml:space="preserve">ELI: http://data.europa.eu/eli/reg/2024/1689/oj</w:t>
      </w:r>
    </w:p>
    <w:p w:rsidR="00000000" w:rsidDel="00000000" w:rsidP="00000000" w:rsidRDefault="00000000" w:rsidRPr="00000000" w14:paraId="000001CE">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2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2" name="Shape 382"/>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83" name="Shape 383"/>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20" name="image131.png"/>
                <a:graphic>
                  <a:graphicData uri="http://schemas.openxmlformats.org/drawingml/2006/picture">
                    <pic:pic>
                      <pic:nvPicPr>
                        <pic:cNvPr id="0" name="image13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6"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CF">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0">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Hochrisiko-KI-Systeme müssen getestet werden, um die am besten geeigneten gezielten Risikomanagement-maßnahmen zu ermitteln. Durch das Testen wird sichergestellt, dass Hochrisiko-KI-Systeme stets im Einklang mit ihrer Zweckbestimmung funktionieren und die Anforderungen dieses Abschnitts erfüllen.</w:t>
      </w:r>
    </w:p>
    <w:p w:rsidR="00000000" w:rsidDel="00000000" w:rsidP="00000000" w:rsidRDefault="00000000" w:rsidRPr="00000000" w14:paraId="000001D1">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2">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Die Testverfahren können einen Test unter Realbedingungen gemäß Artikel 60 umfassen.</w:t>
      </w:r>
    </w:p>
    <w:p w:rsidR="00000000" w:rsidDel="00000000" w:rsidP="00000000" w:rsidRDefault="00000000" w:rsidRPr="00000000" w14:paraId="000001D3">
      <w:pPr>
        <w:spacing w:after="1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D4">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Das Testen von Hochrisiko-KI-Systemen erfolgt zu jedem geeigneten Zeitpunkt während des gesamten Entwicklungsprozesses und in jedem Fall vor ihrem Inverkehrbringen oder ihrer Inbetriebnahme. Das Testen erfolgt anhand vorab festgelegter Metriken und Wahrscheinlichkeitsschwellenwerte, die für die Zweckbestimmung des Hochrisiko-KI-Systems geeignet sind.</w:t>
      </w:r>
    </w:p>
    <w:p w:rsidR="00000000" w:rsidDel="00000000" w:rsidP="00000000" w:rsidRDefault="00000000" w:rsidRPr="00000000" w14:paraId="000001D5">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6">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Bei der Umsetzung des in den Absätzen 1 bis 7 vorgesehenen Risikomanagementsystems berücksichtigen die Anbieter, ob angesichts seiner Zweckbestimmung das Hochrisiko-KI-System wahrscheinlich nachteilige Auswirkungen auf Personen unter 18 Jahren oder gegebenenfalls andere schutzbedürftige Gruppen haben wird.</w:t>
      </w:r>
    </w:p>
    <w:p w:rsidR="00000000" w:rsidDel="00000000" w:rsidP="00000000" w:rsidRDefault="00000000" w:rsidRPr="00000000" w14:paraId="000001D7">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8">
      <w:pPr>
        <w:widowControl w:val="0"/>
        <w:tabs>
          <w:tab w:val="left" w:leader="none" w:pos="1104"/>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Bei Anbietern von Hochrisiko-KI-Systemen, die den Anforderungen an interne Risikomanagementprozesse gemäß anderen einschlägigen Bestimmungen des Unionsrechts unterliegen, können die in den Absätzen 1 bis 9 enthaltenen Aspekte Bestandteil der nach diesem Recht festgelegten Risikomanagementverfahren sein oder mit diesen Verfahren kombiniert werden.</w:t>
      </w:r>
    </w:p>
    <w:p w:rsidR="00000000" w:rsidDel="00000000" w:rsidP="00000000" w:rsidRDefault="00000000" w:rsidRPr="00000000" w14:paraId="000001D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A">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B">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Daten und Daten-Governance</w:t>
      </w:r>
    </w:p>
    <w:p w:rsidR="00000000" w:rsidDel="00000000" w:rsidP="00000000" w:rsidRDefault="00000000" w:rsidRPr="00000000" w14:paraId="000001DC">
      <w:pPr>
        <w:spacing w:after="17"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DD">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Hochrisiko-KI-Systeme, in denen Techniken eingesetzt werden, bei denen KI-Modelle mit Daten trainiert werden, müssen mit Trainings-, Validierungs- und Testdatensätzen entwickelt werden, die den in den Absätzen 2 bis 5 genannten Qualitätskriterien entsprechen, wenn solche Datensätze verwendet werden.</w:t>
      </w:r>
    </w:p>
    <w:p w:rsidR="00000000" w:rsidDel="00000000" w:rsidP="00000000" w:rsidRDefault="00000000" w:rsidRPr="00000000" w14:paraId="000001DE">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F">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Für Trainings-, Validierungs- und Testdatensätze gelten Daten-Governance- und Datenverwaltungsverfahren, die für die Zweckbestimmung des Hochrisiko-KI-Systems geeignet sind. Diese Verfahren betreffen insbesondere</w:t>
      </w:r>
    </w:p>
    <w:p w:rsidR="00000000" w:rsidDel="00000000" w:rsidP="00000000" w:rsidRDefault="00000000" w:rsidRPr="00000000" w14:paraId="000001E0">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1">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einschlägigen konzeptionellen Entscheidungen,</w:t>
      </w:r>
    </w:p>
    <w:p w:rsidR="00000000" w:rsidDel="00000000" w:rsidP="00000000" w:rsidRDefault="00000000" w:rsidRPr="00000000" w14:paraId="000001E2">
      <w:pPr>
        <w:spacing w:after="1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E3">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Datenerhebungsverfahren und die Herkunft der Daten und im Falle personenbezogener Daten den ursprünglichen Zweck der Datenerhebung,</w:t>
      </w:r>
    </w:p>
    <w:p w:rsidR="00000000" w:rsidDel="00000000" w:rsidP="00000000" w:rsidRDefault="00000000" w:rsidRPr="00000000" w14:paraId="000001E4">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5">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relevante Datenaufbereitungsvorgänge wie Annotation, Kennzeichnung, Bereinigung, Aktualisierung, Anreicherung und Aggregierung,</w:t>
      </w:r>
    </w:p>
    <w:p w:rsidR="00000000" w:rsidDel="00000000" w:rsidP="00000000" w:rsidRDefault="00000000" w:rsidRPr="00000000" w14:paraId="000001E6">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7">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Aufstellung von Annahmen, insbesondere in Bezug auf die Informationen, die mit den Daten erfasst und dargestellt werden sollen,</w:t>
      </w:r>
    </w:p>
    <w:p w:rsidR="00000000" w:rsidDel="00000000" w:rsidP="00000000" w:rsidRDefault="00000000" w:rsidRPr="00000000" w14:paraId="000001E8">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9">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eine Bewertung der Verfügbarkeit, Menge und Eignung der benötigten Datensätze,</w:t>
      </w:r>
    </w:p>
    <w:p w:rsidR="00000000" w:rsidDel="00000000" w:rsidP="00000000" w:rsidRDefault="00000000" w:rsidRPr="00000000" w14:paraId="000001EA">
      <w:pPr>
        <w:spacing w:after="1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EB">
      <w:pPr>
        <w:widowControl w:val="0"/>
        <w:spacing w:after="0" w:before="0" w:line="217" w:lineRule="auto"/>
        <w:ind w:left="746" w:right="489"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eine Untersuchung im Hinblick auf mögliche Verzerrungen (Bias), die die Gesundheit und Sicherheit von Personen beeinträchtigen, sich negativ auf die Grundrechte auswirken oder zu einer nach den Rechtsvorschriften der Union verbotenen Diskriminierung führen könnten, insbesondere wenn die Datenausgaben die Eingaben für künftige Operationen beeinflussen,</w:t>
      </w:r>
    </w:p>
    <w:p w:rsidR="00000000" w:rsidDel="00000000" w:rsidP="00000000" w:rsidRDefault="00000000" w:rsidRPr="00000000" w14:paraId="000001EC">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D">
      <w:pPr>
        <w:widowControl w:val="0"/>
        <w:spacing w:after="0" w:before="0" w:line="217" w:lineRule="auto"/>
        <w:ind w:left="746" w:right="466"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geeignete Maßnahmen zur Erkennung, Verhinderung und Abschwächung möglicher gemäß Buchstabe f ermittelter Verzerrungen,</w:t>
      </w:r>
    </w:p>
    <w:p w:rsidR="00000000" w:rsidDel="00000000" w:rsidP="00000000" w:rsidRDefault="00000000" w:rsidRPr="00000000" w14:paraId="000001EE">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F">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die Ermittlung relevanter Datenlücken oder Mängel, die der Einhaltung dieser Verordnung entgegenstehen, und wie diese Lücken und Mängel behoben werden können.</w:t>
      </w:r>
    </w:p>
    <w:p w:rsidR="00000000" w:rsidDel="00000000" w:rsidP="00000000" w:rsidRDefault="00000000" w:rsidRPr="00000000" w14:paraId="000001F0">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1">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Trainings-, Validierungs- und Testdatensätze müssen im Hinblick auf die Zweckbestimmung relevant, hinreichend repräsentativ und so weit wie möglich fehlerfrei und vollständig sein. Sie müssen die geeigneten statistischen Merkmale, gegebenenfalls auch bezüglich der Personen oder Personengruppen, für die das Hochrisiko-KI-System bestimmungsgemäß verwendet werden soll, haben. Diese Merkmale der Datensätze können auf der Ebene einzelner Datensätze oder auf der Ebene einer Kombination davon erfüllt werden.</w:t>
      </w:r>
    </w:p>
    <w:p w:rsidR="00000000" w:rsidDel="00000000" w:rsidP="00000000" w:rsidRDefault="00000000" w:rsidRPr="00000000" w14:paraId="000001F2">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3">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Datensätze müssen, soweit dies für die Zweckbestimmung erforderlich ist, die entsprechenden Merkmale oder Elemente berücksichtigen, die für die besonderen geografischen, kontextuellen, verhaltensbezogenen oder funktionalen Rahmenbedingungen, unter denen das Hochrisiko-KI-System bestimmungsgemäß verwendet werden soll, typisch sind.</w:t>
      </w:r>
    </w:p>
    <w:p w:rsidR="00000000" w:rsidDel="00000000" w:rsidP="00000000" w:rsidRDefault="00000000" w:rsidRPr="00000000" w14:paraId="000001F4">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5">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57/144</w:t>
      </w:r>
    </w:p>
    <w:p w:rsidR="00000000" w:rsidDel="00000000" w:rsidP="00000000" w:rsidRDefault="00000000" w:rsidRPr="00000000" w14:paraId="000001F6">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9" name="Shape 239"/>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1"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 name="Shape 311"/>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5"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F7">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8">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Soweit dies für die Erkennung und Korrektur von Verzerrungen im Zusammenhang mit Hochrisiko-KI-Systemen im Einklang mit Absatz 2 Buchstaben f und g dieses Artikels unbedingt erforderlich ist, dürfen die Anbieter solcher Systeme ausnahmsweise besondere Kategorien personenbezogener Daten verarbeiten, wobei sie angemessene Vorkehrungen für den Schutz der Grundrechte und Grundfreiheiten natürlicher Personen treffen müssen. Zusätzlich zu den Bestimmungen der Verordnungen (EU) 2016/679 und (EU) 2018/1725 und der Richtlinie (EU) 2016/680 müssen alle folgenden Bedingungen erfüllt sein, damit eine solche Verarbeitung stattfinden kann:</w:t>
      </w:r>
    </w:p>
    <w:p w:rsidR="00000000" w:rsidDel="00000000" w:rsidP="00000000" w:rsidRDefault="00000000" w:rsidRPr="00000000" w14:paraId="000001F9">
      <w:pPr>
        <w:spacing w:after="10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A">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Erkennung und Korrektur von Verzerrungen kann durch die Verarbeitung anderer Daten, einschließlich synthetischer oder anonymisierter Daten, nicht effektiv durchgeführt werden;</w:t>
      </w:r>
    </w:p>
    <w:p w:rsidR="00000000" w:rsidDel="00000000" w:rsidP="00000000" w:rsidRDefault="00000000" w:rsidRPr="00000000" w14:paraId="000001FB">
      <w:pPr>
        <w:spacing w:after="10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C">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besonderen Kategorien personenbezogener Daten unterliegen technischen Beschränkungen einer Weiterverwendung der personenbezogenen Daten und modernsten Sicherheits- und Datenschutzmaßnahmen, einschließlich Pseudonymi-sierung;</w:t>
      </w:r>
    </w:p>
    <w:p w:rsidR="00000000" w:rsidDel="00000000" w:rsidP="00000000" w:rsidRDefault="00000000" w:rsidRPr="00000000" w14:paraId="000001FD">
      <w:pPr>
        <w:spacing w:after="10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E">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besonderen Kategorien personenbezogener Daten unterliegen Maßnahmen, mit denen sichergestellt wird, dass die verarbeiteten personenbezogenen Daten gesichert, geschützt und Gegenstand angemessener Sicherheitsvorkehrungen sind, wozu auch strenge Kontrollen des Zugriffs und seine Dokumentation gehören, um Missbrauch zu verhindern und sicherzustellen, dass nur befugte Personen Zugang zu diesen personenbezogenen Daten mit angemessenen Vertraulichkeitspflichten haben;</w:t>
      </w:r>
    </w:p>
    <w:p w:rsidR="00000000" w:rsidDel="00000000" w:rsidP="00000000" w:rsidRDefault="00000000" w:rsidRPr="00000000" w14:paraId="000001FF">
      <w:pPr>
        <w:spacing w:after="10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0">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besonderen Kategorien personenbezogener Daten werden nicht an Dritte übermittelt oder übertragen, noch haben diese Dritten anderweitigen Zugang zu diesen Daten;</w:t>
      </w:r>
    </w:p>
    <w:p w:rsidR="00000000" w:rsidDel="00000000" w:rsidP="00000000" w:rsidRDefault="00000000" w:rsidRPr="00000000" w14:paraId="00000201">
      <w:pPr>
        <w:spacing w:after="10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2">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die besonderen Kategorien personenbezogener Daten werden gelöscht, sobald die Verzerrung korrigiert wurde oder das Ende der Speicherfrist für die personenbezogenen Daten erreicht ist, je nachdem, was zuerst eintritt;</w:t>
      </w:r>
    </w:p>
    <w:p w:rsidR="00000000" w:rsidDel="00000000" w:rsidP="00000000" w:rsidRDefault="00000000" w:rsidRPr="00000000" w14:paraId="00000203">
      <w:pPr>
        <w:spacing w:after="10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4">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die Aufzeichnungen über Verarbeitungstätigkeiten gemäß den Verordnungen (EU) 2016/679 und (EU) 2018/1725 und der Richtlinie (EU) 2016/680 enthalten die Gründe, warum die Verarbeitung besonderer Kategorien personenbezogener Daten für die Erkennung und Korrektur von Verzerrungen unbedingt erforderlich war und warum dieses Ziel mit der Verarbeitung anderer Daten nicht erreicht werden konnte.</w:t>
      </w:r>
    </w:p>
    <w:p w:rsidR="00000000" w:rsidDel="00000000" w:rsidP="00000000" w:rsidRDefault="00000000" w:rsidRPr="00000000" w14:paraId="00000205">
      <w:pPr>
        <w:spacing w:after="10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6">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Bei der Entwicklung von Hochrisiko-KI-Systemen, in denen keine Techniken eingesetzt werden, bei denen KI-Modelle trainiert werden, gelten die Absätze 2 bis 5 nur für Testdatensätze.</w:t>
      </w:r>
    </w:p>
    <w:p w:rsidR="00000000" w:rsidDel="00000000" w:rsidP="00000000" w:rsidRDefault="00000000" w:rsidRPr="00000000" w14:paraId="0000020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9">
      <w:pPr>
        <w:spacing w:after="1"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20A">
      <w:pPr>
        <w:widowControl w:val="0"/>
        <w:spacing w:after="0" w:before="0" w:line="350" w:lineRule="auto"/>
        <w:ind w:left="3990" w:right="3948" w:firstLine="751.9999999999999"/>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Technische Dokumentation</w:t>
      </w:r>
    </w:p>
    <w:p w:rsidR="00000000" w:rsidDel="00000000" w:rsidP="00000000" w:rsidRDefault="00000000" w:rsidRPr="00000000" w14:paraId="0000020B">
      <w:pPr>
        <w:spacing w:after="14"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20C">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technische Dokumentation eines Hochrisiko-KI-Systems wird erstellt, bevor dieses System in Verkehr gebracht oder in Betrieb genommen wird, und ist auf dem neuesten Stand zu halten.</w:t>
      </w:r>
    </w:p>
    <w:p w:rsidR="00000000" w:rsidDel="00000000" w:rsidP="00000000" w:rsidRDefault="00000000" w:rsidRPr="00000000" w14:paraId="0000020D">
      <w:pPr>
        <w:spacing w:after="10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E">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technische Dokumentation wird so erstellt, dass aus ihr der Nachweis hervorgeht, wie das Hochrisiko-KI-System die Anforderungen dieses Abschnitts erfüllt, und dass den zuständigen nationalen Behörden und den notifizierten Stellen die Informationen in klarer und verständlicher Form zur Verfügung stehen, die erforderlich sind, um zu beurteilen, ob das KI-System diese Anforderungen erfüllt. Sie enthält zumindest die in Anhang IV genannten Angaben. KMU, einschließlich Start-up-Unternehmen, können die in Anhang IV aufgeführten Elemente der technischen Dokumentation in vereinfachter Weise bereitstellen. Zu diesem Zweck erstellt die Kommission ein vereinfachtes Formular für die technische Dokumentation, das auf die Bedürfnisse von kleinen Unternehmen und Kleinstunternehmen zugeschnitten ist. Entscheidet sich ein KMU, einschließlich Start-up-Unternehmen, für eine vereinfachte Bereitstellung der in Anhang IV vorgeschriebenen Angaben, so verwendet es das in diesem Absatz genannte Formular. Die notifizierten Stellen akzeptieren das Formular für die Zwecke der Konformitätsbewertung.</w:t>
      </w:r>
    </w:p>
    <w:p w:rsidR="00000000" w:rsidDel="00000000" w:rsidP="00000000" w:rsidRDefault="00000000" w:rsidRPr="00000000" w14:paraId="0000020F">
      <w:pPr>
        <w:spacing w:after="10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0">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Wird ein Hochrisiko-KI-System, das mit einem Produkt verbunden ist, das unter die in Anhang I Abschnitt A auf-geführten Harmonisierungsrechtsvorschriften der Union fällt, in Verkehr gebracht oder in Betrieb genommen, so wird eine einzige technische Dokumentation erstellt, die alle in Absatz 1 genannten Informationen sowie die nach diesen Rechtsakten erforderlichen Informationen enthält.</w:t>
      </w:r>
    </w:p>
    <w:p w:rsidR="00000000" w:rsidDel="00000000" w:rsidP="00000000" w:rsidRDefault="00000000" w:rsidRPr="00000000" w14:paraId="00000211">
      <w:pPr>
        <w:spacing w:after="10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2">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Kommission ist befugt, wenn dies nötig ist, gemäß Artikel 97 delegierte Rechtsakte zur Änderung des Anhangs IV zu erlassen, damit die technische Dokumentation in Anbetracht des technischen Fortschritts stets alle Informationen enthält, die erforderlich sind, um zu beurteilen, ob das System die Anforderungen dieses Abschnitts erfüllt.</w:t>
      </w:r>
    </w:p>
    <w:p w:rsidR="00000000" w:rsidDel="00000000" w:rsidP="00000000" w:rsidRDefault="00000000" w:rsidRPr="00000000" w14:paraId="00000213">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4">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58/144</w:t>
        <w:tab/>
        <w:t xml:space="preserve">ELI: http://data.europa.eu/eli/reg/2024/1689/oj</w:t>
      </w:r>
    </w:p>
    <w:p w:rsidR="00000000" w:rsidDel="00000000" w:rsidP="00000000" w:rsidRDefault="00000000" w:rsidRPr="00000000" w14:paraId="00000215">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7" name="Shape 28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7"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16">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7">
      <w:pPr>
        <w:widowControl w:val="0"/>
        <w:spacing w:after="0" w:before="0" w:line="350" w:lineRule="auto"/>
        <w:ind w:left="4138" w:right="4094"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Aufzeichnungspflichten</w:t>
      </w:r>
    </w:p>
    <w:p w:rsidR="00000000" w:rsidDel="00000000" w:rsidP="00000000" w:rsidRDefault="00000000" w:rsidRPr="00000000" w14:paraId="00000218">
      <w:pPr>
        <w:spacing w:after="6"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219">
      <w:pPr>
        <w:widowControl w:val="0"/>
        <w:tabs>
          <w:tab w:val="left" w:leader="none" w:pos="1002"/>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Technik der Hochrisiko-KI-Systeme muss die automatische Aufzeichnung von Ereignissen (im Folgenden „Protokollierung“) während des Lebenszyklus des Systems ermöglichen.</w:t>
      </w:r>
    </w:p>
    <w:p w:rsidR="00000000" w:rsidDel="00000000" w:rsidP="00000000" w:rsidRDefault="00000000" w:rsidRPr="00000000" w14:paraId="0000021A">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B">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Zur Gewährleistung, dass das Funktionieren des Hochrisiko-KI-Systems in einem der Zweckbestimmung des Systems angemessenen Maße rückverfolgbar ist, ermöglichen die Protokollierungsfunktionen die Aufzeichnung von Ereignissen, die für Folgendes relevant sind:</w:t>
      </w:r>
    </w:p>
    <w:p w:rsidR="00000000" w:rsidDel="00000000" w:rsidP="00000000" w:rsidRDefault="00000000" w:rsidRPr="00000000" w14:paraId="0000021C">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D">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Ermittlung von Situationen, die dazu führen können, dass das Hochrisiko-KI-System ein Risiko im Sinne des Artikels 79 Absatz 1 birgt oder dass es zu einer wesentlichen Änderung kommt,</w:t>
      </w:r>
    </w:p>
    <w:p w:rsidR="00000000" w:rsidDel="00000000" w:rsidP="00000000" w:rsidRDefault="00000000" w:rsidRPr="00000000" w14:paraId="0000021E">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F">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Erleichterung der Beobachtung nach dem Inverkehrbringen gemäß Artikel 72 und</w:t>
      </w:r>
    </w:p>
    <w:p w:rsidR="00000000" w:rsidDel="00000000" w:rsidP="00000000" w:rsidRDefault="00000000" w:rsidRPr="00000000" w14:paraId="00000220">
      <w:pPr>
        <w:spacing w:after="1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1">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Überwachung des Betriebs der Hochrisiko-KI-Systeme gemäß Artikel 26 Absatz 5.</w:t>
      </w:r>
    </w:p>
    <w:p w:rsidR="00000000" w:rsidDel="00000000" w:rsidP="00000000" w:rsidRDefault="00000000" w:rsidRPr="00000000" w14:paraId="00000222">
      <w:pPr>
        <w:spacing w:after="1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3">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Protokollierungsfunktionen der in Anhang III Nummer 1 Buchstabe a genannten Hochrisiko-KI-Systeme müssen zumindest Folgendes umfassen:</w:t>
      </w:r>
    </w:p>
    <w:p w:rsidR="00000000" w:rsidDel="00000000" w:rsidP="00000000" w:rsidRDefault="00000000" w:rsidRPr="00000000" w14:paraId="00000224">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5">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Aufzeichnung jedes Zeitraums der Verwendung des Systems (Datum und Uhrzeit des Beginns und des Endes jeder Verwendung);</w:t>
      </w:r>
    </w:p>
    <w:p w:rsidR="00000000" w:rsidDel="00000000" w:rsidP="00000000" w:rsidRDefault="00000000" w:rsidRPr="00000000" w14:paraId="00000226">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7">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Referenzdatenbank, mit der das System die Eingabedaten abgleicht;</w:t>
      </w:r>
    </w:p>
    <w:p w:rsidR="00000000" w:rsidDel="00000000" w:rsidP="00000000" w:rsidRDefault="00000000" w:rsidRPr="00000000" w14:paraId="00000228">
      <w:pPr>
        <w:spacing w:after="1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9">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Eingabedaten, mit denen die Abfrage zu einer Übereinstimmung geführt hat;</w:t>
      </w:r>
    </w:p>
    <w:p w:rsidR="00000000" w:rsidDel="00000000" w:rsidP="00000000" w:rsidRDefault="00000000" w:rsidRPr="00000000" w14:paraId="0000022A">
      <w:pPr>
        <w:spacing w:after="1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B">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Identität der gemäß Artikel 14 Absatz 5 an der Überprüfung der Ergebnisse beteiligten natürlichen Personen.</w:t>
      </w:r>
    </w:p>
    <w:p w:rsidR="00000000" w:rsidDel="00000000" w:rsidP="00000000" w:rsidRDefault="00000000" w:rsidRPr="00000000" w14:paraId="0000022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D">
      <w:pPr>
        <w:spacing w:after="4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E">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Transparenz und Bereitstellung von Informationen für die Betreiber</w:t>
      </w:r>
    </w:p>
    <w:p w:rsidR="00000000" w:rsidDel="00000000" w:rsidP="00000000" w:rsidRDefault="00000000" w:rsidRPr="00000000" w14:paraId="0000022F">
      <w:pPr>
        <w:spacing w:after="1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0">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Hochrisiko-KI-Systeme werden so konzipiert und entwickelt, dass ihr Betrieb hinreichend transparent ist, damit die Betreiber die Ausgaben eines Systems angemessen interpretieren und verwenden können. Die Transparenz wird auf eine geeignete Art und in einem angemessenen Maß gewährleistet, damit die Anbieter und Betreiber ihre in Abschnitt 3 festgelegten einschlägigen Pflichten erfüllen können.</w:t>
      </w:r>
    </w:p>
    <w:p w:rsidR="00000000" w:rsidDel="00000000" w:rsidP="00000000" w:rsidRDefault="00000000" w:rsidRPr="00000000" w14:paraId="00000231">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2">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Hochrisiko-KI-Systeme werden mit Betriebsanleitungen in einem geeigneten digitalen Format bereitgestellt oder auf andere Weise mit Betriebsanleitungen versehen, die präzise, vollständige, korrekte und eindeutige Informationen in einer für die Betreiber relevanten, barrierefrei zugänglichen und verständlichen Form enthalten.</w:t>
      </w:r>
    </w:p>
    <w:p w:rsidR="00000000" w:rsidDel="00000000" w:rsidP="00000000" w:rsidRDefault="00000000" w:rsidRPr="00000000" w14:paraId="00000233">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4">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Betriebsanleitungen enthalten mindestens folgende Informationen:</w:t>
      </w:r>
    </w:p>
    <w:p w:rsidR="00000000" w:rsidDel="00000000" w:rsidP="00000000" w:rsidRDefault="00000000" w:rsidRPr="00000000" w14:paraId="00000235">
      <w:pPr>
        <w:spacing w:after="1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6">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den Namen und die Kontaktangaben des Anbieters sowie gegebenenfalls seines Bevollmächtigten;</w:t>
      </w:r>
    </w:p>
    <w:p w:rsidR="00000000" w:rsidDel="00000000" w:rsidP="00000000" w:rsidRDefault="00000000" w:rsidRPr="00000000" w14:paraId="00000237">
      <w:pPr>
        <w:spacing w:after="1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8">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Merkmale, Fähigkeiten und Leistungsgrenzen des Hochrisiko-KI-Systems, einschließlich</w:t>
      </w:r>
    </w:p>
    <w:p w:rsidR="00000000" w:rsidDel="00000000" w:rsidP="00000000" w:rsidRDefault="00000000" w:rsidRPr="00000000" w14:paraId="00000239">
      <w:pPr>
        <w:spacing w:after="1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A">
      <w:pPr>
        <w:widowControl w:val="0"/>
        <w:spacing w:after="0" w:before="0" w:line="240" w:lineRule="auto"/>
        <w:ind w:left="878"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seiner Zweckbestimmung,</w:t>
      </w:r>
    </w:p>
    <w:p w:rsidR="00000000" w:rsidDel="00000000" w:rsidP="00000000" w:rsidRDefault="00000000" w:rsidRPr="00000000" w14:paraId="0000023B">
      <w:pPr>
        <w:spacing w:after="1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C">
      <w:pPr>
        <w:widowControl w:val="0"/>
        <w:spacing w:after="0" w:before="0" w:line="217" w:lineRule="auto"/>
        <w:ind w:left="1060" w:right="489" w:hanging="229.00000000000006"/>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des Maßes an Genauigkeit — einschließlich diesbezüglicher Metriken —, Robustheit und Cybersicherheit gemäß Artikel 15, für das das Hochrisiko-KI-System getestet und validiert wurde und das zu erwarten ist, sowie aller bekannten und vorhersehbaren Umstände, die sich auf das erwartete Maß an Genauigkeit, Robustheit und Cybersicherheit auswirken können;</w:t>
      </w:r>
    </w:p>
    <w:p w:rsidR="00000000" w:rsidDel="00000000" w:rsidP="00000000" w:rsidRDefault="00000000" w:rsidRPr="00000000" w14:paraId="0000023D">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E">
      <w:pPr>
        <w:widowControl w:val="0"/>
        <w:spacing w:after="0" w:before="0" w:line="217" w:lineRule="auto"/>
        <w:ind w:left="1060" w:right="491" w:hanging="275"/>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iii) aller bekannten oder vorhersehbaren Umstände bezüglich der Verwendung des Hochrisiko-KI-Systems im Einklang mit seiner Zweckbestimmung oder einer vernünftigerweise vorhersehbaren Fehlanwendung, die zu den in Artikel 9 Absatz 2 genannten Risiken für die Gesundheit und Sicherheit oder die Grundrechte führen können,</w:t>
      </w:r>
    </w:p>
    <w:p w:rsidR="00000000" w:rsidDel="00000000" w:rsidP="00000000" w:rsidRDefault="00000000" w:rsidRPr="00000000" w14:paraId="0000023F">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0">
      <w:pPr>
        <w:widowControl w:val="0"/>
        <w:spacing w:after="0" w:before="0" w:line="217" w:lineRule="auto"/>
        <w:ind w:left="1060" w:right="468" w:hanging="269.00000000000006"/>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iv) gegebenenfalls der technischen Fähigkeiten und Merkmale des Hochrisiko-KI-Systems, um Informationen bereitzustellen, die zur Erläuterung seiner Ausgaben relevant sind;</w:t>
      </w:r>
    </w:p>
    <w:p w:rsidR="00000000" w:rsidDel="00000000" w:rsidP="00000000" w:rsidRDefault="00000000" w:rsidRPr="00000000" w14:paraId="00000241">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2">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59/144</w:t>
      </w:r>
    </w:p>
    <w:p w:rsidR="00000000" w:rsidDel="00000000" w:rsidP="00000000" w:rsidRDefault="00000000" w:rsidRPr="00000000" w14:paraId="00000243">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 name="Shape 269"/>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1"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7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5" name="Shape 245"/>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73"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44">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5">
      <w:pPr>
        <w:widowControl w:val="0"/>
        <w:spacing w:after="0" w:before="0" w:line="218" w:lineRule="auto"/>
        <w:ind w:left="1060" w:right="468" w:hanging="222.9999999999999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v) gegebenenfalls seiner Leistung in Bezug auf bestimmte Personen oder Personengruppen, auf die das System bestimmungsgemäß angewandt werden soll;</w:t>
      </w:r>
    </w:p>
    <w:p w:rsidR="00000000" w:rsidDel="00000000" w:rsidP="00000000" w:rsidRDefault="00000000" w:rsidRPr="00000000" w14:paraId="00000246">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7">
      <w:pPr>
        <w:widowControl w:val="0"/>
        <w:spacing w:after="0" w:before="0" w:line="217" w:lineRule="auto"/>
        <w:ind w:left="1060" w:right="492" w:hanging="269.00000000000006"/>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vi) gegebenenfalls der Spezifikationen für die Eingabedaten oder sonstiger relevanter Informationen über die verwendeten Trainings-, Validierungs- und Testdatensätze, unter Berücksichtigung der Zweckbestimmung des Hochrisiko-KI-Systems;</w:t>
      </w:r>
    </w:p>
    <w:p w:rsidR="00000000" w:rsidDel="00000000" w:rsidP="00000000" w:rsidRDefault="00000000" w:rsidRPr="00000000" w14:paraId="00000248">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9">
      <w:pPr>
        <w:widowControl w:val="0"/>
        <w:spacing w:after="0" w:before="0" w:line="217" w:lineRule="auto"/>
        <w:ind w:left="1060" w:right="469" w:hanging="315.9999999999999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vii) gegebenenfalls Informationen, die es den Betreibern ermöglichen, die Ausgabe des Hochrisiko-KI-Systems zu interpretieren und es angemessen zu nutzen;</w:t>
      </w:r>
    </w:p>
    <w:p w:rsidR="00000000" w:rsidDel="00000000" w:rsidP="00000000" w:rsidRDefault="00000000" w:rsidRPr="00000000" w14:paraId="0000024A">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B">
      <w:pPr>
        <w:widowControl w:val="0"/>
        <w:spacing w:after="0" w:before="0" w:line="218" w:lineRule="auto"/>
        <w:ind w:left="743" w:right="467"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etwaige Änderungen des Hochrisiko-KI-Systems und seiner Leistung, die der Anbieter zum Zeitpunkt der ersten Konformitätsbewertung vorab bestimmt hat;</w:t>
      </w:r>
    </w:p>
    <w:p w:rsidR="00000000" w:rsidDel="00000000" w:rsidP="00000000" w:rsidRDefault="00000000" w:rsidRPr="00000000" w14:paraId="0000024C">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D">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in Artikel 14 genannten Maßnahmen zur Gewährleistung der menschlichen Aufsicht, einschließlich der technischen Maßnahmen, die getroffen wurden, um den Betreibern die Interpretation der Ausgaben von Hochrisiko-KI-Systemen zu erleichtern;</w:t>
      </w:r>
    </w:p>
    <w:p w:rsidR="00000000" w:rsidDel="00000000" w:rsidP="00000000" w:rsidRDefault="00000000" w:rsidRPr="00000000" w14:paraId="0000024E">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F">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die erforderlichen Rechen- und Hardware-Ressourcen, die erwartete Lebensdauer des Hochrisiko-KI-Systems und alle erforderlichen Wartungs- und Pflegemaßnahmen einschließlich deren Häufigkeit zur Gewährleistung des ordnungsge-mäßen Funktionierens dieses KI-Systems, auch in Bezug auf Software-Updates;</w:t>
      </w:r>
    </w:p>
    <w:p w:rsidR="00000000" w:rsidDel="00000000" w:rsidP="00000000" w:rsidRDefault="00000000" w:rsidRPr="00000000" w14:paraId="00000250">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1">
      <w:pPr>
        <w:widowControl w:val="0"/>
        <w:spacing w:after="0" w:before="0" w:line="218" w:lineRule="auto"/>
        <w:ind w:left="512" w:right="469" w:firstLine="0"/>
        <w:jc w:val="center"/>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gegebenenfalls eine Beschreibung der in das Hochrisiko-KI-System integrierten Mechanismen, die es den Betreibern ermöglicht, die Protokolle im Einklang mit Artikel 12 ordnungsgemäß zu erfassen, zu speichern und auszuwerten.</w:t>
      </w:r>
    </w:p>
    <w:p w:rsidR="00000000" w:rsidDel="00000000" w:rsidP="00000000" w:rsidRDefault="00000000" w:rsidRPr="00000000" w14:paraId="0000025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3">
      <w:pPr>
        <w:spacing w:after="9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4">
      <w:pPr>
        <w:widowControl w:val="0"/>
        <w:spacing w:after="0" w:before="0" w:line="350" w:lineRule="auto"/>
        <w:ind w:left="4236" w:right="4194"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Menschliche Aufsicht</w:t>
      </w:r>
    </w:p>
    <w:p w:rsidR="00000000" w:rsidDel="00000000" w:rsidP="00000000" w:rsidRDefault="00000000" w:rsidRPr="00000000" w14:paraId="00000255">
      <w:pPr>
        <w:spacing w:after="18"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256">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Hochrisiko-KI-Systeme werden so konzipiert und entwickelt, dass sie während der Dauer ihrer Verwendung — auch mit geeigneten Instrumenten einer Mensch-Maschine-Schnittstelle — von natürlichen Personen wirksam beaufsichtigt werden können.</w:t>
      </w:r>
    </w:p>
    <w:p w:rsidR="00000000" w:rsidDel="00000000" w:rsidP="00000000" w:rsidRDefault="00000000" w:rsidRPr="00000000" w14:paraId="00000257">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8">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menschliche Aufsicht dient der Verhinderung oder Minimierung der Risiken für Gesundheit, Sicherheit oder Grundrechte, die entstehen können, wenn ein Hochrisiko-KI-System im Einklang mit seiner Zweckbestimmung oder im Rahmen einer vernünftigerweise vorhersehbaren Fehlanwendung verwendet wird, insbesondere wenn solche Risiken trotz der Einhaltung anderer Anforderungen dieses Abschnitts fortbestehen.</w:t>
      </w:r>
    </w:p>
    <w:p w:rsidR="00000000" w:rsidDel="00000000" w:rsidP="00000000" w:rsidRDefault="00000000" w:rsidRPr="00000000" w14:paraId="00000259">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A">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Aufsichtsmaßnahmen müssen den Risiken, dem Grad der Autonomie und dem Kontext der Nutzung des Hochrisiko-KI-Systems angemessen sein und werden durch eine oder beide der folgenden Arten von Vorkehrungen gewährleistet:</w:t>
      </w:r>
    </w:p>
    <w:p w:rsidR="00000000" w:rsidDel="00000000" w:rsidP="00000000" w:rsidRDefault="00000000" w:rsidRPr="00000000" w14:paraId="0000025B">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C">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Vorkehrungen, die vor dem Inverkehrbringen oder der Inbetriebnahme vom Anbieter bestimmt und, sofern technisch machbar, in das Hochrisiko-KI-System eingebaut werden;</w:t>
      </w:r>
    </w:p>
    <w:p w:rsidR="00000000" w:rsidDel="00000000" w:rsidP="00000000" w:rsidRDefault="00000000" w:rsidRPr="00000000" w14:paraId="0000025D">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E">
      <w:pPr>
        <w:widowControl w:val="0"/>
        <w:spacing w:after="0" w:before="0" w:line="218" w:lineRule="auto"/>
        <w:ind w:left="743" w:right="467"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Vorkehrungen, die vor dem Inverkehrbringen oder der Inbetriebnahme des Hochrisiko-KI-Systems vom Anbieter bestimmt werden und dazu geeignet sind, vom Betreiber umgesetzt zu werden.</w:t>
      </w:r>
    </w:p>
    <w:p w:rsidR="00000000" w:rsidDel="00000000" w:rsidP="00000000" w:rsidRDefault="00000000" w:rsidRPr="00000000" w14:paraId="0000025F">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0">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Für die Zwecke der Durchführung der Absätze 1, 2 und 3 wird das Hochrisiko-KI-System dem Betreiber so zur Verfügung gestellt, dass die natürlichen Personen, denen die menschliche Aufsicht übertragen wurde, angemessen und verhältnismäßig in der Lage sind,</w:t>
      </w:r>
    </w:p>
    <w:p w:rsidR="00000000" w:rsidDel="00000000" w:rsidP="00000000" w:rsidRDefault="00000000" w:rsidRPr="00000000" w14:paraId="00000261">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2">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einschlägigen Fähigkeiten und Grenzen des Hochrisiko-KI-Systems angemessen zu verstehen und seinen Betrieb ordnungsgemäß zu überwachen, einschließlich in Bezug auf das Erkennen und Beheben von Anomalien, Fehlfunktionen und unerwarteter Leistung;</w:t>
      </w:r>
    </w:p>
    <w:p w:rsidR="00000000" w:rsidDel="00000000" w:rsidP="00000000" w:rsidRDefault="00000000" w:rsidRPr="00000000" w14:paraId="00000263">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4">
      <w:pPr>
        <w:widowControl w:val="0"/>
        <w:spacing w:after="0" w:before="0" w:line="217" w:lineRule="auto"/>
        <w:ind w:left="743" w:right="467"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sich einer möglichen Neigung zu einem automatischen oder übermäßigen Vertrauen in die von einem Hochrisiko-KI-System hervorgebrachte Ausgabe („Automatisierungsbias“) bewusst zu bleiben, insbesondere wenn Hochrisiko-KI-Systeme Informationen oder Empfehlungen ausgeben, auf deren Grundlage natürliche Personen Entscheidungen treffen;</w:t>
      </w:r>
    </w:p>
    <w:p w:rsidR="00000000" w:rsidDel="00000000" w:rsidP="00000000" w:rsidRDefault="00000000" w:rsidRPr="00000000" w14:paraId="00000265">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6">
      <w:pPr>
        <w:widowControl w:val="0"/>
        <w:spacing w:after="0" w:before="0" w:line="217" w:lineRule="auto"/>
        <w:ind w:left="743" w:right="471"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Ausgabe des Hochrisiko-KI-Systems richtig zu interpretieren, wobei beispielsweise die vorhandenen Interpreta-tionsinstrumente und -methoden zu berücksichtigen sind;</w:t>
      </w:r>
    </w:p>
    <w:p w:rsidR="00000000" w:rsidDel="00000000" w:rsidP="00000000" w:rsidRDefault="00000000" w:rsidRPr="00000000" w14:paraId="00000267">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8">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60/144</w:t>
        <w:tab/>
        <w:t xml:space="preserve">ELI: http://data.europa.eu/eli/reg/2024/1689/oj</w:t>
      </w:r>
    </w:p>
    <w:p w:rsidR="00000000" w:rsidDel="00000000" w:rsidP="00000000" w:rsidRDefault="00000000" w:rsidRPr="00000000" w14:paraId="00000269">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1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3" name="Shape 363"/>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13" name="image124.png"/>
                <a:graphic>
                  <a:graphicData uri="http://schemas.openxmlformats.org/drawingml/2006/picture">
                    <pic:pic>
                      <pic:nvPicPr>
                        <pic:cNvPr id="0" name="image12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6" name="Shape 396"/>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97" name="Shape 397"/>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6" name="image137.png"/>
                <a:graphic>
                  <a:graphicData uri="http://schemas.openxmlformats.org/drawingml/2006/picture">
                    <pic:pic>
                      <pic:nvPicPr>
                        <pic:cNvPr id="0" name="image13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6A">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B">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in einer bestimmten Situation zu beschließen, das Hochrisiko-KI-System nicht zu verwenden oder die Ausgabe des Hochrisiko-KI-Systems außer Acht zu lassen, außer Kraft zu setzen oder rückgängig zu machen;</w:t>
      </w:r>
    </w:p>
    <w:p w:rsidR="00000000" w:rsidDel="00000000" w:rsidP="00000000" w:rsidRDefault="00000000" w:rsidRPr="00000000" w14:paraId="0000026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D">
      <w:pPr>
        <w:spacing w:after="17"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6E">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in den Betrieb des Hochrisiko-KI-Systems einzugreifen oder den Systembetrieb mit einer „Stopptaste“ oder einem ähnlichen Verfahren zu unterbrechen, was dem System ermöglicht, in einem sicheren Zustand zum Stillstand zu kommen.</w:t>
      </w:r>
    </w:p>
    <w:p w:rsidR="00000000" w:rsidDel="00000000" w:rsidP="00000000" w:rsidRDefault="00000000" w:rsidRPr="00000000" w14:paraId="0000026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0">
      <w:pPr>
        <w:spacing w:after="19"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71">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Bei den in Anhang III Nummer 1 Buchstabe a genannten Hochrisiko-KI-Systemen müssen die in Absatz 3 des vorliegenden Artikels genannten Vorkehrungen so gestaltet sein, dass außerdem der Betreiber keine Maßnahmen oder Entscheidungen allein aufgrund des vom System hervorgebrachten Identifizierungsergebnisses trifft, solange diese Identifizierung nicht von mindestens zwei natürlichen Personen, die die notwendige Kompetenz, Ausbildung und Befugnis besitzen, getrennt überprüft und bestätigt wurde.</w:t>
      </w:r>
    </w:p>
    <w:p w:rsidR="00000000" w:rsidDel="00000000" w:rsidP="00000000" w:rsidRDefault="00000000" w:rsidRPr="00000000" w14:paraId="0000027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3">
      <w:pPr>
        <w:spacing w:after="1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74">
      <w:pPr>
        <w:widowControl w:val="0"/>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Anforderung einer getrennten Überprüfung durch mindestens zwei natürliche Personen gilt nicht für Hochrisiko-KI-Systeme, die für Zwecke in den Bereichen Strafverfolgung, Migration, Grenzkontrolle oder Asyl verwendet werden, wenn die Anwendung dieser Anforderung nach Unionsrecht oder nationalem Recht unverhältnismäßig wäre.</w:t>
      </w:r>
    </w:p>
    <w:p w:rsidR="00000000" w:rsidDel="00000000" w:rsidP="00000000" w:rsidRDefault="00000000" w:rsidRPr="00000000" w14:paraId="0000027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7">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8">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Genauigkeit, Robustheit und Cybersicherheit</w:t>
      </w:r>
    </w:p>
    <w:p w:rsidR="00000000" w:rsidDel="00000000" w:rsidP="00000000" w:rsidRDefault="00000000" w:rsidRPr="00000000" w14:paraId="00000279">
      <w:pPr>
        <w:spacing w:after="1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A">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Hochrisiko-KI-Systeme werden so konzipiert und entwickelt, dass sie ein angemessenes Maß an Genauigkeit, Robustheit und Cybersicherheit erreichen und in dieser Hinsicht während ihres gesamten Lebenszyklus beständig funktionieren.</w:t>
      </w:r>
    </w:p>
    <w:p w:rsidR="00000000" w:rsidDel="00000000" w:rsidP="00000000" w:rsidRDefault="00000000" w:rsidRPr="00000000" w14:paraId="0000027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C">
      <w:pPr>
        <w:spacing w:after="1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7D">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Um die technischen Aspekte der Art und Weise der Messung des angemessenen Maßes an Genauigkeit und Robustheit gemäß Absatz 1 und anderer einschlägiger Leistungsmetriken anzugehen, fördert die Kommission in Zusammenarbeit mit einschlägigen Interessenträgern und Organisationen wie Metrologie- und Benchmarking-Behörden gegebenenfalls die Entwicklung von Benchmarks und Messmethoden.</w:t>
      </w:r>
    </w:p>
    <w:p w:rsidR="00000000" w:rsidDel="00000000" w:rsidP="00000000" w:rsidRDefault="00000000" w:rsidRPr="00000000" w14:paraId="0000027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F">
      <w:pPr>
        <w:spacing w:after="19"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80">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Maße an Genauigkeit und die relevanten Genauigkeitsmetriken von Hochrisiko-KI-Systemen werden in den ihnen beigefügten Betriebsanleitungen angegeben.</w:t>
      </w:r>
    </w:p>
    <w:p w:rsidR="00000000" w:rsidDel="00000000" w:rsidP="00000000" w:rsidRDefault="00000000" w:rsidRPr="00000000" w14:paraId="0000028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2">
      <w:pPr>
        <w:spacing w:after="16"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83">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Hochrisiko-KI-Systeme müssen so widerstandsfähig wie möglich gegenüber Fehlern, Störungen oder Unstimmig-keiten sein, die innerhalb des Systems oder der Umgebung, in der das System betrieben wird, insbesondere wegen seiner Interaktion mit natürlichen Personen oder anderen Systemen, auftreten können. In diesem Zusammenhang sind technische und organisatorische Maßnahmen zu ergreifen.</w:t>
      </w:r>
    </w:p>
    <w:p w:rsidR="00000000" w:rsidDel="00000000" w:rsidP="00000000" w:rsidRDefault="00000000" w:rsidRPr="00000000" w14:paraId="0000028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5">
      <w:pPr>
        <w:spacing w:after="19"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86">
      <w:pPr>
        <w:widowControl w:val="0"/>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Robustheit von Hochrisiko-KI-Systemen kann durch technische Redundanz erreicht werden, was auch Sicherungs- oder Störungssicherheitspläne umfassen kann.</w:t>
      </w:r>
    </w:p>
    <w:p w:rsidR="00000000" w:rsidDel="00000000" w:rsidP="00000000" w:rsidRDefault="00000000" w:rsidRPr="00000000" w14:paraId="0000028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8">
      <w:pPr>
        <w:spacing w:after="16"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89">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Hochrisiko-KI-Systeme, die nach dem Inverkehrbringen oder der Inbetriebnahme weiterhin dazulernen, sind so zu entwickeln, dass das Risiko möglicherweise verzerrter Ausgaben, die künftige Vorgänge beeinflussen („Rückkopplungs-schleifen“), beseitigt oder so gering wie möglich gehalten wird und sichergestellt wird, dass auf solche Rück-kopplungsschleifen angemessen mit geeigneten Risikominderungsmaßnahmen eingegangen wird.</w:t>
      </w:r>
    </w:p>
    <w:p w:rsidR="00000000" w:rsidDel="00000000" w:rsidP="00000000" w:rsidRDefault="00000000" w:rsidRPr="00000000" w14:paraId="0000028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B">
      <w:pPr>
        <w:spacing w:after="19"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8C">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Hochrisiko-KI-Systeme müssen widerstandsfähig gegen Versuche unbefugter Dritter sein, ihre Verwendung, Ausgaben oder Leistung durch Ausnutzung von Systemschwachstellen zu verändern.</w:t>
      </w:r>
    </w:p>
    <w:p w:rsidR="00000000" w:rsidDel="00000000" w:rsidP="00000000" w:rsidRDefault="00000000" w:rsidRPr="00000000" w14:paraId="0000028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E">
      <w:pPr>
        <w:spacing w:after="16"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8F">
      <w:pPr>
        <w:widowControl w:val="0"/>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technischen Lösungen zur Gewährleistung der Cybersicherheit von Hochrisiko-KI-Systemen müssen den jeweiligen Umständen und Risiken angemessen sein.</w:t>
      </w:r>
    </w:p>
    <w:p w:rsidR="00000000" w:rsidDel="00000000" w:rsidP="00000000" w:rsidRDefault="00000000" w:rsidRPr="00000000" w14:paraId="0000029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1">
      <w:pPr>
        <w:spacing w:after="17"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92">
      <w:pPr>
        <w:widowControl w:val="0"/>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technischen Lösungen für den Umgang mit KI-spezifischen Schwachstellen umfassen gegebenenfalls Maßnahmen, um Angriffe, mit denen versucht wird, eine Manipulation des Trainingsdatensatzes („data poisoning“) oder vortrainierter Komponenten, die beim Training verwendet werden („model poisoning“), vorzunehmen, Eingabedaten, die das KI-Modell zu Fehlern verleiten sollen („adversarial examples“ oder „model evasions“), Angriffe auf vertrauliche Daten oder Modellmängel zu verhüten, zu erkennen, darauf zu reagieren, sie zu beseitigen und zu kontrollieren.</w:t>
      </w:r>
    </w:p>
    <w:p w:rsidR="00000000" w:rsidDel="00000000" w:rsidP="00000000" w:rsidRDefault="00000000" w:rsidRPr="00000000" w14:paraId="00000293">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4">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61/144</w:t>
      </w:r>
    </w:p>
    <w:p w:rsidR="00000000" w:rsidDel="00000000" w:rsidP="00000000" w:rsidRDefault="00000000" w:rsidRPr="00000000" w14:paraId="00000295">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1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1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3" name="Shape 233"/>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9"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96">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7">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3</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Pflichten der Anbieter und Betreiber von Hochrisiko-KI-Systemen und anderer Beteiligter</w:t>
      </w:r>
    </w:p>
    <w:p w:rsidR="00000000" w:rsidDel="00000000" w:rsidP="00000000" w:rsidRDefault="00000000" w:rsidRPr="00000000" w14:paraId="0000029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9">
      <w:pPr>
        <w:spacing w:after="7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A">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16</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Pflichten der Anbieter von Hochrisiko-KI-Systemen</w:t>
      </w:r>
    </w:p>
    <w:p w:rsidR="00000000" w:rsidDel="00000000" w:rsidP="00000000" w:rsidRDefault="00000000" w:rsidRPr="00000000" w14:paraId="0000029B">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C">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Anbieter von Hochrisiko-KI-Systemen müssen</w:t>
      </w:r>
    </w:p>
    <w:p w:rsidR="00000000" w:rsidDel="00000000" w:rsidP="00000000" w:rsidRDefault="00000000" w:rsidRPr="00000000" w14:paraId="0000029D">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sicherstellen, dass ihre Hochrisiko-KI-Systeme die in Abschnitt 2 festgelegten Anforderungen erfüllen;</w:t>
      </w:r>
    </w:p>
    <w:p w:rsidR="00000000" w:rsidDel="00000000" w:rsidP="00000000" w:rsidRDefault="00000000" w:rsidRPr="00000000" w14:paraId="0000029F">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0">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auf dem Hochrisiko-KI-System oder, falls dies nicht möglich ist, auf seiner Verpackung oder in der beigefügten Dokumentation ihren Namen, ihren eingetragenen Handelsnamen bzw. ihre eingetragene Handelsmarke und ihre Kontaktanschrift angeben;</w:t>
      </w:r>
    </w:p>
    <w:p w:rsidR="00000000" w:rsidDel="00000000" w:rsidP="00000000" w:rsidRDefault="00000000" w:rsidRPr="00000000" w14:paraId="000002A1">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über ein Qualitätsmanagementsystem verfügen, das Artikel 17 entspricht;</w:t>
      </w:r>
    </w:p>
    <w:p w:rsidR="00000000" w:rsidDel="00000000" w:rsidP="00000000" w:rsidRDefault="00000000" w:rsidRPr="00000000" w14:paraId="000002A3">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4">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in Artikel 18 genannte Dokumentation aufbewahren;</w:t>
      </w:r>
    </w:p>
    <w:p w:rsidR="00000000" w:rsidDel="00000000" w:rsidP="00000000" w:rsidRDefault="00000000" w:rsidRPr="00000000" w14:paraId="000002A5">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6">
      <w:pPr>
        <w:widowControl w:val="0"/>
        <w:spacing w:after="0" w:before="0" w:line="217"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die von ihren Hochrisiko-KI-Systemen automatisch erzeugten Protokolle gemäß Artikel 19 aufbewahren, wenn diese ihrer Kontrolle unterliegen;</w:t>
      </w:r>
    </w:p>
    <w:p w:rsidR="00000000" w:rsidDel="00000000" w:rsidP="00000000" w:rsidRDefault="00000000" w:rsidRPr="00000000" w14:paraId="000002A7">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8">
      <w:pPr>
        <w:widowControl w:val="0"/>
        <w:spacing w:after="0" w:before="0" w:line="218"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sicherstellen, dass das Hochrisiko-KI-System dem betreffenden Konformitätsbewertungsverfahren gemäß Artikel 43 unterzogen wird, bevor es in Verkehr gebracht oder in Betrieb genommen wird;</w:t>
      </w:r>
    </w:p>
    <w:p w:rsidR="00000000" w:rsidDel="00000000" w:rsidP="00000000" w:rsidRDefault="00000000" w:rsidRPr="00000000" w14:paraId="000002A9">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A">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eine EU-Konformitätserklärung gemäß Artikel 47 ausstellen;</w:t>
      </w:r>
    </w:p>
    <w:p w:rsidR="00000000" w:rsidDel="00000000" w:rsidP="00000000" w:rsidRDefault="00000000" w:rsidRPr="00000000" w14:paraId="000002AB">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C">
      <w:pPr>
        <w:widowControl w:val="0"/>
        <w:spacing w:after="0" w:before="0" w:line="217"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die CE-Kennzeichnung an das Hochrisiko-KI-System oder, falls dies nicht möglich ist, auf seiner Verpackung oder in der beigefügten Dokumentation anbringen, um Konformität mit dieser Verordnung gemäß Artikel 48 anzuzeigen;</w:t>
      </w:r>
    </w:p>
    <w:p w:rsidR="00000000" w:rsidDel="00000000" w:rsidP="00000000" w:rsidRDefault="00000000" w:rsidRPr="00000000" w14:paraId="000002AD">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den in Artikel 49 Absatz 1 genannten Registrierungspflichten nachkommen;</w:t>
      </w:r>
    </w:p>
    <w:p w:rsidR="00000000" w:rsidDel="00000000" w:rsidP="00000000" w:rsidRDefault="00000000" w:rsidRPr="00000000" w14:paraId="000002AF">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0">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j) die erforderlichen Korrekturmaßnahmen ergreifen und die gemäß Artikel 20 erforderlichen Informationen bereitstellen;</w:t>
      </w:r>
    </w:p>
    <w:p w:rsidR="00000000" w:rsidDel="00000000" w:rsidP="00000000" w:rsidRDefault="00000000" w:rsidRPr="00000000" w14:paraId="000002B1">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2">
      <w:pPr>
        <w:widowControl w:val="0"/>
        <w:spacing w:after="0" w:before="0" w:line="217"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k) auf begründete Anfrage einer zuständigen nationalen Behörde nachweisen, dass das Hochrisiko-KI-System die Anforderungen in Abschnitt 2 erfüllt;</w:t>
      </w:r>
    </w:p>
    <w:p w:rsidR="00000000" w:rsidDel="00000000" w:rsidP="00000000" w:rsidRDefault="00000000" w:rsidRPr="00000000" w14:paraId="000002B3">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4">
      <w:pPr>
        <w:widowControl w:val="0"/>
        <w:spacing w:after="0" w:before="0" w:line="218"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l) sicherstellen, dass das Hochrisiko-KI-System die Barrierefreiheitsanforderungen gemäß den Richtlinien (EU) 2016/2102 und (EU) 2019/882 erfüllt.</w:t>
      </w:r>
    </w:p>
    <w:p w:rsidR="00000000" w:rsidDel="00000000" w:rsidP="00000000" w:rsidRDefault="00000000" w:rsidRPr="00000000" w14:paraId="000002B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6">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7">
      <w:pPr>
        <w:widowControl w:val="0"/>
        <w:spacing w:after="0" w:before="0" w:line="350" w:lineRule="auto"/>
        <w:ind w:left="3948" w:right="3905"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17</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Qualitätsmanagementsystem</w:t>
      </w:r>
    </w:p>
    <w:p w:rsidR="00000000" w:rsidDel="00000000" w:rsidP="00000000" w:rsidRDefault="00000000" w:rsidRPr="00000000" w14:paraId="000002B8">
      <w:pPr>
        <w:spacing w:after="18"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2B9">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Anbieter von Hochrisiko-KI-Systemen richten ein Qualitätsmanagementsystem ein, das die Einhaltung dieser Verordnung gewährleistet. Dieses System wird systematisch und ordnungsgemäß in Form schriftlicher Regeln, Verfahren und Anweisungen dokumentiert und umfasst mindestens folgende Aspekte:</w:t>
      </w:r>
    </w:p>
    <w:p w:rsidR="00000000" w:rsidDel="00000000" w:rsidP="00000000" w:rsidRDefault="00000000" w:rsidRPr="00000000" w14:paraId="000002BA">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B">
      <w:pPr>
        <w:widowControl w:val="0"/>
        <w:spacing w:after="0" w:before="0" w:line="218" w:lineRule="auto"/>
        <w:ind w:left="800" w:right="469"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ein Konzept zur Einhaltung der Regulierungsvorschriften, was die Einhaltung der Konformitätsbewertungsverfahren und der Verfahren für das Management von Änderungen an dem Hochrisiko-KI-System miteinschließt;</w:t>
      </w:r>
    </w:p>
    <w:p w:rsidR="00000000" w:rsidDel="00000000" w:rsidP="00000000" w:rsidRDefault="00000000" w:rsidRPr="00000000" w14:paraId="000002BC">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D">
      <w:pPr>
        <w:widowControl w:val="0"/>
        <w:spacing w:after="0" w:before="0" w:line="217" w:lineRule="auto"/>
        <w:ind w:left="800" w:right="469"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Techniken, Verfahren und systematische Maßnahmen für den Entwurf, die Entwurfskontrolle und die Entwurfsprüfung des Hochrisiko-KI-Systems;</w:t>
      </w:r>
    </w:p>
    <w:p w:rsidR="00000000" w:rsidDel="00000000" w:rsidP="00000000" w:rsidRDefault="00000000" w:rsidRPr="00000000" w14:paraId="000002BE">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F">
      <w:pPr>
        <w:widowControl w:val="0"/>
        <w:spacing w:after="0" w:before="0" w:line="218" w:lineRule="auto"/>
        <w:ind w:left="800" w:right="469"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Techniken, Verfahren und systematische Maßnahmen für die Entwicklung, Qualitätskontrolle und Qualitätssicherung des Hochrisiko-KI-Systems;</w:t>
      </w:r>
    </w:p>
    <w:p w:rsidR="00000000" w:rsidDel="00000000" w:rsidP="00000000" w:rsidRDefault="00000000" w:rsidRPr="00000000" w14:paraId="000002C0">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1">
      <w:pPr>
        <w:widowControl w:val="0"/>
        <w:spacing w:after="0" w:before="0" w:line="217" w:lineRule="auto"/>
        <w:ind w:left="800" w:right="467"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Untersuchungs-, Test- und Validierungsverfahren, die vor, während und nach der Entwicklung des Hochrisiko-KI-Systems durchzuführen sind, und die Häufigkeit der Durchführung;</w:t>
      </w:r>
    </w:p>
    <w:p w:rsidR="00000000" w:rsidDel="00000000" w:rsidP="00000000" w:rsidRDefault="00000000" w:rsidRPr="00000000" w14:paraId="000002C2">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3">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62/144</w:t>
        <w:tab/>
        <w:t xml:space="preserve">ELI: http://data.europa.eu/eli/reg/2024/1689/oj</w:t>
      </w:r>
    </w:p>
    <w:p w:rsidR="00000000" w:rsidDel="00000000" w:rsidP="00000000" w:rsidRDefault="00000000" w:rsidRPr="00000000" w14:paraId="000002C4">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1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4" name="Shape 354"/>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55" name="Shape 355"/>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10"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C5">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6">
      <w:pPr>
        <w:widowControl w:val="0"/>
        <w:spacing w:after="0" w:before="0" w:line="217" w:lineRule="auto"/>
        <w:ind w:left="800" w:right="491"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die technischen Spezifikationen und Normen, die anzuwenden sind und, falls die einschlägigen harmonisierten Normen nicht vollständig angewandt werden oder sie nicht alle relevanten Anforderungen gemäß Abschnitt 2 abdecken, die Mittel, mit denen gewährleistet werden soll, dass das Hochrisiko-KI-System diese Anforderungen erfüllt;</w:t>
      </w:r>
    </w:p>
    <w:p w:rsidR="00000000" w:rsidDel="00000000" w:rsidP="00000000" w:rsidRDefault="00000000" w:rsidRPr="00000000" w14:paraId="000002C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8">
      <w:pPr>
        <w:widowControl w:val="0"/>
        <w:spacing w:after="0" w:before="0" w:line="217" w:lineRule="auto"/>
        <w:ind w:left="800" w:right="489"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Systeme und Verfahren für das Datenmanagement, einschließlich Datengewinnung, Datenerhebung, Datenanalyse, Datenkennzeichnung, Datenspeicherung, Datenfilterung, Datenauswertung, Datenaggregation, Vorratsdatenspeiche-rung und sonstiger Vorgänge in Bezug auf die Daten, die im Vorfeld und für die Zwecke des Inverkehrbringens oder der Inbetriebnahme von Hochrisiko-KI-Systemen durchgeführt werden;</w:t>
      </w:r>
    </w:p>
    <w:p w:rsidR="00000000" w:rsidDel="00000000" w:rsidP="00000000" w:rsidRDefault="00000000" w:rsidRPr="00000000" w14:paraId="000002C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A">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das in Artikel 9 genannte Risikomanagementsystem;</w:t>
      </w:r>
    </w:p>
    <w:p w:rsidR="00000000" w:rsidDel="00000000" w:rsidP="00000000" w:rsidRDefault="00000000" w:rsidRPr="00000000" w14:paraId="000002CB">
      <w:pPr>
        <w:spacing w:after="5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C">
      <w:pPr>
        <w:widowControl w:val="0"/>
        <w:spacing w:after="0" w:before="0" w:line="218" w:lineRule="auto"/>
        <w:ind w:left="800" w:right="466"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die Einrichtung, Anwendung und Aufrechterhaltung eines Systems zur Beobachtung nach dem Inverkehrbringen gemäß Artikel 72;</w:t>
      </w:r>
    </w:p>
    <w:p w:rsidR="00000000" w:rsidDel="00000000" w:rsidP="00000000" w:rsidRDefault="00000000" w:rsidRPr="00000000" w14:paraId="000002C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Verfahren zur Meldung eines schwerwiegenden Vorfalls gemäß Artikel 73;</w:t>
      </w:r>
    </w:p>
    <w:p w:rsidR="00000000" w:rsidDel="00000000" w:rsidP="00000000" w:rsidRDefault="00000000" w:rsidRPr="00000000" w14:paraId="000002CF">
      <w:pPr>
        <w:spacing w:after="4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0">
      <w:pPr>
        <w:widowControl w:val="0"/>
        <w:spacing w:after="0" w:before="0" w:line="217" w:lineRule="auto"/>
        <w:ind w:left="800" w:right="489"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j)     die Handhabung der Kommunikation mit zuständigen nationalen Behörden, anderen einschlägigen Behörden, auch Behörden, die den Zugang zu Daten gewähren oder erleichtern, notifizierten Stellen, anderen Akteuren, Kunden oder sonstigen interessierten Kreisen;</w:t>
      </w:r>
    </w:p>
    <w:p w:rsidR="00000000" w:rsidDel="00000000" w:rsidP="00000000" w:rsidRDefault="00000000" w:rsidRPr="00000000" w14:paraId="000002D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k) Systeme und Verfahren für die Aufzeichnung sämtlicher einschlägigen Dokumentation und Informationen;</w:t>
      </w:r>
    </w:p>
    <w:p w:rsidR="00000000" w:rsidDel="00000000" w:rsidP="00000000" w:rsidRDefault="00000000" w:rsidRPr="00000000" w14:paraId="000002D3">
      <w:pPr>
        <w:spacing w:after="5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4">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l)     Ressourcenmanagement, einschließlich Maßnahmen im Hinblick auf die Versorgungssicherheit;</w:t>
      </w:r>
    </w:p>
    <w:p w:rsidR="00000000" w:rsidDel="00000000" w:rsidP="00000000" w:rsidRDefault="00000000" w:rsidRPr="00000000" w14:paraId="000002D5">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6">
      <w:pPr>
        <w:widowControl w:val="0"/>
        <w:spacing w:after="0" w:before="0" w:line="217" w:lineRule="auto"/>
        <w:ind w:left="800" w:right="468"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m) einen Rechenschaftsrahmen, der die Verantwortlichkeiten der Leitung und des sonstigen Personals in Bezug auf alle in diesem Absatz aufgeführten Aspekte regelt.</w:t>
      </w:r>
    </w:p>
    <w:p w:rsidR="00000000" w:rsidDel="00000000" w:rsidP="00000000" w:rsidRDefault="00000000" w:rsidRPr="00000000" w14:paraId="000002D7">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8">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Umsetzung der in Absatz 1 genannten Aspekte erfolgt in einem angemessenen Verhältnis zur Größe der Organisation des Anbieters. Die Anbieter müssen in jedem Fall den Grad der Strenge und das Schutzniveau einhalten, die erforderlich sind, um die Übereinstimmung ihrer Hochrisiko-KI-Systeme mit dieser Verordnung sicherzustellen.</w:t>
      </w:r>
    </w:p>
    <w:p w:rsidR="00000000" w:rsidDel="00000000" w:rsidP="00000000" w:rsidRDefault="00000000" w:rsidRPr="00000000" w14:paraId="000002D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A">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Anbieter von Hochrisiko-KI-Systemen, die Pflichten in Bezug auf Qualitätsmanagementsysteme oder eine gleichwertige Funktion gemäß den sektorspezifischen Rechtsvorschriften der Union unterliegen, können die in Absatz 1 aufgeführten Aspekte als Bestandteil der nach den genannten Rechtsvorschriften festgelegten Qualitätsmanagementsysteme einbeziehen.</w:t>
      </w:r>
    </w:p>
    <w:p w:rsidR="00000000" w:rsidDel="00000000" w:rsidP="00000000" w:rsidRDefault="00000000" w:rsidRPr="00000000" w14:paraId="000002DB">
      <w:pPr>
        <w:spacing w:after="7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C">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Bei Anbietern, die Finanzinstitute sind und gemäß den Rechtsvorschriften der Union über Finanzdienstleistungen Anforderungen in Bezug auf ihre Regelungen oder Verfahren der internen Unternehmensführung unterliegen, gilt die Pflicht zur Einrichtung eines Qualitätsmanagementsystems — mit Ausnahme des Absatzes 1 Buchstaben g, h und i des vorliegenden Artikels — als erfüllt, wenn die Vorschriften über Regelungen oder Verfahren der internen Unternehmens-führung gemäß dem einschlägigen Unionsrecht über Finanzdienstleistungen eingehalten werden. Zu diesem Zweck werden die in Artikel 40 genannten harmonisierten Normen berücksichtigt.</w:t>
      </w:r>
    </w:p>
    <w:p w:rsidR="00000000" w:rsidDel="00000000" w:rsidP="00000000" w:rsidRDefault="00000000" w:rsidRPr="00000000" w14:paraId="000002D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F">
      <w:pPr>
        <w:spacing w:after="3"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2E0">
      <w:pPr>
        <w:widowControl w:val="0"/>
        <w:spacing w:after="0" w:before="0" w:line="349" w:lineRule="auto"/>
        <w:ind w:left="3660" w:right="3616" w:firstLine="1082"/>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18</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Aufbewahrung der Dokumentation</w:t>
      </w:r>
    </w:p>
    <w:p w:rsidR="00000000" w:rsidDel="00000000" w:rsidP="00000000" w:rsidRDefault="00000000" w:rsidRPr="00000000" w14:paraId="000002E1">
      <w:pPr>
        <w:spacing w:after="3"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2E2">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Der Anbieter hält für einen Zeitraum von zehn Jahren ab dem Inverkehrbringen oder der Inbetriebnahme des Hochrisiko-KI-Systems folgende Unterlagen für die zuständigen nationalen Behörden bereit:</w:t>
      </w:r>
    </w:p>
    <w:p w:rsidR="00000000" w:rsidDel="00000000" w:rsidP="00000000" w:rsidRDefault="00000000" w:rsidRPr="00000000" w14:paraId="000002E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4">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in Artikel 11 genannte technische Dokumentation;</w:t>
      </w:r>
    </w:p>
    <w:p w:rsidR="00000000" w:rsidDel="00000000" w:rsidP="00000000" w:rsidRDefault="00000000" w:rsidRPr="00000000" w14:paraId="000002E5">
      <w:pPr>
        <w:spacing w:after="5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6">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Dokumentation zu dem in Artikel 17 genannten Qualitätsmanagementsystem;</w:t>
      </w:r>
    </w:p>
    <w:p w:rsidR="00000000" w:rsidDel="00000000" w:rsidP="00000000" w:rsidRDefault="00000000" w:rsidRPr="00000000" w14:paraId="000002E7">
      <w:pPr>
        <w:spacing w:after="4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8">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Dokumentation über etwaige von notifizierten Stellen genehmigte Änderungen;</w:t>
      </w:r>
    </w:p>
    <w:p w:rsidR="00000000" w:rsidDel="00000000" w:rsidP="00000000" w:rsidRDefault="00000000" w:rsidRPr="00000000" w14:paraId="000002E9">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A">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gegebenenfalls die von den notifizierten Stellen ausgestellten Entscheidungen und sonstigen Dokumente;</w:t>
      </w:r>
    </w:p>
    <w:p w:rsidR="00000000" w:rsidDel="00000000" w:rsidP="00000000" w:rsidRDefault="00000000" w:rsidRPr="00000000" w14:paraId="000002EB">
      <w:pPr>
        <w:spacing w:after="5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C">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die in Artikel 47 genannte EU-Konformitätserklärung.</w:t>
      </w:r>
    </w:p>
    <w:p w:rsidR="00000000" w:rsidDel="00000000" w:rsidP="00000000" w:rsidRDefault="00000000" w:rsidRPr="00000000" w14:paraId="000002ED">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E">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63/144</w:t>
      </w:r>
    </w:p>
    <w:p w:rsidR="00000000" w:rsidDel="00000000" w:rsidP="00000000" w:rsidRDefault="00000000" w:rsidRPr="00000000" w14:paraId="000002EF">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 name="Shape 326"/>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27" name="Shape 327"/>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0"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 name="Shape 376"/>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8"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F0">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1">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Jeder Mitgliedstaat legt die Bedingungen fest, unter denen die in Absatz 1 genannte Dokumentation für die zuständigen nationalen Behörden für den in dem genannten Absatz angegebenen Zeitraum bereitgehalten wird, für den Fall, dass ein Anbieter oder sein in demselben Hoheitsgebiet niedergelassener Bevollmächtigter vor Ende dieses Zeitraums in Konkurs geht oder seine Tätigkeit aufgibt.</w:t>
      </w:r>
    </w:p>
    <w:p w:rsidR="00000000" w:rsidDel="00000000" w:rsidP="00000000" w:rsidRDefault="00000000" w:rsidRPr="00000000" w14:paraId="000002F2">
      <w:pPr>
        <w:spacing w:after="10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3">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Anbieter, die Finanzinstitute sind und gemäß dem Unionsrecht über Finanzdienstleistungen Anforderungen in Bezug auf ihre Regelungen oder Verfahren der internen Unternehmensführung unterliegen, pflegen die technische Dokumentation als Teil der gemäß dem Unionsrecht über Finanzdienstleistungen aufzubewahrenden Dokumentation.</w:t>
      </w:r>
    </w:p>
    <w:p w:rsidR="00000000" w:rsidDel="00000000" w:rsidP="00000000" w:rsidRDefault="00000000" w:rsidRPr="00000000" w14:paraId="000002F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6">
      <w:pPr>
        <w:spacing w:after="8"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2F7">
      <w:pPr>
        <w:widowControl w:val="0"/>
        <w:spacing w:after="0" w:before="0" w:line="350" w:lineRule="auto"/>
        <w:ind w:left="3760" w:right="3717" w:firstLine="983.0000000000001"/>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19</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Automatisch erzeugte Protokolle</w:t>
      </w:r>
    </w:p>
    <w:p w:rsidR="00000000" w:rsidDel="00000000" w:rsidP="00000000" w:rsidRDefault="00000000" w:rsidRPr="00000000" w14:paraId="000002F8">
      <w:pPr>
        <w:spacing w:after="15"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2F9">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Anbieter von Hochrisiko-KI-Systemen bewahren die von ihren Hochrisiko-KI-Systemen automatisch erzeugten Protokolle gemäß Artikel 12 Absatz 1 auf, soweit diese Protokolle ihrer Kontrolle unterliegen. Unbeschadet des geltenden Unionsrechts oder nationalen Rechts werden die Protokolle für einen der Zweckbestimmung des Hochrisiko-KI-Systems angemessenen Zeitraum von mindestens sechs Monaten aufbewahrt, sofern in den geltenden Rechtsvorschriften der Union, insbesondere im Unionsrecht zum Schutz personenbezogener Daten, oder im geltenden nationalen Recht nichts anderes vorgesehen ist.</w:t>
      </w:r>
    </w:p>
    <w:p w:rsidR="00000000" w:rsidDel="00000000" w:rsidP="00000000" w:rsidRDefault="00000000" w:rsidRPr="00000000" w14:paraId="000002FA">
      <w:pPr>
        <w:spacing w:after="10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B">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Anbieter, die Finanzinstitute sind und gemäß den Rechtsvorschriften der Union über Finanzdienstleistungen Anforderungen in Bezug auf ihre Regelungen oder Verfahren der internen Unternehmensführung, unterliegen, bewahren die von ihren Hochrisiko-KI-Systemen automatisch erzeugten Protokolle als Teil der gemäß dem einschlägigen Unionsrecht über Finanzdienstleistungen aufzubewahrenden Dokumentation auf.</w:t>
      </w:r>
    </w:p>
    <w:p w:rsidR="00000000" w:rsidDel="00000000" w:rsidP="00000000" w:rsidRDefault="00000000" w:rsidRPr="00000000" w14:paraId="000002F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E">
      <w:pPr>
        <w:spacing w:after="8"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2FF">
      <w:pPr>
        <w:widowControl w:val="0"/>
        <w:spacing w:after="0" w:before="0" w:line="349" w:lineRule="auto"/>
        <w:ind w:left="3172" w:right="3129" w:firstLine="1570.9999999999995"/>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20 </w:t>
      </w:r>
      <w:r w:rsidDel="00000000" w:rsidR="00000000" w:rsidRPr="00000000">
        <w:rPr>
          <w:rFonts w:ascii="Calibri" w:cs="Calibri" w:eastAsia="Calibri" w:hAnsi="Calibri"/>
          <w:b w:val="1"/>
          <w:i w:val="0"/>
          <w:strike w:val="0"/>
          <w:color w:val="231f20"/>
          <w:sz w:val="19"/>
          <w:szCs w:val="19"/>
          <w:u w:val="none"/>
          <w:vertAlign w:val="baseline"/>
          <w:rtl w:val="0"/>
        </w:rPr>
        <w:t xml:space="preserve">Korrekturmaßnahmen und Informationspflicht</w:t>
      </w:r>
    </w:p>
    <w:p w:rsidR="00000000" w:rsidDel="00000000" w:rsidP="00000000" w:rsidRDefault="00000000" w:rsidRPr="00000000" w14:paraId="00000300">
      <w:pPr>
        <w:spacing w:after="18"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301">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Anbieter von Hochrisiko-KI-Systemen, die der Auffassung sind oder Grund zu der Annahme haben, dass ein von ihnen in Verkehr gebrachtes oder in Betrieb genommenes Hochrisiko-KI-System nicht dieser Verordnung entspricht, ergreifen unverzüglich die erforderlichen Korrekturmaßnahmen, um die Konformität dieses Systems herzustellen oder es gegebenenfalls zurückzunehmen, zu deaktivieren oder zurückzurufen. Sie informieren die Händler des betreffenden Hochrisiko-KI-Systems und gegebenenfalls die Betreiber, den Bevollmächtigten und die Einführer darüber.</w:t>
      </w:r>
    </w:p>
    <w:p w:rsidR="00000000" w:rsidDel="00000000" w:rsidP="00000000" w:rsidRDefault="00000000" w:rsidRPr="00000000" w14:paraId="00000302">
      <w:pPr>
        <w:spacing w:after="10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3">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Birgt das Hochrisiko-KI-System ein Risiko im Sinne des Artikels 79 Absatz 1 und wird sich der Anbieter des Systems dieses Risikos bewusst, so führt er unverzüglich gegebenenfalls gemeinsam mit dem meldenden Betreiber eine Untersuchung der Ursachen durch und informiert er die Marktüberwachungsbehörden, in deren Zuständigkeit das betroffene Hochrisiko-KI-System fällt, und gegebenenfalls die notifizierte Stelle, die eine Bescheinigung für dieses Hochrisiko-KI-System gemäß Artikel 44 ausgestellt hat, insbesondere über die Art der Nichtkonformität und über bereits ergriffene relevante Korrekturmaßnahmen.</w:t>
      </w:r>
    </w:p>
    <w:p w:rsidR="00000000" w:rsidDel="00000000" w:rsidP="00000000" w:rsidRDefault="00000000" w:rsidRPr="00000000" w14:paraId="0000030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6">
      <w:pPr>
        <w:spacing w:after="8"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307">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Zusammenarbeit mit den zuständigen Behörden</w:t>
      </w:r>
    </w:p>
    <w:p w:rsidR="00000000" w:rsidDel="00000000" w:rsidP="00000000" w:rsidRDefault="00000000" w:rsidRPr="00000000" w14:paraId="00000308">
      <w:pPr>
        <w:spacing w:after="8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9">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Anbieter von Hochrisiko-KI-Systemen übermitteln einer zuständigen Behörde auf deren begründete Anfrage sämtliche Informationen und Dokumentation, die erforderlich sind, um die Konformität des Hochrisiko-KI-Systems mit den in Abschnitt 2 festgelegten Anforderungen nachzuweisen, und zwar in einer Sprache, die für die Behörde leicht verständlich ist und bei der es sich um eine der von dem betreffenden Mitgliedstaat angegebenen Amtssprachen der Institutionen der Union handelt.</w:t>
      </w:r>
    </w:p>
    <w:p w:rsidR="00000000" w:rsidDel="00000000" w:rsidP="00000000" w:rsidRDefault="00000000" w:rsidRPr="00000000" w14:paraId="0000030A">
      <w:pPr>
        <w:spacing w:after="10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B">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Auf begründete Anfrage einer zuständigen Behörde gewähren die Anbieter der anfragenden zuständigen Behörde gegebenenfalls auch Zugang zu den automatisch erzeugten Protokollen des Hochrisiko-KI-Systems gemäß Artikel 12 Absatz 1, soweit diese Protokolle ihrer Kontrolle unterliegen.</w:t>
      </w:r>
    </w:p>
    <w:p w:rsidR="00000000" w:rsidDel="00000000" w:rsidP="00000000" w:rsidRDefault="00000000" w:rsidRPr="00000000" w14:paraId="0000030C">
      <w:pPr>
        <w:spacing w:after="10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D">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Alle Informationen, die eine zuständige Behörde aufgrund dieses Artikels erhält, werden im Einklang mit den in Artikel 78 festgelegten Vertraulichkeitspflichten behandelt.</w:t>
      </w:r>
    </w:p>
    <w:p w:rsidR="00000000" w:rsidDel="00000000" w:rsidP="00000000" w:rsidRDefault="00000000" w:rsidRPr="00000000" w14:paraId="0000030E">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F">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64/144</w:t>
        <w:tab/>
        <w:t xml:space="preserve">ELI: http://data.europa.eu/eli/reg/2024/1689/oj</w:t>
      </w:r>
    </w:p>
    <w:p w:rsidR="00000000" w:rsidDel="00000000" w:rsidP="00000000" w:rsidRDefault="00000000" w:rsidRPr="00000000" w14:paraId="00000310">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5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50"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7" name="Shape 357"/>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1"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11">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2">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Bevollmächtigte der Anbieter von Hochrisiko-KI-Systemen</w:t>
      </w:r>
    </w:p>
    <w:p w:rsidR="00000000" w:rsidDel="00000000" w:rsidP="00000000" w:rsidRDefault="00000000" w:rsidRPr="00000000" w14:paraId="00000313">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4">
      <w:pPr>
        <w:widowControl w:val="0"/>
        <w:tabs>
          <w:tab w:val="left" w:leader="none" w:pos="1002"/>
        </w:tabs>
        <w:spacing w:after="0" w:before="0" w:line="218" w:lineRule="auto"/>
        <w:ind w:left="512" w:right="467"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Anbieter, die in Drittländern niedergelassen sind, benennen vor der Bereitstellung ihrer Hochrisiko-KI-Systeme auf dem Unionsmarkt schriftlich einen in der Union niedergelassenen Bevollmächtigten.</w:t>
      </w:r>
    </w:p>
    <w:p w:rsidR="00000000" w:rsidDel="00000000" w:rsidP="00000000" w:rsidRDefault="00000000" w:rsidRPr="00000000" w14:paraId="00000315">
      <w:pPr>
        <w:spacing w:after="5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6">
      <w:pPr>
        <w:widowControl w:val="0"/>
        <w:tabs>
          <w:tab w:val="left" w:leader="none" w:pos="1002"/>
        </w:tabs>
        <w:spacing w:after="0" w:before="0" w:line="217" w:lineRule="auto"/>
        <w:ind w:left="512" w:right="466"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Der Anbieter muss seinem Bevollmächtigten ermöglichen, die Aufgaben wahrzunehmen, die im vom Anbieter erhaltenen Auftrag festgelegt sind.</w:t>
      </w:r>
    </w:p>
    <w:p w:rsidR="00000000" w:rsidDel="00000000" w:rsidP="00000000" w:rsidRDefault="00000000" w:rsidRPr="00000000" w14:paraId="00000317">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8">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Der Bevollmächtigte nimmt die Aufgaben wahr, die in seinem vom Anbieter erhaltenen Auftrag festgelegt sind. Er stellt den Marktüberwachungsbehörden auf Anfrage eine Kopie des Auftrags in einer von der zuständigen Behörde angegebenen Amtssprache der Institutionen der Union bereit. Für die Zwecke dieser Verordnung ermächtigt der Auftrag den Bevollmächtigten zumindest zur Wahrnehmung folgender Aufgaben:</w:t>
      </w:r>
    </w:p>
    <w:p w:rsidR="00000000" w:rsidDel="00000000" w:rsidP="00000000" w:rsidRDefault="00000000" w:rsidRPr="00000000" w14:paraId="00000319">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A">
      <w:pPr>
        <w:widowControl w:val="0"/>
        <w:spacing w:after="0" w:before="0" w:line="217" w:lineRule="auto"/>
        <w:ind w:left="469" w:right="509"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Überprüfung, ob die in Artikel 47 genannte EU-Konformitätserklärung und die technische Dokumentation gemäß Artikel 11 erstellt wurden und ob der Anbieter ein angemessenes Konformitätsbewertungsverfahren durchgeführt hat;</w:t>
      </w:r>
    </w:p>
    <w:p w:rsidR="00000000" w:rsidDel="00000000" w:rsidP="00000000" w:rsidRDefault="00000000" w:rsidRPr="00000000" w14:paraId="0000031B">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C">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Bereithaltung — für einen Zeitraum von zehn Jahren ab dem Inverkehrbringen oder der Inbetriebnahme des Hochrisiko-KI-Systems — der Kontaktdaten des Anbieters, der den Bevollmächtigten benannt hat, eines Exemplars der in Artikel 47 genannten EU-Konformitätserklärung, der technischen Dokumentation und gegebenenfalls der von der notifizierten Stelle ausgestellten Bescheinigung für die zuständigen Behörden und die in Artikel 74 Absatz 10 genannten nationalen Behörden oder Stellen;</w:t>
      </w:r>
    </w:p>
    <w:p w:rsidR="00000000" w:rsidDel="00000000" w:rsidP="00000000" w:rsidRDefault="00000000" w:rsidRPr="00000000" w14:paraId="0000031D">
      <w:pPr>
        <w:spacing w:after="5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E">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Übermittlung sämtlicher — auch der unter Buchstabe b dieses Unterabsatzes genannten — Informationen und Dokumentation, die erforderlich sind, um die Konformität eines Hochrisiko-KI-Systems mit den in Abschnitt 2 festgelegten Anforderungen nachzuweisen, an eine zuständige Behörde auf deren begründete Anfrage, einschließlich der Gewährung des Zugangs zu den vom Hochrisiko-KI-System automatisch erzeugten Protokollen gemäß Artikel 12 Absatz 1, soweit diese Protokolle der Kontrolle des Anbieters unterliegen;</w:t>
      </w:r>
    </w:p>
    <w:p w:rsidR="00000000" w:rsidDel="00000000" w:rsidP="00000000" w:rsidRDefault="00000000" w:rsidRPr="00000000" w14:paraId="0000031F">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0">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Zusammenarbeit mit den zuständigen Behörden auf deren begründete Anfrage bei allen Maßnahmen, die Letztere im Zusammenhang mit dem Hochrisiko-KI-System ergreifen, um insbesondere die von dem Hochrisiko-KI-System ausgehenden Risiken zu verringern und abzumildern;</w:t>
      </w:r>
    </w:p>
    <w:p w:rsidR="00000000" w:rsidDel="00000000" w:rsidP="00000000" w:rsidRDefault="00000000" w:rsidRPr="00000000" w14:paraId="00000321">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2">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gegebenenfalls die Einhaltung der Registrierungspflichten gemäß Artikel 49 Absatz 1 oder, falls die Registrierung vom Anbieter selbst vorgenommen wird, Sicherstellung der Richtigkeit der in Anhang VIII Abschnitt A Nummer 3 aufgeführten Informationen.</w:t>
      </w:r>
    </w:p>
    <w:p w:rsidR="00000000" w:rsidDel="00000000" w:rsidP="00000000" w:rsidRDefault="00000000" w:rsidRPr="00000000" w14:paraId="00000323">
      <w:pPr>
        <w:spacing w:after="5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4">
      <w:pPr>
        <w:widowControl w:val="0"/>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Mit dem Auftrag wird der Bevollmächtigte ermächtigt, neben oder anstelle des Anbieters als Ansprechpartner für die zuständigen Behörden in allen Fragen zu dienen, die die Gewährleistung der Einhaltung dieser Verordnung betreffen.</w:t>
      </w:r>
    </w:p>
    <w:p w:rsidR="00000000" w:rsidDel="00000000" w:rsidP="00000000" w:rsidRDefault="00000000" w:rsidRPr="00000000" w14:paraId="00000325">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6">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Der Bevollmächtigte beendet den Auftrag, wenn er der Auffassung ist oder Grund zu der Annahme hat, dass der Anbieter gegen seine Pflichten gemäß dieser Verordnung verstößt. In diesem Fall informiert er unverzüglich die betreffende Marktüberwachungsbehörde und gegebenenfalls die betreffende notifizierte Stelle über die Beendigung des Auftrags und deren Gründe.</w:t>
      </w:r>
    </w:p>
    <w:p w:rsidR="00000000" w:rsidDel="00000000" w:rsidP="00000000" w:rsidRDefault="00000000" w:rsidRPr="00000000" w14:paraId="0000032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8">
      <w:pPr>
        <w:spacing w:after="10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9">
      <w:pPr>
        <w:widowControl w:val="0"/>
        <w:spacing w:after="0" w:before="0" w:line="349" w:lineRule="auto"/>
        <w:ind w:left="4163" w:right="4118" w:firstLine="580"/>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Pflichten der Einführer</w:t>
      </w:r>
    </w:p>
    <w:p w:rsidR="00000000" w:rsidDel="00000000" w:rsidP="00000000" w:rsidRDefault="00000000" w:rsidRPr="00000000" w14:paraId="0000032A">
      <w:pPr>
        <w:spacing w:after="4"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32B">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Bevor sie ein Hochrisiko-KI-System in Verkehr bringen, stellen die Einführer sicher, dass das System dieser Verordnung entspricht, indem sie überprüfen, ob</w:t>
      </w:r>
    </w:p>
    <w:p w:rsidR="00000000" w:rsidDel="00000000" w:rsidP="00000000" w:rsidRDefault="00000000" w:rsidRPr="00000000" w14:paraId="0000032C">
      <w:pPr>
        <w:spacing w:after="5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D">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der Anbieter des Hochrisiko-KI-Systems das entsprechende Konformitätsbewertungsverfahren gemäß Artikel 43 durchgeführt hat;</w:t>
      </w:r>
    </w:p>
    <w:p w:rsidR="00000000" w:rsidDel="00000000" w:rsidP="00000000" w:rsidRDefault="00000000" w:rsidRPr="00000000" w14:paraId="0000032E">
      <w:pPr>
        <w:spacing w:after="5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F">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der Anbieter die technische Dokumentation gemäß Artikel 11 und Anhang IV erstellt hat;</w:t>
      </w:r>
    </w:p>
    <w:p w:rsidR="00000000" w:rsidDel="00000000" w:rsidP="00000000" w:rsidRDefault="00000000" w:rsidRPr="00000000" w14:paraId="00000330">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1">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das System mit der erforderlichen CE-Kennzeichnung versehen ist und ihm die in Artikel 47 genannte EU-Konfor-mitätserklärung und Betriebsanleitungen beigefügt sind;</w:t>
      </w:r>
    </w:p>
    <w:p w:rsidR="00000000" w:rsidDel="00000000" w:rsidP="00000000" w:rsidRDefault="00000000" w:rsidRPr="00000000" w14:paraId="00000332">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der Anbieter einen Bevollmächtigten gemäß Artikel 22 Absatz 1 benannt hat.</w:t>
      </w:r>
    </w:p>
    <w:p w:rsidR="00000000" w:rsidDel="00000000" w:rsidP="00000000" w:rsidRDefault="00000000" w:rsidRPr="00000000" w14:paraId="00000334">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5">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65/144</w:t>
      </w:r>
    </w:p>
    <w:p w:rsidR="00000000" w:rsidDel="00000000" w:rsidP="00000000" w:rsidRDefault="00000000" w:rsidRPr="00000000" w14:paraId="00000336">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9"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2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2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37">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8">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Hat ein Einführer hinreichenden Grund zu der Annahme, dass ein Hochrisiko-KI-System nicht dieser Verordnung entspricht oder gefälscht ist oder diesem eine gefälschte Dokumentation beigefügt ist, so bringt er das System erst in Verkehr, nachdem dessen Konformität hergestellt wurde. Birgt das Hochrisiko-KI-System ein Risiko im Sinne des Artikels 79 Absatz 1, so informiert der Einführer den Anbieter des Systems, die Bevollmächtigten und die Marktüberwachungs-behörden darüber.</w:t>
      </w:r>
    </w:p>
    <w:p w:rsidR="00000000" w:rsidDel="00000000" w:rsidP="00000000" w:rsidRDefault="00000000" w:rsidRPr="00000000" w14:paraId="00000339">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A">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Einführer geben ihren Namen, ihren eingetragenen Handelsnamen oder ihre eingetragene Handelsmarke und die Anschrift, unter der sie in Bezug auf das Hochrisiko-KI-System kontaktiert werden können, auf der Verpackung oder gegebenenfalls in der beigefügten Dokumentation an.</w:t>
      </w:r>
    </w:p>
    <w:p w:rsidR="00000000" w:rsidDel="00000000" w:rsidP="00000000" w:rsidRDefault="00000000" w:rsidRPr="00000000" w14:paraId="0000033B">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C">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Solange sich ein Hochrisiko-KI-System in ihrer Verantwortung befindet, gewährleisten Einführer, dass — soweit zutreffend — die Lagerungs- oder Transportbedingungen seine Konformität mit den in Abschnitt 2 festgelegten Anforderungen nicht beeinträchtigen.</w:t>
      </w:r>
    </w:p>
    <w:p w:rsidR="00000000" w:rsidDel="00000000" w:rsidP="00000000" w:rsidRDefault="00000000" w:rsidRPr="00000000" w14:paraId="0000033D">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E">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Einführer halten für einen Zeitraum von zehn Jahren ab dem Inverkehrbringen oder der Inbetriebnahme des Hochrisiko-KI-Systems ein Exemplar der von der notifizierten Stelle ausgestellten Bescheinigung sowie gegebenenfalls die Betriebsanleitungen und die in Artikel 47 genannte EU-Konformitätserklärung bereit.</w:t>
      </w:r>
    </w:p>
    <w:p w:rsidR="00000000" w:rsidDel="00000000" w:rsidP="00000000" w:rsidRDefault="00000000" w:rsidRPr="00000000" w14:paraId="0000033F">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0">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Einführer übermitteln den betreffenden nationalen Behörden auf deren begründete Anfrage sämtliche — auch die in Absatz 5 genannten — Informationen und Dokumentation, die erforderlich sind, um die Konformität des Hochrisiko-KI-Systems mit den in Abschnitt 2 festgelegten Anforderungen nachzuweisen, und zwar in einer Sprache, die für jene leicht verständlich ist. Zu diesem Zweck stellen sie auch sicher, dass diesen Behörden die technische Dokumentation zur Verfügung gestellt werden kann.</w:t>
      </w:r>
    </w:p>
    <w:p w:rsidR="00000000" w:rsidDel="00000000" w:rsidP="00000000" w:rsidRDefault="00000000" w:rsidRPr="00000000" w14:paraId="00000341">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2">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Die Einführer arbeiten mit den betreffenden nationalen Behörden bei allen Maßnahmen zusammen, die diese Behörden im Zusammenhang mit einem von den Einführern in Verkehr gebrachten Hochrisiko-KI-System ergreifen, um insbesondere die von diesem System ausgehenden Risiken zu verringern und abzumildern.</w:t>
      </w:r>
    </w:p>
    <w:p w:rsidR="00000000" w:rsidDel="00000000" w:rsidP="00000000" w:rsidRDefault="00000000" w:rsidRPr="00000000" w14:paraId="0000034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4">
      <w:pPr>
        <w:spacing w:after="7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5">
      <w:pPr>
        <w:widowControl w:val="0"/>
        <w:spacing w:after="0" w:before="0" w:line="349" w:lineRule="auto"/>
        <w:ind w:left="4224" w:right="4181" w:firstLine="518.9999999999998"/>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Pflichten der Händler</w:t>
      </w:r>
    </w:p>
    <w:p w:rsidR="00000000" w:rsidDel="00000000" w:rsidP="00000000" w:rsidRDefault="00000000" w:rsidRPr="00000000" w14:paraId="00000346">
      <w:pPr>
        <w:spacing w:after="11"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347">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Bevor Händler ein Hochrisiko-KI-System auf dem Markt bereitstellen, überprüfen sie, ob es mit der erforderlichen CE-Kennzeichnung versehen ist, ob ihm eine Kopie der in Artikel 47 genannten EU-Konformitätserklärung und Betriebsanleitungen beigefügt sind und ob der Anbieter und gegebenenfalls der Einführer dieses Systems ihre in Artikel 16 Buchstaben b und c sowie Artikel 23 Absatz 3 festgelegten jeweiligen Pflichten erfüllt haben.</w:t>
      </w:r>
    </w:p>
    <w:p w:rsidR="00000000" w:rsidDel="00000000" w:rsidP="00000000" w:rsidRDefault="00000000" w:rsidRPr="00000000" w14:paraId="00000348">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9">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Ist ein Händler der Auffassung oder hat er aufgrund von Informationen, die ihm zur Verfügung stehen, Grund zu der Annahme, dass ein Hochrisiko-KI-System nicht den Anforderungen in Abschnitt 2 entspricht, so stellt er das Hochrisiko-KI-System erst auf dem Markt bereit, nachdem die Konformität des Systems mit den Anforderungen hergestellt wurde. Birgt das Hochrisiko-IT-System zudem ein Risiko im Sinne des Artikels 79 Absatz 1, so informiert der Händler den Anbieter bzw. den Einführer des Systems darüber.</w:t>
      </w:r>
    </w:p>
    <w:p w:rsidR="00000000" w:rsidDel="00000000" w:rsidP="00000000" w:rsidRDefault="00000000" w:rsidRPr="00000000" w14:paraId="0000034A">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B">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Solange sich ein Hochrisiko-KI-System in ihrer Verantwortung befindet, gewährleisten Händler, dass — soweit zutreffend — die Lagerungs- oder Transportbedingungen die Konformität des Systems mit den in Abschnitt 2 festgelegten Anforderungen nicht beeinträchtigen.</w:t>
      </w:r>
    </w:p>
    <w:p w:rsidR="00000000" w:rsidDel="00000000" w:rsidP="00000000" w:rsidRDefault="00000000" w:rsidRPr="00000000" w14:paraId="0000034C">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D">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Ein Händler, der aufgrund von Informationen, die ihm zur Verfügung stehen, der Auffassung ist oder Grund zu der Annahme hat, dass ein von ihm auf dem Markt bereitgestelltes Hochrisiko-KI-System nicht den Anforderungen in Abschnitt 2 entspricht, ergreift die erforderlichen Korrekturmaßnahmen, um die Konformität dieses Systems mit diesen Anforderungen herzustellen, es zurückzunehmen oder zurückzurufen, oder er stellt sicher, dass der Anbieter, der Einführer oder gegebenenfalls jeder relevante Akteur diese Korrekturmaßnahmen ergreift. Birgt das Hochrisiko-KI-System ein Risiko im Sinne des Artikels 79 Absatz 1, so informiert der Händler unverzüglich den Anbieter bzw. den Einführer des Systems sowie die für das betroffene Hochrisiko-KI-System zuständigen Behörden und macht dabei ausführliche Angaben, insbesondere zur Nichtkonformität und zu bereits ergriffenen Korrekturmaßnahmen.</w:t>
      </w:r>
    </w:p>
    <w:p w:rsidR="00000000" w:rsidDel="00000000" w:rsidP="00000000" w:rsidRDefault="00000000" w:rsidRPr="00000000" w14:paraId="0000034E">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F">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Auf begründete Anfrage einer betreffenden zuständigen Behörde übermitteln die Händler eines Hochrisiko-KI-Systems dieser Behörde sämtliche Informationen und Dokumentation in Bezug auf ihre Maßnahmen gemäß den Absätzen 1 bis 4, die erforderlich sind, um die Konformität dieses Systems mit den in Abschnitt 2 festgelegten Anforderungen nachzuweisen.</w:t>
      </w:r>
    </w:p>
    <w:p w:rsidR="00000000" w:rsidDel="00000000" w:rsidP="00000000" w:rsidRDefault="00000000" w:rsidRPr="00000000" w14:paraId="00000350">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1">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Händler arbeiten mit den betreffenden zuständigen Behörden bei allen Maßnahmen zusammen, die diese Behörden im Zusammenhang mit einem von den Händlern auf dem Markt bereitgestellten Hochrisiko-KI-System ergreifen, um insbesondere das von diesem System ausgehende Risiko zu verringern oder abzumildern.</w:t>
      </w:r>
    </w:p>
    <w:p w:rsidR="00000000" w:rsidDel="00000000" w:rsidP="00000000" w:rsidRDefault="00000000" w:rsidRPr="00000000" w14:paraId="00000352">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3">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66/144</w:t>
        <w:tab/>
        <w:t xml:space="preserve">ELI: http://data.europa.eu/eli/reg/2024/1689/oj</w:t>
      </w:r>
    </w:p>
    <w:p w:rsidR="00000000" w:rsidDel="00000000" w:rsidP="00000000" w:rsidRDefault="00000000" w:rsidRPr="00000000" w14:paraId="00000354">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55">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6">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Verantwortlichkeiten entlang der KI-Wertschöpfungskette</w:t>
      </w:r>
    </w:p>
    <w:p w:rsidR="00000000" w:rsidDel="00000000" w:rsidP="00000000" w:rsidRDefault="00000000" w:rsidRPr="00000000" w14:paraId="00000357">
      <w:pPr>
        <w:spacing w:after="3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8">
      <w:pPr>
        <w:widowControl w:val="0"/>
        <w:tabs>
          <w:tab w:val="left" w:leader="none" w:pos="1002"/>
        </w:tabs>
        <w:spacing w:after="0" w:before="0" w:line="218" w:lineRule="auto"/>
        <w:ind w:left="512" w:right="466"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In den folgenden Fällen gelten Händler, Einführer, Betreiber oder sonstige Dritte als Anbieter eines Hochrisiko-KI-Systems für die Zwecke dieser Verordnung und unterliegen den Anbieterpflichten gemäß Artikel 16:</w:t>
      </w:r>
    </w:p>
    <w:p w:rsidR="00000000" w:rsidDel="00000000" w:rsidP="00000000" w:rsidRDefault="00000000" w:rsidRPr="00000000" w14:paraId="00000359">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A">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wenn sie ein bereits in Verkehr gebrachtes oder in Betrieb genommenes Hochrisiko-KI-System mit ihrem Namen oder ihrer Handelsmarke versehen, unbeschadet vertraglicher Vereinbarungen, die eine andere Aufteilung der Pflichten vorsehen;</w:t>
      </w:r>
    </w:p>
    <w:p w:rsidR="00000000" w:rsidDel="00000000" w:rsidP="00000000" w:rsidRDefault="00000000" w:rsidRPr="00000000" w14:paraId="0000035B">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C">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wenn sie eine wesentliche Veränderung eines Hochrisiko-KI-Systems, das bereits in Verkehr gebracht oder in Betrieb genommen wurde, so vornehmen, dass es weiterhin ein Hochrisiko-KI-System gemäß Artikel 6 bleibt;</w:t>
      </w:r>
    </w:p>
    <w:p w:rsidR="00000000" w:rsidDel="00000000" w:rsidP="00000000" w:rsidRDefault="00000000" w:rsidRPr="00000000" w14:paraId="0000035D">
      <w:pPr>
        <w:spacing w:after="5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E">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wenn sie die Zweckbestimmung eines KI-Systems, einschließlich eines KI-Systems mit allgemeinem Verwendungszweck, das nicht als hochriskant eingestuft wurde und bereits in Verkehr gebracht oder in Betrieb genommen wurde, so verändern, dass das betreffende KI-System zu einem Hochrisiko-KI-System im Sinne von Artikel 6 wird.</w:t>
      </w:r>
    </w:p>
    <w:p w:rsidR="00000000" w:rsidDel="00000000" w:rsidP="00000000" w:rsidRDefault="00000000" w:rsidRPr="00000000" w14:paraId="0000035F">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0">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Unter den in Absatz 1 genannten Umständen gilt der Anbieter, der das KI-System ursprünglich in Verkehr gebracht oder in Betrieb genommen hatte, nicht mehr als Anbieter dieses spezifischen KI-Systems für die Zwecke dieser Verordnung. Dieser Erstanbieter arbeitet eng mit neuen Anbietern zusammen, stellt die erforderlichen Informationen zur Verfügung und sorgt für den vernünftigerweise zu erwartenden technischen Zugang und sonstige Unterstützung, die für die Erfüllung der in dieser Verordnung festgelegten Pflichten, insbesondere in Bezug auf die Konformitätsbewertung von Hochrisiko-KI-Systemen, erforderlich sind. Dieser Absatz gilt nicht in Fällen, in denen der Erstanbieter eindeutig festgelegt hat, dass sein KI-System nicht in ein Hochrisiko-KI-System umgewandelt werden darf und daher nicht der Pflicht zur Übergabe der Dokumentation unterliegt.</w:t>
      </w:r>
    </w:p>
    <w:p w:rsidR="00000000" w:rsidDel="00000000" w:rsidP="00000000" w:rsidRDefault="00000000" w:rsidRPr="00000000" w14:paraId="00000361">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2">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Im Falle von Hochrisiko-KI-Systemen, bei denen es sich um Sicherheitsbauteile von Produkten handelt, die unter die in Anhang I Abschnitt A aufgeführten Harmonisierungsrechtsvorschriften der Union fallen, gilt der Produkthersteller als Anbieter des Hochrisiko-KI-Systems und unterliegt in den beiden nachfolgenden Fällen den Pflichten nach Artikel 16:</w:t>
      </w:r>
    </w:p>
    <w:p w:rsidR="00000000" w:rsidDel="00000000" w:rsidP="00000000" w:rsidRDefault="00000000" w:rsidRPr="00000000" w14:paraId="00000363">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4">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Das Hochrisiko-KI-System wird zusammen mit dem Produkt unter dem Namen oder der Handelsmarke des Produktherstellers in Verkehr gebracht;</w:t>
      </w:r>
    </w:p>
    <w:p w:rsidR="00000000" w:rsidDel="00000000" w:rsidP="00000000" w:rsidRDefault="00000000" w:rsidRPr="00000000" w14:paraId="00000365">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6">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das Hochrisiko-KI-System wird unter dem Namen oder der Handelsmarke des Produktherstellers in Betrieb genommen, nachdem das Produkt in Verkehr gebracht wurde.</w:t>
      </w:r>
    </w:p>
    <w:p w:rsidR="00000000" w:rsidDel="00000000" w:rsidP="00000000" w:rsidRDefault="00000000" w:rsidRPr="00000000" w14:paraId="00000367">
      <w:pPr>
        <w:spacing w:after="5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8">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Der Anbieter eines Hochrisiko-KI-Systems und der Dritte, der ein KI-System, Instrumente, Dienste, Komponenten oder Verfahren bereitstellt, die in einem Hochrisiko-KI-System verwendet oder integriert werden, legen in einer schriftlichen Vereinbarung die Informationen, die Fähigkeiten, den technischen Zugang und die sonstige Unterstützung nach dem allgemein anerkannten Stand der Technik fest, die erforderlich sind, damit der Anbieter des Hochrisiko-KI-Systems die in dieser Verordnung festgelegten Pflichten vollständig erfüllen kann. Dieser Absatz gilt nicht für Dritte, die Instrumente, Dienste, Verfahren oder Komponenten, bei denen es sich nicht um KI-Modelle mit allgemeinem Verwendungszweck handelt, im Rahmen einer freien und quelloffenen Lizenz öffentlich zugänglich machen.</w:t>
      </w:r>
    </w:p>
    <w:p w:rsidR="00000000" w:rsidDel="00000000" w:rsidP="00000000" w:rsidRDefault="00000000" w:rsidRPr="00000000" w14:paraId="00000369">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A">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Das Büro für Künstliche Intelligenz kann freiwillige Musterbedingungen für Verträge zwischen Anbietern von Hochrisiko-KI-Systemen und Dritten, die Instrumente, Dienste, Komponenten oder Verfahren bereitstellen, die für Hochrisiko-KI-Systeme verwendet oder in diese integriert werden, ausarbeiten und empfehlen. Bei der Ausarbeitung dieser freiwilligen Musterbedingungen berücksichtigt das Büro für Künstliche Intelligenz mögliche vertragliche Anforderungen, die in bestimmten Sektoren oder Geschäftsfällen gelten. Die freiwilligen Musterbedingungen werden veröffentlicht und sind kostenlos in einem leicht nutzbaren elektronischen Format verfügbar.</w:t>
      </w:r>
    </w:p>
    <w:p w:rsidR="00000000" w:rsidDel="00000000" w:rsidP="00000000" w:rsidRDefault="00000000" w:rsidRPr="00000000" w14:paraId="0000036B">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C">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Absätze 2 und 3 berühren nicht die Notwendigkeit, Rechte des geistigen Eigentums, vertrauliche Geschäftsinformationen und Geschäftsgeheimnisse im Einklang mit dem Unionsrecht und dem nationalen Recht zu achten und zu schützen.</w:t>
      </w:r>
    </w:p>
    <w:p w:rsidR="00000000" w:rsidDel="00000000" w:rsidP="00000000" w:rsidRDefault="00000000" w:rsidRPr="00000000" w14:paraId="0000036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E">
      <w:pPr>
        <w:spacing w:after="10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F">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26</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Pflichten der Betreiber von Hochrisiko-KI-Systemen</w:t>
      </w:r>
    </w:p>
    <w:p w:rsidR="00000000" w:rsidDel="00000000" w:rsidP="00000000" w:rsidRDefault="00000000" w:rsidRPr="00000000" w14:paraId="00000370">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1">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Betreiber von Hochrisiko-KI-Systemen treffen geeignete technische und organisatorische Maßnahmen, um sicherzustellen, dass sie solche Systeme entsprechend der den Systemen beigefügten Betriebsanleitungen und gemäß den Absätzen 3 und 6 verwenden.</w:t>
      </w:r>
    </w:p>
    <w:p w:rsidR="00000000" w:rsidDel="00000000" w:rsidP="00000000" w:rsidRDefault="00000000" w:rsidRPr="00000000" w14:paraId="00000372">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3">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67/144</w:t>
      </w:r>
    </w:p>
    <w:p w:rsidR="00000000" w:rsidDel="00000000" w:rsidP="00000000" w:rsidRDefault="00000000" w:rsidRPr="00000000" w14:paraId="00000374">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5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55"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7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8" name="Shape 248"/>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74"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75">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6">
      <w:pPr>
        <w:widowControl w:val="0"/>
        <w:tabs>
          <w:tab w:val="left" w:leader="none" w:pos="1001"/>
        </w:tabs>
        <w:spacing w:after="0" w:before="0" w:line="218" w:lineRule="auto"/>
        <w:ind w:left="512" w:right="470"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Betreiber übertragen natürlichen Personen, die über die erforderliche Kompetenz, Ausbildung und Befugnis verfügen, die menschliche Aufsicht und lassen ihnen die erforderliche Unterstützung zukommen.</w:t>
      </w:r>
    </w:p>
    <w:p w:rsidR="00000000" w:rsidDel="00000000" w:rsidP="00000000" w:rsidRDefault="00000000" w:rsidRPr="00000000" w14:paraId="00000377">
      <w:pPr>
        <w:spacing w:after="8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8">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Pflichten nach den Absätzen 1 und 2 lassen sonstige Pflichten der Betreiber nach Unionsrecht oder nationalem Recht sowie die Freiheit der Betreiber bei der Organisation ihrer eigenen Ressourcen und Tätigkeiten zur Wahrnehmung der vom Anbieter angegebenen Maßnahmen der menschlichen Aufsicht unberührt.</w:t>
      </w:r>
    </w:p>
    <w:p w:rsidR="00000000" w:rsidDel="00000000" w:rsidP="00000000" w:rsidRDefault="00000000" w:rsidRPr="00000000" w14:paraId="00000379">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A">
      <w:pPr>
        <w:widowControl w:val="0"/>
        <w:spacing w:after="0" w:before="0" w:line="217" w:lineRule="auto"/>
        <w:ind w:left="469" w:right="511"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       Unbeschadet der Absätze 1 und 2 und soweit die Eingabedaten ihrer Kontrolle unterliegen, sorgen die Betreiber dafür, dass die Eingabedaten der Zweckbestimmung des Hochrisiko-KI-Systems entsprechen und ausreichend repräsentativ sind.</w:t>
      </w:r>
    </w:p>
    <w:p w:rsidR="00000000" w:rsidDel="00000000" w:rsidP="00000000" w:rsidRDefault="00000000" w:rsidRPr="00000000" w14:paraId="0000037B">
      <w:pPr>
        <w:spacing w:after="8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C">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Betreiber überwachen den Betrieb des Hochrisiko-KI-Systems anhand der Betriebsanleitung und informieren gegebenenfalls die Anbieter gemäß Artikel 72. Haben Betreiber Grund zu der Annahme, dass die Verwendung gemäß der Betriebsanleitung dazu führen kann, dass dieses Hochrisiko-KI-System ein Risiko im Sinne des Artikels 79 Absatz 1 birgt, so informieren sie unverzüglich den Anbieter oder Händler und die zuständige Marktüberwachungsbehörde und setzen die Verwendung dieses Systems aus. Haben die Betreiber einen schwerwiegenden Vorfall festgestellt, informieren sie auch unverzüglich zuerst den Anbieter und dann den Einführer oder Händler und die zuständigen Marktüberwachungsbehörden über diesen Vorfall. Kann der Betreiber den Anbieter nicht erreichen, so gilt Artikel 73 entsprechend. Diese Pflicht gilt nicht für sensible operative Daten von Betreibern von KI-Systemen, die Strafverfolgungsbehörden sind.</w:t>
      </w:r>
    </w:p>
    <w:p w:rsidR="00000000" w:rsidDel="00000000" w:rsidP="00000000" w:rsidRDefault="00000000" w:rsidRPr="00000000" w14:paraId="0000037D">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E">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 Betreibern, die Finanzinstitute sind und gemäß den Rechtsvorschriften der Union über Finanzdienstleistungen Anforderungen in Bezug auf ihre Regelungen oder Verfahren der internen Unternehmensführung, unterliegen, gilt die in Unterabsatz 1 festgelegte Überwachungspflicht als erfüllt, wenn die Vorschriften über Regelungen, Verfahren oder Mechanismen der internen Unternehmensführung gemäß einschlägigem Recht über Finanzdienstleistungen eingehalten werden.</w:t>
      </w:r>
    </w:p>
    <w:p w:rsidR="00000000" w:rsidDel="00000000" w:rsidP="00000000" w:rsidRDefault="00000000" w:rsidRPr="00000000" w14:paraId="0000037F">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0">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Betreiber von Hochrisiko-KI-Systemen bewahren die von ihrem Hochrisiko-KI-System automatisch erzeugten Protokolle, soweit diese Protokolle ihrer Kontrolle unterliegen, für einen der Zweckbestimmung des Hochrisiko-KI-Systems angemessenen Zeitraum von mindestens sechs Monaten auf, sofern im geltenden Unionsrecht, insbesondere im Unionsrecht über den Schutz personenbezogener Daten, oder im geltenden nationalen Recht nichts anderes bestimmt ist.</w:t>
      </w:r>
    </w:p>
    <w:p w:rsidR="00000000" w:rsidDel="00000000" w:rsidP="00000000" w:rsidRDefault="00000000" w:rsidRPr="00000000" w14:paraId="00000381">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2">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Betreiber, die Finanzinstitute sind und gemäß den Rechtsvorschriften der Union über Finanzdienstleistungen Anforderungen in Bezug auf ihre Regelungen oder Verfahren der internen Unternehmensführung unterliegen, bewahren die Protokolle als Teil der gemäß einschlägigem Unionsecht über Finanzdienstleistungen aufzubewahrenden Dokumenta-tion auf.</w:t>
      </w:r>
    </w:p>
    <w:p w:rsidR="00000000" w:rsidDel="00000000" w:rsidP="00000000" w:rsidRDefault="00000000" w:rsidRPr="00000000" w14:paraId="00000383">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4">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Vor der Inbetriebnahme oder Verwendung eines Hochrisiko-KI-Systems am Arbeitsplatz informieren Betreiber, die Arbeitgeber sind, die Arbeitnehmervertreter und die betroffenen Arbeitnehmer darüber, dass sie der Verwendung des Hochrisiko-KI-Systems unterliegen werden. Diese Informationen werden gegebenenfalls im Einklang mit den Vorschriften und Gepflogenheiten auf Unionsebene und nationaler Ebene in Bezug auf die Unterrichtung der Arbeitnehmer und ihrer Vertreter bereitgestellt.</w:t>
      </w:r>
    </w:p>
    <w:p w:rsidR="00000000" w:rsidDel="00000000" w:rsidP="00000000" w:rsidRDefault="00000000" w:rsidRPr="00000000" w14:paraId="00000385">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Betreiber von Hochrisiko-KI-Systemen, bei denen es sich um Organe, Einrichtungen oder sonstige Stellen der Union handelt, müssen den Registrierungspflichten gemäß Artikel 49 nachkommen. Stellen diese Betreiber fest, dass das Hochrisiko-KI-System, dessen Verwendung sie planen, nicht in der in Artikel 71 genannten EU-Datenbank registriert wurde, sehen sie von der Verwendung dieses Systems ab und informieren den Anbieter oder den Händler.</w:t>
      </w:r>
    </w:p>
    <w:p w:rsidR="00000000" w:rsidDel="00000000" w:rsidP="00000000" w:rsidRDefault="00000000" w:rsidRPr="00000000" w14:paraId="00000387">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8">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Die Betreiber von Hochrisiko-KI-Systemen verwenden gegebenenfalls die gemäß Artikel 13 der vorliegenden Verordnung bereitgestellten Informationen, um ihrer Pflicht zur Durchführung einer Datenschutz-Folgenabschätzung gemäß Artikel 35 der Verordnung (EU) 2016/679 oder Artikel 27 der Richtlinie (EU) 2016/680 nachzukommen.</w:t>
      </w:r>
    </w:p>
    <w:p w:rsidR="00000000" w:rsidDel="00000000" w:rsidP="00000000" w:rsidRDefault="00000000" w:rsidRPr="00000000" w14:paraId="00000389">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A">
      <w:pPr>
        <w:widowControl w:val="0"/>
        <w:tabs>
          <w:tab w:val="left" w:leader="none" w:pos="1104"/>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Unbeschadet der Richtlinie (EU) 2016/680 beantragt der Betreiber eines Hochrisiko-KI-Systems zur nachträglichen biometrischen Fernfernidentifizierung im Rahmen von Ermittlungen zur gezielten Suche einer Person, die der Begehung einer Straftat verdächtigt wird oder aufgrund einer solchen verurteilt wurde, vorab oder unverzüglich, spätestens jedoch binnen 48 Stunden bei einer Justizbehörde oder einer Verwaltungsbehörde, deren Entscheidung bindend ist und einer justiziellen Überprüfung unterliegt, die Genehmigung für die Nutzung dieses Systems, es sei denn, es wird zur erstmaligen Identifizierung eines potenziellen Verdächtigen auf der Grundlage objektiver und nachprüfbarer Tatsachen, die in unmittelbarem Zusammenhang mit der Straftat stehen, verwendet. Jede Verwendung ist auf das für die Ermittlung einer bestimmten Straftat unbedingt erforderliche Maß zu beschränken.</w:t>
      </w:r>
    </w:p>
    <w:p w:rsidR="00000000" w:rsidDel="00000000" w:rsidP="00000000" w:rsidRDefault="00000000" w:rsidRPr="00000000" w14:paraId="0000038B">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C">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Wird die gemäß Unterabsatz 1 beantragte Genehmigung abgelehnt, so wird die Verwendung des mit dieser beantragten Genehmigung verbundenen Systems zur nachträglichen biometrischen Fernidentifizierung mit sofortiger Wirkung eingestellt und werden die personenbezogenen Daten, die im Zusammenhang mit der Verwendung des Hochrisiko-KI-Systems stehen, für die die Genehmigung beantragt wurde, gelöscht.</w:t>
      </w:r>
    </w:p>
    <w:p w:rsidR="00000000" w:rsidDel="00000000" w:rsidP="00000000" w:rsidRDefault="00000000" w:rsidRPr="00000000" w14:paraId="0000038D">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E">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68/144</w:t>
        <w:tab/>
        <w:t xml:space="preserve">ELI: http://data.europa.eu/eli/reg/2024/1689/oj</w:t>
      </w:r>
    </w:p>
    <w:p w:rsidR="00000000" w:rsidDel="00000000" w:rsidP="00000000" w:rsidRDefault="00000000" w:rsidRPr="00000000" w14:paraId="0000038F">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3" name="Shape 293"/>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9"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90">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1">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In keinem Fall darf ein solches Hochrisiko-KI-System zur nachträglichen biometrischen Fernidentifizierung zu Strafverfolgungszwecken in nicht zielgerichteter Weise und ohne jeglichen Zusammenhang mit einer Straftat, einem Strafverfahren, einer tatsächlichen und bestehenden oder tatsächlichen und vorhersehbaren Gefahr einer Straftat oder der Suche nach einer bestimmten vermissten Person verwendet werden. Es muss sichergestellt werden, dass die Strafverfolgungsbehörden keine ausschließlich auf der Grundlage der Ausgabe solcher Systeme zur nachträglichen biometrischen Fernidentifizierung beruhende Entscheidung, aus der sich eine nachteilige Rechtsfolge für eine Person ergibt, treffen.</w:t>
      </w:r>
    </w:p>
    <w:p w:rsidR="00000000" w:rsidDel="00000000" w:rsidP="00000000" w:rsidRDefault="00000000" w:rsidRPr="00000000" w14:paraId="00000392">
      <w:pPr>
        <w:spacing w:after="5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3">
      <w:pPr>
        <w:widowControl w:val="0"/>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Dieser Absatz gilt unbeschadet des Artikels 9 der Verordnung (EU) 2016/679 und des Artikels 10 der Richtlinie (EU) 2016/680 für die Verarbeitung biometrischer Daten.</w:t>
      </w:r>
    </w:p>
    <w:p w:rsidR="00000000" w:rsidDel="00000000" w:rsidP="00000000" w:rsidRDefault="00000000" w:rsidRPr="00000000" w14:paraId="00000394">
      <w:pPr>
        <w:spacing w:after="5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5">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Unabhängig vom Zweck oder Betreiber wird jede Verwendung solcher Hochrisiko-KI-Systeme in der einschlägigen Polizeiakte dokumentiert und der zuständigen Marktüberwachungsbehörde und der nationalen Datenschutzbehörde auf Anfrage zur Verfügung gestellt, wovon die Offenlegung sensibler operativer Daten im Zusammenhang mit der Strafverfolgung ausgenommen ist. Dieser Unterabsatz berührt nicht die den Aufsichtsbehörden durch die Richtlinie (EU) 2016/680 übertragenen Befugnisse.</w:t>
      </w:r>
    </w:p>
    <w:p w:rsidR="00000000" w:rsidDel="00000000" w:rsidP="00000000" w:rsidRDefault="00000000" w:rsidRPr="00000000" w14:paraId="00000396">
      <w:pPr>
        <w:spacing w:after="5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7">
      <w:pPr>
        <w:widowControl w:val="0"/>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Betreiber legen den zuständigen Marktüberwachungsbehörden und den nationalen Datenschutzbehörden Jahresberichte über ihre Verwendung von Systemen zur nachträglichen biometrischen Fernidentifizierung vor, wovon die Offenlegung sensibler operativer Daten im Zusammenhang mit der Strafverfolgung ausgenommen ist. Die Berichte können eine Zusammenfassung sein, damit sie mehr als einen Einsatz abdecken.</w:t>
      </w:r>
    </w:p>
    <w:p w:rsidR="00000000" w:rsidDel="00000000" w:rsidP="00000000" w:rsidRDefault="00000000" w:rsidRPr="00000000" w14:paraId="00000398">
      <w:pPr>
        <w:spacing w:after="5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9">
      <w:pPr>
        <w:widowControl w:val="0"/>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Mitgliedstaaten können im Einklang mit dem Unionsrecht strengere Rechtsvorschriften für die Verwendung von Systemen zur nachträglichen biometrischen Fernidentifizierung erlassen.</w:t>
      </w:r>
    </w:p>
    <w:p w:rsidR="00000000" w:rsidDel="00000000" w:rsidP="00000000" w:rsidRDefault="00000000" w:rsidRPr="00000000" w14:paraId="0000039A">
      <w:pPr>
        <w:spacing w:after="5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B">
      <w:pPr>
        <w:widowControl w:val="0"/>
        <w:tabs>
          <w:tab w:val="left" w:leader="none" w:pos="1104"/>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w:t>
        <w:tab/>
        <w:t xml:space="preserve">Unbeschadet des Artikels 50 der vorliegenden Verordnung informieren die Betreiber der in Anhang III aufgeführten Hochrisiko-KI-Systeme, die natürliche Personen betreffende Entscheidungen treffen oder bei solchen Entscheidungen Unterstützung leisten, die natürlichen Personen darüber, dass sie der Verwendung des Hochrisiko-KI-Systems unterliegen. Für Hochrisiko-KI-Systeme, die zu Strafverfolgungszwecken verwendet werden, gilt Artikel 13 der Richtlinie (EU) 2016/680.</w:t>
      </w:r>
    </w:p>
    <w:p w:rsidR="00000000" w:rsidDel="00000000" w:rsidP="00000000" w:rsidRDefault="00000000" w:rsidRPr="00000000" w14:paraId="0000039C">
      <w:pPr>
        <w:spacing w:after="5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D">
      <w:pPr>
        <w:widowControl w:val="0"/>
        <w:tabs>
          <w:tab w:val="left" w:leader="none" w:pos="1104"/>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(12)</w:t>
        <w:tab/>
        <w:t xml:space="preserve">Die Betreiber arbeiten mit den zuständigen Behörden bei allen Maßnahmen zusammen, die diese Behörden im Zusammenhang mit dem Hochrisiko-KI-System zur Umsetzung dieser Verordnung ergreifen.</w:t>
      </w:r>
    </w:p>
    <w:p w:rsidR="00000000" w:rsidDel="00000000" w:rsidP="00000000" w:rsidRDefault="00000000" w:rsidRPr="00000000" w14:paraId="0000039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F">
      <w:pPr>
        <w:spacing w:after="11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0">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27</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Grundrechte-Folgenabschätzung für Hochrisiko-KI-Systeme</w:t>
      </w:r>
    </w:p>
    <w:p w:rsidR="00000000" w:rsidDel="00000000" w:rsidP="00000000" w:rsidRDefault="00000000" w:rsidRPr="00000000" w14:paraId="000003A1">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2">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Vor der Inbetriebnahme eines Hochrisiko-KI-Systems gemäß Artikel 6 Absatz 2 — mit Ausnahme von Hochrisiko-KI-Systemen, die in dem in Anhang III Nummer 2 aufgeführten Bereich verwendet werden sollen — führen Betreiber, bei denen es sich um Einrichtungen des öffentlichen Rechts oder private Einrichtungen, die öffentliche Dienste erbringen, handelt, und Betreiber von Hochrisiko-KI-Systemen gemäß Anhang III Nummer 5 Buchstaben b und c eine Abschätzung der Auswirkungen, die die Verwendung eines solchen Systems auf die Grundrechte haben kann, durch. Zu diesem Zweck führen die Betreiber eine Abschätzung durch, die Folgendes umfasst:</w:t>
      </w:r>
    </w:p>
    <w:p w:rsidR="00000000" w:rsidDel="00000000" w:rsidP="00000000" w:rsidRDefault="00000000" w:rsidRPr="00000000" w14:paraId="000003A3">
      <w:pPr>
        <w:spacing w:after="5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4">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eine Beschreibung der Verfahren des Betreibers, bei denen das Hochrisiko-KI-System im Einklang mit seiner Zweckbestimmung verwendet wird;</w:t>
      </w:r>
    </w:p>
    <w:p w:rsidR="00000000" w:rsidDel="00000000" w:rsidP="00000000" w:rsidRDefault="00000000" w:rsidRPr="00000000" w14:paraId="000003A5">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6">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eine Beschreibung des Zeitraums und der Häufigkeit, innerhalb dessen bzw. mit der jedes Hochrisiko-KI-System verwendet werden soll;</w:t>
      </w:r>
    </w:p>
    <w:p w:rsidR="00000000" w:rsidDel="00000000" w:rsidP="00000000" w:rsidRDefault="00000000" w:rsidRPr="00000000" w14:paraId="000003A7">
      <w:pPr>
        <w:spacing w:after="5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8">
      <w:pPr>
        <w:widowControl w:val="0"/>
        <w:spacing w:after="0" w:before="0" w:line="218" w:lineRule="auto"/>
        <w:ind w:left="743" w:right="467"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Kategorien der natürlichen Personen und Personengruppen, die von seiner Verwendung im spezifischen Kontext betroffen sein könnten;</w:t>
      </w:r>
    </w:p>
    <w:p w:rsidR="00000000" w:rsidDel="00000000" w:rsidP="00000000" w:rsidRDefault="00000000" w:rsidRPr="00000000" w14:paraId="000003A9">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A">
      <w:pPr>
        <w:widowControl w:val="0"/>
        <w:spacing w:after="0" w:before="0" w:line="217" w:lineRule="auto"/>
        <w:ind w:left="743" w:right="489"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spezifischen Schadensrisiken, die sich auf die gemäß Buchstabe c dieses Absatzes ermittelten Kategorien natürlicher Personen oder Personengruppen auswirken könnten, unter Berücksichtigung der vom Anbieter gemäß Artikel 13 bereitgestellten Informationen;</w:t>
      </w:r>
    </w:p>
    <w:p w:rsidR="00000000" w:rsidDel="00000000" w:rsidP="00000000" w:rsidRDefault="00000000" w:rsidRPr="00000000" w14:paraId="000003AB">
      <w:pPr>
        <w:spacing w:after="5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C">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eine Beschreibung der Umsetzung von Maßnahmen der menschlichen Aufsicht entsprechend den Betriebsanleitungen;</w:t>
      </w:r>
    </w:p>
    <w:p w:rsidR="00000000" w:rsidDel="00000000" w:rsidP="00000000" w:rsidRDefault="00000000" w:rsidRPr="00000000" w14:paraId="000003AD">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E">
      <w:pPr>
        <w:widowControl w:val="0"/>
        <w:spacing w:after="0" w:before="0" w:line="217" w:lineRule="auto"/>
        <w:ind w:left="743" w:right="467"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die Maßnahmen, die im Falle des Eintretens dieser Risiken zu ergreifen sind, einschließlich der Regelungen für die interne Unternehmensführung und Beschwerdemechanismen.</w:t>
      </w:r>
    </w:p>
    <w:p w:rsidR="00000000" w:rsidDel="00000000" w:rsidP="00000000" w:rsidRDefault="00000000" w:rsidRPr="00000000" w14:paraId="000003AF">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0">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69/144</w:t>
      </w:r>
    </w:p>
    <w:p w:rsidR="00000000" w:rsidDel="00000000" w:rsidP="00000000" w:rsidRDefault="00000000" w:rsidRPr="00000000" w14:paraId="000003B1">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5" name="Shape 275"/>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3"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0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8" name="Shape 338"/>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39" name="Shape 339"/>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04"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B2">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3">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in Absatz 1 festgelegte Pflicht gilt für die erste Verwendung eines Hochrisiko-KI-Systems. Der Betreiber kann sich in ähnlichen Fällen auf zuvor durchgeführte Grundrechte-Folgenabschätzungen oder bereits vorhandene Folgenab-schätzungen, die vom Anbieter durchgeführt wurden, stützen. Gelangt der Betreiber während der Verwendung des Hochrisiko-KI-Systems zur Auffassung, dass sich eines der in Absatz 1 aufgeführten Elemente geändert hat oder nicht mehr auf dem neuesten Stand ist, so unternimmt der Betreiber die erforderlichen Schritte, um die Informationen zu aktualisieren.</w:t>
      </w:r>
    </w:p>
    <w:p w:rsidR="00000000" w:rsidDel="00000000" w:rsidP="00000000" w:rsidRDefault="00000000" w:rsidRPr="00000000" w14:paraId="000003B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5">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Sobald die Abschätzung gemäß Absatz 1 des vorliegenden Artikels durchgeführt wurde, teilt der Betreiber der Marktüberwachungsbehörde ihre Ergebnisse mit, indem er das ausgefüllte, in Absatz 5 des vorliegenden Artikels genannte Muster als Teil der Mitteilung übermittelt. In dem in Artikel 46 Absatz 1 genannten Fall können die Betreiber von der Mitteilungspflicht befreit werden.</w:t>
      </w:r>
    </w:p>
    <w:p w:rsidR="00000000" w:rsidDel="00000000" w:rsidP="00000000" w:rsidRDefault="00000000" w:rsidRPr="00000000" w14:paraId="000003B6">
      <w:pPr>
        <w:spacing w:after="7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7">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Wird eine der in diesem Artikel festgelegten Pflichten bereits infolge einer gemäß Artikel 35 der Verordnung (EU) 2016/679 oder Artikel 27 der Richtlinie (EU) 2016/680 durchgeführten Datenschutz-Folgenabschätzung erfüllt, so ergänzt die Grundrechte-Folgenabschätzung gemäß Absatz 1 des vorliegenden Artikels diese Datenschutz-Folgenabschätzung.</w:t>
      </w:r>
    </w:p>
    <w:p w:rsidR="00000000" w:rsidDel="00000000" w:rsidP="00000000" w:rsidRDefault="00000000" w:rsidRPr="00000000" w14:paraId="000003B8">
      <w:pPr>
        <w:spacing w:after="7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9">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Das Büro für Künstliche Intelligenz arbeitet ein Muster für einen Fragebogen — auch mithilfe eines automatisierten Instruments — aus, um die Betreiber in die Lage zu versetzen, ihren Pflichten gemäß diesem Artikel in vereinfachter Weise nachzukommen.</w:t>
      </w:r>
    </w:p>
    <w:p w:rsidR="00000000" w:rsidDel="00000000" w:rsidP="00000000" w:rsidRDefault="00000000" w:rsidRPr="00000000" w14:paraId="000003B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C">
      <w:pPr>
        <w:spacing w:after="1"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3BD">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4</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Notifizierende Behörden und notifizierte Stellen</w:t>
      </w:r>
    </w:p>
    <w:p w:rsidR="00000000" w:rsidDel="00000000" w:rsidP="00000000" w:rsidRDefault="00000000" w:rsidRPr="00000000" w14:paraId="000003B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F">
      <w:pPr>
        <w:spacing w:after="1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0">
      <w:pPr>
        <w:widowControl w:val="0"/>
        <w:spacing w:after="0" w:before="0" w:line="350" w:lineRule="auto"/>
        <w:ind w:left="4098" w:right="4054" w:firstLine="645"/>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28 </w:t>
      </w:r>
      <w:r w:rsidDel="00000000" w:rsidR="00000000" w:rsidRPr="00000000">
        <w:rPr>
          <w:rFonts w:ascii="Calibri" w:cs="Calibri" w:eastAsia="Calibri" w:hAnsi="Calibri"/>
          <w:b w:val="1"/>
          <w:i w:val="0"/>
          <w:strike w:val="0"/>
          <w:color w:val="231f20"/>
          <w:sz w:val="19"/>
          <w:szCs w:val="19"/>
          <w:u w:val="none"/>
          <w:vertAlign w:val="baseline"/>
          <w:rtl w:val="0"/>
        </w:rPr>
        <w:t xml:space="preserve">Notifizierende Behörden</w:t>
      </w:r>
    </w:p>
    <w:p w:rsidR="00000000" w:rsidDel="00000000" w:rsidP="00000000" w:rsidRDefault="00000000" w:rsidRPr="00000000" w14:paraId="000003C1">
      <w:pPr>
        <w:spacing w:after="1"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3C2">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Jeder Mitgliedstaat sorgt für die Benennung oder Schaffung mindestens einer notifizierenden Behörde, die für die Einrichtung und Durchführung der erforderlichen Verfahren zur Bewertung, Benennung und Notifizierung von Konformitätsbewertungsstellen und für deren Überwachung zuständig ist. Diese Verfahren werden in Zusammenarbeit zwischen den notifizierenden Behörden aller Mitgliedstaaten entwickelt.</w:t>
      </w:r>
    </w:p>
    <w:p w:rsidR="00000000" w:rsidDel="00000000" w:rsidP="00000000" w:rsidRDefault="00000000" w:rsidRPr="00000000" w14:paraId="000003C3">
      <w:pPr>
        <w:spacing w:after="7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4">
      <w:pPr>
        <w:widowControl w:val="0"/>
        <w:tabs>
          <w:tab w:val="left" w:leader="none" w:pos="1002"/>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Mitgliedstaaten können entscheiden, dass die Bewertung und Überwachung nach Absatz 1 von einer nationalen Akkreditierungsstelle im Sinne und gemäß der Verordnung (EG) Nr. 765/2008 durchzuführen ist.</w:t>
      </w:r>
    </w:p>
    <w:p w:rsidR="00000000" w:rsidDel="00000000" w:rsidP="00000000" w:rsidRDefault="00000000" w:rsidRPr="00000000" w14:paraId="000003C5">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6">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Notifizierende Behörden werden so eingerichtet, organisiert und geführt, dass jegliche Interessenkonflikte mit Konformitätsbewertungsstellen vermieden werden und die Objektivität und die Unparteilichkeit ihrer Tätigkeiten gewährleistet sind.</w:t>
      </w:r>
    </w:p>
    <w:p w:rsidR="00000000" w:rsidDel="00000000" w:rsidP="00000000" w:rsidRDefault="00000000" w:rsidRPr="00000000" w14:paraId="000003C7">
      <w:pPr>
        <w:spacing w:after="7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8">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Notifizierende Behörden werden so organisiert, dass Entscheidungen über die Notifizierung von Konformitäts-bewertungsstellen von kompetenten Personen getroffen werden, die nicht mit den Personen identisch sind, die die Bewertung dieser Stellen durchgeführt haben.</w:t>
      </w:r>
    </w:p>
    <w:p w:rsidR="00000000" w:rsidDel="00000000" w:rsidP="00000000" w:rsidRDefault="00000000" w:rsidRPr="00000000" w14:paraId="000003C9">
      <w:pPr>
        <w:spacing w:after="7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A">
      <w:pPr>
        <w:widowControl w:val="0"/>
        <w:tabs>
          <w:tab w:val="left" w:leader="none" w:pos="1002"/>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Notifizierende Behörden dürfen weder Tätigkeiten, die Konformitätsbewertungsstellen durchführen, noch Beratungsleistungen auf einer gewerblichen oder wettbewerblichen Basis anbieten oder erbringen.</w:t>
      </w:r>
    </w:p>
    <w:p w:rsidR="00000000" w:rsidDel="00000000" w:rsidP="00000000" w:rsidRDefault="00000000" w:rsidRPr="00000000" w14:paraId="000003CB">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C">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Notifizierende Behörden gewährleisten gemäß Artikel 78 die Vertraulichkeit der von ihnen erlangten Informationen.</w:t>
      </w:r>
    </w:p>
    <w:p w:rsidR="00000000" w:rsidDel="00000000" w:rsidP="00000000" w:rsidRDefault="00000000" w:rsidRPr="00000000" w14:paraId="000003CD">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E">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Notifizierende Behörden verfügen über eine angemessene Anzahl kompetenter Mitarbeiter, sodass sie ihre Aufgaben ordnungsgemäß wahrnehmen können. Die kompetenten Mitarbeiter verfügen — wo erforderlich — über das für ihre Funktion erforderliche Fachwissen in Bereichen wie Informationstechnologie sowie KI und Recht, einschließlich der Überwachung der Grundrechte.</w:t>
      </w:r>
    </w:p>
    <w:p w:rsidR="00000000" w:rsidDel="00000000" w:rsidP="00000000" w:rsidRDefault="00000000" w:rsidRPr="00000000" w14:paraId="000003C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1">
      <w:pPr>
        <w:spacing w:after="0"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3D2">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29</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Antrag einer Konformitätsbewertungsstelle auf Notifizierung</w:t>
      </w:r>
    </w:p>
    <w:p w:rsidR="00000000" w:rsidDel="00000000" w:rsidP="00000000" w:rsidRDefault="00000000" w:rsidRPr="00000000" w14:paraId="000003D3">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4">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Konformitätsbewertungsstellen beantragen ihre Notifizierung bei der notifizierenden Behörde des Mitgliedstaats, in dem sie niedergelassen sind.</w:t>
      </w:r>
    </w:p>
    <w:p w:rsidR="00000000" w:rsidDel="00000000" w:rsidP="00000000" w:rsidRDefault="00000000" w:rsidRPr="00000000" w14:paraId="000003D5">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6">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70/144</w:t>
        <w:tab/>
        <w:t xml:space="preserve">ELI: http://data.europa.eu/eli/reg/2024/1689/oj</w:t>
      </w:r>
    </w:p>
    <w:p w:rsidR="00000000" w:rsidDel="00000000" w:rsidP="00000000" w:rsidRDefault="00000000" w:rsidRPr="00000000" w14:paraId="000003D7">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D8">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9">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Dem Antrag auf Notifizierung legen sie eine Beschreibung der Konformitätsbewertungstätigkeiten, des bzw. der Konformitätsbewertungsmodule und der Art der KI-Systeme, für die diese Konformitätsbewertungsstelle Kompetenz beansprucht, sowie, falls vorhanden, eine Akkreditierungsurkunde bei, die von einer nationalen Akkreditierungsstelle ausgestellt wurde und in der bescheinigt wird, dass die Konformitätsbewertungsstelle die Anforderungen des Artikels 31 erfüllt.</w:t>
      </w:r>
    </w:p>
    <w:p w:rsidR="00000000" w:rsidDel="00000000" w:rsidP="00000000" w:rsidRDefault="00000000" w:rsidRPr="00000000" w14:paraId="000003DA">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B">
      <w:pPr>
        <w:widowControl w:val="0"/>
        <w:spacing w:after="0" w:before="0" w:line="218" w:lineRule="auto"/>
        <w:ind w:left="512" w:right="470"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Sonstige gültige Dokumente in Bezug auf bestehende Benennungen der antragstellenden notifizierten Stelle im Rahmen anderer Harmonisierungsrechtsvorschriften der Union sind ebenfalls beizufügen.</w:t>
      </w:r>
    </w:p>
    <w:p w:rsidR="00000000" w:rsidDel="00000000" w:rsidP="00000000" w:rsidRDefault="00000000" w:rsidRPr="00000000" w14:paraId="000003DC">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D">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Kann die betreffende Konformitätsbewertungsstelle keine Akkreditierungsurkunde vorweisen, so legt sie der notifizierenden Behörde als Nachweis alle Unterlagen vor, die erforderlich sind, um zu überprüfen, festzustellen und regelmäßig zu überwachen, ob sie die Anforderungen des Artikels 31 erfüllt.</w:t>
      </w:r>
    </w:p>
    <w:p w:rsidR="00000000" w:rsidDel="00000000" w:rsidP="00000000" w:rsidRDefault="00000000" w:rsidRPr="00000000" w14:paraId="000003DE">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F">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Bei notifizierten Stellen, die im Rahmen anderer Harmonisierungsrechtsvorschriften der Union benannt wurden, können alle Unterlagen und Bescheinigungen im Zusammenhang mit solchen Benennungen zur Unterstützung ihres Benennungsverfahrens nach dieser Verordnung verwendet werden. Die notifizierte Stelle aktualisiert die in den Absätzen 2 und 3 des vorliegenden Artikels genannte Dokumentation immer dann, wenn sich relevante Änderungen ergeben, damit die für notifizierte Stellen zuständige Behörde überwachen und überprüfen kann, ob die Anforderungen des Artikels 31 kontinuierlich erfüllt sind.</w:t>
      </w:r>
    </w:p>
    <w:p w:rsidR="00000000" w:rsidDel="00000000" w:rsidP="00000000" w:rsidRDefault="00000000" w:rsidRPr="00000000" w14:paraId="000003E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1">
      <w:pPr>
        <w:spacing w:after="6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2">
      <w:pPr>
        <w:widowControl w:val="0"/>
        <w:spacing w:after="0" w:before="0" w:line="349" w:lineRule="auto"/>
        <w:ind w:left="4134" w:right="4090" w:firstLine="0"/>
        <w:jc w:val="center"/>
        <w:rPr>
          <w:rFonts w:ascii="Calibri" w:cs="Calibri" w:eastAsia="Calibri" w:hAnsi="Calibri"/>
          <w:b w:val="1"/>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Artikel 30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Notifizierungsverfahren</w:t>
      </w:r>
    </w:p>
    <w:p w:rsidR="00000000" w:rsidDel="00000000" w:rsidP="00000000" w:rsidRDefault="00000000" w:rsidRPr="00000000" w14:paraId="000003E3">
      <w:pPr>
        <w:spacing w:after="6"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3E4">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notifizierenden Behörden dürfen nur Konformitätsbewertungsstellen notifizieren, die die Anforderungen des Artikels 31 erfüllen.</w:t>
      </w:r>
    </w:p>
    <w:p w:rsidR="00000000" w:rsidDel="00000000" w:rsidP="00000000" w:rsidRDefault="00000000" w:rsidRPr="00000000" w14:paraId="000003E5">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notifizierenden Behörden unterrichten die Kommission und die übrigen Mitgliedstaaten mithilfe des elektronischen Notifizierungsinstruments, das von der Kommission entwickelt und verwaltet wird, über jede Konformit-ätsbewertungsstelle gemäß Absatz 1.</w:t>
      </w:r>
    </w:p>
    <w:p w:rsidR="00000000" w:rsidDel="00000000" w:rsidP="00000000" w:rsidRDefault="00000000" w:rsidRPr="00000000" w14:paraId="000003E7">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8">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Notifizierung gemäß Absatz 2 des vorliegenden Artikels enthält vollständige Angaben zu den Konformitäts-bewertungstätigkeiten, dem betreffenden Konformitätsbewertungsmodul oder den betreffenden Konformitätsbewertungs-modulen, den betreffenden Arten der KI-Systeme und der einschlägigen Bestätigung der Kompetenz. Beruht eine Notifizierung nicht auf einer Akkreditierungsurkunde gemäß Artikel 29 Absatz 2, so legt die notifizierende Behörde der Kommission und den anderen Mitgliedstaaten die Unterlagen vor, die die Kompetenz der Konformitätsbewertungsstelle und die Vereinbarungen nachweisen, die getroffen wurden, um sicherzustellen, dass die Stelle regelmäßig überwacht wird und weiterhin die Anforderungen des Artikels 31 erfüllt.</w:t>
      </w:r>
    </w:p>
    <w:p w:rsidR="00000000" w:rsidDel="00000000" w:rsidP="00000000" w:rsidRDefault="00000000" w:rsidRPr="00000000" w14:paraId="000003E9">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A">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betreffende Konformitätsbewertungsstelle darf die Tätigkeiten einer notifizierten Stelle nur dann wahrnehmen, wenn weder die Kommission noch die anderen Mitgliedstaaten innerhalb von zwei Wochen nach einer Notifizierung durch eine notifizierende Behörde, falls eine Akkreditierungsurkunde gemäß Artikel 29 Absatz 2 vorgelegt wird, oder innerhalb von zwei Monaten nach einer Notifizierung durch eine notifizierende Behörde, falls als Nachweis Unterlagen gemäß Artikel 29 Absatz 3 vorgelegt werden, Einwände erhoben haben.</w:t>
      </w:r>
    </w:p>
    <w:p w:rsidR="00000000" w:rsidDel="00000000" w:rsidP="00000000" w:rsidRDefault="00000000" w:rsidRPr="00000000" w14:paraId="000003EB">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C">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Werden Einwände erhoben, konsultiert die Kommission unverzüglich die betreffenden Mitgliedstaaten und die Konformitätsbewertungsstelle. Im Hinblick darauf entscheidet die Kommission, ob die Genehmigung gerechtfertigt ist. Die Kommission richtet ihren Beschluss an die betroffenen Mitgliedstaaten und an die zuständige Konformitätsbewertungsstelle.</w:t>
      </w:r>
    </w:p>
    <w:p w:rsidR="00000000" w:rsidDel="00000000" w:rsidP="00000000" w:rsidRDefault="00000000" w:rsidRPr="00000000" w14:paraId="000003E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E">
      <w:pPr>
        <w:spacing w:after="6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F">
      <w:pPr>
        <w:widowControl w:val="0"/>
        <w:spacing w:after="0" w:before="0" w:line="349" w:lineRule="auto"/>
        <w:ind w:left="3554" w:right="3510" w:firstLine="1188.9999999999998"/>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31 </w:t>
      </w:r>
      <w:r w:rsidDel="00000000" w:rsidR="00000000" w:rsidRPr="00000000">
        <w:rPr>
          <w:rFonts w:ascii="Calibri" w:cs="Calibri" w:eastAsia="Calibri" w:hAnsi="Calibri"/>
          <w:b w:val="1"/>
          <w:i w:val="0"/>
          <w:strike w:val="0"/>
          <w:color w:val="231f20"/>
          <w:sz w:val="19"/>
          <w:szCs w:val="19"/>
          <w:u w:val="none"/>
          <w:vertAlign w:val="baseline"/>
          <w:rtl w:val="0"/>
        </w:rPr>
        <w:t xml:space="preserve">Anforderungen an notifizierte Stellen</w:t>
      </w:r>
    </w:p>
    <w:p w:rsidR="00000000" w:rsidDel="00000000" w:rsidP="00000000" w:rsidRDefault="00000000" w:rsidRPr="00000000" w14:paraId="000003F0">
      <w:pPr>
        <w:spacing w:after="7"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3F1">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Eine notifizierte Stelle wird nach dem nationalen Recht eines Mitgliedstaats gegründet und muss mit Rechtspersönlichkeit ausgestattet sein.</w:t>
      </w:r>
    </w:p>
    <w:p w:rsidR="00000000" w:rsidDel="00000000" w:rsidP="00000000" w:rsidRDefault="00000000" w:rsidRPr="00000000" w14:paraId="000003F2">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3">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notifizierten Stellen müssen die zur Wahrnehmung ihrer Aufgaben erforderlichen Anforderungen an die Organisation, das Qualitätsmanagement, die Ressourcenausstattung und die Verfahren sowie angemessene Cybersicher-heitsanforderungen erfüllen.</w:t>
      </w:r>
    </w:p>
    <w:p w:rsidR="00000000" w:rsidDel="00000000" w:rsidP="00000000" w:rsidRDefault="00000000" w:rsidRPr="00000000" w14:paraId="000003F4">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5">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Organisationsstruktur, die Zuweisung der Zuständigkeiten, die Berichtslinien und die Funktionsweise der notifizierten Stellen müssen das Vertrauen in ihre Leistung und in die Ergebnisse der von ihnen durchgeführten Konformitätsbewertungstätigkeiten gewährleisten.</w:t>
      </w:r>
    </w:p>
    <w:p w:rsidR="00000000" w:rsidDel="00000000" w:rsidP="00000000" w:rsidRDefault="00000000" w:rsidRPr="00000000" w14:paraId="000003F6">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7">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71/144</w:t>
      </w:r>
    </w:p>
    <w:p w:rsidR="00000000" w:rsidDel="00000000" w:rsidP="00000000" w:rsidRDefault="00000000" w:rsidRPr="00000000" w14:paraId="000003F8">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1" name="Shape 251"/>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5"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4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47"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F9">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A">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notifizierten Stellen müssen von dem Anbieter eines Hochrisiko-KI-Systems, zu dem sie Konformitäts-bewertungstätigkeiten durchführen, unabhängig sein. Außerdem müssen die notifizierten Stellen von allen anderen Akteuren, die ein wirtschaftliches Interesse an den bewerteten Hochrisiko-KI-Systemen haben, und von allen Wettbewerbern des Anbieters unabhängig sein. Dies schließt die Verwendung von bewerteten Hochrisiko-KI-Systemen, die für die Tätigkeit der Konformitätsbewertungsstelle nötig sind, oder die Verwendung solcher Hochrisiko-KI-Systeme zum persönlichen Gebrauch nicht aus.</w:t>
      </w:r>
    </w:p>
    <w:p w:rsidR="00000000" w:rsidDel="00000000" w:rsidP="00000000" w:rsidRDefault="00000000" w:rsidRPr="00000000" w14:paraId="000003F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C">
      <w:pPr>
        <w:spacing w:after="6"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3FD">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Weder die Konformitätsbewertungsstelle, ihre oberste Leitungsebene noch die für die Erfüllung ihrer Konformit-ätsbewertungsaufgaben zuständigen Mitarbeiter dürfen direkt an Entwurf, Entwicklung, Vermarktung oder Verwendung von Hochrisiko-KI-Systemen beteiligt sein oder die an diesen Tätigkeiten beteiligten Parteien vertreten. Sie dürfen sich nicht mit Tätigkeiten befassen, die ihre Unabhängigkeit bei der Beurteilung oder ihre Integrität im Zusammenhang mit den Konformitätsbewertungstätigkeiten, für die sie notifiziert sind, beeinträchtigen könnten. Dies gilt besonders für Beratungsdienstleistungen.</w:t>
      </w:r>
    </w:p>
    <w:p w:rsidR="00000000" w:rsidDel="00000000" w:rsidP="00000000" w:rsidRDefault="00000000" w:rsidRPr="00000000" w14:paraId="000003F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F">
      <w:pPr>
        <w:spacing w:after="5"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400">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Notifizierte Stellen werden so organisiert und geführt, dass bei der Ausübung ihrer Tätigkeit Unabhängigkeit, Objektivität und Unparteilichkeit gewahrt sind. Von den notifizierten Stellen werden eine Struktur und Verfahren dokumentiert und umgesetzt, die ihre Unparteilichkeit gewährleisten und sicherstellen, dass die Grundsätze der Unparteilichkeit in ihrer gesamten Organisation, von allen Mitarbeitern und bei allen Bewertungstätigkeiten gefördert und angewandt werden.</w:t>
      </w:r>
    </w:p>
    <w:p w:rsidR="00000000" w:rsidDel="00000000" w:rsidP="00000000" w:rsidRDefault="00000000" w:rsidRPr="00000000" w14:paraId="0000040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2">
      <w:pPr>
        <w:spacing w:after="5"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403">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Die notifizierten Stellen gewährleisten durch dokumentierte Verfahren, dass ihre Mitarbeiter, Ausschüsse, Zweigstellen, Unterauftragnehmer sowie alle zugeordneten Stellen oder Mitarbeiter externer Einrichtungen die Vertrau-lichkeit der Informationen, die bei der Durchführung der Konformitätsbewertungstätigkeiten in ihren Besitz gelangen, im Einklang mit Artikel 78 wahren, außer wenn ihre Offenlegung gesetzlich vorgeschrieben ist. Informationen, von denen Mitarbeiter der notifizierten Stellen bei der Durchführung ihrer Aufgaben gemäß dieser Verordnung Kenntnis erlangen, unterliegen der beruflichen Schweigepflicht, außer gegenüber den notifizierenden Behörden des Mitgliedstaats, in dem sie ihre Tätigkeiten ausüben.</w:t>
      </w:r>
    </w:p>
    <w:p w:rsidR="00000000" w:rsidDel="00000000" w:rsidP="00000000" w:rsidRDefault="00000000" w:rsidRPr="00000000" w14:paraId="0000040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5">
      <w:pPr>
        <w:spacing w:after="5"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40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Die notifizierten Stellen verfügen über Verfahren zur Durchführung ihrer Tätigkeiten unter gebührender Berücksichtigung der Größe eines Betreibers, des Sektors, in dem er tätig ist, seiner Struktur sowie der Komplexität des betreffenden KI-Systems.</w:t>
      </w:r>
    </w:p>
    <w:p w:rsidR="00000000" w:rsidDel="00000000" w:rsidP="00000000" w:rsidRDefault="00000000" w:rsidRPr="00000000" w14:paraId="0000040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8">
      <w:pPr>
        <w:spacing w:after="5"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409">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Die notifizierten Stellen schließen eine angemessene Haftpflichtversicherung für ihre Konformitätsbewertungstätig-keiten ab, es sei denn, diese Haftpflicht wird aufgrund nationalen Rechts von dem Mitgliedstaat, in dem sie niedergelassen sind, gedeckt oder dieser Mitgliedstaat ist selbst unmittelbar für die Konformitätsbewertung zuständig.</w:t>
      </w:r>
    </w:p>
    <w:p w:rsidR="00000000" w:rsidDel="00000000" w:rsidP="00000000" w:rsidRDefault="00000000" w:rsidRPr="00000000" w14:paraId="0000040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B">
      <w:pPr>
        <w:spacing w:after="5"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40C">
      <w:pPr>
        <w:widowControl w:val="0"/>
        <w:tabs>
          <w:tab w:val="left" w:leader="none" w:pos="1104"/>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Die notifizierten Stellen müssen in der Lage sein, ihre Aufgaben gemäß dieser Verordnung mit höchster beruflicher Integrität und der erforderlichen Fachkompetenz in dem betreffenden Bereich auszuführen, gleichgültig, ob diese Aufgaben von den notifizierten Stellen selbst oder in ihrem Auftrag und in ihrer Verantwortung durchgeführt werden.</w:t>
      </w:r>
    </w:p>
    <w:p w:rsidR="00000000" w:rsidDel="00000000" w:rsidP="00000000" w:rsidRDefault="00000000" w:rsidRPr="00000000" w14:paraId="0000040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E">
      <w:pPr>
        <w:spacing w:after="5"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40F">
      <w:pPr>
        <w:widowControl w:val="0"/>
        <w:tabs>
          <w:tab w:val="left" w:leader="none" w:pos="1104"/>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w:t>
        <w:tab/>
        <w:t xml:space="preserve">Die notifizierten Stellen müssen über ausreichende interne Kompetenzen verfügen, um die von externen Stellen in ihrem Namen wahrgenommen Aufgaben wirksam beurteilen zu können. Die notifizierten Stellen müssen ständig über ausreichendes administratives, technisches, juristisches und wissenschaftliches Personal verfügen, das Erfahrungen und Kenntnisse in Bezug auf einschlägige Arten der KI-Systeme, Daten und Datenverarbeitung sowie die in Abschnitt 2 festgelegten Anforderungen besitzt.</w:t>
      </w:r>
    </w:p>
    <w:p w:rsidR="00000000" w:rsidDel="00000000" w:rsidP="00000000" w:rsidRDefault="00000000" w:rsidRPr="00000000" w14:paraId="0000041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1">
      <w:pPr>
        <w:spacing w:after="4"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412">
      <w:pPr>
        <w:widowControl w:val="0"/>
        <w:tabs>
          <w:tab w:val="left" w:leader="none" w:pos="1104"/>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(12)</w:t>
        <w:tab/>
        <w:t xml:space="preserve">Die notifizierten Stellen wirken an den in Artikel 38 genannten Koordinierungstätigkeiten mit. Sie wirken außerdem unmittelbar oder mittelbar an der Arbeit der europäischen Normungsorganisationen mit oder stellen sicher, dass sie stets über den Stand der einschlägigen Normen unterrichtet sind.</w:t>
      </w:r>
    </w:p>
    <w:p w:rsidR="00000000" w:rsidDel="00000000" w:rsidP="00000000" w:rsidRDefault="00000000" w:rsidRPr="00000000" w14:paraId="0000041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5">
      <w:pPr>
        <w:spacing w:after="8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6">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Vermutung der Konformität mit den Anforderungen an notifizierte Stellen</w:t>
      </w:r>
    </w:p>
    <w:p w:rsidR="00000000" w:rsidDel="00000000" w:rsidP="00000000" w:rsidRDefault="00000000" w:rsidRPr="00000000" w14:paraId="0000041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8">
      <w:pPr>
        <w:spacing w:after="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419">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Weist eine Konformitätsbewertungsstelle nach, dass sie die Kriterien der einschlägigen harmonisierten Normen, deren Fundstellen im Amtsblatt der Europäischen Union veröffentlicht wurden, oder Teile dieser Normen erfüllt, so wird davon ausgegangen, dass sie die Anforderungen des Artikels 31, soweit diese von den geltenden harmonisierten Normen erfasst werden, erfüllt.</w:t>
      </w:r>
    </w:p>
    <w:p w:rsidR="00000000" w:rsidDel="00000000" w:rsidP="00000000" w:rsidRDefault="00000000" w:rsidRPr="00000000" w14:paraId="0000041A">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B">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72/144</w:t>
        <w:tab/>
        <w:t xml:space="preserve">ELI: http://data.europa.eu/eli/reg/2024/1689/oj</w:t>
      </w:r>
    </w:p>
    <w:p w:rsidR="00000000" w:rsidDel="00000000" w:rsidP="00000000" w:rsidRDefault="00000000" w:rsidRPr="00000000" w14:paraId="0000041C">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3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7" name="Shape 41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18" name="Shape 41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33" name="image144.png"/>
                <a:graphic>
                  <a:graphicData uri="http://schemas.openxmlformats.org/drawingml/2006/picture">
                    <pic:pic>
                      <pic:nvPicPr>
                        <pic:cNvPr id="0" name="image14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5"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1D">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E">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Zweigstellen notifizierter Stellen und Vergabe von Unteraufträgen</w:t>
      </w:r>
    </w:p>
    <w:p w:rsidR="00000000" w:rsidDel="00000000" w:rsidP="00000000" w:rsidRDefault="00000000" w:rsidRPr="00000000" w14:paraId="0000041F">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0">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Vergibt eine notifizierte Stelle bestimmte mit der Konformitätsbewertung verbundene Aufgaben an Unterauf-tragnehmer oder überträgt sie diese einer Zweigstelle, so stellt sie sicher, dass der Unterauftragnehmer oder die Zweigstelle die Anforderungen des Artikels 31 erfüllt, und informiert die notifizierende Behörde darüber.</w:t>
      </w:r>
    </w:p>
    <w:p w:rsidR="00000000" w:rsidDel="00000000" w:rsidP="00000000" w:rsidRDefault="00000000" w:rsidRPr="00000000" w14:paraId="00000421">
      <w:pPr>
        <w:spacing w:after="4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2">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notifizierten Stellen tragen die volle Verantwortung für Arbeiten, die von jedweden Unterauftragnehmern oder Zweigstellen ausgeführt werden.</w:t>
      </w:r>
    </w:p>
    <w:p w:rsidR="00000000" w:rsidDel="00000000" w:rsidP="00000000" w:rsidRDefault="00000000" w:rsidRPr="00000000" w14:paraId="00000423">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4">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Tätigkeiten dürfen nur mit Zustimmung des Anbieters an einen Unterauftragnehmer vergeben oder einer Zweigstelle übertragen werden. Die notifizierten Stellen veröffentlichen ein Verzeichnis ihrer Zweigstellen.</w:t>
      </w:r>
    </w:p>
    <w:p w:rsidR="00000000" w:rsidDel="00000000" w:rsidP="00000000" w:rsidRDefault="00000000" w:rsidRPr="00000000" w14:paraId="00000425">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6">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einschlägigen Unterlagen über die Bewertung der Qualifikation des Unterauftragnehmers oder der Zweigstelle und die von ihnen gemäß dieser Verordnung ausgeführten Arbeiten werden für einen Zeitraum von fünf Jahren ab dem Datum der Beendigung der Unterauftragsvergabe für die notifizierende Behörde bereitgehalten.</w:t>
      </w:r>
    </w:p>
    <w:p w:rsidR="00000000" w:rsidDel="00000000" w:rsidP="00000000" w:rsidRDefault="00000000" w:rsidRPr="00000000" w14:paraId="0000042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8">
      <w:pPr>
        <w:spacing w:after="8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9">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Operative Pflichten der notifizierten Stellen</w:t>
      </w:r>
    </w:p>
    <w:p w:rsidR="00000000" w:rsidDel="00000000" w:rsidP="00000000" w:rsidRDefault="00000000" w:rsidRPr="00000000" w14:paraId="0000042A">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B">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notifizierten Stellen überprüfen die Konformität von Hochrisiko-KI-Systemen nach den in Artikel 43 festgelegten Konformitätsbewertungsverfahren.</w:t>
      </w:r>
    </w:p>
    <w:p w:rsidR="00000000" w:rsidDel="00000000" w:rsidP="00000000" w:rsidRDefault="00000000" w:rsidRPr="00000000" w14:paraId="0000042C">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D">
      <w:pPr>
        <w:widowControl w:val="0"/>
        <w:tabs>
          <w:tab w:val="left" w:leader="none" w:pos="1002"/>
        </w:tabs>
        <w:spacing w:after="0" w:before="0" w:line="217" w:lineRule="auto"/>
        <w:ind w:left="512" w:right="488"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notifizierten Stellen vermeiden bei der Durchführung ihrer Tätigkeiten unnötige Belastungen für die Anbieter und berücksichtigen gebührend die Größe des Anbieters, den Sektor, in dem er tätig ist, seine Struktur sowie die Komplexität des betreffenden Hochrisiko-KI-Systems, um insbesondere den Verwaltungsaufwand und die Befolgungskosten für Kleinstunternehmen und kleine Unternehmen im Sinne der Empfehlung 2003/361/EG zu minimieren. Die notifizierte Stelle muss jedoch den Grad der Strenge und das Schutzniveau einhalten, die für die Konformität des Hochrisiko-KI-Systems mit den Anforderungen dieser Verordnung erforderlich sind.</w:t>
      </w:r>
    </w:p>
    <w:p w:rsidR="00000000" w:rsidDel="00000000" w:rsidP="00000000" w:rsidRDefault="00000000" w:rsidRPr="00000000" w14:paraId="0000042E">
      <w:pPr>
        <w:spacing w:after="4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F">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notifizierten Stellen machen der in Artikel 28 genannten notifizierenden Behörde sämtliche einschlägige Dokumentation, einschließlich der Dokumentation des Anbieters, zugänglich bzw. übermitteln diese auf Anfrage, damit diese Behörde ihre Bewertungs-, Benennungs-, Notifizierungs- und Überwachungstätigkeiten durchführen kann und die Bewertung gemäß diesem Abschnitt erleichtert wird.</w:t>
      </w:r>
    </w:p>
    <w:p w:rsidR="00000000" w:rsidDel="00000000" w:rsidP="00000000" w:rsidRDefault="00000000" w:rsidRPr="00000000" w14:paraId="0000043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1">
      <w:pPr>
        <w:spacing w:after="8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2">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Identifizierungsnummern und Verzeichnisse notifizierter Stellen</w:t>
      </w:r>
    </w:p>
    <w:p w:rsidR="00000000" w:rsidDel="00000000" w:rsidP="00000000" w:rsidRDefault="00000000" w:rsidRPr="00000000" w14:paraId="00000433">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4">
      <w:pPr>
        <w:widowControl w:val="0"/>
        <w:tabs>
          <w:tab w:val="left" w:leader="none" w:pos="1002"/>
        </w:tabs>
        <w:spacing w:after="0" w:before="0" w:line="217" w:lineRule="auto"/>
        <w:ind w:left="512" w:right="466"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weist jeder notifizierten Stelle eine einzige Identifizierungsnummer zu, selbst wenn eine Stelle nach mehr als einem Rechtsakt der Union notifiziert wurde.</w:t>
      </w:r>
    </w:p>
    <w:p w:rsidR="00000000" w:rsidDel="00000000" w:rsidP="00000000" w:rsidRDefault="00000000" w:rsidRPr="00000000" w14:paraId="00000435">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6">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Kommission veröffentlicht das Verzeichnis der nach dieser Verordnung notifizierten Stellen samt ihren Identifizierungsnummern und den Tätigkeiten, für die sie notifiziert wurden. Die Kommission stellt sicher, dass das Verzeichnis auf dem neuesten Stand gehalten wird.</w:t>
      </w:r>
    </w:p>
    <w:p w:rsidR="00000000" w:rsidDel="00000000" w:rsidP="00000000" w:rsidRDefault="00000000" w:rsidRPr="00000000" w14:paraId="0000043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8">
      <w:pPr>
        <w:spacing w:after="8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9">
      <w:pPr>
        <w:widowControl w:val="0"/>
        <w:spacing w:after="0" w:before="0" w:line="350" w:lineRule="auto"/>
        <w:ind w:left="3760" w:right="3716" w:firstLine="983.0000000000001"/>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36 </w:t>
      </w:r>
      <w:r w:rsidDel="00000000" w:rsidR="00000000" w:rsidRPr="00000000">
        <w:rPr>
          <w:rFonts w:ascii="Calibri" w:cs="Calibri" w:eastAsia="Calibri" w:hAnsi="Calibri"/>
          <w:b w:val="1"/>
          <w:i w:val="0"/>
          <w:strike w:val="0"/>
          <w:color w:val="231f20"/>
          <w:sz w:val="19"/>
          <w:szCs w:val="19"/>
          <w:u w:val="none"/>
          <w:vertAlign w:val="baseline"/>
          <w:rtl w:val="0"/>
        </w:rPr>
        <w:t xml:space="preserve">Änderungen der Notifizierungen</w:t>
      </w:r>
    </w:p>
    <w:p w:rsidR="00000000" w:rsidDel="00000000" w:rsidP="00000000" w:rsidRDefault="00000000" w:rsidRPr="00000000" w14:paraId="0000043A">
      <w:pPr>
        <w:spacing w:after="16"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43B">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notifizierende Behörde unterrichtet die Kommission und die anderen Mitgliedstaaten mithilfe des in Artikel 30 Absatz 2 genannten elektronischen Notifizierungsinstruments über alle relevanten Änderungen der Notifizierung einer notifizierten Stelle.</w:t>
      </w:r>
    </w:p>
    <w:p w:rsidR="00000000" w:rsidDel="00000000" w:rsidP="00000000" w:rsidRDefault="00000000" w:rsidRPr="00000000" w14:paraId="0000043C">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D">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Für Erweiterungen des Anwendungsbereichs der Notifizierung gelten die in den Artikeln 29 und 30 festgelegten Verfahren.</w:t>
      </w:r>
    </w:p>
    <w:p w:rsidR="00000000" w:rsidDel="00000000" w:rsidP="00000000" w:rsidRDefault="00000000" w:rsidRPr="00000000" w14:paraId="0000043E">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F">
      <w:pPr>
        <w:widowControl w:val="0"/>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Für andere Änderungen der Notifizierung als Erweiterungen ihres Anwendungsbereichs gelten die in den Absätzen 3 bis 9 dargelegten Verfahren.</w:t>
      </w:r>
    </w:p>
    <w:p w:rsidR="00000000" w:rsidDel="00000000" w:rsidP="00000000" w:rsidRDefault="00000000" w:rsidRPr="00000000" w14:paraId="00000440">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1">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73/144</w:t>
      </w:r>
    </w:p>
    <w:p w:rsidR="00000000" w:rsidDel="00000000" w:rsidP="00000000" w:rsidRDefault="00000000" w:rsidRPr="00000000" w14:paraId="00000442">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6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0" name="Shape 230"/>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68"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 name="Shape 393"/>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94" name="Shape 394"/>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5" name="image136.png"/>
                <a:graphic>
                  <a:graphicData uri="http://schemas.openxmlformats.org/drawingml/2006/picture">
                    <pic:pic>
                      <pic:nvPicPr>
                        <pic:cNvPr id="0" name="image13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43">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4">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Beschließt eine notifizierte Stelle die Einstellung ihrer Konformitätsbewertungstätigkeiten, so informiert sie die betreffende notifizierende Behörde und die betreffenden Anbieter so bald wie möglich und im Falle einer geplanten Einstellung ihrer Tätigkeiten mindestens ein Jahr vor deren Einstellung darüber. Die Bescheinigungen der notifizierten Stelle können für einen Zeitraum von neun Monaten nach Einstellung der Tätigkeiten der notifizierten Stelle gültig bleiben, sofern eine andere notifizierte Stelle schriftlich bestätigt hat, dass sie die Verantwortung für die von diesen Bescheinigungen abgedeckten Hochrisiko-KI-Systeme übernimmt. Die letztgenannte notifizierte Stelle führt vor Ablauf dieser Frist von neun Monaten eine vollständige Bewertung der betroffenen Hochrisiko-KI-Systeme durch, bevor sie für diese neue Bescheinigungen ausstellt. Stellt die notifizierte Stelle ihre Tätigkeit ein, so widerruft die notifizierende Behörde die Benennung.</w:t>
      </w:r>
    </w:p>
    <w:p w:rsidR="00000000" w:rsidDel="00000000" w:rsidP="00000000" w:rsidRDefault="00000000" w:rsidRPr="00000000" w14:paraId="00000445">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Hat eine notifizierende Behörde hinreichenden Grund zu der Annahme, dass eine notifizierte Stelle die in Artikel 31 festgelegten Anforderungen nicht mehr erfüllt oder dass sie ihren Pflichten nicht nachkommt, so untersucht die notifizierende Behörde den Sachverhalt unverzüglich und mit äußerster Sorgfalt. In diesem Zusammenhang teilt sie der betreffenden notifizierten Stelle die erhobenen Einwände mit und gibt ihr die Möglichkeit, dazu Stellung zu nehmen. Kommt die notifizierende Behörde zu dem Schluss, dass die notifizierte Stelle die in Artikel 31 festgelegten Anforderungen nicht mehr erfüllt oder dass sie ihren Pflichten nicht nachkommt, schränkt sie die Benennung gegebenenfalls ein, setzt sie aus oder widerruft sie, je nach Schwere der Nichterfüllung dieser Anforderungen oder Pflichtverletzung. Sie informiert die Kommission und die anderen Mitgliedstaaten unverzüglich darüber.</w:t>
      </w:r>
    </w:p>
    <w:p w:rsidR="00000000" w:rsidDel="00000000" w:rsidP="00000000" w:rsidRDefault="00000000" w:rsidRPr="00000000" w14:paraId="00000447">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8">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Wird die Benennung einer notifizierten Stelle ausgesetzt, eingeschränkt oder vollständig oder teilweise widerrufen, so informiert die notifizierte Stelle die betreffenden Anbieter innerhalb von zehn Tagen darüber.</w:t>
      </w:r>
    </w:p>
    <w:p w:rsidR="00000000" w:rsidDel="00000000" w:rsidP="00000000" w:rsidRDefault="00000000" w:rsidRPr="00000000" w14:paraId="00000449">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A">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Wird eine Benennung eingeschränkt, ausgesetzt oder widerrufen, so ergreift die notifizierende Behörde geeignete Maßnahmen, um sicherzustellen, dass die Akten der betreffenden notifizierten Stelle für die notifizierenden Behörden in anderen Mitgliedstaaten und die Marktüberwachungsbehörden bereitgehalten und ihnen auf deren Anfrage zur Verfügung gestellt werden.</w:t>
      </w:r>
    </w:p>
    <w:p w:rsidR="00000000" w:rsidDel="00000000" w:rsidP="00000000" w:rsidRDefault="00000000" w:rsidRPr="00000000" w14:paraId="0000044B">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C">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Wird eine Benennung eingeschränkt, ausgesetzt oder widerrufen, so geht die notifizierende Behörde wie folgt vor:</w:t>
      </w:r>
    </w:p>
    <w:p w:rsidR="00000000" w:rsidDel="00000000" w:rsidP="00000000" w:rsidRDefault="00000000" w:rsidRPr="00000000" w14:paraId="0000044D">
      <w:pPr>
        <w:spacing w:after="3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Sie bewertet die Auswirkungen auf die von der notifizierten Stelle ausgestellten Bescheinigungen;</w:t>
      </w:r>
    </w:p>
    <w:p w:rsidR="00000000" w:rsidDel="00000000" w:rsidP="00000000" w:rsidRDefault="00000000" w:rsidRPr="00000000" w14:paraId="0000044F">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0">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sie legt der Kommission und den anderen Mitgliedstaaten innerhalb von drei Monaten nach Notifizierung der Änderungen der Benennung einen Bericht über ihre diesbezüglichen Ergebnisse vor;</w:t>
      </w:r>
    </w:p>
    <w:p w:rsidR="00000000" w:rsidDel="00000000" w:rsidP="00000000" w:rsidRDefault="00000000" w:rsidRPr="00000000" w14:paraId="00000451">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2">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sie weist die notifizierte Stelle zur Gewährleistung der fortlaufenden Konformität der im Verkehr befindlichen Hochrisiko-KI-Systeme an, sämtliche nicht ordnungsgemäß ausgestellten Bescheinigungen innerhalb einer von der Behörde festgelegten angemessenen Frist auszusetzen oder zu widerrufen;</w:t>
      </w:r>
    </w:p>
    <w:p w:rsidR="00000000" w:rsidDel="00000000" w:rsidP="00000000" w:rsidRDefault="00000000" w:rsidRPr="00000000" w14:paraId="00000453">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4">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sie informiert die Kommission und die Mitgliedstaaten über Bescheinigungen, deren Aussetzung oder Widerruf sie angewiesen hat;</w:t>
      </w:r>
    </w:p>
    <w:p w:rsidR="00000000" w:rsidDel="00000000" w:rsidP="00000000" w:rsidRDefault="00000000" w:rsidRPr="00000000" w14:paraId="00000455">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6">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sie stellt den zuständigen nationalen Behörden des Mitgliedstaats, in dem der Anbieter seine eingetragene Niederlassung hat, alle relevanten Informationen über Bescheinigungen, deren Aussetzung oder Widerruf sie angewiesen hat, zur Verfügung; diese Behörde ergreift erforderlichenfalls geeignete Maßnahmen, um ein mögliches Risiko für Gesundheit, Sicherheit oder Grundrechte zu verhindern.</w:t>
      </w:r>
    </w:p>
    <w:p w:rsidR="00000000" w:rsidDel="00000000" w:rsidP="00000000" w:rsidRDefault="00000000" w:rsidRPr="00000000" w14:paraId="00000457">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8">
      <w:pPr>
        <w:widowControl w:val="0"/>
        <w:spacing w:after="0" w:before="0" w:line="217" w:lineRule="auto"/>
        <w:ind w:left="469" w:right="512"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       Abgesehen von den Fällen, in denen Bescheinigungen nicht ordnungsgemäß ausgestellt wurden und in denen eine Benennung ausgesetzt oder eingeschränkt wurde, bleiben die Bescheinigungen unter einem der folgenden Umstände gültig:</w:t>
      </w:r>
    </w:p>
    <w:p w:rsidR="00000000" w:rsidDel="00000000" w:rsidP="00000000" w:rsidRDefault="00000000" w:rsidRPr="00000000" w14:paraId="00000459">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A">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notifizierende Behörde hat innerhalb eines Monats nach der Aussetzung oder Einschränkung bestätigt, dass im Zusammenhang mit den von der Aussetzung oder Einschränkung betroffenen Bescheinigungen kein Risiko für Gesundheit, Sicherheit oder Grundrechte besteht, und die notifizierende Behörde hat einen Zeitplan für Maßnahmen zur Aufhebung der Aussetzung oder Einschränkung genannt oder</w:t>
      </w:r>
    </w:p>
    <w:p w:rsidR="00000000" w:rsidDel="00000000" w:rsidP="00000000" w:rsidRDefault="00000000" w:rsidRPr="00000000" w14:paraId="0000045B">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C">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notifizierende Behörde hat bestätigt, dass keine von der Aussetzung betroffenen Bescheinigungen während der Dauer der Aussetzung oder Einschränkung ausgestellt, geändert oder erneut ausgestellt werden, und gibt an, ob die notifizierte Stelle in der Lage ist, bestehende ausgestellte Bescheinigungen während der Dauer der Aussetzung oder Einschränkung weiterhin zu überwachen und die Verantwortung dafür zu übernehmen; falls die notifizierende Behörde feststellt, dass die notifizierte Stelle nicht in der Lage ist, bestehende ausgestellte Bescheinigungen weiterzuführen, so bestätigt der Anbieter des von der Bescheinigung abgedeckten Systems den zuständigen nationalen Behörden des Mitgliedstaats, in dem er seine eingetragene Niederlassung hat, innerhalb von drei Monaten nach der Aussetzung oder Einschränkung schriftlich, dass eine andere qualifizierte notifizierte Stelle vorübergehend die Aufgaben der notifizierten Stelle zur Überwachung der Bescheinigung übernimmt und dass sie während der Dauer der Aussetzung oder Einschränkung für die Bescheinigung verantwortlich bleibt.</w:t>
      </w:r>
    </w:p>
    <w:p w:rsidR="00000000" w:rsidDel="00000000" w:rsidP="00000000" w:rsidRDefault="00000000" w:rsidRPr="00000000" w14:paraId="0000045D">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E">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74/144</w:t>
        <w:tab/>
        <w:t xml:space="preserve">ELI: http://data.europa.eu/eli/reg/2024/1689/oj</w:t>
      </w:r>
    </w:p>
    <w:p w:rsidR="00000000" w:rsidDel="00000000" w:rsidP="00000000" w:rsidRDefault="00000000" w:rsidRPr="00000000" w14:paraId="0000045F">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4" name="Shape 314"/>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15" name="Shape 315"/>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6"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60">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1">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Abgesehen von den Fällen, in denen Bescheinigungen nicht ordnungsgemäß ausgestellt wurden und in denen eine Benennung widerrufen wurde, bleiben die Bescheinigungen unter folgenden Umständen für eine Dauer von neun Monaten gültig:</w:t>
      </w:r>
    </w:p>
    <w:p w:rsidR="00000000" w:rsidDel="00000000" w:rsidP="00000000" w:rsidRDefault="00000000" w:rsidRPr="00000000" w14:paraId="0000046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3">
      <w:pPr>
        <w:spacing w:after="13"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64">
      <w:pPr>
        <w:widowControl w:val="0"/>
        <w:spacing w:after="0" w:before="0" w:line="217" w:lineRule="auto"/>
        <w:ind w:left="743" w:right="489"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zuständige nationale Behörde des Mitgliedstaats, in dem der Anbieter des von der Bescheinigung abgedeckten Hochrisiko-KI-Systems seine eingetragene Niederlassung hat, hat bestätigt, dass im Zusammenhang mit den betreffenden Hochrisiko-KI-Systemen kein Risiko für Gesundheit, Sicherheit oder Grundrechte besteht, und</w:t>
      </w:r>
    </w:p>
    <w:p w:rsidR="00000000" w:rsidDel="00000000" w:rsidP="00000000" w:rsidRDefault="00000000" w:rsidRPr="00000000" w14:paraId="0000046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6">
      <w:pPr>
        <w:spacing w:after="13"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67">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eine andere notifizierte Stelle hat schriftlich bestätigt, dass sie die unmittelbare Verantwortung für diese KI-Systeme übernehmen und deren Bewertung innerhalb von 12 Monaten ab dem Widerruf der Benennung abgeschlossen haben wird.</w:t>
      </w:r>
    </w:p>
    <w:p w:rsidR="00000000" w:rsidDel="00000000" w:rsidP="00000000" w:rsidRDefault="00000000" w:rsidRPr="00000000" w14:paraId="0000046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9">
      <w:pPr>
        <w:spacing w:after="13"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6A">
      <w:pPr>
        <w:widowControl w:val="0"/>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Unter den in Unterabsatz 1 genannten Umständen kann die zuständige nationale Behörde des Mitgliedstaats, in dem der Anbieter des von der Bescheinigung abgedeckten Systems seine Niederlassung hat, die vorläufige Gültigkeit der Bescheinigungen um zusätzliche Zeiträume von je drei Monaten, jedoch nicht um insgesamt mehr als 12 Monate, verlängern.</w:t>
      </w:r>
    </w:p>
    <w:p w:rsidR="00000000" w:rsidDel="00000000" w:rsidP="00000000" w:rsidRDefault="00000000" w:rsidRPr="00000000" w14:paraId="0000046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C">
      <w:pPr>
        <w:spacing w:after="13"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6D">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zuständige nationale Behörde oder die notifizierte Stelle, die die Aufgaben der von der Benennungsänderung betroffenen notifizierten Stelle übernimmt, informiert unverzüglich die Kommission, die anderen Mitgliedstaaten und die anderen notifizierten Stellen darüber.</w:t>
      </w:r>
    </w:p>
    <w:p w:rsidR="00000000" w:rsidDel="00000000" w:rsidP="00000000" w:rsidRDefault="00000000" w:rsidRPr="00000000" w14:paraId="0000046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0">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1">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37</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Anfechtungen der Kompetenz notifizierter Stellen</w:t>
      </w:r>
    </w:p>
    <w:p w:rsidR="00000000" w:rsidDel="00000000" w:rsidP="00000000" w:rsidRDefault="00000000" w:rsidRPr="00000000" w14:paraId="00000472">
      <w:pPr>
        <w:spacing w:after="1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3">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untersucht erforderlichenfalls alle Fälle, in denen begründete Zweifel an der Kompetenz einer notifizierten Stelle oder daran bestehen, dass eine notifizierte Stelle die in Artikel 31 festgelegten Anforderungen und ihre geltenden Pflichten weiterhin erfüllt.</w:t>
      </w:r>
    </w:p>
    <w:p w:rsidR="00000000" w:rsidDel="00000000" w:rsidP="00000000" w:rsidRDefault="00000000" w:rsidRPr="00000000" w14:paraId="0000047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5">
      <w:pPr>
        <w:spacing w:after="11"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76">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notifizierende Behörde stellt der Kommission auf Anfrage alle Informationen über die Notifizierung oder die Aufrechterhaltung der Kompetenz der betreffenden notifizierten Stelle zur Verfügung.</w:t>
      </w:r>
    </w:p>
    <w:p w:rsidR="00000000" w:rsidDel="00000000" w:rsidP="00000000" w:rsidRDefault="00000000" w:rsidRPr="00000000" w14:paraId="0000047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8">
      <w:pPr>
        <w:spacing w:after="11"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79">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Kommission stellt sicher, dass alle im Verlauf ihrer Untersuchungen gemäß diesem Artikel erlangten sensiblen Informationen gemäß Artikel 78 vertraulich behandelt werden.</w:t>
      </w:r>
    </w:p>
    <w:p w:rsidR="00000000" w:rsidDel="00000000" w:rsidP="00000000" w:rsidRDefault="00000000" w:rsidRPr="00000000" w14:paraId="0000047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B">
      <w:pPr>
        <w:spacing w:after="12"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7C">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Stellt die Kommission fest, dass eine notifizierte Stelle die Anforderungen für ihre Notifizierung nicht oder nicht mehr erfüllt, so informiert sie den notifizierenden Mitgliedstaat entsprechend und fordert ihn auf, die erforderlichen Abhilfemaßnahmen zu treffen, einschließlich einer Aussetzung oder eines Widerrufs der Notifizierung, sofern dies nötig ist. Versäumt es ein Mitgliedstaat, die erforderlichen Abhilfemaßnahmen zu ergreifen, kann die Kommission die Benennung im Wege eines Durchführungsrechtsakts aussetzen, einschränken oder widerrufen. Dieser Durchführungsrechtsakt wird gemäß dem in Artikel 98 Absatz 2 genannten Prüfverfahren erlassen.</w:t>
      </w:r>
    </w:p>
    <w:p w:rsidR="00000000" w:rsidDel="00000000" w:rsidP="00000000" w:rsidRDefault="00000000" w:rsidRPr="00000000" w14:paraId="0000047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F">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0">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38</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Koordinierung der notifizierten Stellen</w:t>
      </w:r>
    </w:p>
    <w:p w:rsidR="00000000" w:rsidDel="00000000" w:rsidP="00000000" w:rsidRDefault="00000000" w:rsidRPr="00000000" w14:paraId="00000481">
      <w:pPr>
        <w:spacing w:after="11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2">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sorgt dafür, dass in Bezug auf Hochrisiko-KI-Systeme eine zweckmäßige Koordinierung und Zusammenarbeit zwischen den an den Konformitätsbewertungsverfahren im Rahmen dieser Verordnung beteiligten notifizierten Stellen in Form einer sektoralen Gruppe notifizierter Stellen eingerichtet und ordnungsgemäß weitergeführt wird.</w:t>
      </w:r>
    </w:p>
    <w:p w:rsidR="00000000" w:rsidDel="00000000" w:rsidP="00000000" w:rsidRDefault="00000000" w:rsidRPr="00000000" w14:paraId="0000048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4">
      <w:pPr>
        <w:spacing w:after="12"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85">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Jede notifizierende Behörde sorgt dafür, dass sich die von ihr notifizierten Stellen direkt oder über benannte Vertreter an der Arbeit der in Absatz 1 genannten Gruppe beteiligen.</w:t>
      </w:r>
    </w:p>
    <w:p w:rsidR="00000000" w:rsidDel="00000000" w:rsidP="00000000" w:rsidRDefault="00000000" w:rsidRPr="00000000" w14:paraId="0000048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7">
      <w:pPr>
        <w:spacing w:after="11"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88">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Kommission sorgt für den Austausch von Wissen und bewährten Verfahren zwischen den notifizierenden Behörden.</w:t>
      </w:r>
    </w:p>
    <w:p w:rsidR="00000000" w:rsidDel="00000000" w:rsidP="00000000" w:rsidRDefault="00000000" w:rsidRPr="00000000" w14:paraId="00000489">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A">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75/144</w:t>
      </w:r>
    </w:p>
    <w:p w:rsidR="00000000" w:rsidDel="00000000" w:rsidP="00000000" w:rsidRDefault="00000000" w:rsidRPr="00000000" w14:paraId="0000048B">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5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58"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 name="Shape 373"/>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7"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8C">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D">
      <w:pPr>
        <w:widowControl w:val="0"/>
        <w:spacing w:after="0" w:before="0" w:line="350" w:lineRule="auto"/>
        <w:ind w:left="3168" w:right="3126" w:firstLine="1574.0000000000005"/>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39</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Konformitätsbewertungsstellen in Drittländern</w:t>
      </w:r>
    </w:p>
    <w:p w:rsidR="00000000" w:rsidDel="00000000" w:rsidP="00000000" w:rsidRDefault="00000000" w:rsidRPr="00000000" w14:paraId="0000048E">
      <w:pPr>
        <w:spacing w:after="4"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48F">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Konformitätsbewertungsstellen, die nach dem Recht eines Drittlands errichtet wurden, mit dem die Union ein Abkommen geschlossen hat, können ermächtigt werden, die Tätigkeiten notifizierter Stellen gemäß dieser Verordnung durchzuführen, sofern sie die Anforderungen gemäß Artikel 31 erfüllen oder das gleiche Maß an Konformität gewährleisten.</w:t>
      </w:r>
    </w:p>
    <w:p w:rsidR="00000000" w:rsidDel="00000000" w:rsidP="00000000" w:rsidRDefault="00000000" w:rsidRPr="00000000" w14:paraId="0000049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1">
      <w:pPr>
        <w:spacing w:after="6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2">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5</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Normen, Konformitätsbewertung, Bescheinigungen, Registrierung</w:t>
      </w:r>
    </w:p>
    <w:p w:rsidR="00000000" w:rsidDel="00000000" w:rsidP="00000000" w:rsidRDefault="00000000" w:rsidRPr="00000000" w14:paraId="0000049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4">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5">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Harmonisierte Normen und Normungsdokumente</w:t>
      </w:r>
    </w:p>
    <w:p w:rsidR="00000000" w:rsidDel="00000000" w:rsidP="00000000" w:rsidRDefault="00000000" w:rsidRPr="00000000" w14:paraId="00000496">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7">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Bei Hochrisiko-KI-Systemen oder KI-Modellen mit allgemeinem Verwendungszweck, die mit harmonisierten Normen oder Teilen davon, deren Fundstellen gemäß der Verordnung (EU) Nr. 1025/2012 im Amtsblatt der Europäischen Union veröffentlicht wurden, übereinstimmen, wird eine Konformität mit den Anforderungen gemäß Abschnitt 2 des vorliegenden Kapitels oder gegebenenfalls mit den Pflichten gemäß Kapitel V Abschnitte 2 und 3 der vorliegenden Verordnung vermutet, soweit diese Anforderungen oder Verpflichtungen von den Normen abgedeckt sind.</w:t>
      </w:r>
    </w:p>
    <w:p w:rsidR="00000000" w:rsidDel="00000000" w:rsidP="00000000" w:rsidRDefault="00000000" w:rsidRPr="00000000" w14:paraId="00000498">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9">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Gemäß Artikel 10 der Verordnung (EU) Nr. 1025/2012 erteilt die Kommission unverzüglich Normungsaufträge, die alle Anforderungen gemäß Abschnitt 2 des vorliegenden Kapitels abdecken und gegebenenfalls Normungsaufträge, die Pflichten gemäß Kapitel V Abschnitte 2 und 3 der vorliegenden Verordnung abdecken. In dem Normungsauftrag werden auch Dokumente zu den Berichterstattungs- und Dokumentationsverfahren im Hinblick auf die Verbesserung der Ressourcenleistung von KI-Systemen z. B. durch die Verringerung des Energie- und sonstigen Ressourcenverbrauchs des Hochrisiko-KI-Systems während seines gesamten Lebenszyklus und zu der energieeffizienten Entwicklung von KI-Modellen mit allgemeinem Verwendungszweck verlangt. Bei der Ausarbeitung des Normungsauftrags konsultiert die Kommission das KI-Gremium und die einschlägigen Interessenträger, darunter das Beratungsforum.</w:t>
      </w:r>
    </w:p>
    <w:p w:rsidR="00000000" w:rsidDel="00000000" w:rsidP="00000000" w:rsidRDefault="00000000" w:rsidRPr="00000000" w14:paraId="0000049A">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B">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 der Erteilung eines Normungsauftrags an die europäischen Normungsorganisationen gibt die Kommission an, dass die Normen klar und — u. a. mit den Normen, die in den verschiedenen Sektoren für Produkte entwickelt wurden, die unter die in Anhang I aufgeführten geltenden Harmonisierungsrechtsvorschriften der Union fallen — konsistent sein müssen und sicherstellen sollen, dass die in der Union in Verkehr gebrachten oder in Betrieb genommenen Hochrisiko-KI-Systeme oder KI-Modelle mit allgemeinem Verwendungszweck die in dieser Verordnung festgelegten einschlägigen Anforderungen oder Pflichten erfüllen.</w:t>
      </w:r>
    </w:p>
    <w:p w:rsidR="00000000" w:rsidDel="00000000" w:rsidP="00000000" w:rsidRDefault="00000000" w:rsidRPr="00000000" w14:paraId="0000049C">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D">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Kommission fordert die europäischen Normungsorganisationen auf, Nachweise dafür vorzulegen, dass sie sich nach besten Kräften bemühen, die in den Unterabsätzen 1 und 2 dieses Absatzes genannten Ziele im Einklang mit Artikel 24 der Verordnung (EU) Nr. 1025/2012 zu erreichen.</w:t>
      </w:r>
    </w:p>
    <w:p w:rsidR="00000000" w:rsidDel="00000000" w:rsidP="00000000" w:rsidRDefault="00000000" w:rsidRPr="00000000" w14:paraId="0000049E">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F">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am Normungsprozess Beteiligten bemühen sich, Investitionen und Innovationen im Bereich der KI, u. a. durch Erhöhung der Rechtssicherheit, sowie der Wettbewerbsfähigkeit und des Wachstums des Unionsmarktes zu fördern und zur Stärkung der weltweiten Zusammenarbeit bei der Normung und zur Berücksichtigung bestehender internationaler Normen im Bereich der KI, die mit den Werten, Grundrechten und Interessen der Union im Einklang stehen, beizutragen und die Multi-Stakeholder-Governance zu verbessern, indem eine ausgewogene Vertretung der Interessen und eine wirksame Beteiligung aller relevanten Interessenträger gemäß den Artikeln 5, 6 und 7 der Verordnung (EU) Nr. 1025/2012 sichergestellt werden.</w:t>
      </w:r>
    </w:p>
    <w:p w:rsidR="00000000" w:rsidDel="00000000" w:rsidP="00000000" w:rsidRDefault="00000000" w:rsidRPr="00000000" w14:paraId="000004A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1">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2">
      <w:pPr>
        <w:widowControl w:val="0"/>
        <w:spacing w:after="0" w:before="0" w:line="350" w:lineRule="auto"/>
        <w:ind w:left="3921" w:right="3878" w:firstLine="821.9999999999999"/>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Gemeinsame Spezifikationen</w:t>
      </w:r>
    </w:p>
    <w:p w:rsidR="00000000" w:rsidDel="00000000" w:rsidP="00000000" w:rsidRDefault="00000000" w:rsidRPr="00000000" w14:paraId="000004A3">
      <w:pPr>
        <w:spacing w:after="4"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4A4">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kann Durchführungsrechtsakte zur Festlegung gemeinsamer Spezifikationen für die Anforderungen gemäß Abschnitt 2 dieses Kapitels oder gegebenenfalls die Pflichten gemäß Kapitel V Abschnitte 2 und 3 erlassen, wenn die folgenden Bedingungen erfüllt sind:</w:t>
      </w:r>
    </w:p>
    <w:p w:rsidR="00000000" w:rsidDel="00000000" w:rsidP="00000000" w:rsidRDefault="00000000" w:rsidRPr="00000000" w14:paraId="000004A5">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6">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Kommission hat gemäß Artikel 10 Absatz 1 der Verordnung (EU) Nr. 1025/2012 eine oder mehrere europäische Normungsorganisationen damit beauftragt, eine harmonisierte Norm für die in Abschnitt 2 dieses Kapitels festgelegten Anforderungen oder gegebenenfalls für die in Kapitel V Abschnitte 2 und 3 festgelegten Pflichten zu erarbeiten, und</w:t>
      </w:r>
    </w:p>
    <w:p w:rsidR="00000000" w:rsidDel="00000000" w:rsidP="00000000" w:rsidRDefault="00000000" w:rsidRPr="00000000" w14:paraId="000004A7">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8">
      <w:pPr>
        <w:widowControl w:val="0"/>
        <w:spacing w:after="0" w:before="0" w:line="240" w:lineRule="auto"/>
        <w:ind w:left="837"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der Auftrag wurde von keiner der europäischen Normungsorganisationen angenommen oder</w:t>
      </w:r>
    </w:p>
    <w:p w:rsidR="00000000" w:rsidDel="00000000" w:rsidP="00000000" w:rsidRDefault="00000000" w:rsidRPr="00000000" w14:paraId="000004A9">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A">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76/144</w:t>
        <w:tab/>
        <w:t xml:space="preserve">ELI: http://data.europa.eu/eli/reg/2024/1689/oj</w:t>
      </w:r>
    </w:p>
    <w:p w:rsidR="00000000" w:rsidDel="00000000" w:rsidP="00000000" w:rsidRDefault="00000000" w:rsidRPr="00000000" w14:paraId="000004AB">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3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8" name="Shape 408"/>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09" name="Shape 409"/>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30" name="image141.png"/>
                <a:graphic>
                  <a:graphicData uri="http://schemas.openxmlformats.org/drawingml/2006/picture">
                    <pic:pic>
                      <pic:nvPicPr>
                        <pic:cNvPr id="0" name="image14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AC">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D">
      <w:pPr>
        <w:widowControl w:val="0"/>
        <w:spacing w:after="0" w:before="0" w:line="218" w:lineRule="auto"/>
        <w:ind w:left="1020" w:right="468" w:hanging="229.00000000000006"/>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die harmonisierten Normen, die Gegenstand dieses Auftrags sind, werden nicht innerhalb der gemäß Artikel 10 Absatz 1 der Verordnung (EU) Nr. 1025/2012 festgelegten Frist erarbeitet oder</w:t>
      </w:r>
    </w:p>
    <w:p w:rsidR="00000000" w:rsidDel="00000000" w:rsidP="00000000" w:rsidRDefault="00000000" w:rsidRPr="00000000" w14:paraId="000004AE">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F">
      <w:pPr>
        <w:widowControl w:val="0"/>
        <w:spacing w:after="0" w:before="0" w:line="217" w:lineRule="auto"/>
        <w:ind w:left="1020" w:right="468" w:hanging="275"/>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iii) die einschlägigen harmonisierten Normen tragen den Bedenken im Bereich der Grundrechte nicht ausreichend Rechnung oder</w:t>
      </w:r>
    </w:p>
    <w:p w:rsidR="00000000" w:rsidDel="00000000" w:rsidP="00000000" w:rsidRDefault="00000000" w:rsidRPr="00000000" w14:paraId="000004B0">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1">
      <w:pPr>
        <w:widowControl w:val="0"/>
        <w:spacing w:after="0" w:before="0" w:line="240" w:lineRule="auto"/>
        <w:ind w:left="75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iv) die harmonisierten Normen entsprechen nicht dem Auftrag und</w:t>
      </w:r>
    </w:p>
    <w:p w:rsidR="00000000" w:rsidDel="00000000" w:rsidP="00000000" w:rsidRDefault="00000000" w:rsidRPr="00000000" w14:paraId="000004B2">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3">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im Amtsblatt der Europäischen Union sind keine Fundstellen zu harmonisierten Normen gemäß der Verordnung (EU) Nr. 1025/2012 veröffentlicht, die den in Abschnitt 2 dieses Kapitels aufgeführten Anforderungen oder gegebenenfalls den in Kapitel V Abschnitte 2 und 3 aufgeführten Pflichten genügen, und es ist nicht zu erwarten, dass eine solche Fundstelle innerhalb eines angemessenen Zeitraums veröffentlicht wird.</w:t>
      </w:r>
    </w:p>
    <w:p w:rsidR="00000000" w:rsidDel="00000000" w:rsidP="00000000" w:rsidRDefault="00000000" w:rsidRPr="00000000" w14:paraId="000004B4">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5">
      <w:pPr>
        <w:widowControl w:val="0"/>
        <w:spacing w:after="0" w:before="0" w:line="218" w:lineRule="auto"/>
        <w:ind w:left="512" w:right="467"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 der Verfassung der gemeinsamen Spezifikationen konsultiert die Kommission das in Artikel 67 genannte Beratungsforum.</w:t>
      </w:r>
    </w:p>
    <w:p w:rsidR="00000000" w:rsidDel="00000000" w:rsidP="00000000" w:rsidRDefault="00000000" w:rsidRPr="00000000" w14:paraId="000004B6">
      <w:pPr>
        <w:spacing w:after="7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7">
      <w:pPr>
        <w:widowControl w:val="0"/>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in Unterabsatz 1 des vorliegenden Absatzes genannten Durchführungsrechtsakte werden gemäß dem in Artikel 98 Absatz 2 genannten Prüfverfahren erlassen.</w:t>
      </w:r>
    </w:p>
    <w:p w:rsidR="00000000" w:rsidDel="00000000" w:rsidP="00000000" w:rsidRDefault="00000000" w:rsidRPr="00000000" w14:paraId="000004B8">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9">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Vor der Ausarbeitung eines Entwurfs eines Durchführungsrechtsakts informiert die Kommission den in Artikel 22 der Verordnung (EU) Nr. 1025/2012 genannten Ausschuss darüber, dass sie die in Absatz 1 des vorliegenden Artikels festgelegten Bedingungen als erfüllt erachtet.</w:t>
      </w:r>
    </w:p>
    <w:p w:rsidR="00000000" w:rsidDel="00000000" w:rsidP="00000000" w:rsidRDefault="00000000" w:rsidRPr="00000000" w14:paraId="000004BA">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B">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Bei Hochrisiko-KI-Systemen oder KI-Modellen mit allgemeinem Verwendungszweck, die mit den in Absatz 1 genannten gemeinsamen Spezifikationen oder Teilen dieser Spezifikationen übereinstimmen, wird eine Konformität mit den Anforderungen in Abschnitt 2 dieses Kapitels oder gegebenenfalls die Einhaltung der in Kapitel V Abschnitte 2 und 3 genannten Pflichten vermutet, soweit diese Anforderungen oder diese Pflichten von den gemeinsamen Spezifikationen abgedeckt sind.</w:t>
      </w:r>
    </w:p>
    <w:p w:rsidR="00000000" w:rsidDel="00000000" w:rsidP="00000000" w:rsidRDefault="00000000" w:rsidRPr="00000000" w14:paraId="000004BC">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D">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Wird eine harmonisierte Norm von einer europäischen Normungsorganisation angenommen und der Kommission zur Veröffentlichung ihrer Fundstelle im Amtsblatt der Europäischen Union vorgeschlagen, so bewertet die Kommission die harmonisierte Norm gemäß der Verordnung (EU) Nr. 1025/2012. Wird die Fundstelle zu einer harmonisierten Norm im Amtsblatt der Europäischen Union veröffentlicht, so werden die in Absatz 1 genannten Durchführungsrechtsakte, die dieselben Anforderungen gemäß Abschnitt 2 dieses Kapitels oder gegebenenfalls dieselben Pflichten gemäß Kapitel V Abschnitte 2 und 3 erfassen, von der Kommission ganz oder teilweise aufgehoben.</w:t>
      </w:r>
    </w:p>
    <w:p w:rsidR="00000000" w:rsidDel="00000000" w:rsidP="00000000" w:rsidRDefault="00000000" w:rsidRPr="00000000" w14:paraId="000004BE">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F">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Wenn Anbieter von Hochrisiko-KI-Systemen oder KI-Modellen mit allgemeinem Verwendungszweck die in Absatz 1 genannten gemeinsamen Spezifikationen nicht befolgen, müssen sie hinreichend nachweisen, dass sie technische Lösungen verwenden, die die in Abschnitt 2 dieses Kapitels aufgeführten Anforderungen oder gegebenenfalls die Pflichten gemäß Kapitel V Abschnitte 2 und 3 zumindest in gleichem Maße erfüllen;</w:t>
      </w:r>
    </w:p>
    <w:p w:rsidR="00000000" w:rsidDel="00000000" w:rsidP="00000000" w:rsidRDefault="00000000" w:rsidRPr="00000000" w14:paraId="000004C0">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1">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Ist ein Mitgliedstaat der Auffassung, dass eine gemeinsame Spezifikation den Anforderungen gemäß Abschnitt 2 nicht vollständig entspricht oder gegebenenfalls die Pflichten gemäß Kapitel V Abschnitte 2 und 3 nicht vollständig erfüllt, so setzt er die Kommission im Rahmen einer ausführlichen Erläuterung davon in Kenntnis. Die Kommission bewertet die betreffende Information und ändert gegebenenfalls den Durchführungsrechtsakt, durch den die betreffende gemeinsame Spezifikation festgelegt wurde.</w:t>
      </w:r>
    </w:p>
    <w:p w:rsidR="00000000" w:rsidDel="00000000" w:rsidP="00000000" w:rsidRDefault="00000000" w:rsidRPr="00000000" w14:paraId="000004C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4">
      <w:pPr>
        <w:spacing w:after="14"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4C5">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Vermutung der Konformität mit bestimmten Anforderungen</w:t>
      </w:r>
    </w:p>
    <w:p w:rsidR="00000000" w:rsidDel="00000000" w:rsidP="00000000" w:rsidRDefault="00000000" w:rsidRPr="00000000" w14:paraId="000004C6">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7">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Für Hochrisiko-KI-Systeme, die mit Daten, in denen sich die besonderen geografischen, verhaltensbezogenen, kontextuellen oder funktionalen Rahmenbedingungen niederschlagen, unter denen sie verwendet werden sollen, trainiert und getestet wurden, gilt die Vermutung, dass sie die in Artikel 10 Absatz 4 festgelegten einschlägigen Anforderungen erfüllen.</w:t>
      </w:r>
    </w:p>
    <w:p w:rsidR="00000000" w:rsidDel="00000000" w:rsidP="00000000" w:rsidRDefault="00000000" w:rsidRPr="00000000" w14:paraId="000004C8">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9">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Für Hochrisiko-KI-Systeme, die im Rahmen eines der Cybersicherheitszertifizierungssysteme gemäß der Verordnung (EU) 2019/881, deren Fundstellen im Amtsblatt der Europäischen Union veröffentlicht wurden, zertifiziert wurden oder für die eine solche Konformitätserklärung erstellt wurde, gilt die Vermutung, dass sie die in Artikel 15 der vorliegenden Verordnung festgelegten Cybersicherheitsanforderungen erfüllen, sofern diese Anforderungen von der Cybersicherheits-zertifizierung oder der Konformitätserklärung oder Teilen davon abdeckt sind.</w:t>
      </w:r>
    </w:p>
    <w:p w:rsidR="00000000" w:rsidDel="00000000" w:rsidP="00000000" w:rsidRDefault="00000000" w:rsidRPr="00000000" w14:paraId="000004CA">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B">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77/144</w:t>
      </w:r>
    </w:p>
    <w:p w:rsidR="00000000" w:rsidDel="00000000" w:rsidP="00000000" w:rsidRDefault="00000000" w:rsidRPr="00000000" w14:paraId="000004CC">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0"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CD">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E">
      <w:pPr>
        <w:widowControl w:val="0"/>
        <w:spacing w:after="0" w:before="0" w:line="350" w:lineRule="auto"/>
        <w:ind w:left="4130" w:right="4087"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43 </w:t>
      </w:r>
      <w:r w:rsidDel="00000000" w:rsidR="00000000" w:rsidRPr="00000000">
        <w:rPr>
          <w:rFonts w:ascii="Calibri" w:cs="Calibri" w:eastAsia="Calibri" w:hAnsi="Calibri"/>
          <w:b w:val="1"/>
          <w:i w:val="0"/>
          <w:strike w:val="0"/>
          <w:color w:val="231f20"/>
          <w:sz w:val="19"/>
          <w:szCs w:val="19"/>
          <w:u w:val="none"/>
          <w:vertAlign w:val="baseline"/>
          <w:rtl w:val="0"/>
        </w:rPr>
        <w:t xml:space="preserve">Konformitätsbewertung</w:t>
      </w:r>
    </w:p>
    <w:p w:rsidR="00000000" w:rsidDel="00000000" w:rsidP="00000000" w:rsidRDefault="00000000" w:rsidRPr="00000000" w14:paraId="000004CF">
      <w:pPr>
        <w:spacing w:after="16"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D0">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Hat ein Anbieter zum Nachweis, dass ein in Anhang III Nummer 1 aufgeführtes Hochrisiko-KI-System die in Abschnitt 2 festgelegten Anforderungen erfüllt, harmonisierte Normen gemäß Artikel 40 oder gegebenenfalls gemeinsame Spezifikationen gemäß Artikel 41 angewandt, so entscheidet er sich für eines der folgenden Konformitätsbewertungs-verfahren auf der Grundlage</w:t>
      </w:r>
    </w:p>
    <w:p w:rsidR="00000000" w:rsidDel="00000000" w:rsidP="00000000" w:rsidRDefault="00000000" w:rsidRPr="00000000" w14:paraId="000004D1">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der internen Kontrolle gemäß Anhang VI oder</w:t>
      </w:r>
    </w:p>
    <w:p w:rsidR="00000000" w:rsidDel="00000000" w:rsidP="00000000" w:rsidRDefault="00000000" w:rsidRPr="00000000" w14:paraId="000004D3">
      <w:pPr>
        <w:spacing w:after="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4">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der Bewertung des Qualitätsmanagementsystems und der Bewertung der technischen Dokumentation unter Beteiligung einer notifizierten Stelle gemäß Anhang VII.</w:t>
      </w:r>
    </w:p>
    <w:p w:rsidR="00000000" w:rsidDel="00000000" w:rsidP="00000000" w:rsidRDefault="00000000" w:rsidRPr="00000000" w14:paraId="000004D5">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6">
      <w:pPr>
        <w:widowControl w:val="0"/>
        <w:spacing w:after="0" w:before="0" w:line="218" w:lineRule="auto"/>
        <w:ind w:left="512" w:right="467"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Zum Nachweis, dass sein Hochrisiko-KI-System die in Abschnitt 2 festgelegten Anforderungen erfüllt, befolgt der Anbieter das Konformitätsbewertungsverfahren gemäß Anhang VII, wenn</w:t>
      </w:r>
    </w:p>
    <w:p w:rsidR="00000000" w:rsidDel="00000000" w:rsidP="00000000" w:rsidRDefault="00000000" w:rsidRPr="00000000" w14:paraId="000004D7">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8">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es harmonisierte Normen gemäß Artikel 40 nicht gibt und keine gemeinsamen Spezifikationen gemäß Artikel 41 vorliegen,</w:t>
      </w:r>
    </w:p>
    <w:p w:rsidR="00000000" w:rsidDel="00000000" w:rsidP="00000000" w:rsidRDefault="00000000" w:rsidRPr="00000000" w14:paraId="000004D9">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A">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der Anbieter die harmonisierte Norm nicht oder nur teilweise angewandt hat;</w:t>
      </w:r>
    </w:p>
    <w:p w:rsidR="00000000" w:rsidDel="00000000" w:rsidP="00000000" w:rsidRDefault="00000000" w:rsidRPr="00000000" w14:paraId="000004DB">
      <w:pPr>
        <w:spacing w:after="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C">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unter Buchstabe a genannten gemeinsamen Spezifikationen zwar vorliegen, der Anbieter sie jedoch nicht angewandt hat;</w:t>
      </w:r>
    </w:p>
    <w:p w:rsidR="00000000" w:rsidDel="00000000" w:rsidP="00000000" w:rsidRDefault="00000000" w:rsidRPr="00000000" w14:paraId="000004DD">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E">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eine oder mehrere der unter Buchstabe a genannten harmonisierten Normen mit einer Einschränkung und nur für den eingeschränkten Teil der Norm veröffentlicht wurden.</w:t>
      </w:r>
    </w:p>
    <w:p w:rsidR="00000000" w:rsidDel="00000000" w:rsidP="00000000" w:rsidRDefault="00000000" w:rsidRPr="00000000" w14:paraId="000004DF">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0">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Für die Zwecke des Konformitätsbewertungsverfahrens gemäß Anhang VII kann der Anbieter eine der notifizierten Stellen auswählen. Soll das Hochrisiko-KI-System jedoch von Strafverfolgungs-, Einwanderungs- oder Asylbehörden oder von Organen, Einrichtungen oder sonstigen Stellen der Union in Betrieb genommen werden, so übernimmt die in Artikel 74 Absatz 8 bzw. 9 genannte Marktüberwachungsbehörde die Funktion der notifizierten Stelle.</w:t>
      </w:r>
    </w:p>
    <w:p w:rsidR="00000000" w:rsidDel="00000000" w:rsidP="00000000" w:rsidRDefault="00000000" w:rsidRPr="00000000" w14:paraId="000004E1">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2">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Bei den in Anhang III Nummern 2 bis 8 aufgeführten Hochrisiko-KI-Systemen befolgen die Anbieter das Konformitätsbewertungsverfahren auf der Grundlage einer internen Kontrolle gemäß Anhang VI, das keine Beteiligung einer notifizierten Stelle vorsieht.</w:t>
      </w:r>
    </w:p>
    <w:p w:rsidR="00000000" w:rsidDel="00000000" w:rsidP="00000000" w:rsidRDefault="00000000" w:rsidRPr="00000000" w14:paraId="000004E3">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4">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Bei den Hochrisiko-KI-Systemen, die unter die in Anhang I Abschnitt A aufgeführten Harmonisierungsrechtsakte der Union fallen, befolgt der Anbieter die einschlägigen Konformitätsbewertungsverfahren, die nach diesen Rechtsakten erforderlich sind. Die in Abschnitt 2 dieses Kapitels festgelegten Anforderungen gelten für diese Hochrisiko-KI-Systeme und werden in diese Bewertung einbezogen. Anhang VII Nummern 4.3, 4.4 und 4.5 sowie Nummer 4.6 Absatz 5 finden ebenfalls Anwendung.</w:t>
      </w:r>
    </w:p>
    <w:p w:rsidR="00000000" w:rsidDel="00000000" w:rsidP="00000000" w:rsidRDefault="00000000" w:rsidRPr="00000000" w14:paraId="000004E5">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6">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Für die Zwecke dieser Bewertung sind die notifizierten Stellen, die gemäß diesen Rechtsakten notifiziert wurden, berechtigt, die Konformität der Hochrisiko-KI-Systeme mit den in Abschnitt 2 festgelegten Anforderungen zu kontrollieren, sofern im Rahmen des gemäß diesen Rechtsakten durchgeführten Notifizierungsverfahrens geprüft wurde, dass diese notifizierten Stellen die in Artikel 31 Absätze 4, 5, 10 und 11 festgelegten Anforderungen erfüllen.</w:t>
      </w:r>
    </w:p>
    <w:p w:rsidR="00000000" w:rsidDel="00000000" w:rsidP="00000000" w:rsidRDefault="00000000" w:rsidRPr="00000000" w14:paraId="000004E7">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8">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Wenn ein in Anhang I Abschnitt A aufgeführter Rechtsakte es dem Hersteller des Produkts ermöglicht, auf eine Konformitätsbewertung durch Dritte zu verzichten, sofern dieser Hersteller alle harmonisierten Normen, die alle einschlägigen Anforderungen abdecken, angewandt hat, so darf dieser Hersteller nur dann von dieser Möglichkeit Gebrauch machen, wenn er auch harmonisierte Normen oder gegebenenfalls gemeinsame Spezifikationen gemäß Artikel 41, die alle in Abschnitt 2 dieses Kapitels festgelegten Anforderungen abdecken, angewandt hat.</w:t>
      </w:r>
    </w:p>
    <w:p w:rsidR="00000000" w:rsidDel="00000000" w:rsidP="00000000" w:rsidRDefault="00000000" w:rsidRPr="00000000" w14:paraId="000004E9">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A">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Hochrisiko-KI-Systeme, die bereits Gegenstand eines Konformitätsbewertungsverfahren gewesen sind, werden im Falle einer wesentlichen Änderung einem neuen Konformitätsbewertungsverfahren unterzogen, unabhängig davon, ob das geänderte System noch weiter in Verkehr gebracht oder vom derzeitigen Betreiber weitergenutzt werden soll.</w:t>
      </w:r>
    </w:p>
    <w:p w:rsidR="00000000" w:rsidDel="00000000" w:rsidP="00000000" w:rsidRDefault="00000000" w:rsidRPr="00000000" w14:paraId="000004EB">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C">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 Hochrisiko-KI-Systemen, die nach dem Inverkehrbringen oder der Inbetriebnahme weiterhin dazulernen, gelten Änderungen des Hochrisiko-KI-Systems und seiner Leistung, die vom Anbieter zum Zeitpunkt der ursprünglichen Konformitätsbewertung vorab festgelegt wurden und in den Informationen der technischen Dokumentation gemäß Anhang IV Nummer 2 Buchstabe f enthalten sind, nicht als wesentliche Veränderung;</w:t>
      </w:r>
    </w:p>
    <w:p w:rsidR="00000000" w:rsidDel="00000000" w:rsidP="00000000" w:rsidRDefault="00000000" w:rsidRPr="00000000" w14:paraId="000004ED">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E">
      <w:pPr>
        <w:widowControl w:val="0"/>
        <w:tabs>
          <w:tab w:val="left" w:leader="none" w:pos="1002"/>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Kommission ist befugt, gemäß Artikel 97 delegierte Rechtsakte zu erlassen, um die Anhänge VI und VII zu ändern, indem sie sie angesichts des technischen Fortschritts aktualisiert.</w:t>
      </w:r>
    </w:p>
    <w:p w:rsidR="00000000" w:rsidDel="00000000" w:rsidP="00000000" w:rsidRDefault="00000000" w:rsidRPr="00000000" w14:paraId="000004EF">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0">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78/144</w:t>
        <w:tab/>
        <w:t xml:space="preserve">ELI: http://data.europa.eu/eli/reg/2024/1689/oj</w:t>
      </w:r>
    </w:p>
    <w:p w:rsidR="00000000" w:rsidDel="00000000" w:rsidP="00000000" w:rsidRDefault="00000000" w:rsidRPr="00000000" w14:paraId="000004F1">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 name="Shape 329"/>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1"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4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41"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F2">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3">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Kommission ist befugt, gemäß Artikel 97 delegierte Rechtsakte zur Änderung der Absätze 1 und 2 des vorliegenden Artikels zu erlassen, um die in Anhang III Nummern 2 bis 8 genannten Hochrisiko-KI-Systeme dem Konformitätsbewertungsverfahren gemäß Anhang VII oder Teilen davon zu unterwerfen. Die Kommission erlässt solche delegierten Rechtsakte unter Berücksichtigung der Wirksamkeit des Konformitätsbewertungsverfahrens auf der Grundlage einer internen Kontrolle gemäß Anhang VI hinsichtlich der Vermeidung oder Minimierung der von solchen Systemen ausgehenden Risiken für die Gesundheit und Sicherheit und den Schutz der Grundrechte sowie hinsichtlich der Verfügbarkeit angemessener Kapazitäten und Ressourcen in den notifizierten Stellen.</w:t>
      </w:r>
    </w:p>
    <w:p w:rsidR="00000000" w:rsidDel="00000000" w:rsidP="00000000" w:rsidRDefault="00000000" w:rsidRPr="00000000" w14:paraId="000004F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5">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6">
      <w:pPr>
        <w:widowControl w:val="0"/>
        <w:spacing w:after="0" w:before="0" w:line="350" w:lineRule="auto"/>
        <w:ind w:left="4435" w:right="4392"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Bescheinigungen</w:t>
      </w:r>
    </w:p>
    <w:p w:rsidR="00000000" w:rsidDel="00000000" w:rsidP="00000000" w:rsidRDefault="00000000" w:rsidRPr="00000000" w14:paraId="000004F7">
      <w:pPr>
        <w:spacing w:after="9"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4F8">
      <w:pPr>
        <w:widowControl w:val="0"/>
        <w:spacing w:after="0" w:before="0" w:line="218" w:lineRule="auto"/>
        <w:ind w:left="469" w:right="511"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       Die von notifizierten Stellen gemäß Anhang VII ausgestellten Bescheinigungen werden in einer Sprache ausgefertigt, die für die einschlägigen Behörden des Mitgliedstaats, in dem die notifizierte Stelle niedergelassen ist, leicht verständlich ist.</w:t>
      </w:r>
    </w:p>
    <w:p w:rsidR="00000000" w:rsidDel="00000000" w:rsidP="00000000" w:rsidRDefault="00000000" w:rsidRPr="00000000" w14:paraId="000004F9">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A">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Bescheinigungen sind für die darin genannte Dauer gültig, die maximal fünf Jahre für unter Anhang I fallende KI-Systeme und maximal vier Jahre für unter Anhang III fallende KI-Systeme beträgt. Auf Antrag des Anbieters kann die Gültigkeit einer Bescheinigung auf der Grundlage einer Neubewertung gemäß den geltenden Konformitätsbewertungsver-fahren um weitere Zeiträume von jeweils höchstens fünf Jahren für unter Anhang I fallende KI-Systeme und höchstens vier Jahre für unter Anhang III fallende KI-Systeme verlängert werden. Eine Ergänzung zu einer Bescheinigung bleibt gültig, sofern die Bescheinigung, zu der sie gehört, gültig ist.</w:t>
      </w:r>
    </w:p>
    <w:p w:rsidR="00000000" w:rsidDel="00000000" w:rsidP="00000000" w:rsidRDefault="00000000" w:rsidRPr="00000000" w14:paraId="000004FB">
      <w:pPr>
        <w:spacing w:after="3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C">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Stellt eine notifizierte Stelle fest, dass ein KI-System die in Abschnitt 2 festgelegten Anforderungen nicht mehr erfüllt, so setzt sie die ausgestellte Bescheinigung aus, widerruft sie oder schränkt sie ein, jeweils unter Berücksichtigung des Grundsatzes der Verhältnismäßigkeit, sofern die Einhaltung der Anforderungen nicht durch geeignete Korrekturmaßnah-men des Anbieters des Systems innerhalb einer von der notifizierten Stelle gesetzten angemessenen Frist wiederhergestellt wird. Die notifizierte Stelle begründet ihre Entscheidung.</w:t>
      </w:r>
    </w:p>
    <w:p w:rsidR="00000000" w:rsidDel="00000000" w:rsidP="00000000" w:rsidRDefault="00000000" w:rsidRPr="00000000" w14:paraId="000004FD">
      <w:pPr>
        <w:spacing w:after="3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E">
      <w:pPr>
        <w:widowControl w:val="0"/>
        <w:spacing w:after="0" w:before="0" w:line="218" w:lineRule="auto"/>
        <w:ind w:left="512" w:right="466"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Es muss ein Einspruchsverfahren gegen die Entscheidungen der notifizierten Stellen, auch solche über ausgestellte Konformitätsbescheinigungen, vorgesehen sein.</w:t>
      </w:r>
    </w:p>
    <w:p w:rsidR="00000000" w:rsidDel="00000000" w:rsidP="00000000" w:rsidRDefault="00000000" w:rsidRPr="00000000" w14:paraId="000004F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0">
      <w:pPr>
        <w:spacing w:after="7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1">
      <w:pPr>
        <w:widowControl w:val="0"/>
        <w:spacing w:after="0" w:before="0" w:line="350" w:lineRule="auto"/>
        <w:ind w:left="3188" w:right="3144" w:firstLine="1555"/>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Informationspflichten der notifizierten Stellen</w:t>
      </w:r>
    </w:p>
    <w:p w:rsidR="00000000" w:rsidDel="00000000" w:rsidP="00000000" w:rsidRDefault="00000000" w:rsidRPr="00000000" w14:paraId="00000502">
      <w:pPr>
        <w:spacing w:after="9"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503">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notifizierten Stellen informieren die notifizierende Behörde über</w:t>
      </w:r>
    </w:p>
    <w:p w:rsidR="00000000" w:rsidDel="00000000" w:rsidP="00000000" w:rsidRDefault="00000000" w:rsidRPr="00000000" w14:paraId="00000504">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5">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alle Unionsbescheinigungen über die Bewertung der technischen Dokumentation, etwaige Ergänzungen dieser Bescheinigungen und alle Genehmigungen von Qualitätsmanagementsystemen, die gemäß den Anforderungen des Anhangs VII erteilt wurden;</w:t>
      </w:r>
    </w:p>
    <w:p w:rsidR="00000000" w:rsidDel="00000000" w:rsidP="00000000" w:rsidRDefault="00000000" w:rsidRPr="00000000" w14:paraId="00000506">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7">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alle Verweigerungen, Einschränkungen, Aussetzungen oder Rücknahmen von Unionsbescheinigungen über die Bewertung der technischen Dokumentation oder Genehmigungen von Qualitätsmanagementsystemen, die gemäß den Anforderungen des Anhangs VII erteilt wurden;</w:t>
      </w:r>
    </w:p>
    <w:p w:rsidR="00000000" w:rsidDel="00000000" w:rsidP="00000000" w:rsidRDefault="00000000" w:rsidRPr="00000000" w14:paraId="00000508">
      <w:pPr>
        <w:spacing w:after="3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9">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alle Umstände, die Folgen für den Anwendungsbereich oder die Bedingungen der Notifizierung haben;</w:t>
      </w:r>
    </w:p>
    <w:p w:rsidR="00000000" w:rsidDel="00000000" w:rsidP="00000000" w:rsidRDefault="00000000" w:rsidRPr="00000000" w14:paraId="0000050A">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B">
      <w:pPr>
        <w:widowControl w:val="0"/>
        <w:spacing w:after="0" w:before="0" w:line="217" w:lineRule="auto"/>
        <w:ind w:left="743" w:right="466"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alle Auskunftsersuchen über Konformitätsbewertungstätigkeiten, die sie von den Marktüberwachungsbehörden erhalten haben;</w:t>
      </w:r>
    </w:p>
    <w:p w:rsidR="00000000" w:rsidDel="00000000" w:rsidP="00000000" w:rsidRDefault="00000000" w:rsidRPr="00000000" w14:paraId="0000050C">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D">
      <w:pPr>
        <w:widowControl w:val="0"/>
        <w:spacing w:after="0" w:before="0" w:line="217" w:lineRule="auto"/>
        <w:ind w:left="743" w:right="489"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auf Anfrage die Konformitätsbewertungstätigkeiten, denen sie im Anwendungsbereich ihrer Notifizierung nachgegangen sind, und sonstige Tätigkeiten, einschließlich grenzüberschreitender Tätigkeiten und Vergabe von Unteraufträgen, die sie durchgeführt haben.</w:t>
      </w:r>
    </w:p>
    <w:p w:rsidR="00000000" w:rsidDel="00000000" w:rsidP="00000000" w:rsidRDefault="00000000" w:rsidRPr="00000000" w14:paraId="0000050E">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F">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Jede notifizierte Stelle informiert die anderen notifizierten Stellen über</w:t>
      </w:r>
    </w:p>
    <w:p w:rsidR="00000000" w:rsidDel="00000000" w:rsidP="00000000" w:rsidRDefault="00000000" w:rsidRPr="00000000" w14:paraId="00000510">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1">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Genehmigungen von Qualitätsmanagementsystemen, die sie verweigert, ausgesetzt oder zurückgenommen hat, und auf Anfrage die Genehmigungen von Qualitätsmanagementsystemen, die sie erteilt hat;</w:t>
      </w:r>
    </w:p>
    <w:p w:rsidR="00000000" w:rsidDel="00000000" w:rsidP="00000000" w:rsidRDefault="00000000" w:rsidRPr="00000000" w14:paraId="00000512">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3">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Bescheinigungen der Union über die Bewertung der technischen Dokumentation und deren etwaige Ergänzungen, die sie verweigert, ausgesetzt oder zurückgenommen oder anderweitig eingeschränkt hat, und auf Anfrage die Bescheinigungen und/oder deren Ergänzungen, die sie ausgestellt hat.</w:t>
      </w:r>
    </w:p>
    <w:p w:rsidR="00000000" w:rsidDel="00000000" w:rsidP="00000000" w:rsidRDefault="00000000" w:rsidRPr="00000000" w14:paraId="00000514">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5">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79/144</w:t>
      </w:r>
    </w:p>
    <w:p w:rsidR="00000000" w:rsidDel="00000000" w:rsidP="00000000" w:rsidRDefault="00000000" w:rsidRPr="00000000" w14:paraId="00000516">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2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2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17">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8">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Jede notifizierte Stelle übermittelt den anderen notifizierten Stellen, die ähnlichen Konformitätsbewertungstätigkeiten für die gleichen Arten der KI-Systeme nachgehen, einschlägige Informationen über negative und auf Anfrage über positive Konformitätsbewertungsergebnisse.</w:t>
      </w:r>
    </w:p>
    <w:p w:rsidR="00000000" w:rsidDel="00000000" w:rsidP="00000000" w:rsidRDefault="00000000" w:rsidRPr="00000000" w14:paraId="00000519">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A">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Notifizierende Behörden gewährleisten gemäß Artikel 78 die Vertraulichkeit der von ihnen erlangten Informationen.</w:t>
      </w:r>
    </w:p>
    <w:p w:rsidR="00000000" w:rsidDel="00000000" w:rsidP="00000000" w:rsidRDefault="00000000" w:rsidRPr="00000000" w14:paraId="0000051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D">
      <w:pPr>
        <w:spacing w:after="2"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51E">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46</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Ausnahme vom Konformitätsbewertungsverfahren</w:t>
      </w:r>
    </w:p>
    <w:p w:rsidR="00000000" w:rsidDel="00000000" w:rsidP="00000000" w:rsidRDefault="00000000" w:rsidRPr="00000000" w14:paraId="0000051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0">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Abweichend von Artikel 43 und auf ein hinreichend begründetes Ersuchen kann eine Marktüberwachungsbehörde das Inverkehrbringen oder die Inbetriebnahme bestimmter Hochrisiko-KI-Systeme im Hoheitsgebiet des betreffenden Mitgliedstaats aus außergewöhnlichen Gründen der öffentlichen Sicherheit, des Schutzes des Lebens und der Gesundheit von Personen, des Umweltschutzes oder des Schutzes wichtiger Industrie- und Infrastrukturanlagen genehmigen. Diese Genehmigung wird auf die Dauer der erforderlichen Konformitätsbewertungsverfahren befristet, wobei den außer-gewöhnlichen Gründen für die Ausnahme Rechnung getragen wird. Der Abschluss dieser Verfahren erfolgt unverzüglich.</w:t>
      </w:r>
    </w:p>
    <w:p w:rsidR="00000000" w:rsidDel="00000000" w:rsidP="00000000" w:rsidRDefault="00000000" w:rsidRPr="00000000" w14:paraId="00000521">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2">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In hinreichend begründeten dringenden Fällen aus außergewöhnlichen Gründen der öffentlichen Sicherheit oder in Fällen einer konkreten, erheblichen und unmittelbaren Gefahr für das Leben oder die körperliche Unversehrtheit natürlicher Personen können Strafverfolgungsbehörden oder Katastrophenschutzbehörden ein bestimmtes Hochrisiko-KI-System ohne die in Absatz 1 genannte Genehmigung in Betrieb nehmen, sofern diese Genehmigung während der Verwendung oder im Anschluss daran unverzüglich beantragt wird. Falls die Genehmigung gemäß Absatz 1 abgelehnt wird, wird Verwendung des Hochrisiko-KI-Systems mit sofortiger Wirkung eingestellt und sämtliche Ergebnisse und Ausgaben dieser Verwendung werden unverzüglich verworfen.</w:t>
      </w:r>
    </w:p>
    <w:p w:rsidR="00000000" w:rsidDel="00000000" w:rsidP="00000000" w:rsidRDefault="00000000" w:rsidRPr="00000000" w14:paraId="00000523">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4">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in Absatz 1 genannte Genehmigung wird nur erteilt, wenn die Marktüberwachungsbehörde zu dem Schluss gelangt, dass das Hochrisiko-KI-System die Anforderungen des Abschnitts 2 erfüllt. Die Marktüberwachungsbehörde informiert die Kommission und die anderen Mitgliedstaaten über alle von ihr gemäß den Absätzen 1 und 2 erteilten Genehmigungen. Diese Pflicht erstreckt sich nicht auf sensible operative Daten zu den Tätigkeiten von Strafverfolgungs-behörden.</w:t>
      </w:r>
    </w:p>
    <w:p w:rsidR="00000000" w:rsidDel="00000000" w:rsidP="00000000" w:rsidRDefault="00000000" w:rsidRPr="00000000" w14:paraId="00000525">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6">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Erhebt weder ein Mitgliedstaat noch die Kommission innerhalb von 15 Kalendertagen nach Erhalt der in Absatz 3 genannten Mitteilung Einwände gegen die von einer Marktüberwachungsbehörde eines Mitgliedstaats gemäß Absatz 1 erteilte Genehmigung, so gilt diese Genehmigung als gerechtfertigt.</w:t>
      </w:r>
    </w:p>
    <w:p w:rsidR="00000000" w:rsidDel="00000000" w:rsidP="00000000" w:rsidRDefault="00000000" w:rsidRPr="00000000" w14:paraId="00000527">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8">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Erhebt innerhalb von 15 Kalendertagen nach Erhalt der in Absatz 3 genannten Mitteilung ein Mitgliedstaat Einwände gegen eine von einer Marktüberwachungsbehörde eines anderen Mitgliedstaats erteilte Genehmigung oder ist die Kommission der Auffassung, dass die Genehmigung mit dem Unionsrecht unvereinbar ist oder dass die Schlussfolgerung der Mitgliedstaaten in Bezug auf die Konformität des in Absatz 3 genannten Systems unbegründet ist, so nimmt die Kommission unverzüglich Konsultationen mit dem betreffenden Mitgliedstaat auf. Die betroffenen Akteure werden konsultiert und erhalten Gelegenheit, dazu Stellung zu nehmen. In Anbetracht dessen entscheidet die Kommission, ob die Genehmigung gerechtfertigt ist. Die Kommission richtet ihren Beschluss an den betroffenen Mitgliedstaat und an die betroffenen Akteure.</w:t>
      </w:r>
    </w:p>
    <w:p w:rsidR="00000000" w:rsidDel="00000000" w:rsidP="00000000" w:rsidRDefault="00000000" w:rsidRPr="00000000" w14:paraId="00000529">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A">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Wird die Genehmigung von der Kommission als ungerechtfertigt erachtet, so muss sie von der Marktüber-wachungsbehörde des betreffenden Mitgliedstaats zurückgenommen werden.</w:t>
      </w:r>
    </w:p>
    <w:p w:rsidR="00000000" w:rsidDel="00000000" w:rsidP="00000000" w:rsidRDefault="00000000" w:rsidRPr="00000000" w14:paraId="0000052B">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C">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Für Hochrisiko-KI-Systeme im Zusammenhang mit Produkten, die unter die in Anhang I Abschnitt A aufgeführten Harmonisierungsrechtsvorschriften der Union fallen, gelten nur die in diesen Harmonisierungsrechtsvorschriften der Union festgelegten Ausnahmen von den Konformitätsbewertungsverfahren.</w:t>
      </w:r>
    </w:p>
    <w:p w:rsidR="00000000" w:rsidDel="00000000" w:rsidP="00000000" w:rsidRDefault="00000000" w:rsidRPr="00000000" w14:paraId="0000052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F">
      <w:pPr>
        <w:spacing w:after="4"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530">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47</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EU-Konformitätserklärung</w:t>
      </w:r>
    </w:p>
    <w:p w:rsidR="00000000" w:rsidDel="00000000" w:rsidP="00000000" w:rsidRDefault="00000000" w:rsidRPr="00000000" w14:paraId="00000531">
      <w:pPr>
        <w:spacing w:after="7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2">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Der Anbieter stellt für jedes Hochrisiko-KI-System eine schriftliche maschinenlesbare, physische oder elektronisch unterzeichnete EU-Konformitätserklärung aus und hält sie für einen Zeitraum von 10 Jahren ab dem Inverkehrbringen oder der Inbetriebnahme des Hochrisiko-KI-Systems für die zuständigen nationalen Behörden bereit. Aus der EU-Konformit-ätserklärung geht hervor, für welches Hochrisiko-KI-System sie ausgestellt wurde. Eine Kopie der EU-Konformitätserklärung wird den zuständigen nationalen Behörden auf Anfrage übermittelt.</w:t>
      </w:r>
    </w:p>
    <w:p w:rsidR="00000000" w:rsidDel="00000000" w:rsidP="00000000" w:rsidRDefault="00000000" w:rsidRPr="00000000" w14:paraId="00000533">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4">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80/144</w:t>
        <w:tab/>
        <w:t xml:space="preserve">ELI: http://data.europa.eu/eli/reg/2024/1689/oj</w:t>
      </w:r>
    </w:p>
    <w:p w:rsidR="00000000" w:rsidDel="00000000" w:rsidP="00000000" w:rsidRDefault="00000000" w:rsidRPr="00000000" w14:paraId="00000535">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4"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49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49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36">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7">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EU-Konformitätserklärung muss feststellen, dass das betreffende Hochrisiko-KI-System die in Abschnitt 2 festgelegten Anforderungen erfüllt. Die EU-Konformitätserklärung enthält die in Anhang V festgelegten Informationen und wird in eine Sprache übersetzt, die für die zuständigen nationalen Behörden der Mitgliedstaaten, in denen das Hochrisiko-KI-System in Verkehr gebracht oder bereitgestellt wird, leicht verständlich ist.</w:t>
      </w:r>
    </w:p>
    <w:p w:rsidR="00000000" w:rsidDel="00000000" w:rsidP="00000000" w:rsidRDefault="00000000" w:rsidRPr="00000000" w14:paraId="00000538">
      <w:pPr>
        <w:spacing w:after="7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9">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Unterliegen Hochrisiko-KI-Systeme anderen Harmonisierungsrechtsvorschriften der Union, die ebenfalls eine EU-Konformitätserklärung vorschreiben, so wird eine einzige EU-Konformitätserklärung ausgestellt, die sich auf alle für das Hochrisiko-KI-System geltenden Rechtsvorschriften der Union bezieht. Die Erklärung enthält alle erforderlichen Informationen zur Feststellung der Harmonisierungsrechtsvorschriften der Union, auf die sich die Erklärung bezieht.</w:t>
      </w:r>
    </w:p>
    <w:p w:rsidR="00000000" w:rsidDel="00000000" w:rsidP="00000000" w:rsidRDefault="00000000" w:rsidRPr="00000000" w14:paraId="0000053A">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B">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Mit der Ausstellung der EU-Konformitätserklärung übernimmt der Anbieter die Verantwortung für die Erfüllung der in Abschnitt 2 festgelegten Anforderungen. Der Anbieter hält die EU-Konformitätserklärung gegebenenfalls auf dem neuesten Stand.</w:t>
      </w:r>
    </w:p>
    <w:p w:rsidR="00000000" w:rsidDel="00000000" w:rsidP="00000000" w:rsidRDefault="00000000" w:rsidRPr="00000000" w14:paraId="0000053C">
      <w:pPr>
        <w:spacing w:after="7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D">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Der Kommission ist befugt, gemäß Artikel 97 delegierte Rechtsakte zur Aktualisierung des in Anhang V festgelegten Inhalts der EU-Konformitätserklärung zu erlassen, um den genannten Anhang durch die Einführung von Elementen zu ändern, die angesichts des technischen Fortschritts erforderlich werden.</w:t>
      </w:r>
    </w:p>
    <w:p w:rsidR="00000000" w:rsidDel="00000000" w:rsidP="00000000" w:rsidRDefault="00000000" w:rsidRPr="00000000" w14:paraId="0000053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0">
      <w:pPr>
        <w:spacing w:after="11"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541">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48</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CE-Kennzeichnung</w:t>
      </w:r>
    </w:p>
    <w:p w:rsidR="00000000" w:rsidDel="00000000" w:rsidP="00000000" w:rsidRDefault="00000000" w:rsidRPr="00000000" w14:paraId="00000542">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3">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Für die CE-Kennzeichnung gelten die in Artikel 30 der Verordnung (EG) Nr. 765/2008 festgelegten allgemeinen Grundsätze.</w:t>
      </w:r>
    </w:p>
    <w:p w:rsidR="00000000" w:rsidDel="00000000" w:rsidP="00000000" w:rsidRDefault="00000000" w:rsidRPr="00000000" w14:paraId="00000544">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5">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Bei digital bereitgestellten Hochrisiko-KI-Systemen wird eine digitale CE-Kennzeichnung nur dann verwendet, wenn sie über die Schnittstelle, von der aus auf dieses System zugegriffen wird, oder über einen leicht zugänglichen maschinenlesbaren Code oder andere elektronische Mittel leicht zugänglich ist.</w:t>
      </w:r>
    </w:p>
    <w:p w:rsidR="00000000" w:rsidDel="00000000" w:rsidP="00000000" w:rsidRDefault="00000000" w:rsidRPr="00000000" w14:paraId="00000546">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7">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CE-Kennzeichnung wird gut sichtbar, leserlich und dauerhaft an Hochrisiko-KI-Systemen angebracht. Falls die Art des Hochrisiko-KI-Systems dies nicht zulässt oder nicht rechtfertigt, wird sie auf der Verpackung bzw. der beigefügten Dokumentation angebracht.</w:t>
      </w:r>
    </w:p>
    <w:p w:rsidR="00000000" w:rsidDel="00000000" w:rsidP="00000000" w:rsidRDefault="00000000" w:rsidRPr="00000000" w14:paraId="00000548">
      <w:pPr>
        <w:spacing w:after="7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9">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Gegebenenfalls wird der CE-Kennzeichnung die Identifizierungsnummer der für die in Artikel 43 festgelegten Konformitätsbewertungsverfahren zuständigen notifizierten Stelle hinzugefügt. Die Identifizierungsnummer der notifi-zierten Stelle ist entweder von der Stelle selbst oder nach ihren Anweisungen durch den Anbieter oder den Bevollmächtigten des Anbieters anzubringen. Diese Identifizierungsnummer wird auch auf jeglichem Werbematerial angegeben, in dem darauf hingewiesen wird, dass das Hochrisiko-KI-System die Anforderungen für die CE-Kennzeichnung erfüllt.</w:t>
      </w:r>
    </w:p>
    <w:p w:rsidR="00000000" w:rsidDel="00000000" w:rsidP="00000000" w:rsidRDefault="00000000" w:rsidRPr="00000000" w14:paraId="0000054A">
      <w:pPr>
        <w:spacing w:after="7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B">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Falls Hochrisiko-KI-Systeme ferner unter andere Rechtsvorschriften der Union fallen, in denen die CE-Kennzeichnung auch vorgesehen ist, bedeutet die CE-Kennzeichnung, dass das Hochrisiko-KI-System auch die Anforderungen dieser anderen Rechtsvorschriften erfüllt.</w:t>
      </w:r>
    </w:p>
    <w:p w:rsidR="00000000" w:rsidDel="00000000" w:rsidP="00000000" w:rsidRDefault="00000000" w:rsidRPr="00000000" w14:paraId="0000054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E">
      <w:pPr>
        <w:spacing w:after="1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54F">
      <w:pPr>
        <w:widowControl w:val="0"/>
        <w:spacing w:after="0" w:before="0" w:line="349" w:lineRule="auto"/>
        <w:ind w:left="4560" w:right="4517"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49 </w:t>
      </w:r>
      <w:r w:rsidDel="00000000" w:rsidR="00000000" w:rsidRPr="00000000">
        <w:rPr>
          <w:rFonts w:ascii="Calibri" w:cs="Calibri" w:eastAsia="Calibri" w:hAnsi="Calibri"/>
          <w:b w:val="1"/>
          <w:i w:val="0"/>
          <w:strike w:val="0"/>
          <w:color w:val="231f20"/>
          <w:sz w:val="19"/>
          <w:szCs w:val="19"/>
          <w:u w:val="none"/>
          <w:vertAlign w:val="baseline"/>
          <w:rtl w:val="0"/>
        </w:rPr>
        <w:t xml:space="preserve">Registrierung</w:t>
      </w:r>
    </w:p>
    <w:p w:rsidR="00000000" w:rsidDel="00000000" w:rsidP="00000000" w:rsidRDefault="00000000" w:rsidRPr="00000000" w14:paraId="00000550">
      <w:pPr>
        <w:spacing w:after="9"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551">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Vor dem Inverkehrbringen oder der Inbetriebnahme eines in Anhang III aufgeführten Hochrisiko-KI-Systems — mit Ausnahme der in Anhang III Nummer 2 genannten Hochrisiko-KI-Systeme — registriert der Anbieter oder gegebenenfalls sein Bevollmächtigter sich und sein System in der in Artikel 71 genannten EU-Datenbank.</w:t>
      </w:r>
    </w:p>
    <w:p w:rsidR="00000000" w:rsidDel="00000000" w:rsidP="00000000" w:rsidRDefault="00000000" w:rsidRPr="00000000" w14:paraId="00000552">
      <w:pPr>
        <w:spacing w:after="7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3">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Vor dem Inverkehrbringen oder der Inbetriebnahme eines Hochrisiko-KI-Systems, bei dem der Anbieter zu dem Schluss gelangt ist, dass es nicht hochriskant gemäß Artikel 6 Absatz 3 ist, registriert dieser Anbieter oder gegebenenfalls sein Bevollmächtigter sich und dieses System in der in Artikel 71 genannten EU-Datenbank.</w:t>
      </w:r>
    </w:p>
    <w:p w:rsidR="00000000" w:rsidDel="00000000" w:rsidP="00000000" w:rsidRDefault="00000000" w:rsidRPr="00000000" w14:paraId="00000554">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5">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Vor der Inbetriebnahme oder Verwendung eines in Anhang III aufgeführten Hochrisiko-KI-Systems — mit Ausnahme der in Anhang III Nummer 2 aufgeführten Hochrisiko-KI-Systeme — registrieren sich Betreiber, bei denen es sich um Behörden oder Organe, Einrichtungen oder sonstige Stellen der Union oder in ihrem Namen handelnde Personen handelt, in der in Artikel 71 genannten EU-Datenbank, wählen das System aus und registrieren es dort.</w:t>
      </w:r>
    </w:p>
    <w:p w:rsidR="00000000" w:rsidDel="00000000" w:rsidP="00000000" w:rsidRDefault="00000000" w:rsidRPr="00000000" w14:paraId="00000556">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7">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81/144</w:t>
      </w:r>
    </w:p>
    <w:p w:rsidR="00000000" w:rsidDel="00000000" w:rsidP="00000000" w:rsidRDefault="00000000" w:rsidRPr="00000000" w14:paraId="00000558">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0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0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3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4" name="Shape 414"/>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15" name="Shape 415"/>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32" name="image143.png"/>
                <a:graphic>
                  <a:graphicData uri="http://schemas.openxmlformats.org/drawingml/2006/picture">
                    <pic:pic>
                      <pic:nvPicPr>
                        <pic:cNvPr id="0" name="image14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59">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A">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Bei den in Anhang III Nummern 1, 6 und 7 genannten Hochrisiko-KI-Systemen erfolgt in den Bereichen Strafverfolgung, Migration, Asyl und Grenzkontrolle die Registrierung gemäß den Absätzen 1, 2 und 3 des vorliegenden Artikels in einem sicheren nicht öffentlichen Teil der in Artikel 71 genannten EU-Datenbank und enthält, soweit zutreffend, lediglich die Informationen gemäß</w:t>
      </w:r>
    </w:p>
    <w:p w:rsidR="00000000" w:rsidDel="00000000" w:rsidP="00000000" w:rsidRDefault="00000000" w:rsidRPr="00000000" w14:paraId="0000055B">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C">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Anhang VIII Abschnitt A Nummern 1 bis 10 mit Ausnahme der Nummern 6, 8 und 9,</w:t>
      </w:r>
    </w:p>
    <w:p w:rsidR="00000000" w:rsidDel="00000000" w:rsidP="00000000" w:rsidRDefault="00000000" w:rsidRPr="00000000" w14:paraId="0000055D">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Anhang VIII Abschnitt B Nummern 1 bis 5 sowie Nummern 8 und 9,</w:t>
      </w:r>
    </w:p>
    <w:p w:rsidR="00000000" w:rsidDel="00000000" w:rsidP="00000000" w:rsidRDefault="00000000" w:rsidRPr="00000000" w14:paraId="0000055F">
      <w:pPr>
        <w:spacing w:after="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0">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Anhang VIII Abschnitt C Nummern 1 bis 3,</w:t>
      </w:r>
    </w:p>
    <w:p w:rsidR="00000000" w:rsidDel="00000000" w:rsidP="00000000" w:rsidRDefault="00000000" w:rsidRPr="00000000" w14:paraId="00000561">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Anhang IX Nummern 1, 2, 3 und Nummer 5.</w:t>
      </w:r>
    </w:p>
    <w:p w:rsidR="00000000" w:rsidDel="00000000" w:rsidP="00000000" w:rsidRDefault="00000000" w:rsidRPr="00000000" w14:paraId="00000563">
      <w:pPr>
        <w:spacing w:after="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4">
      <w:pPr>
        <w:widowControl w:val="0"/>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Nur die Kommission und die in Artikel 74 Absatz 8 genannten nationalen Behörden haben Zugang zu den jeweiligen beschränkten Teilen der EU-Datenbank gemäß Unterabsatz 1 dieses Absatzes.</w:t>
      </w:r>
    </w:p>
    <w:p w:rsidR="00000000" w:rsidDel="00000000" w:rsidP="00000000" w:rsidRDefault="00000000" w:rsidRPr="00000000" w14:paraId="00000565">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6">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in Anhang III Nummer 2 genannten Hochrisiko-KI-Systeme werden auf nationaler Ebene registriert.</w:t>
      </w:r>
    </w:p>
    <w:p w:rsidR="00000000" w:rsidDel="00000000" w:rsidP="00000000" w:rsidRDefault="00000000" w:rsidRPr="00000000" w14:paraId="0000056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8">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9">
      <w:pPr>
        <w:widowControl w:val="0"/>
        <w:spacing w:after="0" w:before="0" w:line="240" w:lineRule="auto"/>
        <w:ind w:left="4717"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IV</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TRANSPARENZPFLICHTEN FÜR ANBIETER UND BETREIBER BESTIMMTER KI-SYSTEME</w:t>
      </w:r>
    </w:p>
    <w:p w:rsidR="00000000" w:rsidDel="00000000" w:rsidP="00000000" w:rsidRDefault="00000000" w:rsidRPr="00000000" w14:paraId="0000056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B">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C">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50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Transparenzpflichten für Anbieter und Betreiber bestimmter KI-Systeme</w:t>
      </w:r>
    </w:p>
    <w:p w:rsidR="00000000" w:rsidDel="00000000" w:rsidP="00000000" w:rsidRDefault="00000000" w:rsidRPr="00000000" w14:paraId="0000056D">
      <w:pPr>
        <w:spacing w:after="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E">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Anbieter stellen sicher, dass KI-Systeme, die für die direkte Interaktion mit natürlichen Personen bestimmt sind, so konzipiert und entwickelt werden, dass die betreffenden natürlichen Personen informiert werden, dass sie mit einem KI-System interagieren, es sei denn, dies ist aus Sicht einer angemessen informierten, aufmerksamen und verständigen natürlichen Person aufgrund der Umstände und des Kontexts der Nutzung offensichtlich. Diese Pflicht gilt nicht für gesetzlich zur Aufdeckung, Verhütung, Ermittlung oder Verfolgung von Straftaten zugelassene KI-Systeme, wenn geeignete Schutzvorkehrungen für die Rechte und Freiheiten Dritter bestehen, es sei denn, diese Systeme stehen der Öffentlichkeit zur Anzeige einer Straftat zur Verfügung.</w:t>
      </w:r>
    </w:p>
    <w:p w:rsidR="00000000" w:rsidDel="00000000" w:rsidP="00000000" w:rsidRDefault="00000000" w:rsidRPr="00000000" w14:paraId="0000056F">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0">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Anbieter von KI-Systemen, einschließlich KI-Systemen mit allgemeinem Verwendungszweck, die synthetische Audio-, Bild-, Video- oder Textinhalte erzeugen, stellen sicher, dass die Ausgaben des KI-Systems in einem maschinenlesbaren Format gekennzeichnet und als künstlich erzeugt oder manipuliert erkennbar sind. Die Anbieter sorgen dafür, dass — soweit technisch möglich — ihre technischen Lösungen wirksam, interoperabel, belastbar und zuverlässig sind und berücksichtigen dabei die Besonderheiten und Beschränkungen der verschiedenen Arten von Inhalten, die Umsetzungskosten und den allgemein anerkannten Stand der Technik, wie er in den einschlägigen technischen Normen zum Ausdruck kommen kann. Diese Pflicht gilt nicht, soweit die KI-Systeme eine unterstützende Funktion für die Standardbearbeitung ausführen oder die vom Betreiber bereitgestellten Eingabedaten oder deren Semantik nicht wesentlich verändern oder wenn sie zur Aufdeckung, Verhütung, Ermittlung oder Verfolgung von Straftaten gesetzlich zugelassen sind.</w:t>
      </w:r>
    </w:p>
    <w:p w:rsidR="00000000" w:rsidDel="00000000" w:rsidP="00000000" w:rsidRDefault="00000000" w:rsidRPr="00000000" w14:paraId="00000571">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2">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Betreiber eines Emotionserkennungssystems oder eines Systems zur biometrischen Kategorisierung informieren die davon betroffenen natürlichen Personen über den Betrieb des Systems und verarbeiten personenbezogene Daten gemäß den Verordnungen (EU) 2016/679 und (EU) 2018/1725 und der Richtlinie (EU) 2016/680. Diese Pflicht gilt nicht für gesetzlich zur Aufdeckung, Verhütung oder Ermittlung von Straftaten zugelassene KI-Systeme, die zur biometrischen Kategorisierung und Emotionserkennung im Einklang mit dem Unionsrecht verwendet werden, sofern geeignete Schutzvorkehrungen für die Rechte und Freiheiten Dritter bestehen.</w:t>
      </w:r>
    </w:p>
    <w:p w:rsidR="00000000" w:rsidDel="00000000" w:rsidP="00000000" w:rsidRDefault="00000000" w:rsidRPr="00000000" w14:paraId="00000573">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4">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Betreiber eines KI-Systems, das Bild-, Ton- oder Videoinhalte erzeugt oder manipuliert, die ein Deepfake sind, müssen offenlegen, dass die Inhalte künstlich erzeugt oder manipuliert wurden. Diese Pflicht gilt nicht, wenn die Verwendung zur Aufdeckung, Verhütung, Ermittlung oder Verfolgung von Straftaten gesetzlich zugelassen ist. Ist der Inhalt Teil eines offensichtlich künstlerischen, kreativen, satirischen, fiktionalen oder analogen Werks oder Programms, so beschränken sich die in diesem Absatz festgelegten Transparenzpflichten darauf, das Vorhandensein solcher erzeugten oder manipulierten Inhalte in geeigneter Weise offenzulegen, die die Darstellung oder den Genuss des Werks nicht beeinträchtigt.</w:t>
      </w:r>
    </w:p>
    <w:p w:rsidR="00000000" w:rsidDel="00000000" w:rsidP="00000000" w:rsidRDefault="00000000" w:rsidRPr="00000000" w14:paraId="00000575">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6">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Betreiber eines KI-Systems, das Text erzeugt oder manipuliert, der veröffentlicht wird, um die Öffentlichkeit über Angelegenheiten von öffentlichem Interesse zu informieren, müssen offenlegen, dass der Text künstlich erzeugt oder manipuliert wurde. Diese Pflicht gilt nicht, wenn die Verwendung zur Aufdeckung, Verhütung, Ermittlung oder Verfolgung von Straftaten gesetzlich zugelassen ist oder wenn die durch KI erzeugten Inhalte einem Verfahren der menschlichen Überprüfung oder redaktionellen Kontrolle unterzogen wurden und wenn eine natürliche oder juristische Person die redaktionelle Verantwortung für die Veröffentlichung der Inhalte trägt.</w:t>
      </w:r>
    </w:p>
    <w:p w:rsidR="00000000" w:rsidDel="00000000" w:rsidP="00000000" w:rsidRDefault="00000000" w:rsidRPr="00000000" w14:paraId="00000577">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8">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82/144</w:t>
        <w:tab/>
        <w:t xml:space="preserve">ELI: http://data.europa.eu/eli/reg/2024/1689/oj</w:t>
      </w:r>
    </w:p>
    <w:p w:rsidR="00000000" w:rsidDel="00000000" w:rsidP="00000000" w:rsidRDefault="00000000" w:rsidRPr="00000000" w14:paraId="00000579">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1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6" name="Shape 366"/>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14"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4"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7A">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B">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in den Absätzen 1 bis 4 genannten Informationen werden den betreffenden natürlichen Personen spätestens zum Zeitpunkt der ersten Interaktion oder Aussetzung in klarer und eindeutiger Weise bereitgestellt. Die Informationen müssen den geltenden Barrierefreiheitsanforderungen entsprechen.</w:t>
      </w:r>
    </w:p>
    <w:p w:rsidR="00000000" w:rsidDel="00000000" w:rsidP="00000000" w:rsidRDefault="00000000" w:rsidRPr="00000000" w14:paraId="0000057C">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D">
      <w:pPr>
        <w:widowControl w:val="0"/>
        <w:spacing w:after="0" w:before="0" w:line="218" w:lineRule="auto"/>
        <w:ind w:left="469" w:right="511"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       Die Absätze 1 bis 4 lassen die in Kapitel III festgelegten Anforderungen und Pflichten unberührt und berühren nicht andere Transparenzpflichten, die im Unionsrecht oder dem nationalen Recht für Betreiber von KI-Systemen festgelegt sind.</w:t>
      </w:r>
    </w:p>
    <w:p w:rsidR="00000000" w:rsidDel="00000000" w:rsidP="00000000" w:rsidRDefault="00000000" w:rsidRPr="00000000" w14:paraId="0000057E">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F">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Das Büro für Künstliche Intelligenz fördert und erleichtert die Ausarbeitung von Praxisleitfäden auf Unionsebene, um die wirksame Umsetzung der Pflichten in Bezug auf die Feststellung und Kennzeichnung künstlich erzeugter oder manipulierter Inhalte zu erleichtern. Die Kommission kann Durchführungsrechtsakte zur Genehmigung dieser Praxisleitfäden nach dem in Artikel 56 Absatz 6 festgelegten Verfahren erlassen. Hält sie einen Kodex für nicht angemessen, so kann die Kommission einen Durchführungsrechtsakt gemäß dem in Artikel 98 Absatz 2 genannten Prüfverfahren erlassen, in dem gemeinsame Vorschriften für die Umsetzung dieser Pflichten festgelegt werden.</w:t>
      </w:r>
    </w:p>
    <w:p w:rsidR="00000000" w:rsidDel="00000000" w:rsidP="00000000" w:rsidRDefault="00000000" w:rsidRPr="00000000" w14:paraId="0000058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1">
      <w:pPr>
        <w:spacing w:after="5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2">
      <w:pPr>
        <w:widowControl w:val="0"/>
        <w:spacing w:after="0" w:before="0" w:line="240" w:lineRule="auto"/>
        <w:ind w:left="4745"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V</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KI-MODELLE MIT ALLGEMEINEM VERWENDUNGSZWECK</w:t>
      </w:r>
    </w:p>
    <w:p w:rsidR="00000000" w:rsidDel="00000000" w:rsidP="00000000" w:rsidRDefault="00000000" w:rsidRPr="00000000" w14:paraId="0000058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4">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5">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1</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Einstufungsvorschriften</w:t>
      </w:r>
    </w:p>
    <w:p w:rsidR="00000000" w:rsidDel="00000000" w:rsidP="00000000" w:rsidRDefault="00000000" w:rsidRPr="00000000" w14:paraId="0000058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7">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8">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51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Einstufung von KI-Modellen mit allgemeinem Verwendungszweck als KI-Modelle mit allgemeinem Verwen-dungszweck mit systemischem Risiko</w:t>
      </w:r>
    </w:p>
    <w:p w:rsidR="00000000" w:rsidDel="00000000" w:rsidP="00000000" w:rsidRDefault="00000000" w:rsidRPr="00000000" w14:paraId="00000589">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A">
      <w:pPr>
        <w:widowControl w:val="0"/>
        <w:tabs>
          <w:tab w:val="left" w:leader="none" w:pos="1002"/>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Ein KI-Modell mit allgemeinem Verwendungszweck wird als KI-Modell mit allgemeinem Verwendungszweck mit systemischem Risiko eingestuft, wenn eine der folgenden Bedingungen erfüllt ist:</w:t>
      </w:r>
    </w:p>
    <w:p w:rsidR="00000000" w:rsidDel="00000000" w:rsidP="00000000" w:rsidRDefault="00000000" w:rsidRPr="00000000" w14:paraId="0000058B">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C">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Es verfügt über Fähigkeiten mit hohem Wirkungsgrad, die mithilfe geeigneter technischer Instrumente und Methoden, einschließlich Indikatoren und Benchmarks, bewertet werden;</w:t>
      </w:r>
    </w:p>
    <w:p w:rsidR="00000000" w:rsidDel="00000000" w:rsidP="00000000" w:rsidRDefault="00000000" w:rsidRPr="00000000" w14:paraId="0000058D">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E">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einem unter Berücksichtigung der in Anhang XIII festgelegten Kriterien von der Kommission von Amts wegen oder aufgrund einer qualifizierten Warnung des wissenschaftlichen Gremiums getroffenen Entscheidung zufolge verfügt es über Fähigkeiten oder eine Wirkung, die denen gemäß Buchstabe a entsprechen.</w:t>
      </w:r>
    </w:p>
    <w:p w:rsidR="00000000" w:rsidDel="00000000" w:rsidP="00000000" w:rsidRDefault="00000000" w:rsidRPr="00000000" w14:paraId="0000058F">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0">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Bei einem KI-Modell mit allgemeinem Verwendungszweck wird angenommen, dass es über Fähigkeiten mit hohem Wirkungsgrad gemäß Absatz 1 Buchstabe a verfügt, wenn die kumulierte Menge der für sein Training verwendeten Berechnungen, gemessen in Gleitkommaoperationen, mehr als 10</w:t>
      </w:r>
      <w:r w:rsidDel="00000000" w:rsidR="00000000" w:rsidRPr="00000000">
        <w:rPr>
          <w:rFonts w:ascii="Calibri" w:cs="Calibri" w:eastAsia="Calibri" w:hAnsi="Calibri"/>
          <w:b w:val="0"/>
          <w:i w:val="0"/>
          <w:strike w:val="0"/>
          <w:color w:val="231f20"/>
          <w:sz w:val="18.333333333333336"/>
          <w:szCs w:val="18.333333333333336"/>
          <w:u w:val="none"/>
          <w:vertAlign w:val="superscript"/>
          <w:rtl w:val="0"/>
        </w:rPr>
        <w:t xml:space="preserve">25 </w:t>
      </w:r>
      <w:r w:rsidDel="00000000" w:rsidR="00000000" w:rsidRPr="00000000">
        <w:rPr>
          <w:rFonts w:ascii="Calibri" w:cs="Calibri" w:eastAsia="Calibri" w:hAnsi="Calibri"/>
          <w:b w:val="0"/>
          <w:i w:val="0"/>
          <w:strike w:val="0"/>
          <w:color w:val="231f20"/>
          <w:sz w:val="19"/>
          <w:szCs w:val="19"/>
          <w:u w:val="none"/>
          <w:vertAlign w:val="baseline"/>
          <w:rtl w:val="0"/>
        </w:rPr>
        <w:t xml:space="preserve">beträgt.</w:t>
      </w:r>
    </w:p>
    <w:p w:rsidR="00000000" w:rsidDel="00000000" w:rsidP="00000000" w:rsidRDefault="00000000" w:rsidRPr="00000000" w14:paraId="00000591">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2">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Kommission erlässt gemäß Artikel 97 delegierte Rechtsakte zur Änderung der in den Absätzen 1 und 2 des vorliegenden Artikels aufgeführten Schwellenwerte sowie zur Ergänzung von Benchmarks und Indikatoren vor dem Hintergrund sich wandelnder technologischer Entwicklungen, wie z. B. algorithmische Verbesserungen oder erhöhte Hardwareeffizienz, wenn dies erforderlich ist, damit diese Schwellenwerte dem Stand der Technik entsprechen.</w:t>
      </w:r>
    </w:p>
    <w:p w:rsidR="00000000" w:rsidDel="00000000" w:rsidP="00000000" w:rsidRDefault="00000000" w:rsidRPr="00000000" w14:paraId="0000059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4">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5">
      <w:pPr>
        <w:widowControl w:val="0"/>
        <w:spacing w:after="0" w:before="0" w:line="350" w:lineRule="auto"/>
        <w:ind w:left="4713" w:right="4670"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w:t>
      </w: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52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Verfahren</w:t>
      </w:r>
    </w:p>
    <w:p w:rsidR="00000000" w:rsidDel="00000000" w:rsidP="00000000" w:rsidRDefault="00000000" w:rsidRPr="00000000" w14:paraId="00000596">
      <w:pPr>
        <w:spacing w:after="1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97">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Erfüllt ein KI-Modell mit allgemeinem Verwendungszweck die Bedingung gemäß Artikel 51 Absatz 1 Buchstabe a, so teilt der betreffende Anbieter dies der Kommission unverzüglich, in jedem Fall jedoch innerhalb von zwei Wochen, nachdem diese Bedingung erfüllt ist oder bekannt wird, dass sie erfüllt wird, mit. Diese Mitteilung muss die Informationen enthalten, die erforderlich sind, um nachzuweisen, dass die betreffende Bedingung erfüllt ist. Erlangt die Kommission Kenntnis von einem KI-Modell mit allgemeinem Verwendungszweck, das systemische Risiken birgt, die ihr nicht mitgeteilt wurden, so kann sie entscheiden, es als Modell mit systemischen Risiken auszuweisen.</w:t>
      </w:r>
    </w:p>
    <w:p w:rsidR="00000000" w:rsidDel="00000000" w:rsidP="00000000" w:rsidRDefault="00000000" w:rsidRPr="00000000" w14:paraId="00000598">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9">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Der Anbieter eines KI-Modells mit allgemeinem Verwendungszweck, das die in Artikel 51 Absatz 1 Buchstabe a genannte Bedingung erfüllt, kann in seiner Mitteilung hinreichend begründete Argumente vorbringen, um nachzuweisen, dass das KI-Modell mit allgemeinem Verwendungszweck, obwohl es diese Bedingung erfüllt, aufgrund seiner besonderen Merkmale außerordentlicherweise keine systemischen Risiken birgt und daher nicht als KI-Modell mit allgemeinem Verwendungszweck mit systemischem Risiko eingestuft werden sollte.</w:t>
      </w:r>
    </w:p>
    <w:p w:rsidR="00000000" w:rsidDel="00000000" w:rsidP="00000000" w:rsidRDefault="00000000" w:rsidRPr="00000000" w14:paraId="0000059A">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B">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83/144</w:t>
      </w:r>
    </w:p>
    <w:p w:rsidR="00000000" w:rsidDel="00000000" w:rsidP="00000000" w:rsidRDefault="00000000" w:rsidRPr="00000000" w14:paraId="0000059C">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 name="Shape 25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7"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9D">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E">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Gelangt die Kommission zu dem Schluss, dass die gemäß Absatz 2 vorgebrachten Argumente nicht hinreichend begründet sind, und konnte der betreffende Anbieter nicht nachweisen, dass das KI-Modell mit allgemeinem Verwendungszweck aufgrund seiner besonderen Merkmale keine systemischen Risiken aufweist, weist sie diese Argumente zurück, und das KI-Modell mit allgemeinem Verwendungszweck gilt als KI-Modell mit allgemeiner Zweckbestimmung mit systemischem Risiko.</w:t>
      </w:r>
    </w:p>
    <w:p w:rsidR="00000000" w:rsidDel="00000000" w:rsidP="00000000" w:rsidRDefault="00000000" w:rsidRPr="00000000" w14:paraId="0000059F">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0">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Kommission kann ein KI-Modell mit allgemeinem Verwendungszweck von Amts wegen oder aufgrund einer qualifizierten Warnung des wissenschaftlichen Gremiums gemäß Artikel 90 Absatz 1 Buchstabe a auf der Grundlage der in Anhang XIII festgelegten Kriterien als KI-Modell mit systemischen Risiken ausweisen.</w:t>
      </w:r>
    </w:p>
    <w:p w:rsidR="00000000" w:rsidDel="00000000" w:rsidP="00000000" w:rsidRDefault="00000000" w:rsidRPr="00000000" w14:paraId="000005A1">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2">
      <w:pPr>
        <w:widowControl w:val="0"/>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Kommission ist befugt, gemäß Artikel 97 delegierte Rechtsakte zu erlassen, um Anhang XIII zu ändern, indem die in dem genannten Anhang genannten Indikatoren präzisiert und aktualisiert werden.</w:t>
      </w:r>
    </w:p>
    <w:p w:rsidR="00000000" w:rsidDel="00000000" w:rsidP="00000000" w:rsidRDefault="00000000" w:rsidRPr="00000000" w14:paraId="000005A3">
      <w:pPr>
        <w:spacing w:after="6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4">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Stellt der Anbieter, dessen Modell gemäß Absatz 4 als KI-Modell mit allgemeinem Verwendungszweck mit systemischem Risiko ausgewiesen wurde, einen entsprechenden Antrag, berücksichtigt die Kommission den Antrag und kann entscheiden, erneut zu prüfen, ob beim KI-Modell mit allgemeinem Verwendungszweck auf der Grundlage der in Anhang XIII festgelegten Kriterien immer noch davon ausgegangen werden kann, dass es systemische Risiken aufweist. Dieser Antrag muss objektive, detaillierte und neue Gründe enthalten, die sich seit der Entscheidung zur Ausweisung ergeben haben. Die Anbieter können frühestens sechs Monate nach der Entscheidung zur Ausweisung eine Neubewertung beantragen. Entscheidet die Kommission nach ihrer Neubewertung, die Ausweisung als KI-Modell mit allgemeiner Zweckbestimmung mit systemischem Risiko beizubehalten, können die Anbieter frühestens sechs Monate nach dieser Entscheidung eine Neubewertung beantragen.</w:t>
      </w:r>
    </w:p>
    <w:p w:rsidR="00000000" w:rsidDel="00000000" w:rsidP="00000000" w:rsidRDefault="00000000" w:rsidRPr="00000000" w14:paraId="000005A5">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6">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Kommission stellt sicher, dass eine Liste von KI-Modellen mit allgemeinem Verwendungszweck mit systemischem Risiko veröffentlicht wird, und hält diese Liste unbeschadet der Notwendigkeit, Rechte des geistigen Eigentums und vertrauliche Geschäftsinformationen oder Geschäftsgeheimnisse im Einklang mit dem Unionsrecht und dem nationalen Recht zu achten und zu schützen, auf dem neuesten Stand.</w:t>
      </w:r>
    </w:p>
    <w:p w:rsidR="00000000" w:rsidDel="00000000" w:rsidP="00000000" w:rsidRDefault="00000000" w:rsidRPr="00000000" w14:paraId="000005A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9">
      <w:pPr>
        <w:spacing w:after="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AA">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2</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Pflichten für Anbieter von KI-Modellen mit allgemeinem Verwendungszweck</w:t>
      </w:r>
    </w:p>
    <w:p w:rsidR="00000000" w:rsidDel="00000000" w:rsidP="00000000" w:rsidRDefault="00000000" w:rsidRPr="00000000" w14:paraId="000005A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C">
      <w:pPr>
        <w:spacing w:after="10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D">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53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Pflichten für Anbieter von KI-Modellen mit allgemeinem Verwendungszweck</w:t>
      </w:r>
    </w:p>
    <w:p w:rsidR="00000000" w:rsidDel="00000000" w:rsidP="00000000" w:rsidRDefault="00000000" w:rsidRPr="00000000" w14:paraId="000005AE">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F">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Anbieter von KI-Modellen mit allgemeinem Verwendungszweck</w:t>
      </w:r>
    </w:p>
    <w:p w:rsidR="00000000" w:rsidDel="00000000" w:rsidP="00000000" w:rsidRDefault="00000000" w:rsidRPr="00000000" w14:paraId="000005B0">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1">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erstellen und aktualisieren die technische Dokumentation des Modells, einschließlich seines Trainings- und Testverfahrens und der Ergebnisse seiner Bewertung, die mindestens die in Anhang XI aufgeführten Informationen enthält, damit sie dem Büro für Künstliche Intelligenz und den zuständigen nationalen Behörden auf Anfrage zur Verfügung gestellt werden kann;</w:t>
      </w:r>
    </w:p>
    <w:p w:rsidR="00000000" w:rsidDel="00000000" w:rsidP="00000000" w:rsidRDefault="00000000" w:rsidRPr="00000000" w14:paraId="000005B2">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3">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erstellen und aktualisieren Informationen und die Dokumentation und stellen sie Anbietern von KI-Systemen zur Verfügung, die beabsichtigen, das KI-Modell mit allgemeinem Verwendungszweck in ihre KI-Systeme zu integrieren. Unbeschadet der Notwendigkeit, die Rechte des geistigen Eigentums und vertrauliche Geschäftsinformationen oder Geschäftsgeheimnisse im Einklang mit dem Unionsrecht und dem nationalen Recht zu achten und zu schützen, müssen die Informationen und die Dokumentation</w:t>
      </w:r>
    </w:p>
    <w:p w:rsidR="00000000" w:rsidDel="00000000" w:rsidP="00000000" w:rsidRDefault="00000000" w:rsidRPr="00000000" w14:paraId="000005B4">
      <w:pPr>
        <w:spacing w:after="6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5">
      <w:pPr>
        <w:widowControl w:val="0"/>
        <w:spacing w:after="0" w:before="0" w:line="217" w:lineRule="auto"/>
        <w:ind w:left="972" w:right="469" w:hanging="181.00000000000009"/>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die Anbieter von KI-Systemen in die Lage versetzen, die Fähigkeiten und Grenzen des KI-Modells mit allgemeinem Verwendungszweck gut zu verstehen und ihren Pflichten gemäß dieser Verordnung nachzukommen, und</w:t>
      </w:r>
    </w:p>
    <w:p w:rsidR="00000000" w:rsidDel="00000000" w:rsidP="00000000" w:rsidRDefault="00000000" w:rsidRPr="00000000" w14:paraId="000005B6">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7">
      <w:pPr>
        <w:widowControl w:val="0"/>
        <w:spacing w:after="0" w:before="0" w:line="240" w:lineRule="auto"/>
        <w:ind w:left="743"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zumindest die in Anhang XII genannten Elemente enthalten;</w:t>
      </w:r>
    </w:p>
    <w:p w:rsidR="00000000" w:rsidDel="00000000" w:rsidP="00000000" w:rsidRDefault="00000000" w:rsidRPr="00000000" w14:paraId="000005B8">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9">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bringen eine Strategie zur Einhaltung des Urheberrechts der Union und damit zusammenhängender Rechte und insbesondere zur Ermittlung und Einhaltung eines gemäß Artikel 4 Absatz 3 der Richtlinie (EU) 2019/790 geltend gemachten Rechtsvorbehalts, auch durch modernste Technologien, auf den Weg;</w:t>
      </w:r>
    </w:p>
    <w:p w:rsidR="00000000" w:rsidDel="00000000" w:rsidP="00000000" w:rsidRDefault="00000000" w:rsidRPr="00000000" w14:paraId="000005BA">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B">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erstellen und veröffentlichen eine hinreichend detaillierte Zusammenfassung der für das Training des KI-Modells mit allgemeinem Verwendungszweck verwendeten Inhalte nach einer vom Büro für Künstliche Intelligenz bereitgestellten Vorlage.</w:t>
      </w:r>
    </w:p>
    <w:p w:rsidR="00000000" w:rsidDel="00000000" w:rsidP="00000000" w:rsidRDefault="00000000" w:rsidRPr="00000000" w14:paraId="000005BC">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D">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84/144</w:t>
        <w:tab/>
        <w:t xml:space="preserve">ELI: http://data.europa.eu/eli/reg/2024/1689/oj</w:t>
      </w:r>
    </w:p>
    <w:p w:rsidR="00000000" w:rsidDel="00000000" w:rsidP="00000000" w:rsidRDefault="00000000" w:rsidRPr="00000000" w14:paraId="000005BE">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2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9" name="Shape 399"/>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27" name="image138.png"/>
                <a:graphic>
                  <a:graphicData uri="http://schemas.openxmlformats.org/drawingml/2006/picture">
                    <pic:pic>
                      <pic:nvPicPr>
                        <pic:cNvPr id="0" name="image13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2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2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BF">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0">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Pflichten gemäß Absatz 1 Buchstaben a und b gelten nicht für Anbieter von KI-Modellen, die im Rahmen einer freien und quelloffenen Lizenz bereitgestellt werden, die den Zugang, die Nutzung, die Änderung und die Verbreitung des Modells ermöglicht und deren Parameter, einschließlich Gewichte, Informationen über die Modellarchitektur und Informationen über die Modellnutzung, öffentlich zugänglich gemacht werden. Diese Ausnahme gilt nicht für KI-Modellen mit allgemeinem Verwendungszweck mit systemischen Risiken.</w:t>
      </w:r>
    </w:p>
    <w:p w:rsidR="00000000" w:rsidDel="00000000" w:rsidP="00000000" w:rsidRDefault="00000000" w:rsidRPr="00000000" w14:paraId="000005C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2">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Anbieter von KI-Modellen mit allgemeinem Verwendungszweck arbeiten bei der Ausübung ihrer Zuständigkeiten und Befugnisse gemäß dieser Verordnung erforderlichenfalls mit der Kommission und den zuständigen nationalen Behörden zusammen.</w:t>
      </w:r>
    </w:p>
    <w:p w:rsidR="00000000" w:rsidDel="00000000" w:rsidP="00000000" w:rsidRDefault="00000000" w:rsidRPr="00000000" w14:paraId="000005C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4">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Anbieter von KI-Modellen mit allgemeinem Verwendungszweck können sich bis zur Veröffentlichung einer harmonisierten Norm auf Praxisleitfäden im Sinne des Artikels 56 stützen, um die Einhaltung der in Absatz 1 des vorliegenden Artikels genannten Pflichten nachzuweisen. Die Einhaltung der harmonisierten europäischen Norm begründet für die Anbieter die Vermutung der Konformität, insoweit diese Normen diese Verpflichtungen abdecken. Anbieter von KI-Modellen mit allgemeinem Verwendungszweck, die keinen genehmigten Praxisleitfaden befolgen oder eine harmonisierte europäische Norm nicht einhalten, müssen geeignete alternative Verfahren der Einhaltung aufzeigen, die von der Kommission zu bewerten sind.</w:t>
      </w:r>
    </w:p>
    <w:p w:rsidR="00000000" w:rsidDel="00000000" w:rsidP="00000000" w:rsidRDefault="00000000" w:rsidRPr="00000000" w14:paraId="000005C5">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Um die Einhaltung von Anhang XI, insbesondere Nummer 2 Buchstaben d und e, zu erleichtern, ist die Kommission befugt, gemäß Artikel 97 delegierte Rechtsakte zu erlassen, um die Mess- und Berechnungsmethoden im Einzelnen festzulegen, damit eine vergleichbare und überprüfbare Dokumentation ermöglicht wird.</w:t>
      </w:r>
    </w:p>
    <w:p w:rsidR="00000000" w:rsidDel="00000000" w:rsidP="00000000" w:rsidRDefault="00000000" w:rsidRPr="00000000" w14:paraId="000005C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8">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Kommission ist befugt, gemäß Artikel 97 Absatz 2 delegierte Rechtsakte zu erlassen, um die Anhänge XI und XII vor dem Hintergrund sich wandelnder technologischer Entwicklungen zu ändern.</w:t>
      </w:r>
    </w:p>
    <w:p w:rsidR="00000000" w:rsidDel="00000000" w:rsidP="00000000" w:rsidRDefault="00000000" w:rsidRPr="00000000" w14:paraId="000005C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A">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Jegliche Informationen oder Dokumentation, die gemäß diesem Artikel erlangt werden, einschließlich Geschäfts-geheimnisse, werden im Einklang mit den in Artikel 78 festgelegten Vertraulichkeitspflichten behandelt.</w:t>
      </w:r>
    </w:p>
    <w:p w:rsidR="00000000" w:rsidDel="00000000" w:rsidP="00000000" w:rsidRDefault="00000000" w:rsidRPr="00000000" w14:paraId="000005C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D">
      <w:pPr>
        <w:spacing w:after="19"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CE">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54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Bevollmächtigte der Anbieter von KI-Modellen mit allgemeinem Verwendungszweck</w:t>
      </w:r>
    </w:p>
    <w:p w:rsidR="00000000" w:rsidDel="00000000" w:rsidP="00000000" w:rsidRDefault="00000000" w:rsidRPr="00000000" w14:paraId="000005CF">
      <w:pPr>
        <w:spacing w:after="4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0">
      <w:pPr>
        <w:widowControl w:val="0"/>
        <w:spacing w:after="0" w:before="0" w:line="217" w:lineRule="auto"/>
        <w:ind w:left="469" w:right="511"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       Anbieter, die in Drittländern niedergelassen sind, benennen vor dem Inverkehrbringen eines KI-Modells mit allgemeinem Verwendungszweck auf dem Unionsmarkt schriftlich einen in der Union niedergelassenen Bevollmächtigten.</w:t>
      </w:r>
    </w:p>
    <w:p w:rsidR="00000000" w:rsidDel="00000000" w:rsidP="00000000" w:rsidRDefault="00000000" w:rsidRPr="00000000" w14:paraId="000005D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2">
      <w:pPr>
        <w:widowControl w:val="0"/>
        <w:tabs>
          <w:tab w:val="left" w:leader="none" w:pos="1001"/>
        </w:tabs>
        <w:spacing w:after="0" w:before="0" w:line="218" w:lineRule="auto"/>
        <w:ind w:left="512" w:right="466"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Der Anbieter muss seinem Bevollmächtigten ermöglichen, die Aufgaben wahrzunehmen, die im vom Anbieter erhaltenen Auftrag festgelegt sind.</w:t>
      </w:r>
    </w:p>
    <w:p w:rsidR="00000000" w:rsidDel="00000000" w:rsidP="00000000" w:rsidRDefault="00000000" w:rsidRPr="00000000" w14:paraId="000005D3">
      <w:pPr>
        <w:spacing w:after="6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4">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Der Bevollmächtigte nimmt die Aufgaben wahr, die in seinem vom Anbieter erhaltenen Auftrag festgelegt sind. Er stellt dem Büro für Künstliche Intelligenz auf Anfrage eine Kopie des Auftrags in einer der Amtssprachen der Institutionen der Union bereit. Für die Zwecke dieser Verordnung ermächtigt der Auftrag den Bevollmächtigten zumindest zur Wahrnehmung folgender Aufgaben:</w:t>
      </w:r>
    </w:p>
    <w:p w:rsidR="00000000" w:rsidDel="00000000" w:rsidP="00000000" w:rsidRDefault="00000000" w:rsidRPr="00000000" w14:paraId="000005D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6">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Überprüfung, ob die technische Dokumentation gemäß Anhang XI erstellt wurde und alle Pflichten gemäß Artikel 53 und gegebenenfalls gemäß Artikel 55 vom Anbieter erfüllt wurden;</w:t>
      </w:r>
    </w:p>
    <w:p w:rsidR="00000000" w:rsidDel="00000000" w:rsidP="00000000" w:rsidRDefault="00000000" w:rsidRPr="00000000" w14:paraId="000005D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8">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Bereithaltung einer Kopie der technischen Dokumentation gemäß Anhang XI für das Büro für Künstliche Intelligenz und die zuständigen nationalen Behörden für einen Zeitraum von zehn Jahren nach dem Inverkehrbringen des KI-Modells mit allgemeinem Verwendungszweck und der Kontaktdaten des Anbieters, der den Bevollmächtigten benannt hat;</w:t>
      </w:r>
    </w:p>
    <w:p w:rsidR="00000000" w:rsidDel="00000000" w:rsidP="00000000" w:rsidRDefault="00000000" w:rsidRPr="00000000" w14:paraId="000005D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A">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Bereitstellung sämtlicher zum Nachweis der Einhaltung der Pflichten gemäß diesem Kapitel erforderlichen Informationen und Dokumentation, einschließlich der unter Buchstabe b genannten Informationen und Dokumentation, an das Büro für Künstliche Intelligenz auf begründeten Antrag;</w:t>
      </w:r>
    </w:p>
    <w:p w:rsidR="00000000" w:rsidDel="00000000" w:rsidP="00000000" w:rsidRDefault="00000000" w:rsidRPr="00000000" w14:paraId="000005DB">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C">
      <w:pPr>
        <w:widowControl w:val="0"/>
        <w:spacing w:after="0" w:before="0" w:line="217" w:lineRule="auto"/>
        <w:ind w:left="743" w:right="489"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Zusammenarbeit mit dem Büro für Künstliche Intelligenz und den zuständigen Behörden auf begründeten Antrag bei allen Maßnahmen, die sie im Zusammenhang mit einem KI-Modell mit allgemeinem Verwendungszweck ergreifen, auch wenn das Modell in KI-Systeme integriert ist, die in der Union in Verkehr gebracht oder in Betrieb genommen werden.</w:t>
      </w:r>
    </w:p>
    <w:p w:rsidR="00000000" w:rsidDel="00000000" w:rsidP="00000000" w:rsidRDefault="00000000" w:rsidRPr="00000000" w14:paraId="000005DD">
      <w:pPr>
        <w:spacing w:after="7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E">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Mit dem Auftrag wird der Bevollmächtigte ermächtigt, neben oder anstelle des Anbieters als Ansprechpartner für das Büro für Künstliche Intelligenz oder die zuständigen Behörden in allen Fragen zu dienen, die die Gewährleistung der Einhaltung dieser Verordnung betreffen.</w:t>
      </w:r>
    </w:p>
    <w:p w:rsidR="00000000" w:rsidDel="00000000" w:rsidP="00000000" w:rsidRDefault="00000000" w:rsidRPr="00000000" w14:paraId="000005DF">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0">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85/144</w:t>
      </w:r>
    </w:p>
    <w:p w:rsidR="00000000" w:rsidDel="00000000" w:rsidP="00000000" w:rsidRDefault="00000000" w:rsidRPr="00000000" w14:paraId="000005E1">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6" name="Shape 386"/>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87" name="Shape 387"/>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2"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E2">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3">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Der Bevollmächtigte beendet den Auftrag, wenn er der Auffassung ist oder Grund zu der Annahme hat, dass der Anbieter gegen seine Pflichten gemäß dieser Verordnung verstößt. In einem solchen Fall informiert er auch das Büro für Künstliche Intelligenz unverzüglich über die Beendigung des Auftrags und die Gründe dafür.</w:t>
      </w:r>
    </w:p>
    <w:p w:rsidR="00000000" w:rsidDel="00000000" w:rsidP="00000000" w:rsidRDefault="00000000" w:rsidRPr="00000000" w14:paraId="000005E4">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5">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Pflicht gemäß diesem Artikel gilt nicht für Anbieter von KI-Modellen, die im Rahmen einer freien und quelloffenen Lizenz bereitgestellt werden, die den Zugang, die Nutzung, die Änderung und die Verbreitung des Modells ermöglicht und deren Parameter, einschließlich Gewichte, Informationen über die Modellarchitektur und Informationen über die Modellnutzung, öffentlich zugänglich gemacht werden, es sei denn, die KI-Modelle mit allgemeinem Verwendungszweck bergen systemische Risiken.</w:t>
      </w:r>
    </w:p>
    <w:p w:rsidR="00000000" w:rsidDel="00000000" w:rsidP="00000000" w:rsidRDefault="00000000" w:rsidRPr="00000000" w14:paraId="000005E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7">
      <w:pPr>
        <w:spacing w:after="9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8">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3</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Pflichten der Anbieter von KI-Modellen mit allgemeinem Verwendungszweck mit systemischem Risiko</w:t>
      </w:r>
    </w:p>
    <w:p w:rsidR="00000000" w:rsidDel="00000000" w:rsidP="00000000" w:rsidRDefault="00000000" w:rsidRPr="00000000" w14:paraId="000005E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A">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B">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55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Pflichten der Anbieter von KI-Modellen mit allgemeinem Verwendungszweck mit systemischem Risiko</w:t>
      </w:r>
    </w:p>
    <w:p w:rsidR="00000000" w:rsidDel="00000000" w:rsidP="00000000" w:rsidRDefault="00000000" w:rsidRPr="00000000" w14:paraId="000005EC">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D">
      <w:pPr>
        <w:widowControl w:val="0"/>
        <w:tabs>
          <w:tab w:val="left" w:leader="none" w:pos="1002"/>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Zusätzlich zu den in den Artikeln 53 und 54 aufgeführten Pflichten müssen Anbieter von KI-Modellen mit allgemeinem Verwendungszweck mit systemischem Risiko</w:t>
      </w:r>
    </w:p>
    <w:p w:rsidR="00000000" w:rsidDel="00000000" w:rsidP="00000000" w:rsidRDefault="00000000" w:rsidRPr="00000000" w14:paraId="000005EE">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F">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eine Modellbewertung mit standardisierten Protokollen und Instrumenten, die dem Stand der Technik entsprechen, durchführen, wozu auch die Durchführung und Dokumentation von Angriffstests beim Modell gehören, um systemische Risiken zu ermitteln und zu mindern,</w:t>
      </w:r>
    </w:p>
    <w:p w:rsidR="00000000" w:rsidDel="00000000" w:rsidP="00000000" w:rsidRDefault="00000000" w:rsidRPr="00000000" w14:paraId="000005F0">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1">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mögliche systemische Risiken auf Unionsebene — einschließlich ihrer Ursachen —, die sich aus der Entwicklung, dem Inverkehrbringen oder der Verwendung von KI-Modellen mit allgemeinem Verwendungszweck mit systemischem Risiko ergeben können, bewerten und mindern,</w:t>
      </w:r>
    </w:p>
    <w:p w:rsidR="00000000" w:rsidDel="00000000" w:rsidP="00000000" w:rsidRDefault="00000000" w:rsidRPr="00000000" w14:paraId="000005F2">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3">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einschlägige Informationen über schwerwiegende Vorfälle und mögliche Abhilfemaßnahmen erfassen und doku-mentieren und das Büro für Künstliche Intelligenz und gegebenenfalls die zuständigen nationalen Behörden unverzüglich darüber unterrichten,</w:t>
      </w:r>
    </w:p>
    <w:p w:rsidR="00000000" w:rsidDel="00000000" w:rsidP="00000000" w:rsidRDefault="00000000" w:rsidRPr="00000000" w14:paraId="000005F4">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5">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ein angemessenes Maß an Cybersicherheit für die KI-Modelle mit allgemeinem Verwendungszweck mit systemischem Risiko und die physische Infrastruktur des Modells gewährleisten.</w:t>
      </w:r>
    </w:p>
    <w:p w:rsidR="00000000" w:rsidDel="00000000" w:rsidP="00000000" w:rsidRDefault="00000000" w:rsidRPr="00000000" w14:paraId="000005F6">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7">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Anbieter von KI-Modellen mit allgemeinem Verwendungszweck mit systemischem Risiko können sich bis zur Veröffentlichung einer harmonisierten Norm auf Praxisleitfäden im Sinne des Artikels 56 stützen, um die Einhaltung der in Absatz 1 des vorliegenden Artikels genannten Pflichten nachzuweisen. Die Einhaltung der harmonisierten europäischen Norm begründet für die Anbieter die Vermutung der Konformität, insoweit diese Normen diese Verpflichtungen abdecken. Anbieter von KI-Modellen mit allgemeinem Verwendungszweck mit systemischem Risiko, die einen genehmigten Praxisleitfaden nicht befolgen oder eine harmonisierte europäische Norm nicht einhalten, müssen geeignete alternative Verfahren der Einhaltung aufzeigen, die von der Kommission zu bewerten sind.</w:t>
      </w:r>
    </w:p>
    <w:p w:rsidR="00000000" w:rsidDel="00000000" w:rsidP="00000000" w:rsidRDefault="00000000" w:rsidRPr="00000000" w14:paraId="000005F8">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9">
      <w:pPr>
        <w:widowControl w:val="0"/>
        <w:tabs>
          <w:tab w:val="left" w:leader="none" w:pos="1002"/>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Jegliche Informationen oder Dokumentation, die gemäß diesem Artikel erlangt werden, werden im Einklang mit den in Artikel 78 festgelegten Vertraulichkeitspflichten behandelt.</w:t>
      </w:r>
    </w:p>
    <w:p w:rsidR="00000000" w:rsidDel="00000000" w:rsidP="00000000" w:rsidRDefault="00000000" w:rsidRPr="00000000" w14:paraId="000005F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B">
      <w:pPr>
        <w:spacing w:after="9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C">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4</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Praxisleitfäden</w:t>
      </w:r>
    </w:p>
    <w:p w:rsidR="00000000" w:rsidDel="00000000" w:rsidP="00000000" w:rsidRDefault="00000000" w:rsidRPr="00000000" w14:paraId="000005F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F">
      <w:pPr>
        <w:widowControl w:val="0"/>
        <w:spacing w:after="0" w:before="0" w:line="349" w:lineRule="auto"/>
        <w:ind w:left="4518" w:right="4476"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56 </w:t>
      </w:r>
      <w:r w:rsidDel="00000000" w:rsidR="00000000" w:rsidRPr="00000000">
        <w:rPr>
          <w:rFonts w:ascii="Calibri" w:cs="Calibri" w:eastAsia="Calibri" w:hAnsi="Calibri"/>
          <w:b w:val="1"/>
          <w:i w:val="0"/>
          <w:strike w:val="0"/>
          <w:color w:val="231f20"/>
          <w:sz w:val="19"/>
          <w:szCs w:val="19"/>
          <w:u w:val="none"/>
          <w:vertAlign w:val="baseline"/>
          <w:rtl w:val="0"/>
        </w:rPr>
        <w:t xml:space="preserve">Praxisleitfäden</w:t>
      </w:r>
    </w:p>
    <w:p w:rsidR="00000000" w:rsidDel="00000000" w:rsidP="00000000" w:rsidRDefault="00000000" w:rsidRPr="00000000" w14:paraId="00000600">
      <w:pPr>
        <w:spacing w:after="0"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601">
      <w:pPr>
        <w:widowControl w:val="0"/>
        <w:tabs>
          <w:tab w:val="left" w:leader="none" w:pos="1002"/>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Das Büro für Künstliche Intelligenz fördert und erleichtert die Ausarbeitung von Praxisleitfäden auf Unionsebene, um unter Berücksichtigung internationaler Ansätze zur ordnungsgemäßen Anwendung dieser Verordnung beizutragen.</w:t>
      </w:r>
    </w:p>
    <w:p w:rsidR="00000000" w:rsidDel="00000000" w:rsidP="00000000" w:rsidRDefault="00000000" w:rsidRPr="00000000" w14:paraId="00000602">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3">
      <w:pPr>
        <w:widowControl w:val="0"/>
        <w:tabs>
          <w:tab w:val="left" w:leader="none" w:pos="1002"/>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Das Büro für Künstliche Intelligenz und das KI-Gremium streben an, sicherzustellen, dass die Praxisleitfäden mindestens die in den Artikeln 53 und 55 vorgesehenen Pflichten abdecken, einschließlich der folgenden Aspekte:</w:t>
      </w:r>
    </w:p>
    <w:p w:rsidR="00000000" w:rsidDel="00000000" w:rsidP="00000000" w:rsidRDefault="00000000" w:rsidRPr="00000000" w14:paraId="00000604">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5">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86/144</w:t>
        <w:tab/>
        <w:t xml:space="preserve">ELI: http://data.europa.eu/eli/reg/2024/1689/oj</w:t>
      </w:r>
    </w:p>
    <w:p w:rsidR="00000000" w:rsidDel="00000000" w:rsidP="00000000" w:rsidRDefault="00000000" w:rsidRPr="00000000" w14:paraId="00000606">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5" name="Shape 305"/>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3"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07">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8">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Mittel, mit denen sichergestellt wird, dass die in Artikel 53 Absatz 1 Buchstaben a und b genannten Informationen vor dem Hintergrund der Marktentwicklungen und technologischen Entwicklungen auf dem neuesten Stand gehalten werden;</w:t>
      </w:r>
    </w:p>
    <w:p w:rsidR="00000000" w:rsidDel="00000000" w:rsidP="00000000" w:rsidRDefault="00000000" w:rsidRPr="00000000" w14:paraId="0000060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A">
      <w:pPr>
        <w:spacing w:after="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0B">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angemessene Detailgenauigkeit bei der Zusammenfassung der für das Training verwendeten Inhalte;</w:t>
      </w:r>
    </w:p>
    <w:p w:rsidR="00000000" w:rsidDel="00000000" w:rsidP="00000000" w:rsidRDefault="00000000" w:rsidRPr="00000000" w14:paraId="0000060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D">
      <w:pPr>
        <w:spacing w:after="0"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0E">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Ermittlung von Art und Wesen der systemischen Risiken auf Unionsebene, gegebenenfalls einschließlich ihrer Ursachen;</w:t>
      </w:r>
    </w:p>
    <w:p w:rsidR="00000000" w:rsidDel="00000000" w:rsidP="00000000" w:rsidRDefault="00000000" w:rsidRPr="00000000" w14:paraId="0000060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0">
      <w:pPr>
        <w:spacing w:after="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11">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Maßnahmen, Verfahren und Modalitäten für die Bewertung und das Management der systemischen Risiken auf Unionsebene, einschließlich ihrer Dokumentation, die in einem angemessenen Verhältnis zu den Risiken stehen, ihrer Schwere und Wahrscheinlichkeit Rechnung tragen und die spezifischen Herausforderungen bei der Bewältigung dieser Risiken vor dem Hintergrund der möglichen Arten der Entstehung und des Eintretens solcher Risiken entlang der KI-Wertschöpfungskette berücksichtigen.</w:t>
      </w:r>
    </w:p>
    <w:p w:rsidR="00000000" w:rsidDel="00000000" w:rsidP="00000000" w:rsidRDefault="00000000" w:rsidRPr="00000000" w14:paraId="0000061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3">
      <w:pPr>
        <w:spacing w:after="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14">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Das Büro für Künstliche Intelligenz kann alle Anbieter von KI-Modellen mit allgemeinem Verwendungszweck sowie die einschlägigen zuständigen nationalen Behörden ersuchen, sich an der Ausarbeitung von Praxisleitfäden zu beteiligen. Organisationen der Zivilgesellschaft, die Industrie, die Wissenschaft und andere einschlägige Interessenträger wie nachgelagerte Anbieter und unabhängige Sachverständige können den Prozess unterstützen.</w:t>
      </w:r>
    </w:p>
    <w:p w:rsidR="00000000" w:rsidDel="00000000" w:rsidP="00000000" w:rsidRDefault="00000000" w:rsidRPr="00000000" w14:paraId="0000061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6">
      <w:pPr>
        <w:spacing w:after="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17">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Das Büro für Künstliche Intelligenz und das KI-Gremium streben an, sicherzustellen, dass in den Praxisleitfäden ihre spezifischen Ziele eindeutig festgelegt sind und Verpflichtungen oder Maßnahmen, gegebenenfalls einschließlich wesentlicher Leistungsindikatoren, enthalten, um die Verwirklichung dieser Ziele gewährleisten, und dass sie den Bedürfnissen und Interessen aller interessierten Kreise, einschließlich betroffener Personen, auf Unionsebene gebührend Rechnung tragen.</w:t>
      </w:r>
    </w:p>
    <w:p w:rsidR="00000000" w:rsidDel="00000000" w:rsidP="00000000" w:rsidRDefault="00000000" w:rsidRPr="00000000" w14:paraId="0000061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9">
      <w:pPr>
        <w:spacing w:after="1"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1A">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Das Büro für Künstliche Intelligenz strebt an, sicherzustellen, dass die an Praxisleitfäden Beteiligten dem Büro für Künstliche Intelligenz regelmäßig über die Umsetzung der Verpflichtungen, die ergriffenen Maßnahmen und deren Ergebnisse, die gegebenenfalls auch anhand der wesentlichen Leistungsindikatoren gemessen werden, Bericht erstatten. Bei den wesentlichen Leistungsindikatoren und den Berichtspflichten wird den Größen- und Kapazitätsunterschieden zwischen den verschiedenen Beteiligten Rechnung getragen.</w:t>
      </w:r>
    </w:p>
    <w:p w:rsidR="00000000" w:rsidDel="00000000" w:rsidP="00000000" w:rsidRDefault="00000000" w:rsidRPr="00000000" w14:paraId="0000061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C">
      <w:pPr>
        <w:spacing w:after="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1D">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Das Büro für Künstliche Intelligenz und KI-Gremium überwachen und bewerten regelmäßig die Verwirklichung der Ziele der Praxisleitfäden durch die Beteiligten und deren Beitrag zur ordnungsgemäßen Anwendung dieser Verordnung. Das Büro für Künstliche Intelligenz und das KI-Gremium bewerten, ob die Praxisleitfäden die in den Artikeln 53 und 55 vorgesehenen Pflichten abdecken, und überwachen und bewerten regelmäßig die Verwirklichung von deren Zielen. Sie veröffentlichen ihre Bewertung der Angemessenheit der Praxisleitfäden.</w:t>
      </w:r>
    </w:p>
    <w:p w:rsidR="00000000" w:rsidDel="00000000" w:rsidP="00000000" w:rsidRDefault="00000000" w:rsidRPr="00000000" w14:paraId="0000061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F">
      <w:pPr>
        <w:spacing w:after="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20">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Kommission kann im Wege eines Durchführungsrechtsakts einen Praxisleitfaden genehmigen und ihm in der Union allgemeine Gültigkeit verleihen. Dieser Durchführungsrechtsakt wird gemäß dem in Artikel 98 Absatz 2 genannten Prüfverfahren erlassen.</w:t>
      </w:r>
    </w:p>
    <w:p w:rsidR="00000000" w:rsidDel="00000000" w:rsidP="00000000" w:rsidRDefault="00000000" w:rsidRPr="00000000" w14:paraId="0000062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2">
      <w:pPr>
        <w:spacing w:after="3"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23">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Das Büro für Künstliche Intelligenz kann alle Anbieter von KI-Modellen mit allgemeinem Verwendungszweck ersuchen, die Praxisleitfäden zu befolgen. Für Anbieter von KI-Modellen mit allgemeinem Verwendungszweck, die keine systemischen Risiken bergen, kann diese Befolgung auf die in Artikel 53 vorgesehenen Pflichten beschränkt werden, es sei denn, sie erklären ausdrücklich ihr Interesse, sich dem ganzen Kodex anzuschließen.</w:t>
      </w:r>
    </w:p>
    <w:p w:rsidR="00000000" w:rsidDel="00000000" w:rsidP="00000000" w:rsidRDefault="00000000" w:rsidRPr="00000000" w14:paraId="0000062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5">
      <w:pPr>
        <w:spacing w:after="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2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Das Büro für Künstliche Intelligenz fördert und erleichtert gegebenenfalls auch die Überprüfung und Anpassung der Praxisleitfäden, insbesondere vor dem Hintergrund neuer Normen. Das Büro für Künstliche Intelligenz unterstützt bei der Bewertung der verfügbaren Normen.</w:t>
      </w:r>
    </w:p>
    <w:p w:rsidR="00000000" w:rsidDel="00000000" w:rsidP="00000000" w:rsidRDefault="00000000" w:rsidRPr="00000000" w14:paraId="0000062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8">
      <w:pPr>
        <w:spacing w:after="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29">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Praxisleitfäden müssen spätestens am 2. Mai 2025 vorliegen. Das Büro für Künstliche Intelligenz unternimmt die erforderlichen Schritte, einschließlich des Ersuchens von Anbietern gemäß Absatz 7.</w:t>
      </w:r>
    </w:p>
    <w:p w:rsidR="00000000" w:rsidDel="00000000" w:rsidP="00000000" w:rsidRDefault="00000000" w:rsidRPr="00000000" w14:paraId="0000062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B">
      <w:pPr>
        <w:spacing w:after="0"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2C">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Kann bis zum 2. August 2025 ein Verhaltenskodex nicht fertiggestellt werden oder erachtet das Büro für Künstliche Intelligenz dies nach seiner Bewertung gemäß Absatz 6 des vorliegenden Artikels für nicht angemessen, kann die Kommission im Wege von Durchführungsrechtsakten gemeinsame Vorschriften für die Umsetzung der in den Artikeln 53 und 55 vorgesehenen Pflichten, einschließlich der in Absatz 2 des vorliegenden Artikels genannten Aspekte, festlegen. Diese Durchführungsrechtsakte werden gemäß dem in Artikel 98 Absatz 2 genannten Prüfverfahren erlassen.</w:t>
      </w:r>
    </w:p>
    <w:p w:rsidR="00000000" w:rsidDel="00000000" w:rsidP="00000000" w:rsidRDefault="00000000" w:rsidRPr="00000000" w14:paraId="0000062D">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E">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87/144</w:t>
      </w:r>
    </w:p>
    <w:p w:rsidR="00000000" w:rsidDel="00000000" w:rsidP="00000000" w:rsidRDefault="00000000" w:rsidRPr="00000000" w14:paraId="0000062F">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0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0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 name="Shape 211"/>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1"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30">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1">
      <w:pPr>
        <w:widowControl w:val="0"/>
        <w:spacing w:after="0" w:before="0" w:line="240" w:lineRule="auto"/>
        <w:ind w:left="4722" w:right="-20" w:firstLine="0"/>
        <w:rPr>
          <w:rFonts w:ascii="Calibri" w:cs="Calibri" w:eastAsia="Calibri" w:hAnsi="Calibri"/>
          <w:b w:val="0"/>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VI</w:t>
      </w:r>
    </w:p>
    <w:p w:rsidR="00000000" w:rsidDel="00000000" w:rsidP="00000000" w:rsidRDefault="00000000" w:rsidRPr="00000000" w14:paraId="00000632">
      <w:pPr>
        <w:widowControl w:val="0"/>
        <w:spacing w:after="0" w:before="107" w:line="240" w:lineRule="auto"/>
        <w:ind w:left="3218" w:right="-20" w:firstLine="0"/>
        <w:rPr>
          <w:rFonts w:ascii="Calibri" w:cs="Calibri" w:eastAsia="Calibri" w:hAnsi="Calibri"/>
          <w:b w:val="1"/>
          <w:i w:val="0"/>
          <w:strike w:val="0"/>
          <w:color w:val="231f20"/>
          <w:sz w:val="17"/>
          <w:szCs w:val="17"/>
          <w:u w:val="none"/>
          <w:vertAlign w:val="baseline"/>
        </w:rPr>
      </w:pPr>
      <w:r w:rsidDel="00000000" w:rsidR="00000000" w:rsidRPr="00000000">
        <w:rPr>
          <w:rFonts w:ascii="Calibri" w:cs="Calibri" w:eastAsia="Calibri" w:hAnsi="Calibri"/>
          <w:b w:val="1"/>
          <w:i w:val="0"/>
          <w:strike w:val="0"/>
          <w:color w:val="231f20"/>
          <w:sz w:val="17"/>
          <w:szCs w:val="17"/>
          <w:u w:val="none"/>
          <w:vertAlign w:val="baseline"/>
          <w:rtl w:val="0"/>
        </w:rPr>
        <w:t xml:space="preserve">MASSNAHMEN ZUR INNOVATIONSFÖRDERUNG</w:t>
      </w:r>
    </w:p>
    <w:p w:rsidR="00000000" w:rsidDel="00000000" w:rsidP="00000000" w:rsidRDefault="00000000" w:rsidRPr="00000000" w14:paraId="0000063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4">
      <w:pPr>
        <w:spacing w:after="3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5">
      <w:pPr>
        <w:widowControl w:val="0"/>
        <w:spacing w:after="0" w:before="0" w:line="349" w:lineRule="auto"/>
        <w:ind w:left="0" w:right="4517"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w:t>
      </w: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57 </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KI-Reallabore                                                                                                  </w:t>
      </w:r>
    </w:p>
    <w:p w:rsidR="00000000" w:rsidDel="00000000" w:rsidP="00000000" w:rsidRDefault="00000000" w:rsidRPr="00000000" w14:paraId="00000636">
      <w:pPr>
        <w:spacing w:after="0"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37">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Mitgliedstaaten sorgen dafür, dass ihre zuständigen Behörden mindestens ein KI-Reallabor auf nationaler Ebene einrichten, das bis zum 2. August 2026 einsatzbereit sein muss. Dieses Reallabor kann auch gemeinsam mit den zuständigen Behörden anderer Mitgliedstaaten eingerichtet werden. Die Kommission kann technische Unterstützung, Beratung und Instrumente für die Einrichtung und den Betrieb von KI-Reallaboren bereitstellen.</w:t>
      </w:r>
    </w:p>
    <w:p w:rsidR="00000000" w:rsidDel="00000000" w:rsidP="00000000" w:rsidRDefault="00000000" w:rsidRPr="00000000" w14:paraId="00000638">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9">
      <w:pPr>
        <w:widowControl w:val="0"/>
        <w:spacing w:after="0" w:before="0" w:line="217" w:lineRule="auto"/>
        <w:ind w:left="467" w:right="514"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Verpflichtung nach Unterabsatz 1 kann auch durch Beteiligung an einem bestehenden Reallabor erfüllt werden, sofern eine solche Beteiligung die nationale Abdeckung der teilnehmenden Mitgliedstaaten in gleichwertigem Maße gewährleistet.</w:t>
      </w:r>
    </w:p>
    <w:p w:rsidR="00000000" w:rsidDel="00000000" w:rsidP="00000000" w:rsidRDefault="00000000" w:rsidRPr="00000000" w14:paraId="0000063A">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B">
      <w:pPr>
        <w:widowControl w:val="0"/>
        <w:tabs>
          <w:tab w:val="left" w:leader="none" w:pos="1002"/>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Es können auch zusätzliche KI-Reallabore auf regionaler oder lokaler Ebene oder gemeinsam mit den zuständigen Behörden anderer Mitgliedstaaten eingerichtet werden;</w:t>
      </w:r>
    </w:p>
    <w:p w:rsidR="00000000" w:rsidDel="00000000" w:rsidP="00000000" w:rsidRDefault="00000000" w:rsidRPr="00000000" w14:paraId="0000063C">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D">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Der Europäische Datenschutzbeauftragte kann auch ein KI-Reallabor für Organe, Einrichtungen und sonstige Stellen der Union einrichten und die Rollen und Aufgaben der zuständigen nationalen Behörden im Einklang mit diesem Kapitel wahrnehmen.</w:t>
      </w:r>
    </w:p>
    <w:p w:rsidR="00000000" w:rsidDel="00000000" w:rsidP="00000000" w:rsidRDefault="00000000" w:rsidRPr="00000000" w14:paraId="0000063E">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F">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Mitgliedstaaten stellen sicher, dass die in den Absätzen 1 und 2 genannten zuständigen Behörden ausreichende Mittel bereitstellen, um diesem Artikel wirksam und zeitnah nachzukommen. Gegebenenfalls arbeiten die zuständigen nationalen Behörden mit anderen einschlägigen Behörden zusammen und können die Einbeziehung anderer Akteure des KI-Ökosystems gestatten. Andere Reallabore, die im Rahmen des Unionsrechts oder des nationalen Rechts eingerichtet wurden, bleiben von diesem Artikel unberührt. Die Mitgliedstaaten sorgen dafür, dass die diese anderen Reallabore beaufsichtigenden Behörden und die zuständigen nationalen Behörden angemessen zusammenarbeiten.</w:t>
      </w:r>
    </w:p>
    <w:p w:rsidR="00000000" w:rsidDel="00000000" w:rsidP="00000000" w:rsidRDefault="00000000" w:rsidRPr="00000000" w14:paraId="00000640">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1">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nach Absatz 1 eingerichteten KI-Reallabore bieten eine kontrollierte Umgebung, um Innovation zu fördern und die Entwicklung, das Training, das Testen und die Validierung innovativer KI-Systeme für einen begrenzten Zeitraum vor ihrem Inverkehrbringen oder ihrer Inbetriebnahme nach einem bestimmten zwischen den Anbietern oder zukünftigen Anbietern und der zuständigen Behörde vereinbarten Reallabor-Plan zu erleichtern. In diesen Reallaboren können auch darin beaufsichtigte Tests unter Realbedingungen durchgeführt werden.</w:t>
      </w:r>
    </w:p>
    <w:p w:rsidR="00000000" w:rsidDel="00000000" w:rsidP="00000000" w:rsidRDefault="00000000" w:rsidRPr="00000000" w14:paraId="00000642">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3">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zuständigen Behörden stellen innerhalb der KI-Reallabore gegebenenfalls Anleitung, Aufsicht und Unterstützung bereit, um Risiken, insbesondere im Hinblick auf Grundrechte, Gesundheit und Sicherheit, Tests und Risikominderungs-maßnahmen sowie deren Wirksamkeit hinsichtlich der Pflichten und Anforderungen dieser Verordnung und gegebenenfalls anderem Unionsrecht und nationalem Recht, deren Einhaltung innerhalb des Reallabors beaufsichtigt wird, zu ermitteln.</w:t>
      </w:r>
    </w:p>
    <w:p w:rsidR="00000000" w:rsidDel="00000000" w:rsidP="00000000" w:rsidRDefault="00000000" w:rsidRPr="00000000" w14:paraId="00000644">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5">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Die zuständigen Behörden stellen den Anbietern und zukünftigen Anbietern, die am KI-Reallabor teilnehmen, Leitfäden zu regulatorischen Erwartungen und zur Erfüllung der in dieser Verordnung festgelegten Anforderungen und Pflichten zur Verfügung.</w:t>
      </w:r>
    </w:p>
    <w:p w:rsidR="00000000" w:rsidDel="00000000" w:rsidP="00000000" w:rsidRDefault="00000000" w:rsidRPr="00000000" w14:paraId="00000646">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7">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zuständige Behörde legt dem Anbieter oder zukünftigen Anbieter des KI-Systems auf dessen Anfrage einen schriftlichen Nachweis für die im Reallabor erfolgreich durchgeführten Tätigkeiten vor. Außerdem legt die zuständige Behörde einen Abschlussbericht vor, in dem sie die im Reallabor durchgeführten Tätigkeiten, deren Ergebnisse und die gewonnenen Erkenntnisse im Einzelnen darlegt. Die Anbieter können diese Unterlagen nutzen, um im Rahmen des Konformitäts-bewertungsverfahrens oder einschlägiger Marktüberwachungstätigkeiten nachzuweisen, dass sie dieser Verordnung nachkommen. In diesem Zusammenhang werden die Abschlussberichte und die von der zuständigen nationalen Behörde vorgelegten schriftlichen Nachweise von den Marktüberwachungsbehörden und den notifizierten Stellen im Hinblick auf eine Beschleunigung der Konformitätsbewertungsverfahren in angemessenem Maße positiv gewertet.</w:t>
      </w:r>
    </w:p>
    <w:p w:rsidR="00000000" w:rsidDel="00000000" w:rsidP="00000000" w:rsidRDefault="00000000" w:rsidRPr="00000000" w14:paraId="00000648">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9">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Vorbehaltlich der in Artikel 78 enthaltenen Bestimmungen über die Vertraulichkeit und im Einvernehmen mit den Anbietern oder zukünftigen Anbietern, sind die Kommission und das KI-Gremium befugt, die Abschlussberichte einzusehen und tragen diesen gegebenenfalls bei der Wahrnehmung ihrer Aufgaben gemäß dieser Verordnung Rechnung. Wenn der Anbieter oder der zukünftige Anbieter und die zuständige nationale Behörde ihr ausdrückliches Einverständnis erklären, kann der Abschlussbericht über die in diesem Artikel genannte zentrale Informationsplattform veröffentlicht werden.</w:t>
      </w:r>
    </w:p>
    <w:p w:rsidR="00000000" w:rsidDel="00000000" w:rsidP="00000000" w:rsidRDefault="00000000" w:rsidRPr="00000000" w14:paraId="0000064A">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B">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Die Einrichtung von KI-Reallaboren soll zu den folgenden Zielen beitragen:</w:t>
      </w:r>
    </w:p>
    <w:p w:rsidR="00000000" w:rsidDel="00000000" w:rsidP="00000000" w:rsidRDefault="00000000" w:rsidRPr="00000000" w14:paraId="0000064C">
      <w:pPr>
        <w:spacing w:after="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D">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Verbesserung der Rechtssicherheit, um für die Einhaltung der Regulierungsvorschriften dieser Verordnung oder, gegebenenfalls, anderem geltenden Unionsrecht und nationalem Recht zu sorgen;</w:t>
      </w:r>
    </w:p>
    <w:p w:rsidR="00000000" w:rsidDel="00000000" w:rsidP="00000000" w:rsidRDefault="00000000" w:rsidRPr="00000000" w14:paraId="0000064E">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F">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88/144</w:t>
        <w:tab/>
        <w:t xml:space="preserve">ELI: http://data.europa.eu/eli/reg/2024/1689/oj</w:t>
      </w:r>
    </w:p>
    <w:p w:rsidR="00000000" w:rsidDel="00000000" w:rsidP="00000000" w:rsidRDefault="00000000" w:rsidRPr="00000000" w14:paraId="00000650">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5" name="Shape 335"/>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3"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51">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Förderung des Austauschs bewährter Verfahren durch Zusammenarbeit mit den am KI-Reallabor beteiligten Behörden;</w:t>
      </w:r>
    </w:p>
    <w:p w:rsidR="00000000" w:rsidDel="00000000" w:rsidP="00000000" w:rsidRDefault="00000000" w:rsidRPr="00000000" w14:paraId="00000653">
      <w:pPr>
        <w:spacing w:after="1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4">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Förderung von Innovation und Wettbewerbsfähigkeit sowie Erleichterung der Entwicklung eines KI-Ökosystems;</w:t>
      </w:r>
    </w:p>
    <w:p w:rsidR="00000000" w:rsidDel="00000000" w:rsidP="00000000" w:rsidRDefault="00000000" w:rsidRPr="00000000" w14:paraId="00000655">
      <w:pPr>
        <w:spacing w:after="1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6">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Leisten eines Beitrags zum evidenzbasierten regulatorischen Lernen;</w:t>
      </w:r>
    </w:p>
    <w:p w:rsidR="00000000" w:rsidDel="00000000" w:rsidP="00000000" w:rsidRDefault="00000000" w:rsidRPr="00000000" w14:paraId="00000657">
      <w:pPr>
        <w:spacing w:after="11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8">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Erleichterung und Beschleunigung des Zugangs von KI-Systemen zum Unionsmarkt, insbesondere wenn sie von KMU — einschließlich Start-up-Unternehmen — angeboten werden.</w:t>
      </w:r>
    </w:p>
    <w:p w:rsidR="00000000" w:rsidDel="00000000" w:rsidP="00000000" w:rsidRDefault="00000000" w:rsidRPr="00000000" w14:paraId="0000065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A">
      <w:pPr>
        <w:spacing w:after="17"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5B">
      <w:pPr>
        <w:widowControl w:val="0"/>
        <w:tabs>
          <w:tab w:val="left" w:leader="none" w:pos="1104"/>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Soweit die innovativen KI-Systeme personenbezogene Daten verarbeiten oder anderweitig der Aufsicht anderer nationaler Behörden oder zuständiger Behörden unterstehen, die den Zugang zu personenbezogenen Daten gewähren oder unterstützen, sorgen die zuständigen nationalen Behörden dafür, dass die nationalen Datenschutzbehörden oder diese anderen nationalen oder zuständigen Behörden in den Betrieb des KI-Reallabors sowie in die Überwachung dieser Aspekte im vollen Umfang ihrer entsprechenden Aufgaben und Befugnisse einbezogen werden.</w:t>
      </w:r>
    </w:p>
    <w:p w:rsidR="00000000" w:rsidDel="00000000" w:rsidP="00000000" w:rsidRDefault="00000000" w:rsidRPr="00000000" w14:paraId="0000065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D">
      <w:pPr>
        <w:spacing w:after="1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5E">
      <w:pPr>
        <w:widowControl w:val="0"/>
        <w:tabs>
          <w:tab w:val="left" w:leader="none" w:pos="1104"/>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w:t>
        <w:tab/>
        <w:t xml:space="preserve">Die KI-Reallabore lassen die Aufsichts- oder Abhilfebefugnisse der die Reallabore beaufsichtigenden zuständigen Behörden, einschließlich auf regionaler oder lokaler Ebene, unberührt. Alle erheblichen Risiken für die Gesundheit und Sicherheit und die Grundrechte, die bei der Entwicklung und Erprobung solcher KI-Systeme festgestellt werden, führen zur sofortigen und angemessenen Risikominderung. Die zuständigen nationalen Behörden sind befugt, das Testverfahren oder die Beteiligung am Reallabor vorübergehend oder dauerhaft auszusetzen, wenn keine wirksame Risikominderung möglich ist, und unterrichten das Büro für Künstliche Intelligenz über diese Entscheidung. Um Innovationen im Bereich KI in der Union zu fördern, üben die zuständigen nationalen Behörden ihre Aufsichtsbefugnisse im Rahmen des geltenden Rechts aus, indem sie bei der Anwendung der Rechtsvorschriften auf ein bestimmtes KI-Reallabor ihren Ermessensspielraum nutzen.</w:t>
      </w:r>
    </w:p>
    <w:p w:rsidR="00000000" w:rsidDel="00000000" w:rsidP="00000000" w:rsidRDefault="00000000" w:rsidRPr="00000000" w14:paraId="0000065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0">
      <w:pPr>
        <w:spacing w:after="1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61">
      <w:pPr>
        <w:widowControl w:val="0"/>
        <w:tabs>
          <w:tab w:val="left" w:leader="none" w:pos="1104"/>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(12)</w:t>
        <w:tab/>
        <w:t xml:space="preserve">Die am KI-Reallabor beteiligten Anbieter und zukünftigen Anbieter bleiben nach geltendem Recht der Union und nationalem Haftungsrecht für Schäden haftbar, die Dritten infolge der Erprobung im Reallabor entstehen. Sofern die zukünftigen Anbieter den spezifischen Plan und die Bedingungen für ihre Beteiligung beachten und der Anleitung durch die zuständigen nationalen Behörden in gutem Glauben folgen, werden jedoch von den Behörden keine Geldbußen für Verstöße gegen diese Verordnung verhängt. In Fällen, in denen andere zuständige Behörden, die für anderes Unionsrecht und nationales Recht zuständig sind, aktiv an der Beaufsichtigung des KI-Systems im Reallabor beteiligt waren und Anleitung für die Einhaltung gegeben haben, werden im Hinblick auf dieses Recht keine Geldbußen verhängt.</w:t>
      </w:r>
    </w:p>
    <w:p w:rsidR="00000000" w:rsidDel="00000000" w:rsidP="00000000" w:rsidRDefault="00000000" w:rsidRPr="00000000" w14:paraId="0000066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3">
      <w:pPr>
        <w:spacing w:after="1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64">
      <w:pPr>
        <w:widowControl w:val="0"/>
        <w:tabs>
          <w:tab w:val="left" w:leader="none" w:pos="1104"/>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(13)</w:t>
        <w:tab/>
        <w:t xml:space="preserve">Die KI-Reallabore sind so konzipiert und werden so umgesetzt, dass sie gegebenenfalls die grenzüberschreitende Zusammenarbeit zwischen zuständigen nationalen Behörden erleichtern.</w:t>
      </w:r>
    </w:p>
    <w:p w:rsidR="00000000" w:rsidDel="00000000" w:rsidP="00000000" w:rsidRDefault="00000000" w:rsidRPr="00000000" w14:paraId="0000066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6">
      <w:pPr>
        <w:spacing w:after="16"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67">
      <w:pPr>
        <w:widowControl w:val="0"/>
        <w:tabs>
          <w:tab w:val="left" w:leader="none" w:pos="1104"/>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(14)</w:t>
        <w:tab/>
        <w:t xml:space="preserve">Die zuständigen nationalen Behörden koordinieren ihre Tätigkeiten und arbeiten im Rahmen des KI-Gremiums zusammen.</w:t>
      </w:r>
    </w:p>
    <w:p w:rsidR="00000000" w:rsidDel="00000000" w:rsidP="00000000" w:rsidRDefault="00000000" w:rsidRPr="00000000" w14:paraId="0000066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9">
      <w:pPr>
        <w:spacing w:after="16"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6A">
      <w:pPr>
        <w:widowControl w:val="0"/>
        <w:tabs>
          <w:tab w:val="left" w:leader="none" w:pos="1104"/>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(15)</w:t>
        <w:tab/>
        <w:t xml:space="preserve">Die zuständigen nationalen Behörden unterrichten das Büro für Künstliche Intelligenz und das KI-Gremium über die Einrichtung eines Reallabors und können sie um Unterstützung und Anleitung bitten. Das Büro für Künstliche Intelligenz veröffentlicht eine Liste der geplanten und bestehenden Reallabore und hält sie auf dem neuesten Stand, um eine stärkere Interaktion in den KI-Reallaboren und die grenzüberschreitende Zusammenarbeit zu fördern.</w:t>
      </w:r>
    </w:p>
    <w:p w:rsidR="00000000" w:rsidDel="00000000" w:rsidP="00000000" w:rsidRDefault="00000000" w:rsidRPr="00000000" w14:paraId="0000066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C">
      <w:pPr>
        <w:spacing w:after="1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6D">
      <w:pPr>
        <w:widowControl w:val="0"/>
        <w:tabs>
          <w:tab w:val="left" w:leader="none" w:pos="1104"/>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(16)</w:t>
        <w:tab/>
        <w:t xml:space="preserve">Die zuständigen nationalen Behörden übermitteln dem Büro für Künstliche Intelligenz und dem KI-Gremium jährliche Berichte, und zwar ab einem Jahr nach der Einrichtung des Reallabors und dann jedes Jahr bis zu dessen Beendigung, sowie einen Abschlussbericht. Diese Berichte informieren über den Fortschritt und die Ergebnisse der Umsetzung dieser Reallabore, einschließlich bewährter Verfahren, Vorfällen, gewonnener Erkenntnisse und Empfehlungen zu deren Aufbau, sowie gegebenenfalls über die Anwendung und mögliche Überarbeitung dieser Verordnung, einschließlich ihrer delegierten Rechtsakte und Durchführungsrechtsakte, sowie über die Anwendung anderen Unionsrechts, deren Einhaltung von den zuständigen Behörden innerhalb des Reallabors beaufsichtigt wird. Die zuständigen nationalen Behörden stellen diese jährlichen Berichte oder Zusammenfassungen davon der Öffentlichkeit online zur Verfügung. Die Kommission trägt den jährlichen Berichten gegebenenfalls bei der Wahrnehmung ihrer Aufgaben gemäß dieser Verordnung Rechnung.</w:t>
      </w:r>
    </w:p>
    <w:p w:rsidR="00000000" w:rsidDel="00000000" w:rsidP="00000000" w:rsidRDefault="00000000" w:rsidRPr="00000000" w14:paraId="0000066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F">
      <w:pPr>
        <w:spacing w:after="1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70">
      <w:pPr>
        <w:widowControl w:val="0"/>
        <w:tabs>
          <w:tab w:val="left" w:leader="none" w:pos="1104"/>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(17)</w:t>
        <w:tab/>
        <w:t xml:space="preserve">Die Kommission richtet eine eigene Schnittstelle ein, die alle relevanten Informationen zu den KI-Reallaboren enthält, um es den Interessenträgern zu ermöglichen, mit den KI-Reallaboren zu interagieren und Anfragen an die zuständigen Behörden zu richten und unverbindliche Beratung zur Konformität von innovativen Produkten, Dienst-leistungen und Geschäftsmodellen mit integrierter KI-Technologie im Einklang mit Artikel 62 Absatz 1 Buchstabe c einzuholen. Die Kommission stimmt sich gegebenenfalls proaktiv mit den zuständigen nationalen Behörden ab.</w:t>
      </w:r>
    </w:p>
    <w:p w:rsidR="00000000" w:rsidDel="00000000" w:rsidP="00000000" w:rsidRDefault="00000000" w:rsidRPr="00000000" w14:paraId="00000671">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2">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89/144</w:t>
      </w:r>
    </w:p>
    <w:p w:rsidR="00000000" w:rsidDel="00000000" w:rsidP="00000000" w:rsidRDefault="00000000" w:rsidRPr="00000000" w14:paraId="00000673">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9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 name="Shape 308"/>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09" name="Shape 309"/>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94"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74">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5">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58</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Detaillierte Regelungen für KI-Reallabore und deren Funktionsweise</w:t>
      </w:r>
    </w:p>
    <w:p w:rsidR="00000000" w:rsidDel="00000000" w:rsidP="00000000" w:rsidRDefault="00000000" w:rsidRPr="00000000" w14:paraId="00000676">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7">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Um eine Zersplitterung in der Union zu vermeiden, erlässt die Kommission Durchführungsrechtsakte, in denen detaillierte Regelungen für die Einrichtung, Entwicklung, Umsetzung, den Betrieb und die Beaufsichtigung der KI-Reallabore enthalten sind. In den Durchführungsrechtsakten sind gemeinsame Grundsätze zu den folgenden Aspekten festgelegt:</w:t>
      </w:r>
    </w:p>
    <w:p w:rsidR="00000000" w:rsidDel="00000000" w:rsidP="00000000" w:rsidRDefault="00000000" w:rsidRPr="00000000" w14:paraId="00000678">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9">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Voraussetzungen und Auswahlkriterien für eine Beteiligung am KI-Reallabor;</w:t>
      </w:r>
    </w:p>
    <w:p w:rsidR="00000000" w:rsidDel="00000000" w:rsidP="00000000" w:rsidRDefault="00000000" w:rsidRPr="00000000" w14:paraId="0000067A">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B">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Verfahren für Antragstellung, Beteiligung, Überwachung, Ausstieg und Beendigung bezüglich des KI-Reallabors, einschließlich Plan und Abschlussbericht für das Reallabor;</w:t>
      </w:r>
    </w:p>
    <w:p w:rsidR="00000000" w:rsidDel="00000000" w:rsidP="00000000" w:rsidRDefault="00000000" w:rsidRPr="00000000" w14:paraId="0000067C">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D">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für Beteiligte geltende Anforderungen und Bedingungen.</w:t>
      </w:r>
    </w:p>
    <w:p w:rsidR="00000000" w:rsidDel="00000000" w:rsidP="00000000" w:rsidRDefault="00000000" w:rsidRPr="00000000" w14:paraId="0000067E">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F">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Diese Durchführungsrechtsakte werden gemäß dem in Artikel 98 Absatz 2 genannten Prüfverfahren erlassen.</w:t>
      </w:r>
    </w:p>
    <w:p w:rsidR="00000000" w:rsidDel="00000000" w:rsidP="00000000" w:rsidRDefault="00000000" w:rsidRPr="00000000" w14:paraId="00000680">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1">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in Absatz 1 genannten Durchführungsrechtsakte gewährleisten,</w:t>
      </w:r>
    </w:p>
    <w:p w:rsidR="00000000" w:rsidDel="00000000" w:rsidP="00000000" w:rsidRDefault="00000000" w:rsidRPr="00000000" w14:paraId="00000682">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3">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dass KI-Reallabore allen Anbietern oder zukünftigen Anbietern eines KI-Systems, die einen Antrag stellen und die Voraussetzungen und Auswahlkriterien erfüllen, offen stehen; diese Voraussetzungen und Kriterien sind transparent und fair und die zuständigen nationalen Behörden informieren die Antragsteller innerhalb von drei Monaten nach Antragstellung über ihre Entscheidung;</w:t>
      </w:r>
    </w:p>
    <w:p w:rsidR="00000000" w:rsidDel="00000000" w:rsidP="00000000" w:rsidRDefault="00000000" w:rsidRPr="00000000" w14:paraId="00000684">
      <w:pPr>
        <w:spacing w:after="3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5">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dass die KI-Reallabore einen breiten und gleichberechtigten Zugang ermöglichen und mit der Nachfrage nach Beteiligung Schritt halten; die Anbieter und zukünftigen Anbieter auch Anträge zusammen mit Betreibern oder einschlägigen Dritten, die ihre Partner sind, stellen können;</w:t>
      </w:r>
    </w:p>
    <w:p w:rsidR="00000000" w:rsidDel="00000000" w:rsidP="00000000" w:rsidRDefault="00000000" w:rsidRPr="00000000" w14:paraId="00000686">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7">
      <w:pPr>
        <w:widowControl w:val="0"/>
        <w:spacing w:after="0" w:before="0" w:line="218"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dass die detaillierten Regelungen und Bedingungen für KI-Reallabore so gut wie möglich die Flexibilität der zuständigen nationalen Behörden bei der Einrichtung und dem Betrieb ihrer KI-Reallabore unterstützen;</w:t>
      </w:r>
    </w:p>
    <w:p w:rsidR="00000000" w:rsidDel="00000000" w:rsidP="00000000" w:rsidRDefault="00000000" w:rsidRPr="00000000" w14:paraId="00000688">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9">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dass der Zugang zu KI-Reallaboren für KMU, einschließlich Start-up-Unternehmen, kostenlos ist, unbeschadet außergewöhnlicher Kosten, die die zuständigen nationalen Behörden in einer fairen und verhältnismäßigen Weise einfordern können;</w:t>
      </w:r>
    </w:p>
    <w:p w:rsidR="00000000" w:rsidDel="00000000" w:rsidP="00000000" w:rsidRDefault="00000000" w:rsidRPr="00000000" w14:paraId="0000068A">
      <w:pPr>
        <w:spacing w:after="3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B">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dass den Anbietern und zukünftigen Anbietern die Einhaltung der Verpflichtungen zur Konformitätsbewertung nach dieser Verordnung oder die freiwillige Anwendung der in Artikel 95 genannten Verhaltenskodizes mittels der gewonnenen Erkenntnisse der KI-Reallabore erleichtert wird;</w:t>
      </w:r>
    </w:p>
    <w:p w:rsidR="00000000" w:rsidDel="00000000" w:rsidP="00000000" w:rsidRDefault="00000000" w:rsidRPr="00000000" w14:paraId="0000068C">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D">
      <w:pPr>
        <w:widowControl w:val="0"/>
        <w:spacing w:after="0" w:before="0" w:line="217" w:lineRule="auto"/>
        <w:ind w:left="746" w:right="489"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dass KI-Reallabore die Einbeziehung anderer einschlägiger Akteure innerhalb des KI-Ökosystems, wie etwa notifizierte Stellen und Normungsorganisationen, KMU, einschließlich Start-up-Unternehmen, Unternehmen, Innovatoren, Test-und Versuchseinrichtungen, Forschungs- und Versuchslabore, europäische digitale Innovationszentren, Kompetenzzen-tren und einzelne Forscher begünstigen, um die Zusammenarbeit mit dem öffentlichen und dem privaten Sektor zu ermöglichen und zu erleichtern;</w:t>
      </w:r>
    </w:p>
    <w:p w:rsidR="00000000" w:rsidDel="00000000" w:rsidP="00000000" w:rsidRDefault="00000000" w:rsidRPr="00000000" w14:paraId="0000068E">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F">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dass die Verfahren, Prozesse und administrativen Anforderungen für die Antragstellung, die Auswahl, die Beteiligung und den Ausstieg aus dem KI-Reallabor einfach, leicht verständlich und klar kommuniziert sind, um die Beteiligung von KMU, einschließlich Start-up-Unternehmen, mit begrenzten rechtlichen und administrativen Kapazitäten zu erleichtern, sowie unionsweit gestrafft sind, um eine Zersplitterung zu vermeiden, und dass die Beteiligung an einem von einem Mitgliedstaat oder dem Europäischen Datenschutzbeauftragten eingerichteten KI-Reallabor gegenseitig und einheitlich anerkannt wird und in der gesamten Union die gleiche Rechtswirkung hat;</w:t>
      </w:r>
    </w:p>
    <w:p w:rsidR="00000000" w:rsidDel="00000000" w:rsidP="00000000" w:rsidRDefault="00000000" w:rsidRPr="00000000" w14:paraId="00000690">
      <w:pPr>
        <w:spacing w:after="3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1">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dass die Beteiligung an dem KI-Reallabor auf einen der Komplexität und dem Umfang des Projekts entsprechenden Zeitraum beschränkt ist, der von der zuständigen nationalen Behörde verlängert werden kann;</w:t>
      </w:r>
    </w:p>
    <w:p w:rsidR="00000000" w:rsidDel="00000000" w:rsidP="00000000" w:rsidRDefault="00000000" w:rsidRPr="00000000" w14:paraId="00000692">
      <w:pPr>
        <w:spacing w:after="3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3">
      <w:pPr>
        <w:widowControl w:val="0"/>
        <w:spacing w:after="0" w:before="0" w:line="217" w:lineRule="auto"/>
        <w:ind w:left="746" w:right="492"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dass die KI-Reallabore die Entwicklung von Instrumenten und Infrastruktur für das Testen, das Benchmarking, die Bewertung und die Erklärung der Dimensionen von KI-Systemen erleichtern, die für das regulatorische Lernen Bedeutung sind, wie etwa Genauigkeit, Robustheit und Cybersicherheit, sowie Maßnahmen zur Risikominderung im Hinblick auf die Grundrechte und die Gesellschaft als Ganzes fördern.</w:t>
      </w:r>
    </w:p>
    <w:p w:rsidR="00000000" w:rsidDel="00000000" w:rsidP="00000000" w:rsidRDefault="00000000" w:rsidRPr="00000000" w14:paraId="00000694">
      <w:pPr>
        <w:spacing w:after="3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5">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Zukünftige Anbieter in den KI-Reallaboren, insbesondere KMU und Start-up-Unternehmen, werden gegebenenfalls vor der Einrichtung an Dienste verwiesen, die beispielsweise eine Anleitung zur Umsetzung dieser Verordnung oder andere Mehrwertdienste wie Hilfe bei Normungsdokumenten bereitstellen, sowie an Zertifizierungs-, Test- und Versuchsein-richtungen, europäische digitale Innovationszentren und Exzellenzzentren.</w:t>
      </w:r>
    </w:p>
    <w:p w:rsidR="00000000" w:rsidDel="00000000" w:rsidP="00000000" w:rsidRDefault="00000000" w:rsidRPr="00000000" w14:paraId="00000696">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7">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90/144</w:t>
        <w:tab/>
        <w:t xml:space="preserve">ELI: http://data.europa.eu/eli/reg/2024/1689/oj</w:t>
      </w:r>
    </w:p>
    <w:p w:rsidR="00000000" w:rsidDel="00000000" w:rsidP="00000000" w:rsidRDefault="00000000" w:rsidRPr="00000000" w14:paraId="00000698">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9"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99">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A">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Wenn zuständige nationale Behörden in Betracht ziehen, Tests unter Realbedingungen zu genehmigen, die im Rahmen eines KI-Reallabors beaufsichtigt werden, welches nach diesem Artikel einzurichten ist, vereinbaren sie mit den Beteiligten ausdrücklich die Anforderungen und Bedingungen für diese Tests und insbesondere geeignete Schutzvor-kehrungen für Grundrechte, Gesundheit und Sicherheit. Gegebenenfalls arbeiten sie mit anderen zuständigen nationalen Behörden zusammen, um für unionsweit einheitliche Verfahren zu sorgen.</w:t>
      </w:r>
    </w:p>
    <w:p w:rsidR="00000000" w:rsidDel="00000000" w:rsidP="00000000" w:rsidRDefault="00000000" w:rsidRPr="00000000" w14:paraId="0000069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C">
      <w:pPr>
        <w:spacing w:after="1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D">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59</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Weiterverarbeitung personenbezogener Daten zur Entwicklung bestimmter KI-Systeme im öffentlichen Interesse im KI-Reallabor</w:t>
      </w:r>
    </w:p>
    <w:p w:rsidR="00000000" w:rsidDel="00000000" w:rsidP="00000000" w:rsidRDefault="00000000" w:rsidRPr="00000000" w14:paraId="0000069E">
      <w:pPr>
        <w:spacing w:after="6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F">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Rechtmäßig für andere Zwecke erhobene personenbezogene Daten dürfen im KI-Reallabor ausschließlich für die Zwecke der Entwicklung, des Trainings und des Testens bestimmter KI-Systeme im Reallabor verarbeitet werden, wenn alle der folgenden Bedingungen erfüllt sind:</w:t>
      </w:r>
    </w:p>
    <w:p w:rsidR="00000000" w:rsidDel="00000000" w:rsidP="00000000" w:rsidRDefault="00000000" w:rsidRPr="00000000" w14:paraId="000006A0">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1">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KI-Systeme werden zur Wahrung eines erheblichen öffentlichen Interesses durch eine Behörde oder eine andere natürliche oder juristische Person und in einem oder mehreren der folgenden Bereiche entwickelt:</w:t>
      </w:r>
    </w:p>
    <w:p w:rsidR="00000000" w:rsidDel="00000000" w:rsidP="00000000" w:rsidRDefault="00000000" w:rsidRPr="00000000" w14:paraId="000006A2">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3">
      <w:pPr>
        <w:widowControl w:val="0"/>
        <w:spacing w:after="0" w:before="0" w:line="218" w:lineRule="auto"/>
        <w:ind w:left="1023" w:right="468" w:hanging="182.00000000000003"/>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öffentliche Sicherheit und öffentliche Gesundheit, einschließlich Erkennung, Diagnose, Verhütung, Bekämpfung und Behandlung von Krankheiten sowie Verbesserung von Gesundheitsversorgungssystemen;</w:t>
      </w:r>
    </w:p>
    <w:p w:rsidR="00000000" w:rsidDel="00000000" w:rsidP="00000000" w:rsidRDefault="00000000" w:rsidRPr="00000000" w14:paraId="000006A4">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5">
      <w:pPr>
        <w:widowControl w:val="0"/>
        <w:spacing w:after="0" w:before="0" w:line="217" w:lineRule="auto"/>
        <w:ind w:left="1023" w:right="491" w:hanging="228.9999999999999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hohes Umweltschutzniveau und Verbesserung der Umweltqualität, Schutz der biologischen Vielfalt, Schutz gegen Umweltverschmutzung, Maßnahmen für den grünen Wandel sowie Klimaschutz und Anpassung an den Klimawandel;</w:t>
      </w:r>
    </w:p>
    <w:p w:rsidR="00000000" w:rsidDel="00000000" w:rsidP="00000000" w:rsidRDefault="00000000" w:rsidRPr="00000000" w14:paraId="000006A6">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7">
      <w:pPr>
        <w:widowControl w:val="0"/>
        <w:spacing w:after="0" w:before="0" w:line="240" w:lineRule="auto"/>
        <w:ind w:left="747"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iii) nachhaltige Energie;</w:t>
      </w:r>
    </w:p>
    <w:p w:rsidR="00000000" w:rsidDel="00000000" w:rsidP="00000000" w:rsidRDefault="00000000" w:rsidRPr="00000000" w14:paraId="000006A8">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9">
      <w:pPr>
        <w:widowControl w:val="0"/>
        <w:spacing w:after="0" w:before="0" w:line="240" w:lineRule="auto"/>
        <w:ind w:left="753"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iv) Sicherheit und Widerstandsfähigkeit von Verkehrssystemen und Mobilität, kritischen Infrastrukturen und Netzen;</w:t>
      </w:r>
    </w:p>
    <w:p w:rsidR="00000000" w:rsidDel="00000000" w:rsidP="00000000" w:rsidRDefault="00000000" w:rsidRPr="00000000" w14:paraId="000006AA">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B">
      <w:pPr>
        <w:widowControl w:val="0"/>
        <w:spacing w:after="0" w:before="0" w:line="240" w:lineRule="auto"/>
        <w:ind w:left="80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v) Effizienz und Qualität der öffentlichen Verwaltung und öffentlicher Dienste;</w:t>
      </w:r>
    </w:p>
    <w:p w:rsidR="00000000" w:rsidDel="00000000" w:rsidP="00000000" w:rsidRDefault="00000000" w:rsidRPr="00000000" w14:paraId="000006AC">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D">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verarbeiteten Daten sind für die Erfüllung einer oder mehrerer der in Kapitel III Abschnitt 2 genannten Anforderungen erforderlich, sofern diese Anforderungen durch die Verarbeitung anonymisierter, synthetischer oder sonstiger nicht personenbezogener Daten nicht wirksam erfüllt werden können;</w:t>
      </w:r>
    </w:p>
    <w:p w:rsidR="00000000" w:rsidDel="00000000" w:rsidP="00000000" w:rsidRDefault="00000000" w:rsidRPr="00000000" w14:paraId="000006AE">
      <w:pPr>
        <w:spacing w:after="6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F">
      <w:pPr>
        <w:widowControl w:val="0"/>
        <w:spacing w:after="0" w:before="0" w:line="217" w:lineRule="auto"/>
        <w:ind w:left="746" w:right="489"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es bestehen wirksame Überwachungsmechanismen, mit deren Hilfe festgestellt wird, ob während der Reallaborversuche hohe Risiken für die Rechte und Freiheiten betroffener Personen gemäß Artikel 35 der Verordnung (EU) 2016/679 und gemäß Artikel 39 der Verordnung (EU) 2018/1725 auftreten können, sowie Reaktionsmechanismen, mit deren Hilfe diese Risiken umgehend eingedämmt werden können und die Verarbeitung bei Bedarf beendet werden kann;</w:t>
      </w:r>
    </w:p>
    <w:p w:rsidR="00000000" w:rsidDel="00000000" w:rsidP="00000000" w:rsidRDefault="00000000" w:rsidRPr="00000000" w14:paraId="000006B0">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1">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personenbezogene Daten, die im Rahmen des Reallabors verarbeitet werden sollen, befinden sich in einer funktional getrennten, isolierten und geschützten Datenverarbeitungsumgebung unter der Kontrolle des zukünftigen Anbieters, und nur befugte Personen haben Zugriff auf diese Daten;</w:t>
      </w:r>
    </w:p>
    <w:p w:rsidR="00000000" w:rsidDel="00000000" w:rsidP="00000000" w:rsidRDefault="00000000" w:rsidRPr="00000000" w14:paraId="000006B2">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3">
      <w:pPr>
        <w:widowControl w:val="0"/>
        <w:spacing w:after="0" w:before="0" w:line="217" w:lineRule="auto"/>
        <w:ind w:left="469" w:right="509"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Anbieter dürfen die ursprünglich erhobenen Daten nur im Einklang mit dem Datenschutzrecht der Union weitergeben; personenbezogene Daten, die im Reallabor erstellt wurden, dürfen nicht außerhalb des Reallabors weitergegeben werden;</w:t>
      </w:r>
    </w:p>
    <w:p w:rsidR="00000000" w:rsidDel="00000000" w:rsidP="00000000" w:rsidRDefault="00000000" w:rsidRPr="00000000" w14:paraId="000006B4">
      <w:pPr>
        <w:spacing w:after="6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5">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eine Verarbeitung personenbezogener Daten im Rahmen des Reallabors führt zu keinen Maßnahmen oder Entscheidungen, die Auswirkungen auf die betroffenen Personen haben, und berührt nicht die Anwendung ihrer Rechte, die in den Rechtsvorschriften der Union über den Schutz personenbezogener Daten festgelegt sind;</w:t>
      </w:r>
    </w:p>
    <w:p w:rsidR="00000000" w:rsidDel="00000000" w:rsidP="00000000" w:rsidRDefault="00000000" w:rsidRPr="00000000" w14:paraId="000006B6">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7">
      <w:pPr>
        <w:widowControl w:val="0"/>
        <w:spacing w:after="0" w:before="0" w:line="217" w:lineRule="auto"/>
        <w:ind w:left="746" w:right="489"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im Rahmen des Reallabors verarbeitete personenbezogene Daten sind durch geeignete technische und organisatorische Maßnahmen geschützt und werden gelöscht, sobald die Beteiligung an dem Reallabor endet oder das Ende der Speicherfrist für die personenbezogenen Daten erreicht ist;</w:t>
      </w:r>
    </w:p>
    <w:p w:rsidR="00000000" w:rsidDel="00000000" w:rsidP="00000000" w:rsidRDefault="00000000" w:rsidRPr="00000000" w14:paraId="000006B8">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9">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die Protokolle der Verarbeitung personenbezogener Daten im Rahmen des Reallabors werden für die Dauer der Beteiligung am Reallabor aufbewahrt, es sei denn, im Unionsrecht oder nationalen Recht ist etwas anderes bestimmt;</w:t>
      </w:r>
    </w:p>
    <w:p w:rsidR="00000000" w:rsidDel="00000000" w:rsidP="00000000" w:rsidRDefault="00000000" w:rsidRPr="00000000" w14:paraId="000006BA">
      <w:pPr>
        <w:spacing w:after="6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B">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eine vollständige und detaillierte Beschreibung des Prozesses und der Gründe für das Trainieren, Testen und Validieren des KI-Systems wird zusammen mit den Testergebnissen als Teil der technischen Dokumentation gemäß Anhang IV aufbewahrt;</w:t>
      </w:r>
    </w:p>
    <w:p w:rsidR="00000000" w:rsidDel="00000000" w:rsidP="00000000" w:rsidRDefault="00000000" w:rsidRPr="00000000" w14:paraId="000006BC">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D">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91/144</w:t>
      </w:r>
    </w:p>
    <w:p w:rsidR="00000000" w:rsidDel="00000000" w:rsidP="00000000" w:rsidRDefault="00000000" w:rsidRPr="00000000" w14:paraId="000006BE">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5" name="Shape 345"/>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7"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2" name="Shape 302"/>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2"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BF">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0">
      <w:pPr>
        <w:widowControl w:val="0"/>
        <w:spacing w:after="0" w:before="0" w:line="217" w:lineRule="auto"/>
        <w:ind w:left="746" w:right="491"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j) eine kurze Zusammenfassung des im Reallabor entwickelten KI-Projekts, seiner Ziele und der erwarteten Ergebnisse wird auf der Website der zuständigen Behörden veröffentlicht; diese Pflicht erstreckt sich nicht auf sensible operative Daten zu den Tätigkeiten von Strafverfolgungs-, Grenzschutz-, Einwanderungs- oder Asylbehörden.</w:t>
      </w:r>
    </w:p>
    <w:p w:rsidR="00000000" w:rsidDel="00000000" w:rsidP="00000000" w:rsidRDefault="00000000" w:rsidRPr="00000000" w14:paraId="000006C1">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2">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Für die Zwecke der Verhütung, Ermittlung, Aufdeckung oder Verfolgung von Straftaten oder der Strafvollstrek-kung — einschließlich des Schutzes vor und der Abwehr von Gefahren für die öffentliche Sicherheit — unter der Kontrolle und Verantwortung der Strafverfolgungsbehörden erfolgt die Verarbeitung personenbezogener Daten in KI-Reallaboren auf der Grundlage eines spezifischen Unionsrechts oder nationalen Rechts und unterliegt den kumulativen Bedingungen des Absatzes 1.</w:t>
      </w:r>
    </w:p>
    <w:p w:rsidR="00000000" w:rsidDel="00000000" w:rsidP="00000000" w:rsidRDefault="00000000" w:rsidRPr="00000000" w14:paraId="000006C3">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4">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Das Unionsrecht oder nationale Recht, das die Verarbeitung personenbezogener Daten für andere Zwecke als die ausdrücklich in jenem Recht genannten ausschließt, sowie Unionsrecht oder nationales Recht, in dem die Grundlagen für eine für die Zwecke der Entwicklung, des Testens oder des Trainings innovativer KI-Systeme notwendige Verarbeitung personenbezogener Daten festgelegt sind, oder jegliche anderen dem Unionsrecht zum Schutz personenbezogener Daten entsprechenden Rechtsgrundlagen bleiben von Absatz 1 unberührt.</w:t>
      </w:r>
    </w:p>
    <w:p w:rsidR="00000000" w:rsidDel="00000000" w:rsidP="00000000" w:rsidRDefault="00000000" w:rsidRPr="00000000" w14:paraId="000006C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6">
      <w:pPr>
        <w:spacing w:after="10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7">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Tests von Hochrisiko-KI-Systemen unter Realbedingungen außerhalb von KI-Reallaboren</w:t>
      </w:r>
    </w:p>
    <w:p w:rsidR="00000000" w:rsidDel="00000000" w:rsidP="00000000" w:rsidRDefault="00000000" w:rsidRPr="00000000" w14:paraId="000006C8">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9">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Tests von Hochrisiko-KI-Systemen unter Realbedingungen können von Anbietern oder zukünftigen Anbietern von in Anhang III aufgeführten Hochrisiko-KI-Systemen außerhalb von KI-Reallaboren gemäß diesem Artikel und — unbeschadet der Bestimmungen unter Artikel 5 — dem in diesem Artikel genannten Plan für einen Test unter Realbedingungen durchgeführt werden.</w:t>
      </w:r>
    </w:p>
    <w:p w:rsidR="00000000" w:rsidDel="00000000" w:rsidP="00000000" w:rsidRDefault="00000000" w:rsidRPr="00000000" w14:paraId="000006CA">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B">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Kommission legt die einzelnen Elemente des Plans für einen Test unter Realbedingungen im Wege von Durchführungsrechtsakten fest. Diese Durchführungsrechtsakte werden gemäß dem in Artikel 98 Absatz 2 genannten Prüfverfahren erlassen.</w:t>
      </w:r>
    </w:p>
    <w:p w:rsidR="00000000" w:rsidDel="00000000" w:rsidP="00000000" w:rsidRDefault="00000000" w:rsidRPr="00000000" w14:paraId="000006CC">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D">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Das Unionsrecht oder nationale Recht für das Testen von Hochrisiko-KI-Systemen unter Realbedingungen im Zusammenhang mit Produkten, die unter die in Anhang I aufgeführten Harmonisierungsrechtsvorschriften der Union fallen, bleibt von dieser Bestimmung unberührt.</w:t>
      </w:r>
    </w:p>
    <w:p w:rsidR="00000000" w:rsidDel="00000000" w:rsidP="00000000" w:rsidRDefault="00000000" w:rsidRPr="00000000" w14:paraId="000006CE">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F">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Anbieter oder zukünftige Anbieter können in Anhang III genannte Hochrisiko-KI-Systeme vor deren Inverkehrbringen oder Inbetriebnahme jederzeit selbst oder in Partnerschaft mit einem oder mehreren Betreibern oder zukünftigen Betreibern unter Realbedingungen testen.</w:t>
      </w:r>
    </w:p>
    <w:p w:rsidR="00000000" w:rsidDel="00000000" w:rsidP="00000000" w:rsidRDefault="00000000" w:rsidRPr="00000000" w14:paraId="000006D0">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1">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Tests von KI-Systemen unter Realbedingungen gemäß diesem Artikel lassen nach dem Unionsrecht oder dem nationalen Recht gegebenenfalls vorgeschriebene Ethikprüfungen unberührt.</w:t>
      </w:r>
    </w:p>
    <w:p w:rsidR="00000000" w:rsidDel="00000000" w:rsidP="00000000" w:rsidRDefault="00000000" w:rsidRPr="00000000" w14:paraId="000006D2">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3">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Tests unter Realbedingungen dürfen von Anbietern oder zukünftigen Anbietern nur durchgeführt werden, wenn alle der folgenden Bedingungen erfüllt sind:</w:t>
      </w:r>
    </w:p>
    <w:p w:rsidR="00000000" w:rsidDel="00000000" w:rsidP="00000000" w:rsidRDefault="00000000" w:rsidRPr="00000000" w14:paraId="000006D4">
      <w:pPr>
        <w:spacing w:after="5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5">
      <w:pPr>
        <w:widowControl w:val="0"/>
        <w:spacing w:after="0" w:before="0" w:line="217" w:lineRule="auto"/>
        <w:ind w:left="746" w:right="492"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Der Anbieter oder der zukünftige Anbieter hat einen Plan für einen Test unter Realbedingungen erstellt und diesen bei der Marktüberwachungsbehörde in dem Mitgliedstaat eingereicht, in dem der Test unter Realbedingungen stattfinden soll;</w:t>
      </w:r>
    </w:p>
    <w:p w:rsidR="00000000" w:rsidDel="00000000" w:rsidP="00000000" w:rsidRDefault="00000000" w:rsidRPr="00000000" w14:paraId="000006D6">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7">
      <w:pPr>
        <w:widowControl w:val="0"/>
        <w:spacing w:after="0" w:before="0" w:line="217" w:lineRule="auto"/>
        <w:ind w:left="746" w:right="492"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Marktüberwachungsbehörde in dem Mitgliedstaat, in dem der Test unter Realbedingungen stattfinden soll, hat den Test unter Realbedingungen und den Plan für einen Test unter Realbedingungen genehmigt; hat die Marktüber-wachungsbehörde innerhalb von 30 Tagen keine Antwort gegeben, so gelten der Test unter Realbedingungen und der Plan für einen Test unter Realbedingungen als genehmigt; ist im nationalen Recht keine stillschweigende Genehmigung vorgesehen, so bleibt der Test unter Realbedingungen genehmigungspflichtig;</w:t>
      </w:r>
    </w:p>
    <w:p w:rsidR="00000000" w:rsidDel="00000000" w:rsidP="00000000" w:rsidRDefault="00000000" w:rsidRPr="00000000" w14:paraId="000006D8">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9">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der Anbieter oder zukünftige Anbieter, mit Ausnahme der in Anhang III Nummern 1, 6 und 7 genannten Anbieter oder zukünftigen Anbieter von Hochrisiko-KI-Systemen in den Bereichen Strafverfolgung, Migration, Asyl und Grenzkon-trolle und der in Anhang III Nummer 2 genannten Hochrisiko-KI-Systeme, hat den Test unter Realbedingungen unter Angabe einer unionsweit einmaligen Identifizierungsnummer und der in Anhang IX festgelegten Informationen gemäß Artikel 71 Absatz 4 registriert; der Anbieter oder zukünftige Anbieter von Hochrisiko-KI-Systemen gemäß Anhang III Nummern 1, 6 und 7 in den Bereichen Strafverfolgung, Migration, Asyl und Grenzkontrollmanagement hat die Tests unter Realbedingungen im sicheren nicht öffentlichen Teil der EU-Datenbank gemäß Artikel 49 Absatz 4 Buchstabe d mit einer unionsweit einmaligen Identifizierungsnummer und den darin festgelegten Informationen registriert; der Anbieter oder zukünftige Anbieter von Hochrisiko-KI-Systemen gemäß Anhang III Nummer 2 hat die Tests unter Realbedingungen gemäß Artikel 49 Absatz 5 registriert;</w:t>
      </w:r>
    </w:p>
    <w:p w:rsidR="00000000" w:rsidDel="00000000" w:rsidP="00000000" w:rsidRDefault="00000000" w:rsidRPr="00000000" w14:paraId="000006DA">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B">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92/144</w:t>
        <w:tab/>
        <w:t xml:space="preserve">ELI: http://data.europa.eu/eli/reg/2024/1689/oj</w:t>
      </w:r>
    </w:p>
    <w:p w:rsidR="00000000" w:rsidDel="00000000" w:rsidP="00000000" w:rsidRDefault="00000000" w:rsidRPr="00000000" w14:paraId="000006DC">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5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57"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9" name="Shape 379"/>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9"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DD">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E">
      <w:pPr>
        <w:widowControl w:val="0"/>
        <w:spacing w:after="0" w:before="0" w:line="218"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der Anbieter oder der zukünftige Anbieter, der den Test unter Realbedingungen durchführt, ist in der Union niedergelassen oder hat einen in der Union niedergelassenen gesetzlichen Vertreter bestellt;</w:t>
      </w:r>
    </w:p>
    <w:p w:rsidR="00000000" w:rsidDel="00000000" w:rsidP="00000000" w:rsidRDefault="00000000" w:rsidRPr="00000000" w14:paraId="000006D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0">
      <w:pPr>
        <w:spacing w:after="18"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E1">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die für die Zwecke des Tests unter Realbedingungen erhobenen und verarbeiteten Daten werden nur dann an Drittländer übermittelt, wenn gemäß Unionsrecht geeignete und anwendbare Schutzvorkehrungen greifen;</w:t>
      </w:r>
    </w:p>
    <w:p w:rsidR="00000000" w:rsidDel="00000000" w:rsidP="00000000" w:rsidRDefault="00000000" w:rsidRPr="00000000" w14:paraId="000006E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3">
      <w:pPr>
        <w:spacing w:after="0"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6E4">
      <w:pPr>
        <w:widowControl w:val="0"/>
        <w:spacing w:after="0" w:before="0" w:line="217" w:lineRule="auto"/>
        <w:ind w:left="746" w:right="489"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der Test unter Realbedingungen dauert nicht länger als zur Erfüllung seiner Zielsetzungen nötig und in keinem Fall länger als sechs Monate; dieser Zeitraum kann um weitere sechs Monate verlängert werden, sofern der Anbieter oder der zukünftige Anbieter die Marktüberwachungsbehörde davon vorab in Kenntnis setzt und erläutert, warum eine solche Verlängerung erforderlich ist;</w:t>
      </w:r>
    </w:p>
    <w:p w:rsidR="00000000" w:rsidDel="00000000" w:rsidP="00000000" w:rsidRDefault="00000000" w:rsidRPr="00000000" w14:paraId="000006E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6">
      <w:pPr>
        <w:spacing w:after="19"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E7">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Testteilnehmer im Rahmen von Tests unter Realbedingungen, die aufgrund ihres Alters oder einer Behinderung schutzbedürftigen Gruppen angehören, sind angemessen geschützt;</w:t>
      </w:r>
    </w:p>
    <w:p w:rsidR="00000000" w:rsidDel="00000000" w:rsidP="00000000" w:rsidRDefault="00000000" w:rsidRPr="00000000" w14:paraId="000006E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9">
      <w:pPr>
        <w:spacing w:after="0"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6EA">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wenn ein Anbieter oder zukünftiger Anbieter den Test unter Realbedingungen in Zusammenarbeit mit einem oder mehreren Betreibern oder zukünftigen Betreibern organisiert, werden Letztere vorab über alle für ihre Teilnahmeent-scheidung relevanten Aspekte des Tests informiert und erhalten die einschlägigen in Artikel 13 genannten Betriebsanleitungen für das KI-System; der Anbieter oder zukünftige Anbieter und der Betreiber oder zukünftige Betreiber schließen eine Vereinbarung, in der ihre Aufgaben und Zuständigkeiten festgelegt sind, um für die Einhaltung der nach dieser Verordnung und anderem Unionsrecht und nationalem Recht für Tests unter Realbedingungen geltenden Bestimmungen zu sorgen;</w:t>
      </w:r>
    </w:p>
    <w:p w:rsidR="00000000" w:rsidDel="00000000" w:rsidP="00000000" w:rsidRDefault="00000000" w:rsidRPr="00000000" w14:paraId="000006E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C">
      <w:pPr>
        <w:spacing w:after="0"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6ED">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die Testteilnehmer im Rahmen von Tests unter Realbedingungen erteilen ihre informierte Einwilligung gemäß Artikel 61, oder, wenn im Fall der Strafverfolgung die Einholung einer informierten Einwilligung den Test des KI-Systems verhindern würde, dürfen sich der Test und die Ergebnisse des Tests unter Realbedingungen nicht negativ auf die Testteilnehmer auswirken und ihre personenbezogenen Daten werden nach Durchführung des Tests gelöscht;</w:t>
      </w:r>
    </w:p>
    <w:p w:rsidR="00000000" w:rsidDel="00000000" w:rsidP="00000000" w:rsidRDefault="00000000" w:rsidRPr="00000000" w14:paraId="000006E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F">
      <w:pPr>
        <w:spacing w:after="0"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6F0">
      <w:pPr>
        <w:widowControl w:val="0"/>
        <w:spacing w:after="0" w:before="0" w:line="217" w:lineRule="auto"/>
        <w:ind w:left="746" w:right="490"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j) der Anbieter oder zukünftige Anbieter und die Betreiber und zukünftigen Betreiber lassen den Test unter Realbedingungen von Personen wirksam überwachen, die auf dem betreffenden Gebiet angemessen qualifiziert sind und über die Fähigkeit, Ausbildung und Befugnis verfügen, die für die Wahrnehmung ihrer Aufgaben erforderlich sind;</w:t>
      </w:r>
    </w:p>
    <w:p w:rsidR="00000000" w:rsidDel="00000000" w:rsidP="00000000" w:rsidRDefault="00000000" w:rsidRPr="00000000" w14:paraId="000006F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2">
      <w:pPr>
        <w:spacing w:after="0"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6F3">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k) die Vorhersagen, Empfehlungen oder Entscheidungen des KI-Systems können effektiv rückgängig gemacht und außer Acht gelassen werden.</w:t>
      </w:r>
    </w:p>
    <w:p w:rsidR="00000000" w:rsidDel="00000000" w:rsidP="00000000" w:rsidRDefault="00000000" w:rsidRPr="00000000" w14:paraId="000006F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5">
      <w:pPr>
        <w:spacing w:after="19"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F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Jeder Testteilnehmer bezüglich des Tests unter Realbedingungen oder gegebenenfalls dessen gesetzlicher Vertreter kann seine Teilnahme an dem Test jederzeit durch Widerruf seiner informierten Einwilligung beenden und die unverzügliche und dauerhafte Löschung seiner personenbezogenen Daten verlangen, ohne dass ihm daraus Nachteile entstehen und er dies in irgendeiner Weise begründen müsste. Der Widerruf der informierten Einwilligung wirkt sich nicht auf bereits durchgeführte Tätigkeiten aus.</w:t>
      </w:r>
    </w:p>
    <w:p w:rsidR="00000000" w:rsidDel="00000000" w:rsidP="00000000" w:rsidRDefault="00000000" w:rsidRPr="00000000" w14:paraId="000006F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8">
      <w:pPr>
        <w:spacing w:after="19"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F9">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Im Einklang mit Artikel 75 übertragen die Mitgliedstaaten ihren Marktüberwachungsbehörden die Befugnis, Anbieter und zukünftige Anbieter zur Bereitstellung von Informationen zu verpflichten, unangekündigte Ferninspektionen oder Vor-Ort-Inspektionen durchzuführen und die Durchführung der Tests unter Realbedingungen und damit zusammen-hängende Hochrisiko-KI-Systeme zu prüfen. Die Marktüberwachungsbehörden nutzen diese Befugnisse, um für die sichere Entwicklung von Tests unter Realbedingungen zu sorgen.</w:t>
      </w:r>
    </w:p>
    <w:p w:rsidR="00000000" w:rsidDel="00000000" w:rsidP="00000000" w:rsidRDefault="00000000" w:rsidRPr="00000000" w14:paraId="000006F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B">
      <w:pPr>
        <w:spacing w:after="19"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FC">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Jegliche schwerwiegenden Vorfälle im Verlauf des Tests unter Realbedingungen sind den nationalen Marktüber-wachungsbehörden gemäß Artikel 73 zu melden. Der Anbieter oder zukünftige Anbieter trifft Sofortmaßnahmen zur Schadensbegrenzung; andernfalls setzt er den Test unter Realbedingungen so lange aus, bis eine Schadensbegrenzung stattgefunden hat, oder bricht ihn ab. Im Fall eines solchen Abbruchs des Tests unter Realbedingungen richtet der Anbieter oder zukünftige Anbieter ein Verfahren für den sofortigen Rückruf des KI-Systems ein.</w:t>
      </w:r>
    </w:p>
    <w:p w:rsidR="00000000" w:rsidDel="00000000" w:rsidP="00000000" w:rsidRDefault="00000000" w:rsidRPr="00000000" w14:paraId="000006F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E">
      <w:pPr>
        <w:spacing w:after="1"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6FF">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Anbieter oder zukünftige Anbieter setzen die nationalen Marktüberwachungsbehörde in dem Mitgliedstaat, in dem der Test unter Realbedingungen stattfindet, über die Aussetzung oder den Abbruch des Tests unter Realbedingungen und die Endergebnisse in Kenntnis.</w:t>
      </w:r>
    </w:p>
    <w:p w:rsidR="00000000" w:rsidDel="00000000" w:rsidP="00000000" w:rsidRDefault="00000000" w:rsidRPr="00000000" w14:paraId="0000070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1">
      <w:pPr>
        <w:spacing w:after="0"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702">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Anbieter oder zukünftige Anbieter sind nach geltendem Recht der Union und geltendem nationalen Recht für Schäden haftbar, die während ihrer Tests unter Realbedingungen entstehen.</w:t>
      </w:r>
    </w:p>
    <w:p w:rsidR="00000000" w:rsidDel="00000000" w:rsidP="00000000" w:rsidRDefault="00000000" w:rsidRPr="00000000" w14:paraId="00000703">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4">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93/144</w:t>
      </w:r>
    </w:p>
    <w:p w:rsidR="00000000" w:rsidDel="00000000" w:rsidP="00000000" w:rsidRDefault="00000000" w:rsidRPr="00000000" w14:paraId="00000705">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4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7" name="Shape 44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48" name="Shape 44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45"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06">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7">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Informierte Einwilligung zur Teilnahme an einem Test unter Realbedingungen außerhalb von KI-Reallaboren</w:t>
      </w:r>
    </w:p>
    <w:p w:rsidR="00000000" w:rsidDel="00000000" w:rsidP="00000000" w:rsidRDefault="00000000" w:rsidRPr="00000000" w14:paraId="00000708">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9">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Für die Zwecke von Tests unter Realbedingungen gemäß Artikel 60 ist von den Testteilnehmern eine freiwillig erteilte informierte Einwilligung einzuholen, bevor sie an dem Test teilnehmen und nachdem sie mit präzisen, klaren, relevanten und verständlichen Informationen über Folgendes ordnungsgemäß informiert wurden:</w:t>
      </w:r>
    </w:p>
    <w:p w:rsidR="00000000" w:rsidDel="00000000" w:rsidP="00000000" w:rsidRDefault="00000000" w:rsidRPr="00000000" w14:paraId="0000070A">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B">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Art und die Zielsetzungen des Tests unter Realbedingungen und etwaige mit ihrer Teilnahme verbundene Unannehmlichkeiten;</w:t>
      </w:r>
    </w:p>
    <w:p w:rsidR="00000000" w:rsidDel="00000000" w:rsidP="00000000" w:rsidRDefault="00000000" w:rsidRPr="00000000" w14:paraId="0000070C">
      <w:pPr>
        <w:spacing w:after="4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D">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Bedingungen, unter denen der Test unter Realbedingungen erfolgen soll, einschließlich der voraussichtlichen Dauer der Teilnahme des Testteilnehmers oder der Testteilnehmer;</w:t>
      </w:r>
    </w:p>
    <w:p w:rsidR="00000000" w:rsidDel="00000000" w:rsidP="00000000" w:rsidRDefault="00000000" w:rsidRPr="00000000" w14:paraId="0000070E">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F">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ihre Rechte und Garantien, die ihnen bezüglich ihrer Teilnahme zustehen, insbesondere ihr Recht, die Teilnahme an dem Test unter Realbedingungen zu verweigern oder diese Teilnahme jederzeit zu beenden, ohne dass ihnen daraus Nachteile entstehen und sie dies in irgendeiner Weise begründen müssten;</w:t>
      </w:r>
    </w:p>
    <w:p w:rsidR="00000000" w:rsidDel="00000000" w:rsidP="00000000" w:rsidRDefault="00000000" w:rsidRPr="00000000" w14:paraId="00000710">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1">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Regelungen, unter denen die Rückgängigmachung oder Außerachtlassung der Vorhersagen, Empfehlungen oder Entscheidungen des KI-Systems beantragt werden kann;</w:t>
      </w:r>
    </w:p>
    <w:p w:rsidR="00000000" w:rsidDel="00000000" w:rsidP="00000000" w:rsidRDefault="00000000" w:rsidRPr="00000000" w14:paraId="00000712">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3">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die unionsweit einmalige Identifizierungsnummer des Tests unter Realbedingungen gemäß Artikel 60 Absatz 4 Buchstabe c und die Kontaktdaten des Anbieters oder seines gesetzlichen Vertreters, bei dem weitere Informationen eingeholt werden können.</w:t>
      </w:r>
    </w:p>
    <w:p w:rsidR="00000000" w:rsidDel="00000000" w:rsidP="00000000" w:rsidRDefault="00000000" w:rsidRPr="00000000" w14:paraId="00000714">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5">
      <w:pPr>
        <w:widowControl w:val="0"/>
        <w:tabs>
          <w:tab w:val="left" w:leader="none" w:pos="1002"/>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informierte Einwilligung ist zu datieren und zu dokumentieren, und eine Kopie wird den Testteilnehmern oder ihren gesetzlichen Vertretern ausgehändigt.</w:t>
      </w:r>
    </w:p>
    <w:p w:rsidR="00000000" w:rsidDel="00000000" w:rsidP="00000000" w:rsidRDefault="00000000" w:rsidRPr="00000000" w14:paraId="0000071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7">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8">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Maßnahmen für Anbieter und Betreiber, insbesondere KMU, einschließlich Start-up-Unternehmen</w:t>
      </w:r>
    </w:p>
    <w:p w:rsidR="00000000" w:rsidDel="00000000" w:rsidP="00000000" w:rsidRDefault="00000000" w:rsidRPr="00000000" w14:paraId="00000719">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A">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Mitgliedstaaten ergreifen die folgenden Maßnahmen:</w:t>
      </w:r>
    </w:p>
    <w:p w:rsidR="00000000" w:rsidDel="00000000" w:rsidP="00000000" w:rsidRDefault="00000000" w:rsidRPr="00000000" w14:paraId="0000071B">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C">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Sie gewähren KMU — einschließlich Start-up-Unternehmen —, die ihren Sitz oder eine Zweigniederlassung in der Union haben, soweit sie die Voraussetzungen und Auswahlkriterien erfüllen, vorrangigen Zugang zu den KI-Reallaboren; der vorrangige Zugang schließt nicht aus, dass andere als die in diesem Absatz genannten KMU, einschließlich Start-up-Unternehmen, Zugang zum KI-Reallabor erhalten, sofern sie ebenfalls die Zulassungsvoraussetzungen und Auswahlkriterien erfüllen;</w:t>
      </w:r>
    </w:p>
    <w:p w:rsidR="00000000" w:rsidDel="00000000" w:rsidP="00000000" w:rsidRDefault="00000000" w:rsidRPr="00000000" w14:paraId="0000071D">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E">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sie führen besondere Sensibilisierungs- und Schulungsmaßnahmen für die Anwendung dieser Verordnung durch, die auf die Bedürfnisse von KMU, einschließlich Start-up-Unternehmen, Betreibern sowie gegebenenfalls lokalen Behörden ausgerichtet sind;</w:t>
      </w:r>
    </w:p>
    <w:p w:rsidR="00000000" w:rsidDel="00000000" w:rsidP="00000000" w:rsidRDefault="00000000" w:rsidRPr="00000000" w14:paraId="0000071F">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0">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sie nutzen entsprechende bestehende Kanäle und richten gegebenenfalls neue Kanäle für die Kommunikation mit KMU, einschließlich Start-up-Unternehmen, Betreibern, anderen Innovatoren sowie gegebenenfalls lokalen Behörden ein, um Ratschläge zu geben und Fragen zur Durchführung dieser Verordnung, auch bezüglich der Beteiligung an KI-Reallaboren, zu beantworten;</w:t>
      </w:r>
    </w:p>
    <w:p w:rsidR="00000000" w:rsidDel="00000000" w:rsidP="00000000" w:rsidRDefault="00000000" w:rsidRPr="00000000" w14:paraId="00000721">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sie fördern die Beteiligung von KMU und anderen einschlägigen Interessenträgern an der Entwicklung von Normen.</w:t>
      </w:r>
    </w:p>
    <w:p w:rsidR="00000000" w:rsidDel="00000000" w:rsidP="00000000" w:rsidRDefault="00000000" w:rsidRPr="00000000" w14:paraId="00000723">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4">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Bei der Festsetzung der Gebühren für die Konformitätsbewertung gemäß Artikel 43 werden die besonderen Interessen und Bedürfnisse von KMU, einschließlich Start-up-Unternehmen, berücksichtigt, indem diese Gebühren proportional zur Größe der Unternehmen, der Größe ihres Marktes und anderen einschlägigen Kennzahlen gesenkt werden.</w:t>
      </w:r>
    </w:p>
    <w:p w:rsidR="00000000" w:rsidDel="00000000" w:rsidP="00000000" w:rsidRDefault="00000000" w:rsidRPr="00000000" w14:paraId="00000725">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6">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Das Büro für Künstliche Intelligenz ergreift die folgenden Maßnahmen:</w:t>
      </w:r>
    </w:p>
    <w:p w:rsidR="00000000" w:rsidDel="00000000" w:rsidP="00000000" w:rsidRDefault="00000000" w:rsidRPr="00000000" w14:paraId="00000727">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8">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es stellt standardisierte Muster für die unter diese Verordnung fallenden Bereiche bereit, wie vom KI-Gremium in seinem Antrag festgelegt;</w:t>
      </w:r>
    </w:p>
    <w:p w:rsidR="00000000" w:rsidDel="00000000" w:rsidP="00000000" w:rsidRDefault="00000000" w:rsidRPr="00000000" w14:paraId="00000729">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A">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es entwickelt und führt eine zentrale Informationsplattform, über die allen Akteuren in der Union leicht nutzbare Informationen zu dieser Verordnung bereitgestellt werden;</w:t>
      </w:r>
    </w:p>
    <w:p w:rsidR="00000000" w:rsidDel="00000000" w:rsidP="00000000" w:rsidRDefault="00000000" w:rsidRPr="00000000" w14:paraId="0000072B">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C">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94/144</w:t>
        <w:tab/>
        <w:t xml:space="preserve">ELI: http://data.europa.eu/eli/reg/2024/1689/oj</w:t>
      </w:r>
    </w:p>
    <w:p w:rsidR="00000000" w:rsidDel="00000000" w:rsidP="00000000" w:rsidRDefault="00000000" w:rsidRPr="00000000" w14:paraId="0000072D">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0" name="Shape 360"/>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12"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2E">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F">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es führt geeignete Informationskampagnen durch, um für die aus dieser Verordnung erwachsenden Pflichten zu sensibilisieren;</w:t>
      </w:r>
    </w:p>
    <w:p w:rsidR="00000000" w:rsidDel="00000000" w:rsidP="00000000" w:rsidRDefault="00000000" w:rsidRPr="00000000" w14:paraId="00000730">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1">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es bewertet und fördert die Zusammenführung bewährter Verfahren im Bereich der mit KI-Systemen verbundenen Vergabeverfahren.</w:t>
      </w:r>
    </w:p>
    <w:p w:rsidR="00000000" w:rsidDel="00000000" w:rsidP="00000000" w:rsidRDefault="00000000" w:rsidRPr="00000000" w14:paraId="0000073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3">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4">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Ausnahmen für bestimmte Akteure</w:t>
      </w:r>
    </w:p>
    <w:p w:rsidR="00000000" w:rsidDel="00000000" w:rsidP="00000000" w:rsidRDefault="00000000" w:rsidRPr="00000000" w14:paraId="0000073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6">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Kleinstunternehmen im Sinne der Empfehlung 2003/361/EG können bestimmte Elemente des in Artikel 17 dieser Verordnung vorgeschriebenen Qualitätsmanagementsystems in vereinfachter Weise einhalten, sofern sie keine Partnerunternehmen oder verbundenen Unternehmen im Sinne dieser Empfehlung haben. Zu diesem Zweck arbeitet die Kommission Leitlinien zu den Elementen des Qualitätsmanagementsystems aus, die unter Berücksichtigung der Bedürfnisse von Kleinstunternehmen in vereinfachter Weise eingehalten werden können, ohne das Schutzniveau oder die Notwendigkeit zur Einhaltung der Anforderungen in Bezug auf Hochrisiko-KI-Systeme zu beeinträchtigen.</w:t>
      </w:r>
    </w:p>
    <w:p w:rsidR="00000000" w:rsidDel="00000000" w:rsidP="00000000" w:rsidRDefault="00000000" w:rsidRPr="00000000" w14:paraId="00000737">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8">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Absatz 1 dieses Artikels ist nicht dahin gehend auszulegen, dass diese Akteure auch von anderen in dieser Verordnung festgelegten Anforderungen oder Pflichten, einschließlich der nach den Artikeln 9, 10, 11, 12, 13, 14, 15, 72 und 73 geltenden, befreit sind.</w:t>
      </w:r>
    </w:p>
    <w:p w:rsidR="00000000" w:rsidDel="00000000" w:rsidP="00000000" w:rsidRDefault="00000000" w:rsidRPr="00000000" w14:paraId="0000073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A">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B">
      <w:pPr>
        <w:widowControl w:val="0"/>
        <w:spacing w:after="0" w:before="0" w:line="240" w:lineRule="auto"/>
        <w:ind w:left="4699"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VII</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GOVERNANCE</w:t>
      </w:r>
    </w:p>
    <w:p w:rsidR="00000000" w:rsidDel="00000000" w:rsidP="00000000" w:rsidRDefault="00000000" w:rsidRPr="00000000" w14:paraId="0000073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D">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E">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1</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Governance auf Unionsebene</w:t>
      </w:r>
    </w:p>
    <w:p w:rsidR="00000000" w:rsidDel="00000000" w:rsidP="00000000" w:rsidRDefault="00000000" w:rsidRPr="00000000" w14:paraId="0000073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0">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1">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Büro für Künstliche Intelligenz</w:t>
      </w:r>
    </w:p>
    <w:p w:rsidR="00000000" w:rsidDel="00000000" w:rsidP="00000000" w:rsidRDefault="00000000" w:rsidRPr="00000000" w14:paraId="00000742">
      <w:pPr>
        <w:spacing w:after="19"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743">
      <w:pPr>
        <w:widowControl w:val="0"/>
        <w:tabs>
          <w:tab w:val="left" w:leader="none" w:pos="1002"/>
        </w:tabs>
        <w:spacing w:after="0" w:before="0" w:line="218" w:lineRule="auto"/>
        <w:ind w:left="512" w:right="467"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entwickelt über das Büro für Künstliche Intelligenz die Sachkenntnis und Fähigkeiten der Union auf dem Gebiet der KI.</w:t>
      </w:r>
    </w:p>
    <w:p w:rsidR="00000000" w:rsidDel="00000000" w:rsidP="00000000" w:rsidRDefault="00000000" w:rsidRPr="00000000" w14:paraId="00000744">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5">
      <w:pPr>
        <w:widowControl w:val="0"/>
        <w:tabs>
          <w:tab w:val="left" w:leader="none" w:pos="1002"/>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Mitgliedstaaten erleichtern dem Büro für Künstliche Intelligenz die ihm gemäß dieser Verordnung übertragenen Aufgaben.</w:t>
      </w:r>
    </w:p>
    <w:p w:rsidR="00000000" w:rsidDel="00000000" w:rsidP="00000000" w:rsidRDefault="00000000" w:rsidRPr="00000000" w14:paraId="0000074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7">
      <w:pPr>
        <w:spacing w:after="4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8">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Einrichtung und Struktur des Europäischen Gremiums für Künstliche Intelligenz</w:t>
      </w:r>
    </w:p>
    <w:p w:rsidR="00000000" w:rsidDel="00000000" w:rsidP="00000000" w:rsidRDefault="00000000" w:rsidRPr="00000000" w14:paraId="0000074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A">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Ein Europäisches Gremium für Künstliche Intelligenz (im Folgenden „KI-Gremium“) wird hiermit eingerichtet.</w:t>
      </w:r>
    </w:p>
    <w:p w:rsidR="00000000" w:rsidDel="00000000" w:rsidP="00000000" w:rsidRDefault="00000000" w:rsidRPr="00000000" w14:paraId="0000074B">
      <w:pPr>
        <w:spacing w:after="1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74C">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Das KI-Gremium setzt sich aus einem Vertreter je Mitgliedstaat zusammen. Der Europäische Datenschutzbeauftragte nimmt als Beobachter teil. Das Büro für Künstliche Intelligenz nimmt ebenfalls an den Sitzungen des KI-Gremiums teil, ohne sich jedoch an den Abstimmungen zu beteiligen. Andere Behörden oder Stellen der Mitgliedstaaten und der Union oder Sachverständige können im Einzelfall zu den Sitzungen des KI-Gremiums eingeladen werden, wenn die erörterten Fragen für sie von Belang sind.</w:t>
      </w:r>
    </w:p>
    <w:p w:rsidR="00000000" w:rsidDel="00000000" w:rsidP="00000000" w:rsidRDefault="00000000" w:rsidRPr="00000000" w14:paraId="0000074D">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E">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Vertreter werden von ihren Mitgliedstaaten für einen Zeitraum von drei Jahren benannt, der einmal verlängert werden kann.</w:t>
      </w:r>
    </w:p>
    <w:p w:rsidR="00000000" w:rsidDel="00000000" w:rsidP="00000000" w:rsidRDefault="00000000" w:rsidRPr="00000000" w14:paraId="0000074F">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0">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Mitgliedstaaten sorgen dafür, dass ihre Vertreter im KI-Gremium</w:t>
      </w:r>
    </w:p>
    <w:p w:rsidR="00000000" w:rsidDel="00000000" w:rsidP="00000000" w:rsidRDefault="00000000" w:rsidRPr="00000000" w14:paraId="00000751">
      <w:pPr>
        <w:spacing w:after="19"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752">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in ihrem Mitgliedstaat über die einschlägigen Kompetenzen und Befugnisse verfügen, sodass sie aktiv zur Bewältigung der in Artikel 66 genannten Aufgaben des KI-Gremiums beitragen können;</w:t>
      </w:r>
    </w:p>
    <w:p w:rsidR="00000000" w:rsidDel="00000000" w:rsidP="00000000" w:rsidRDefault="00000000" w:rsidRPr="00000000" w14:paraId="00000753">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4">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gegenüber dem KI-Gremium sowie gegebenenfalls, unter Berücksichtigung der Erfordernisse der Mitgliedstaaten, gegenüber Interessenträgern als zentrale Ansprechpartner fungieren;</w:t>
      </w:r>
    </w:p>
    <w:p w:rsidR="00000000" w:rsidDel="00000000" w:rsidP="00000000" w:rsidRDefault="00000000" w:rsidRPr="00000000" w14:paraId="00000755">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6">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95/144</w:t>
      </w:r>
    </w:p>
    <w:p w:rsidR="00000000" w:rsidDel="00000000" w:rsidP="00000000" w:rsidRDefault="00000000" w:rsidRPr="00000000" w14:paraId="00000757">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8"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58">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9">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ermächtigt sind, auf die Kohärenz und die Abstimmung zwischen den zuständigen nationalen Behörden in ihrem Mitgliedstaat bei der Durchführung dieser Verordnung hinzuwirken, auch durch Erhebung einschlägiger Daten und Informationen für die Zwecke der Erfüllung ihrer Aufgaben im KI-Gremium.</w:t>
      </w:r>
    </w:p>
    <w:p w:rsidR="00000000" w:rsidDel="00000000" w:rsidP="00000000" w:rsidRDefault="00000000" w:rsidRPr="00000000" w14:paraId="0000075A">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B">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benannten Vertreter der Mitgliedstaaten nehmen die Geschäftsordnung des KI-Gremiums mit einer Zweidrittelmehrheit an. In der Geschäftsordnung sind insbesondere die Vorgehensweise für das Auswahlverfahren, die Dauer des Mandats und die genauen Aufgaben des Vorsitzes, die Abstimmungsregelungen und die Organisation der Tätigkeiten des KI-Gremiums und seiner Untergruppen festgelegt.</w:t>
      </w:r>
    </w:p>
    <w:p w:rsidR="00000000" w:rsidDel="00000000" w:rsidP="00000000" w:rsidRDefault="00000000" w:rsidRPr="00000000" w14:paraId="0000075C">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D">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Das KI-Gremium richtet zwei ständige Untergruppen ein, um Marktüberwachungsbehörden eine Plattform für die Zusammenarbeit und den Austausch zu bieten und Behörden über Angelegenheiten, die jeweils die Marktüberwachung und notifizierte Stellen betreffen, zu unterrichten.</w:t>
      </w:r>
    </w:p>
    <w:p w:rsidR="00000000" w:rsidDel="00000000" w:rsidP="00000000" w:rsidRDefault="00000000" w:rsidRPr="00000000" w14:paraId="0000075E">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F">
      <w:pPr>
        <w:widowControl w:val="0"/>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ständige Untergruppe für Marktüberwachung sollte für diese Verordnung als Gruppe für die Verwaltungs-zusammenarbeit (ADCO-Gruppe) im Sinne des Artikels 30 der Verordnung (EU) 2019/1020 fungieren.</w:t>
      </w:r>
    </w:p>
    <w:p w:rsidR="00000000" w:rsidDel="00000000" w:rsidP="00000000" w:rsidRDefault="00000000" w:rsidRPr="00000000" w14:paraId="00000760">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1">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Das KI-Gremium kann weitere ständige oder nichtständige Untergruppen einrichten, falls das für die Prüfung bestimmter Fragen zweckmäßig sein sollte. Gegebenenfalls können Vertreter des in Artikel 67 genannten Beratungsforums als Beobachter zu diesen Untergruppen oder zu bestimmten Sitzungen dieser Untergruppen eingeladen werden.</w:t>
      </w:r>
    </w:p>
    <w:p w:rsidR="00000000" w:rsidDel="00000000" w:rsidP="00000000" w:rsidRDefault="00000000" w:rsidRPr="00000000" w14:paraId="00000762">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3">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Das KI-Gremium wird so organisiert und geführt, dass bei seinen Tätigkeiten Objektivität und Unparteilichkeit gewahrt sind.</w:t>
      </w:r>
    </w:p>
    <w:p w:rsidR="00000000" w:rsidDel="00000000" w:rsidP="00000000" w:rsidRDefault="00000000" w:rsidRPr="00000000" w14:paraId="00000764">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5">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Den Vorsitz im KI-Gremium führt einer der Vertreter der Mitgliedstaaten. Die Sekretariatsgeschäfte des KI-Gremiums werden vom Büro für Künstliche Intelligenz geführt; dieses beruft auf Anfrage des Vorsitzes die Sitzungen ein und erstellt die Tagesordnung im Einklang mit den Aufgaben des KI-Gremiums gemäß dieser Verordnung und seiner Geschäftsordnung.</w:t>
      </w:r>
    </w:p>
    <w:p w:rsidR="00000000" w:rsidDel="00000000" w:rsidP="00000000" w:rsidRDefault="00000000" w:rsidRPr="00000000" w14:paraId="0000076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7">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8">
      <w:pPr>
        <w:widowControl w:val="0"/>
        <w:spacing w:after="0" w:before="0" w:line="349" w:lineRule="auto"/>
        <w:ind w:left="3978" w:right="3936" w:firstLine="765"/>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66 </w:t>
      </w:r>
      <w:r w:rsidDel="00000000" w:rsidR="00000000" w:rsidRPr="00000000">
        <w:rPr>
          <w:rFonts w:ascii="Calibri" w:cs="Calibri" w:eastAsia="Calibri" w:hAnsi="Calibri"/>
          <w:b w:val="1"/>
          <w:i w:val="0"/>
          <w:strike w:val="0"/>
          <w:color w:val="231f20"/>
          <w:sz w:val="19"/>
          <w:szCs w:val="19"/>
          <w:u w:val="none"/>
          <w:vertAlign w:val="baseline"/>
          <w:rtl w:val="0"/>
        </w:rPr>
        <w:t xml:space="preserve">Aufgaben des KI-Gremiums</w:t>
      </w:r>
    </w:p>
    <w:p w:rsidR="00000000" w:rsidDel="00000000" w:rsidP="00000000" w:rsidRDefault="00000000" w:rsidRPr="00000000" w14:paraId="00000769">
      <w:pPr>
        <w:spacing w:after="19"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76A">
      <w:pPr>
        <w:widowControl w:val="0"/>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Das KI-Gremium berät und unterstützt die Kommission und die Mitgliedstaaten, um die einheitliche und wirksame Anwendung dieser Verordnung zu erleichtern. Für diese Zwecke kann das KI-Gremium insbesondere</w:t>
      </w:r>
    </w:p>
    <w:p w:rsidR="00000000" w:rsidDel="00000000" w:rsidP="00000000" w:rsidRDefault="00000000" w:rsidRPr="00000000" w14:paraId="0000076B">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C">
      <w:pPr>
        <w:widowControl w:val="0"/>
        <w:spacing w:after="0" w:before="0" w:line="217" w:lineRule="auto"/>
        <w:ind w:left="800" w:right="491"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zur Koordinierung zwischen den für die Anwendung dieser Verordnung zuständigen nationalen Behörden beitragen und in Zusammenarbeit mit den betreffenden Marktüberwachungsbehörden und vorbehaltlich ihrer Zustimmung gemeinsame Tätigkeiten der Marktüberwachungsbehörden gemäß Artikel 74 Absatz 11 unterstützen;</w:t>
      </w:r>
    </w:p>
    <w:p w:rsidR="00000000" w:rsidDel="00000000" w:rsidP="00000000" w:rsidRDefault="00000000" w:rsidRPr="00000000" w14:paraId="0000076D">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E">
      <w:pPr>
        <w:widowControl w:val="0"/>
        <w:spacing w:after="0" w:before="0" w:line="218" w:lineRule="auto"/>
        <w:ind w:left="800" w:right="467"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technisches und regulatorisches Fachwissen und bewährte Verfahren zusammentragen und unter den Mitgliedstaaten verbreiten;</w:t>
      </w:r>
    </w:p>
    <w:p w:rsidR="00000000" w:rsidDel="00000000" w:rsidP="00000000" w:rsidRDefault="00000000" w:rsidRPr="00000000" w14:paraId="0000076F">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0">
      <w:pPr>
        <w:widowControl w:val="0"/>
        <w:spacing w:after="0" w:before="0" w:line="217" w:lineRule="auto"/>
        <w:ind w:left="800" w:right="469"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zur Durchführung dieser Verordnung Beratung anbieten, insbesondere im Hinblick auf die Durchsetzung der Vorschriften zu KI-Modellen mit allgemeinem Verwendungszweck;</w:t>
      </w:r>
    </w:p>
    <w:p w:rsidR="00000000" w:rsidDel="00000000" w:rsidP="00000000" w:rsidRDefault="00000000" w:rsidRPr="00000000" w14:paraId="00000771">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2">
      <w:pPr>
        <w:widowControl w:val="0"/>
        <w:spacing w:after="0" w:before="0" w:line="217" w:lineRule="auto"/>
        <w:ind w:left="800" w:right="492"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zur Harmonisierung der Verwaltungspraxis in den Mitgliedstaaten beitragen, auch bezüglich der Ausnahme vom Konformitätsbewertungsverfahren gemäß Artikel 46 und der Funktionsweise von KI-Reallaboren und Tests unter Realbedingungen gemäß den Artikeln 57, 59 und 60;</w:t>
      </w:r>
    </w:p>
    <w:p w:rsidR="00000000" w:rsidDel="00000000" w:rsidP="00000000" w:rsidRDefault="00000000" w:rsidRPr="00000000" w14:paraId="00000773">
      <w:pPr>
        <w:spacing w:after="4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4">
      <w:pPr>
        <w:widowControl w:val="0"/>
        <w:spacing w:after="0" w:before="0" w:line="217" w:lineRule="auto"/>
        <w:ind w:left="800" w:right="491"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auf Anfrage der Kommission oder in Eigeninitiative Empfehlungen und schriftliche Stellungnahmen zu einschlägigen Fragen der Durchführung dieser Verordnung und ihrer einheitlichen und wirksamen Anwendung abgeben, einschließlich</w:t>
      </w:r>
    </w:p>
    <w:p w:rsidR="00000000" w:rsidDel="00000000" w:rsidP="00000000" w:rsidRDefault="00000000" w:rsidRPr="00000000" w14:paraId="00000775">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6">
      <w:pPr>
        <w:widowControl w:val="0"/>
        <w:spacing w:after="0" w:before="0" w:line="217" w:lineRule="auto"/>
        <w:ind w:left="1117" w:right="469" w:hanging="182.00000000000003"/>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zur Entwicklung und Anwendung von Verhaltenskodizes und Praxisleitfäden gemäß dieser Verordnung sowie der Leitlinien der Kommission;</w:t>
      </w:r>
    </w:p>
    <w:p w:rsidR="00000000" w:rsidDel="00000000" w:rsidP="00000000" w:rsidRDefault="00000000" w:rsidRPr="00000000" w14:paraId="00000777">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8">
      <w:pPr>
        <w:widowControl w:val="0"/>
        <w:spacing w:after="0" w:before="0" w:line="217" w:lineRule="auto"/>
        <w:ind w:left="1117" w:right="492" w:hanging="228.9999999999999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zur Bewertung und Überprüfung dieser Verordnung gemäß Artikel 112, auch in Bezug auf die Meldung schwerwiegender Vorfälle gemäß Artikel 73 und das Funktionieren der EU-Datenbank gemäß Artikel 71, die Ausarbeitung der delegierten Rechtsakte oder Durchführungsrechtsakte sowie im Hinblick auf mögliche Anpassungen dieser Verordnung an die in Anhang I aufgeführten Harmonisierungsrechtsvorschriften der Union;</w:t>
      </w:r>
    </w:p>
    <w:p w:rsidR="00000000" w:rsidDel="00000000" w:rsidP="00000000" w:rsidRDefault="00000000" w:rsidRPr="00000000" w14:paraId="00000779">
      <w:pPr>
        <w:spacing w:after="4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A">
      <w:pPr>
        <w:widowControl w:val="0"/>
        <w:spacing w:after="0" w:before="0" w:line="217" w:lineRule="auto"/>
        <w:ind w:left="1117" w:right="469" w:hanging="275"/>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iii) zu technischen Spezifikationen oder geltenden Normen in Bezug auf die in Kapitel III Abschnitt 2 festgelegten Anforderungen;</w:t>
      </w:r>
    </w:p>
    <w:p w:rsidR="00000000" w:rsidDel="00000000" w:rsidP="00000000" w:rsidRDefault="00000000" w:rsidRPr="00000000" w14:paraId="0000077B">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C">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96/144</w:t>
        <w:tab/>
        <w:t xml:space="preserve">ELI: http://data.europa.eu/eli/reg/2024/1689/oj</w:t>
      </w:r>
    </w:p>
    <w:p w:rsidR="00000000" w:rsidDel="00000000" w:rsidP="00000000" w:rsidRDefault="00000000" w:rsidRPr="00000000" w14:paraId="0000077D">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0" name="Shape 320"/>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98"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7E">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F">
      <w:pPr>
        <w:widowControl w:val="0"/>
        <w:spacing w:after="0" w:before="0" w:line="218" w:lineRule="auto"/>
        <w:ind w:left="1117" w:right="467" w:hanging="268.9999999999999"/>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iv) zur Anwendung der in den Artikeln 40 und 41 genannten harmonisierten Normen oder gemeinsamen Spezifikationen;</w:t>
      </w:r>
    </w:p>
    <w:p w:rsidR="00000000" w:rsidDel="00000000" w:rsidP="00000000" w:rsidRDefault="00000000" w:rsidRPr="00000000" w14:paraId="00000780">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1">
      <w:pPr>
        <w:widowControl w:val="0"/>
        <w:spacing w:after="0" w:before="0" w:line="217" w:lineRule="auto"/>
        <w:ind w:left="1117" w:right="468" w:hanging="222.9999999999999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v) zu Tendenzen, etwa im Bereich der globalen Wettbewerbsfähigkeit Europas auf dem Gebiet der KI, bei der Verbreitung von KI in der Union und bei der Entwicklung digitaler Fähigkeiten;</w:t>
      </w:r>
    </w:p>
    <w:p w:rsidR="00000000" w:rsidDel="00000000" w:rsidP="00000000" w:rsidRDefault="00000000" w:rsidRPr="00000000" w14:paraId="00000782">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3">
      <w:pPr>
        <w:widowControl w:val="0"/>
        <w:spacing w:after="0" w:before="0" w:line="217" w:lineRule="auto"/>
        <w:ind w:left="1117" w:right="467" w:hanging="268.9999999999999"/>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vi) zu Tendenzen im Bereich der sich ständig weiterentwickelnden Typologie der KI-Wertschöpfungsketten insbesondere hinsichtlich der sich daraus ergebenden Auswirkungen auf die Rechenschaftspflicht;</w:t>
      </w:r>
    </w:p>
    <w:p w:rsidR="00000000" w:rsidDel="00000000" w:rsidP="00000000" w:rsidRDefault="00000000" w:rsidRPr="00000000" w14:paraId="00000784">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5">
      <w:pPr>
        <w:widowControl w:val="0"/>
        <w:spacing w:after="0" w:before="0" w:line="217" w:lineRule="auto"/>
        <w:ind w:left="1117" w:right="491" w:hanging="316.000000000000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vii) zur möglicherweise notwendigen Änderung des Anhangs III im Einklang mit Artikel 7 und zur möglicherweise notwendigen Überarbeitung des Artikels 5 gemäß Artikel 112 unter Berücksichtigung der einschlägigen verfügbaren Erkenntnisse und der neuesten technologischen Entwicklungen;</w:t>
      </w:r>
    </w:p>
    <w:p w:rsidR="00000000" w:rsidDel="00000000" w:rsidP="00000000" w:rsidRDefault="00000000" w:rsidRPr="00000000" w14:paraId="00000786">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7">
      <w:pPr>
        <w:widowControl w:val="0"/>
        <w:spacing w:after="0" w:before="0" w:line="217" w:lineRule="auto"/>
        <w:ind w:left="800" w:right="491"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die Kommission bei der Förderung der KI-Kompetenz, der Sensibilisierung und Aufklärung der Öffentlichkeit in Bezug auf die Vorteile, Risiken, Schutzmaßnahmen, Rechte und Pflichten im Zusammenhang mit der Nutzung von KI-Systemen unterstützen;</w:t>
      </w:r>
    </w:p>
    <w:p w:rsidR="00000000" w:rsidDel="00000000" w:rsidP="00000000" w:rsidRDefault="00000000" w:rsidRPr="00000000" w14:paraId="00000788">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9">
      <w:pPr>
        <w:widowControl w:val="0"/>
        <w:spacing w:after="0" w:before="0" w:line="217" w:lineRule="auto"/>
        <w:ind w:left="800" w:right="489"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die Entwicklung gemeinsamer Kriterien und eines gemeinsamen Verständnisses der Marktteilnehmer und der zuständigen Behörden in Bezug auf die in dieser Verordnung vorgesehenen einschlägigen Konzepte erleichtern, auch durch einen Beitrag zur Entwicklung von Benchmarks;</w:t>
      </w:r>
    </w:p>
    <w:p w:rsidR="00000000" w:rsidDel="00000000" w:rsidP="00000000" w:rsidRDefault="00000000" w:rsidRPr="00000000" w14:paraId="0000078A">
      <w:pPr>
        <w:spacing w:after="1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B">
      <w:pPr>
        <w:widowControl w:val="0"/>
        <w:spacing w:after="0" w:before="0" w:line="217" w:lineRule="auto"/>
        <w:ind w:left="800" w:right="489"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gegebenenfalls mit anderen Organen, Einrichtungen und sonstigen Stellen der EU, einschlägigen Sachverständigen-gruppen und Netzwerken der EU insbesondere in den Bereichen Produktsicherheit, Cybersicherheit, Wettbewerb, digitale und Mediendienste, Finanzdienstleistungen, Verbraucherschutz, Datenschutz und Schutz der Grundrechte zusammenarbeiten;</w:t>
      </w:r>
    </w:p>
    <w:p w:rsidR="00000000" w:rsidDel="00000000" w:rsidP="00000000" w:rsidRDefault="00000000" w:rsidRPr="00000000" w14:paraId="0000078C">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D">
      <w:pPr>
        <w:widowControl w:val="0"/>
        <w:spacing w:after="0" w:before="0" w:line="218" w:lineRule="auto"/>
        <w:ind w:left="800" w:right="469"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zur wirksamen Zusammenarbeit mit den zuständigen Behörden von Drittstaaten und mit internationalen Organisationen beitragen;</w:t>
      </w:r>
    </w:p>
    <w:p w:rsidR="00000000" w:rsidDel="00000000" w:rsidP="00000000" w:rsidRDefault="00000000" w:rsidRPr="00000000" w14:paraId="0000078E">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F">
      <w:pPr>
        <w:widowControl w:val="0"/>
        <w:spacing w:after="0" w:before="0" w:line="217" w:lineRule="auto"/>
        <w:ind w:left="800" w:right="491"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j)     die zuständigen nationalen Behörden und die Kommission beim Aufbau des für die Durchführung dieser Verordnung erforderlichen organisatorischen und technischen Fachwissens beraten, unter anderem durch einen Beitrag zur Einschätzung des Schulungsbedarfs des Personals der Mitgliedstaaten, das an der Durchführung dieser Verordnung beteiligt ist;</w:t>
      </w:r>
    </w:p>
    <w:p w:rsidR="00000000" w:rsidDel="00000000" w:rsidP="00000000" w:rsidRDefault="00000000" w:rsidRPr="00000000" w14:paraId="00000790">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1">
      <w:pPr>
        <w:widowControl w:val="0"/>
        <w:spacing w:after="0" w:before="0" w:line="217" w:lineRule="auto"/>
        <w:ind w:left="800" w:right="491"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k) dem Büro für Künstliche Intelligenz helfen, die zuständigen nationalen Behörden bei der Einrichtung und Entwicklung von KI-Reallaboren zu unterstützen, und die Zusammenarbeit und den Informationsaustausch zwischen KI-Reallaboren erleichtern;</w:t>
      </w:r>
    </w:p>
    <w:p w:rsidR="00000000" w:rsidDel="00000000" w:rsidP="00000000" w:rsidRDefault="00000000" w:rsidRPr="00000000" w14:paraId="00000792">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l)     zur Entwicklung von Leitfäden beitragen und diesbezüglich entsprechend beraten;</w:t>
      </w:r>
    </w:p>
    <w:p w:rsidR="00000000" w:rsidDel="00000000" w:rsidP="00000000" w:rsidRDefault="00000000" w:rsidRPr="00000000" w14:paraId="00000794">
      <w:pPr>
        <w:spacing w:after="16"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795">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m) die Kommission zu internationalen Angelegenheiten im Bereich der KI beraten;</w:t>
      </w:r>
    </w:p>
    <w:p w:rsidR="00000000" w:rsidDel="00000000" w:rsidP="00000000" w:rsidRDefault="00000000" w:rsidRPr="00000000" w14:paraId="00000796">
      <w:pPr>
        <w:spacing w:after="1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797">
      <w:pPr>
        <w:widowControl w:val="0"/>
        <w:spacing w:after="0" w:before="0" w:line="217" w:lineRule="auto"/>
        <w:ind w:left="800" w:right="469" w:hanging="287"/>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n) der Kommission Stellungnahmen zu qualifizierten Warnungen in Bezug auf KI-Modelle mit allgemeinem Verwendungszweck vorlegen;</w:t>
      </w:r>
    </w:p>
    <w:p w:rsidR="00000000" w:rsidDel="00000000" w:rsidP="00000000" w:rsidRDefault="00000000" w:rsidRPr="00000000" w14:paraId="00000798">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9">
      <w:pPr>
        <w:widowControl w:val="0"/>
        <w:spacing w:after="0" w:before="0" w:line="217" w:lineRule="auto"/>
        <w:ind w:left="800" w:right="490" w:hanging="287"/>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o) Stellungnahmen der Mitgliedstaaten zu qualifizierten Warnungen in Bezug auf KI-Modelle mit allgemeinem Verwendungszweck entgegennehmen sowie zu nationalen Erfahrungen und Praktiken bei der Überwachung und Durchsetzung von KI-Systemen, insbesondere von Systemen, die KI-Modelle mit allgemeinem Verwendungszweck integrieren.</w:t>
      </w:r>
    </w:p>
    <w:p w:rsidR="00000000" w:rsidDel="00000000" w:rsidP="00000000" w:rsidRDefault="00000000" w:rsidRPr="00000000" w14:paraId="0000079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B">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C">
      <w:pPr>
        <w:widowControl w:val="0"/>
        <w:spacing w:after="0" w:before="0" w:line="350" w:lineRule="auto"/>
        <w:ind w:left="4458" w:right="4415"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67 </w:t>
      </w:r>
      <w:r w:rsidDel="00000000" w:rsidR="00000000" w:rsidRPr="00000000">
        <w:rPr>
          <w:rFonts w:ascii="Calibri" w:cs="Calibri" w:eastAsia="Calibri" w:hAnsi="Calibri"/>
          <w:b w:val="1"/>
          <w:i w:val="0"/>
          <w:strike w:val="0"/>
          <w:color w:val="231f20"/>
          <w:sz w:val="19"/>
          <w:szCs w:val="19"/>
          <w:u w:val="none"/>
          <w:vertAlign w:val="baseline"/>
          <w:rtl w:val="0"/>
        </w:rPr>
        <w:t xml:space="preserve">Beratungsforum</w:t>
      </w:r>
    </w:p>
    <w:p w:rsidR="00000000" w:rsidDel="00000000" w:rsidP="00000000" w:rsidRDefault="00000000" w:rsidRPr="00000000" w14:paraId="0000079D">
      <w:pPr>
        <w:spacing w:after="11"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9E">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Es wird ein Beratungsforum eingerichtet, das technisches Fachwissen bereitstellt, das KI-Gremium und die Kommission berät und zu deren Aufgaben im Rahmen dieser Verordnung beiträgt.</w:t>
      </w:r>
    </w:p>
    <w:p w:rsidR="00000000" w:rsidDel="00000000" w:rsidP="00000000" w:rsidRDefault="00000000" w:rsidRPr="00000000" w14:paraId="0000079F">
      <w:pPr>
        <w:spacing w:after="1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0">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Mitglieder des Beratungsforums vertreten eine ausgewogene Auswahl von Interessenträgern, darunter die Industrie, Start-up-Unternehmen, KMU, die Zivilgesellschaft und die Wissenschaft. Bei der Zusammensetzung des Beratungsforums wird auf ein ausgewogenes Verhältnis zwischen wirtschaftlichen und nicht-wirtschaftlichen Interessen und innerhalb der Kategorie der wirtschaftlichen Interessen zwischen KMU und anderen Unternehmen geachtet.</w:t>
      </w:r>
    </w:p>
    <w:p w:rsidR="00000000" w:rsidDel="00000000" w:rsidP="00000000" w:rsidRDefault="00000000" w:rsidRPr="00000000" w14:paraId="000007A1">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2">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Kommission ernennt die Mitglieder des Beratungsforums gemäß den in Absatz 2 genannten Kriterien aus dem Kreis der Interessenträger mit anerkanntem Fachwissen auf dem Gebiet der KI.</w:t>
      </w:r>
    </w:p>
    <w:p w:rsidR="00000000" w:rsidDel="00000000" w:rsidP="00000000" w:rsidRDefault="00000000" w:rsidRPr="00000000" w14:paraId="000007A3">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4">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97/144</w:t>
      </w:r>
    </w:p>
    <w:p w:rsidR="00000000" w:rsidDel="00000000" w:rsidP="00000000" w:rsidRDefault="00000000" w:rsidRPr="00000000" w14:paraId="000007A5">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 name="Shape 15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43"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2"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A6">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7">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Amtszeit der Mitglieder des Beratungsforums beträgt zwei Jahre; sie kann bis zu höchstens vier Jahre verlängert werden.</w:t>
      </w:r>
    </w:p>
    <w:p w:rsidR="00000000" w:rsidDel="00000000" w:rsidP="00000000" w:rsidRDefault="00000000" w:rsidRPr="00000000" w14:paraId="000007A8">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9">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Agentur der Europäischen Union für Grundrechte, ENISA, das Europäische Komitee für Normung (CEN), das Europäische Komitee für elektrotechnische Normung (CENELEC) und das Europäische Institut für Telekommunikations-normen (ETSI) sind ständige Mitglieder des Beratungsforums.</w:t>
      </w:r>
    </w:p>
    <w:p w:rsidR="00000000" w:rsidDel="00000000" w:rsidP="00000000" w:rsidRDefault="00000000" w:rsidRPr="00000000" w14:paraId="000007AA">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B">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Das Beratungsforum gibt sich eine Geschäftsordnung. Es wählt gemäß den in Absatz 2 festgelegten Kriterien zwei Ko-Vorsitzende unter seinen Mitgliedern. Die Amtszeit der Ko-Vorsitzenden beträgt zwei Jahre und kann einmal verlängert werden.</w:t>
      </w:r>
    </w:p>
    <w:p w:rsidR="00000000" w:rsidDel="00000000" w:rsidP="00000000" w:rsidRDefault="00000000" w:rsidRPr="00000000" w14:paraId="000007AC">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D">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Das Beratungsforum hält mindestens zweimal pro Jahr Sitzungen ab. Das Beratungsforum kann Sachverständige und andere Interessenträger zu seinen Sitzungen einladen.</w:t>
      </w:r>
    </w:p>
    <w:p w:rsidR="00000000" w:rsidDel="00000000" w:rsidP="00000000" w:rsidRDefault="00000000" w:rsidRPr="00000000" w14:paraId="000007AE">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F">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Das Beratungsforum kann auf Ersuchen des KI-Gremiums oder der Kommission Stellungnahmen, Empfehlungen und schriftliche Beiträge ausarbeiten.</w:t>
      </w:r>
    </w:p>
    <w:p w:rsidR="00000000" w:rsidDel="00000000" w:rsidP="00000000" w:rsidRDefault="00000000" w:rsidRPr="00000000" w14:paraId="000007B0">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1">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Das Beratungsforum kann gegebenenfalls ständige oder zeitweilige Untergruppen einsetzen, um spezifische Fragen im Zusammenhang mit den Zielen dieser Verordnung zu prüfen.</w:t>
      </w:r>
    </w:p>
    <w:p w:rsidR="00000000" w:rsidDel="00000000" w:rsidP="00000000" w:rsidRDefault="00000000" w:rsidRPr="00000000" w14:paraId="000007B2">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3">
      <w:pPr>
        <w:widowControl w:val="0"/>
        <w:tabs>
          <w:tab w:val="left" w:leader="none" w:pos="1104"/>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Das Beratungsforum erstellt jährlich einen Bericht über seine Tätigkeit. Dieser Bericht wird veröffentlicht.</w:t>
      </w:r>
    </w:p>
    <w:p w:rsidR="00000000" w:rsidDel="00000000" w:rsidP="00000000" w:rsidRDefault="00000000" w:rsidRPr="00000000" w14:paraId="000007B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5">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6">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68</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Wissenschaftliches Gremium unabhängiger Sachverständiger</w:t>
      </w:r>
    </w:p>
    <w:p w:rsidR="00000000" w:rsidDel="00000000" w:rsidP="00000000" w:rsidRDefault="00000000" w:rsidRPr="00000000" w14:paraId="000007B7">
      <w:pPr>
        <w:spacing w:after="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8">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erlässt im Wege eines Durchführungsrechtsakts Bestimmungen über die Einrichtung eines wissenschaftlichen Gremiums unabhängiger Sachverständiger („wissenschaftliches Gremium“), das die Durchsetzungstätig-keiten im Rahmen dieser Verordnung unterstützen soll. Dieser Durchführungsrechtsakt wird gemäß dem in Artikel 98 Absatz 2 genannten Prüfverfahren erlassen.</w:t>
      </w:r>
    </w:p>
    <w:p w:rsidR="00000000" w:rsidDel="00000000" w:rsidP="00000000" w:rsidRDefault="00000000" w:rsidRPr="00000000" w14:paraId="000007B9">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A">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Das wissenschaftliche Gremium setzt sich aus Sachverständigen zusammen, die von der Kommission auf der Grundlage aktueller wissenschaftlicher oder technischer Fachkenntnisse auf dem Gebiet der KI, die zur Erfüllung der in Absatz 3 genannten Aufgaben erforderlich sind, ausgewählt werden, und muss nachweisen können, dass es alle folgenden Bedingungen erfüllt:</w:t>
      </w:r>
    </w:p>
    <w:p w:rsidR="00000000" w:rsidDel="00000000" w:rsidP="00000000" w:rsidRDefault="00000000" w:rsidRPr="00000000" w14:paraId="000007BB">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C">
      <w:pPr>
        <w:widowControl w:val="0"/>
        <w:spacing w:after="0" w:before="0" w:line="217" w:lineRule="auto"/>
        <w:ind w:left="743" w:right="467"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es verfügt über besondere Fachkenntnisse und Kompetenzen sowie über wissenschaftliches oder technisches Fachwissen auf dem Gebiet der KI;</w:t>
      </w:r>
    </w:p>
    <w:p w:rsidR="00000000" w:rsidDel="00000000" w:rsidP="00000000" w:rsidRDefault="00000000" w:rsidRPr="00000000" w14:paraId="000007BD">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es ist von Anbietern von KI-Systemen oder KI-Modellen mit allgemeinem Verwendungszweck unabhängig;</w:t>
      </w:r>
    </w:p>
    <w:p w:rsidR="00000000" w:rsidDel="00000000" w:rsidP="00000000" w:rsidRDefault="00000000" w:rsidRPr="00000000" w14:paraId="000007BF">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0">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es ist in der Lage, Tätigkeiten sorgfältig, präzise und objektiv auszuführen.</w:t>
      </w:r>
    </w:p>
    <w:p w:rsidR="00000000" w:rsidDel="00000000" w:rsidP="00000000" w:rsidRDefault="00000000" w:rsidRPr="00000000" w14:paraId="000007C1">
      <w:pPr>
        <w:spacing w:after="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2">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Kommission legt in Absprache mit dem KI-Gremium die Anzahl der Sachverständigen des Gremiums nach Maßgabe der jeweiligen Erfordernisse fest und sorgt für eine ausgewogene Vertretung der Geschlechter und eine gerechte geografische Verteilung.</w:t>
      </w:r>
    </w:p>
    <w:p w:rsidR="00000000" w:rsidDel="00000000" w:rsidP="00000000" w:rsidRDefault="00000000" w:rsidRPr="00000000" w14:paraId="000007C3">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4">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Das wissenschaftliche Gremium berät und unterstützt das Büro für Künstliche Intelligenz, insbesondere in Bezug auf folgende Aufgaben:</w:t>
      </w:r>
    </w:p>
    <w:p w:rsidR="00000000" w:rsidDel="00000000" w:rsidP="00000000" w:rsidRDefault="00000000" w:rsidRPr="00000000" w14:paraId="000007C5">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6">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Unterstützung bei der Durchführung und Durchsetzung dieser Verordnung in Bezug auf KI-Modelle und -Systeme mit allgemeinem Verwendungszweck, insbesondere indem es</w:t>
      </w:r>
    </w:p>
    <w:p w:rsidR="00000000" w:rsidDel="00000000" w:rsidP="00000000" w:rsidRDefault="00000000" w:rsidRPr="00000000" w14:paraId="000007C7">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8">
      <w:pPr>
        <w:widowControl w:val="0"/>
        <w:spacing w:after="0" w:before="0" w:line="217" w:lineRule="auto"/>
        <w:ind w:left="1020" w:right="469" w:hanging="182.00000000000003"/>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das Büro für Künstliche Intelligenz im Einklang mit Artikel 90 vor möglichen systemischen Risiken von KI-Modellen mit allgemeinem Verwendungszweck auf Unionsebene warnt;</w:t>
      </w:r>
    </w:p>
    <w:p w:rsidR="00000000" w:rsidDel="00000000" w:rsidP="00000000" w:rsidRDefault="00000000" w:rsidRPr="00000000" w14:paraId="000007C9">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A">
      <w:pPr>
        <w:widowControl w:val="0"/>
        <w:spacing w:after="0" w:before="0" w:line="217" w:lineRule="auto"/>
        <w:ind w:left="1020" w:right="469" w:hanging="229.00000000000006"/>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 einen Beitrag zur Entwicklung von Instrumenten und Methoden für die Bewertung der Fähigkeiten von KI-Modellen und -Systemen mit allgemeinem Verwendungszweck, auch durch Benchmarks, leistet;</w:t>
      </w:r>
    </w:p>
    <w:p w:rsidR="00000000" w:rsidDel="00000000" w:rsidP="00000000" w:rsidRDefault="00000000" w:rsidRPr="00000000" w14:paraId="000007CB">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C">
      <w:pPr>
        <w:widowControl w:val="0"/>
        <w:spacing w:after="0" w:before="0" w:line="217" w:lineRule="auto"/>
        <w:ind w:left="1020" w:right="469" w:hanging="275"/>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iii) Beratung über die Einstufung von KI-Modellen mit allgemeinem Verwendungszweck mit systemischem Risiko anbietet;</w:t>
      </w:r>
    </w:p>
    <w:p w:rsidR="00000000" w:rsidDel="00000000" w:rsidP="00000000" w:rsidRDefault="00000000" w:rsidRPr="00000000" w14:paraId="000007CD">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E">
      <w:pPr>
        <w:widowControl w:val="0"/>
        <w:spacing w:after="0" w:before="0" w:line="240" w:lineRule="auto"/>
        <w:ind w:left="75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iv) Beratung über die Einstufung verschiedener KI-Modelle und -Systeme mit allgemeinem Verwendungszweck anbietet;</w:t>
      </w:r>
    </w:p>
    <w:p w:rsidR="00000000" w:rsidDel="00000000" w:rsidP="00000000" w:rsidRDefault="00000000" w:rsidRPr="00000000" w14:paraId="000007CF">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0">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98/144</w:t>
        <w:tab/>
        <w:t xml:space="preserve">ELI: http://data.europa.eu/eli/reg/2024/1689/oj</w:t>
      </w:r>
    </w:p>
    <w:p w:rsidR="00000000" w:rsidDel="00000000" w:rsidP="00000000" w:rsidRDefault="00000000" w:rsidRPr="00000000" w14:paraId="000007D1">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6"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2"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D2">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3">
      <w:pPr>
        <w:widowControl w:val="0"/>
        <w:spacing w:after="0" w:before="0" w:line="240" w:lineRule="auto"/>
        <w:ind w:left="796"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v) einen Beitrag zur Entwicklung von Instrumenten und Mustern leistet;</w:t>
      </w:r>
    </w:p>
    <w:p w:rsidR="00000000" w:rsidDel="00000000" w:rsidP="00000000" w:rsidRDefault="00000000" w:rsidRPr="00000000" w14:paraId="000007D4">
      <w:pPr>
        <w:spacing w:after="1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5">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Unterstützung der Arbeit der Marktüberwachungsbehörden auf deren Ersuchen;</w:t>
      </w:r>
    </w:p>
    <w:p w:rsidR="00000000" w:rsidDel="00000000" w:rsidP="00000000" w:rsidRDefault="00000000" w:rsidRPr="00000000" w14:paraId="000007D6">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7">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Unterstützung grenzüberschreitender Marktüberwachungstätigkeiten gemäß Artikel 74 Absatz 11, ohne dass die Befugnisse der Marktüberwachungsbehörden berührt werden;</w:t>
      </w:r>
    </w:p>
    <w:p w:rsidR="00000000" w:rsidDel="00000000" w:rsidP="00000000" w:rsidRDefault="00000000" w:rsidRPr="00000000" w14:paraId="000007D8">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9">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Unterstützung des Büros für Künstliche Intelligenz bei der Wahrnehmung seiner Aufgaben im Rahmen des Schutzklauselverfahrens der Union gemäß Artikel 81.</w:t>
      </w:r>
    </w:p>
    <w:p w:rsidR="00000000" w:rsidDel="00000000" w:rsidP="00000000" w:rsidRDefault="00000000" w:rsidRPr="00000000" w14:paraId="000007DA">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B">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Sachverständigen des wissenschaftlichen Gremiums führen ihre Aufgaben nach den Grundsätzen der Unparteilichkeit und der Objektivität aus und gewährleisten die Vertraulichkeit der Informationen und Daten, in deren Besitz sie bei der Ausführung ihrer Aufgaben und Tätigkeiten gelangen. Sie dürfen bei der Wahrnehmung ihrer Aufgaben nach Absatz 3 weder Weisungen anfordern noch entgegennehmen. Jeder Sachverständige gibt eine Interessenerklärung ab, die öffentlich zugänglich gemacht wird. Das Büro für Künstliche Intelligenz richtet Systeme und Verfahren ein, mit denen mögliche Interessenkonflikte aktiv bewältigt und verhindert werden können.</w:t>
      </w:r>
    </w:p>
    <w:p w:rsidR="00000000" w:rsidDel="00000000" w:rsidP="00000000" w:rsidRDefault="00000000" w:rsidRPr="00000000" w14:paraId="000007DC">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D">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Der in Absatz 1 genannte Durchführungsrechtsakt enthält Bestimmungen über die Bedingungen, Verfahren und detaillierten Regelungen nach denen das wissenschaftliche Gremium und seine Mitglieder Warnungen ausgeben und das Büro für Künstliche Intelligenz um Unterstützung bei der Wahrnehmung der Aufgaben des wissenschaftlichen Gremiums ersuchen können.</w:t>
      </w:r>
    </w:p>
    <w:p w:rsidR="00000000" w:rsidDel="00000000" w:rsidP="00000000" w:rsidRDefault="00000000" w:rsidRPr="00000000" w14:paraId="000007D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F">
      <w:pPr>
        <w:spacing w:after="7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0">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69</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Zugang zum Pool von Sachverständigen durch die Mitgliedstaaten</w:t>
      </w:r>
    </w:p>
    <w:p w:rsidR="00000000" w:rsidDel="00000000" w:rsidP="00000000" w:rsidRDefault="00000000" w:rsidRPr="00000000" w14:paraId="000007E1">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2">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Mitgliedstaaten können Sachverständige des wissenschaftlichen Gremiums hinzuziehen, um ihre Durch-setzungstätigkeiten im Rahmen dieser Verordnung zu unterstützen.</w:t>
      </w:r>
    </w:p>
    <w:p w:rsidR="00000000" w:rsidDel="00000000" w:rsidP="00000000" w:rsidRDefault="00000000" w:rsidRPr="00000000" w14:paraId="000007E3">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4">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Mitgliedstaaten können verpflichtet werden, für die Beratung und Unterstützung durch die Sachverständigen Gebühren zu entrichten. Struktur und Höhe der Gebühren sowie Umfang und Struktur erstattungsfähiger Kosten werden in dem in Artikel 68 Absatz 1 genannten Durchführungsrechtsakt festgelegt, wobei die Zielsetzung berücksichtigt wird, für die angemessene Durchführung dieser Verordnung, für Kosteneffizienz sowie dafür zu sorgen, dass alle Mitgliedstaaten effektiven Zugang zu Sachverständigen haben müssen.</w:t>
      </w:r>
    </w:p>
    <w:p w:rsidR="00000000" w:rsidDel="00000000" w:rsidP="00000000" w:rsidRDefault="00000000" w:rsidRPr="00000000" w14:paraId="000007E5">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Kommission ermöglicht den Mitgliedstaaten bei Bedarf einen rechtzeitigen Zugang zu den Sachverständigen und sorgt dafür, dass die Kombination aus unterstützenden Tätigkeiten durch die Union zur Prüfung von KI gemäß Artikel 84 und durch die Sachverständigen gemäß dem vorliegenden Artikel effizient organisiert ist und den bestmöglichen zusätzlichen Nutzen bringt.</w:t>
      </w:r>
    </w:p>
    <w:p w:rsidR="00000000" w:rsidDel="00000000" w:rsidP="00000000" w:rsidRDefault="00000000" w:rsidRPr="00000000" w14:paraId="000007E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8">
      <w:pPr>
        <w:spacing w:after="7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9">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2</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Zuständige nationale Behörden</w:t>
      </w:r>
    </w:p>
    <w:p w:rsidR="00000000" w:rsidDel="00000000" w:rsidP="00000000" w:rsidRDefault="00000000" w:rsidRPr="00000000" w14:paraId="000007E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B">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C">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Benennung von zuständigen nationalen Behörden und zentrale Anlaufstelle</w:t>
      </w:r>
    </w:p>
    <w:p w:rsidR="00000000" w:rsidDel="00000000" w:rsidP="00000000" w:rsidRDefault="00000000" w:rsidRPr="00000000" w14:paraId="000007ED">
      <w:pPr>
        <w:spacing w:after="1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E">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Jeder Mitgliedstaat muss für die Zwecke dieser Verordnung mindestens eine notifizierende Behörde und mindestens eine Marktüberwachungsbehörde als zuständige nationale Behörden einrichten oder benennen. Diese zuständigen nationalen Behörden üben ihre Befugnisse unabhängig, unparteiisch und unvoreingenommen aus, um die Objektivität ihrer Tätigkeiten und Aufgaben zu gewährleisten und die Anwendung und Durchführung dieser Verordnung sicherzustellen. Die Mitglieder dieser Behörden haben jede Handlung zu unterlassen, die mit ihren Aufgaben unvereinbar ist. Sofern diese Grundsätze gewahrt werden, können die betreffenden Tätigkeiten und Aufgaben gemäß den organisatorischen Erfordernissen des Mitgliedstaats von einer oder mehreren benannten Behörden wahrgenommen werden.</w:t>
      </w:r>
    </w:p>
    <w:p w:rsidR="00000000" w:rsidDel="00000000" w:rsidP="00000000" w:rsidRDefault="00000000" w:rsidRPr="00000000" w14:paraId="000007EF">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0">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Mitgliedstaaten teilen der Kommission die Namen der notifizierenden Behörden und der Marktüberwachungs-behörden und die Aufgaben dieser Behörden sowie alle späteren Änderungen mit. Die Mitgliedstaaten machen Informationen darüber, wie die zuständigen Behörden und zentralen Anlaufstellen bis zum 2. August 2025 auf elektronischem Wege kontaktiert werden können, öffentlich zugänglich. Die Mitgliedstaaten benennen eine Marktüber-wachungsbehörde, die als zentrale Anlaufstelle für diese Verordnung fungiert, und teilen der Kommission den Namen der zentralen Anlaufstelle mit. Die Kommission erstellt eine öffentlich verfügbare Liste der zentralen Anlaufstellen.</w:t>
      </w:r>
    </w:p>
    <w:p w:rsidR="00000000" w:rsidDel="00000000" w:rsidP="00000000" w:rsidRDefault="00000000" w:rsidRPr="00000000" w14:paraId="000007F1">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2">
      <w:pPr>
        <w:widowControl w:val="0"/>
        <w:tabs>
          <w:tab w:val="left" w:leader="none" w:pos="9667"/>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99/144</w:t>
      </w:r>
    </w:p>
    <w:p w:rsidR="00000000" w:rsidDel="00000000" w:rsidP="00000000" w:rsidRDefault="00000000" w:rsidRPr="00000000" w14:paraId="000007F3">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4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45"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F4">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5">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Mitgliedstaaten sorgen dafür, dass ihre zuständigen nationalen Behörden mit angemessenen technischen und finanziellen Mitteln sowie geeignetem Personal und Infrastrukturen ausgestattet werden, damit sie ihre Aufgaben im Rahmen dieser Verordnung wirksam erfüllen können. Insbesondere müssen die zuständigen nationalen Behörden zu jeder Zeit über eine ausreichende Zahl von Mitarbeitern verfügen, zu deren Kompetenzen und Fachwissen ein tiefes Verständnis der KI-Technologien, der Daten und Datenverarbeitung, des Schutzes personenbezogener Daten, der Cybersicherheit, der Grundrechte, der Gesundheits- und Sicherheitsrisiken sowie Kenntnis der bestehenden Normen und rechtlichen Anforderungen gehört. Die Mitgliedstaaten bewerten und aktualisieren, falls erforderlich, jährlich die in diesem Absatz genannten Erfordernisse bezüglich Kompetenzen und Ressourcen.</w:t>
      </w:r>
    </w:p>
    <w:p w:rsidR="00000000" w:rsidDel="00000000" w:rsidP="00000000" w:rsidRDefault="00000000" w:rsidRPr="00000000" w14:paraId="000007F6">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7">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zuständigen nationalen Behörden ergreifen geeignete Maßnahmen zur Sicherstellung eines angemessenen Maßes an Cybersicherheit.</w:t>
      </w:r>
    </w:p>
    <w:p w:rsidR="00000000" w:rsidDel="00000000" w:rsidP="00000000" w:rsidRDefault="00000000" w:rsidRPr="00000000" w14:paraId="000007F8">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9">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Bei der Erfüllung ihrer Aufgaben halten sich die zuständigen nationalen Behörden an die in Artikel 78 festgelegten Vertraulichkeitspflichten.</w:t>
      </w:r>
    </w:p>
    <w:p w:rsidR="00000000" w:rsidDel="00000000" w:rsidP="00000000" w:rsidRDefault="00000000" w:rsidRPr="00000000" w14:paraId="000007FA">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B">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Bis zum 2. August 2025 und anschließend alle zwei Jahre erstatten die Mitgliedstaaten der Kommission Bericht über den Sachstand bezüglich der finanziellen Mittel und des Personals der zuständigen nationalen Behörden und geben eine Einschätzung über deren Angemessenheit ab. Die Kommission leitet diese Informationen zur Erörterung und etwaigen Abgabe von Empfehlungen an das KI-Gremium weiter.</w:t>
      </w:r>
    </w:p>
    <w:p w:rsidR="00000000" w:rsidDel="00000000" w:rsidP="00000000" w:rsidRDefault="00000000" w:rsidRPr="00000000" w14:paraId="000007FC">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D">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Die Kommission fördert den Erfahrungsaustausch zwischen den zuständigen nationalen Behörden.</w:t>
      </w:r>
    </w:p>
    <w:p w:rsidR="00000000" w:rsidDel="00000000" w:rsidP="00000000" w:rsidRDefault="00000000" w:rsidRPr="00000000" w14:paraId="000007FE">
      <w:pPr>
        <w:spacing w:after="1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F">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Die zuständigen nationalen Behörden können gegebenenfalls insbesondere KMU, einschließlich Start-up-Unterneh-men, unter Berücksichtigung der Anleitung und Beratung durch das KI-Gremium oder der Kommission mit Anleitung und Beratung bei der Durchführung dieser Verordnung zur Seite stehen. Wenn zuständige nationale Behörden beabsichtigen, Anleitung und Beratung in Bezug auf ein KI-System in Bereichen anzubieten, die unter das Unionrecht fallen, so sind gegebenenfalls die nach jenen Unionsrecht zuständigen nationalen Behörden zu konsultieren.</w:t>
      </w:r>
    </w:p>
    <w:p w:rsidR="00000000" w:rsidDel="00000000" w:rsidP="00000000" w:rsidRDefault="00000000" w:rsidRPr="00000000" w14:paraId="00000800">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1">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Soweit Organe, Einrichtungen und sonstige Stellen der Union in den Anwendungsbereich dieser Verordnung fallen, übernimmt der Europäische Datenschutzbeauftragte die Funktion der für ihre Beaufsichtigung zuständigen Behörde.</w:t>
      </w:r>
    </w:p>
    <w:p w:rsidR="00000000" w:rsidDel="00000000" w:rsidP="00000000" w:rsidRDefault="00000000" w:rsidRPr="00000000" w14:paraId="0000080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3">
      <w:pPr>
        <w:spacing w:after="7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4">
      <w:pPr>
        <w:widowControl w:val="0"/>
        <w:spacing w:after="0" w:before="0" w:line="240" w:lineRule="auto"/>
        <w:ind w:left="4675"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VIII</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EU-DATENBANK FÜR HOCHRISIKO-KI-SYSTEME</w:t>
      </w:r>
    </w:p>
    <w:p w:rsidR="00000000" w:rsidDel="00000000" w:rsidP="00000000" w:rsidRDefault="00000000" w:rsidRPr="00000000" w14:paraId="0000080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6">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7">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EU-Datenbank für die in Anhang III aufgeführten Hochrisiko-KI-Systeme</w:t>
      </w:r>
    </w:p>
    <w:p w:rsidR="00000000" w:rsidDel="00000000" w:rsidP="00000000" w:rsidRDefault="00000000" w:rsidRPr="00000000" w14:paraId="00000808">
      <w:pPr>
        <w:spacing w:after="1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9">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errichtet und führt in Zusammenarbeit mit den Mitgliedstaaten eine EU-Datenbank mit den in den Absätzen 2 und 3 dieses Artikels genannten Informationen über Hochrisiko-KI-Systeme nach Artikel 6 Absatz 2, die gemäß den Artikeln 49 und 60 registriert werden und über KI-Systeme, die nicht als Hochrisiko-KI-Systeme gemäß Artikel 6 Absatz 3 gelten und gemäß Artikel 6 Absatz 4 und Artikel 49 registriert werden. Bei der Festlegung der Funktionsspezifikationen dieser Datenbank konsultiert die Kommission die einschlägigen Sachverständigen und bei der Aktualisierung der Funktionsspezifikationen dieser Datenbank konsultiert sie das KI-Gremium.</w:t>
      </w:r>
    </w:p>
    <w:p w:rsidR="00000000" w:rsidDel="00000000" w:rsidP="00000000" w:rsidRDefault="00000000" w:rsidRPr="00000000" w14:paraId="0000080A">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B">
      <w:pPr>
        <w:widowControl w:val="0"/>
        <w:tabs>
          <w:tab w:val="left" w:leader="none" w:pos="1002"/>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in Anhang VIII Abschnitte A und B aufgeführten Daten werden vom Anbieter oder gegebenenfalls vom Bevollmächtigten in die EU-Datenbank eingegeben.</w:t>
      </w:r>
    </w:p>
    <w:p w:rsidR="00000000" w:rsidDel="00000000" w:rsidP="00000000" w:rsidRDefault="00000000" w:rsidRPr="00000000" w14:paraId="0000080C">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D">
      <w:pPr>
        <w:widowControl w:val="0"/>
        <w:tabs>
          <w:tab w:val="left" w:leader="none" w:pos="1002"/>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in Anhang VIII Abschnitt C aufgeführten Daten werden vom Betreiber, der eine Behörde, Einrichtung oder sonstige Stelle ist oder in deren Namen handelt, gemäß Artikel 49 Absätze 3 und 4 in die EU-Datenbank eingegeben.</w:t>
      </w:r>
    </w:p>
    <w:p w:rsidR="00000000" w:rsidDel="00000000" w:rsidP="00000000" w:rsidRDefault="00000000" w:rsidRPr="00000000" w14:paraId="0000080E">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F">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Mit Ausnahme des in Artikel 49 Absatz 4 und Artikel 60 Absatz 4 Buchstabe c genannten Abschnitts müssen die gemäß Artikel 49 in der Datenbank registrierten und dort enthaltenen Informationen auf benutzerfreundliche Weise zugänglich und öffentlich verfügbar sein. Die Informationen sollten leicht handhabbar und maschinenlesbar sein. Auf die gemäß Artikel 60 registrierten Informationen können nur Marktüberwachungsbehörden und die Kommission zugreifen, es sei denn, der zukünftige Anbieter oder der Anbieter hat seine Zustimmung dafür erteilt, dass die Informationen auch öffentlich zugänglich sind.</w:t>
      </w:r>
    </w:p>
    <w:p w:rsidR="00000000" w:rsidDel="00000000" w:rsidP="00000000" w:rsidRDefault="00000000" w:rsidRPr="00000000" w14:paraId="00000810">
      <w:pPr>
        <w:spacing w:after="3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1">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EU-Datenbank enthält personenbezogene Daten nur, soweit dies für die Erfassung und Verarbeitung von Informationen gemäß dieser Verordnung erforderlich ist. Zu diesen Informationen gehören die Namen und Kontaktdaten der natürlichen Personen, die für die Registrierung des Systems verantwortlich sind und die rechtlich befugt sind, den Anbieter oder gegebenenfalls den Betreiber zu vertreten.</w:t>
      </w:r>
    </w:p>
    <w:p w:rsidR="00000000" w:rsidDel="00000000" w:rsidP="00000000" w:rsidRDefault="00000000" w:rsidRPr="00000000" w14:paraId="00000812">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3">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100/144</w:t>
        <w:tab/>
        <w:t xml:space="preserve">ELI: http://data.europa.eu/eli/reg/2024/1689/oj</w:t>
      </w:r>
    </w:p>
    <w:p w:rsidR="00000000" w:rsidDel="00000000" w:rsidP="00000000" w:rsidRDefault="00000000" w:rsidRPr="00000000" w14:paraId="00000814">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6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8" name="Shape 218"/>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64"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3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3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15">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6">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Kommission gilt als für die EU-Datenbank Verantwortlicher. Sie stellt Anbietern, zukünftigen Anbietern und Betreibern angemessene technische und administrative Unterstützung bereit. Die EU-Datenbank muss den geltenden Barrierefreiheitsanforderungen entsprechen.</w:t>
      </w:r>
    </w:p>
    <w:p w:rsidR="00000000" w:rsidDel="00000000" w:rsidP="00000000" w:rsidRDefault="00000000" w:rsidRPr="00000000" w14:paraId="0000081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9">
      <w:pPr>
        <w:spacing w:after="17"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81A">
      <w:pPr>
        <w:widowControl w:val="0"/>
        <w:spacing w:after="0" w:before="0" w:line="240" w:lineRule="auto"/>
        <w:ind w:left="4717"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IX</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BEOBACHTUNG NACH DEM INVERKEHRBRINGEN, INFORMATIONSAUSTAUSCH UND MARKTÜBERWACHUNG</w:t>
      </w:r>
    </w:p>
    <w:p w:rsidR="00000000" w:rsidDel="00000000" w:rsidP="00000000" w:rsidRDefault="00000000" w:rsidRPr="00000000" w14:paraId="0000081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D">
      <w:pPr>
        <w:spacing w:after="13"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1E">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1</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Beobachtung nach dem Inverkehrbringen</w:t>
      </w:r>
    </w:p>
    <w:p w:rsidR="00000000" w:rsidDel="00000000" w:rsidP="00000000" w:rsidRDefault="00000000" w:rsidRPr="00000000" w14:paraId="0000081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1">
      <w:pPr>
        <w:spacing w:after="12"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22">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Beobachtung nach dem Inverkehrbringen durch die Anbieter und Plan für die Beobachtung nach dem Inverkehrbringen für Hochrisiko-KI-Systeme</w:t>
      </w:r>
    </w:p>
    <w:p w:rsidR="00000000" w:rsidDel="00000000" w:rsidP="00000000" w:rsidRDefault="00000000" w:rsidRPr="00000000" w14:paraId="00000823">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4">
      <w:pPr>
        <w:widowControl w:val="0"/>
        <w:tabs>
          <w:tab w:val="left" w:leader="none" w:pos="1002"/>
        </w:tabs>
        <w:spacing w:after="0" w:before="0" w:line="217" w:lineRule="auto"/>
        <w:ind w:left="512" w:right="466"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Anbieter müssen ein System zur Beobachtung nach dem Inverkehrbringen, das im Verhältnis zur Art der KI-Technik und zu den Risiken des Hochrisiko-KI-Systems steht, einrichten und dokumentieren.</w:t>
      </w:r>
    </w:p>
    <w:p w:rsidR="00000000" w:rsidDel="00000000" w:rsidP="00000000" w:rsidRDefault="00000000" w:rsidRPr="00000000" w14:paraId="00000825">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6">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Mit dem System zur Beobachtung nach dem Inverkehrbringen müssen sich die einschlägigen Daten zur Leistung der Hochrisiko-KI-Systeme, die von den Anbietern oder den Betreibern bereitgestellt oder aus anderen Quellen erhoben werden können, über ihre gesamte Lebensdauer hinweg aktiv und systematisch erheben, dokumentieren und analysieren lassen, und der Anbieter muss damit die fortdauernde Einhaltung der in Kapitel III Abschnitt 2 genannten Anforderungen an die KI-Systeme bewerten können. Gegebenenfalls umfasst die Beobachtung nach dem Inverkehrbringen eine Analyse der Interaktion mit anderen KI-Systemen. Diese Pflicht gilt nicht für sensible operative Daten von Betreibern, die Strafverfolgungsbehörden sind.</w:t>
      </w:r>
    </w:p>
    <w:p w:rsidR="00000000" w:rsidDel="00000000" w:rsidP="00000000" w:rsidRDefault="00000000" w:rsidRPr="00000000" w14:paraId="00000827">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8">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Das System zur Beobachtung nach dem Inverkehrbringen muss auf einem Plan für die Beobachtung nach dem Inverkehrbringen beruhen. Der Plan für die Beobachtung nach dem Inverkehrbringen ist Teil der in Anhang IV genannten technischen Dokumentation. Die Kommission erlässt einen Durchführungsrechtsakt, in dem sie detaillierte Bestimmungen für die Erstellung eines Musters des Plans für die Beobachtung nach dem Inverkehrbringen sowie die Liste der in den Plan aufzunehmenden Elemente bis zum 2. Februar 2026 detailliert festlegt. Dieser Durchführungsrechtsakt wird gemäß dem in Artikel 98 Absatz 2 genannten Prüfverfahren erlassen.</w:t>
      </w:r>
    </w:p>
    <w:p w:rsidR="00000000" w:rsidDel="00000000" w:rsidP="00000000" w:rsidRDefault="00000000" w:rsidRPr="00000000" w14:paraId="00000829">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A">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Bei Hochrisiko-KI-Systemen, die unter die in Anhang I Abschnitt A aufgeführten Harmonisierungsrechtsvorschriften der Union fallen, und für die auf der Grundlage dieser Rechtvorschriften bereits ein System zur Beobachtung nach dem Inverkehrbringen sowie ein entsprechender Plan festgelegt wurden, haben die Anbieter zur Gewährleistung der Kohärenz, zur Vermeidung von Doppelarbeit und zur Minimierung zusätzlicher Belastungen die Möglichkeit, unter Verwendung des Musters nach Absatz 3, gegebenenfalls die in den Absätzen 1, 2 und 3 genannten erforderlichen Elemente in die im Rahmen dieser Vorschriften bereits vorhandenen Systeme und Pläne zu integrieren, sofern ein gleichwertiges Schutzniveau erreicht wird.</w:t>
      </w:r>
    </w:p>
    <w:p w:rsidR="00000000" w:rsidDel="00000000" w:rsidP="00000000" w:rsidRDefault="00000000" w:rsidRPr="00000000" w14:paraId="0000082B">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C">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Unterabsatz 1 dieses Absatzes gilt auch für in Anhang III Nummer 5 genannte Hochrisiko-KI-Systeme, die von Finanzinstituten in Verkehr gebracht oder in Betrieb genommen wurden, die bezüglich ihrer internen Unternehmens-führung, Regelungen oder Verfahren Anforderungen gemäß den Rechtsvorschriften der Union über Finanzdienstleistungen unterliegen.</w:t>
      </w:r>
    </w:p>
    <w:p w:rsidR="00000000" w:rsidDel="00000000" w:rsidP="00000000" w:rsidRDefault="00000000" w:rsidRPr="00000000" w14:paraId="0000082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F">
      <w:pPr>
        <w:spacing w:after="17"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830">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2</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Austausch von Informationen über schwerwiegende Vorfälle</w:t>
      </w:r>
    </w:p>
    <w:p w:rsidR="00000000" w:rsidDel="00000000" w:rsidP="00000000" w:rsidRDefault="00000000" w:rsidRPr="00000000" w14:paraId="0000083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3">
      <w:pPr>
        <w:spacing w:after="13"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34">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Meldung schwerwiegender Vorfälle</w:t>
      </w:r>
    </w:p>
    <w:p w:rsidR="00000000" w:rsidDel="00000000" w:rsidP="00000000" w:rsidRDefault="00000000" w:rsidRPr="00000000" w14:paraId="00000835">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6">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Anbieter von in der Union in Verkehr gebrachten Hochrisiko-KI-Systemen melden schwerwiegende Vorfälle den Marktüberwachungsbehörden der Mitgliedstaaten, in denen der Vorfall stattgefunden hat.</w:t>
      </w:r>
    </w:p>
    <w:p w:rsidR="00000000" w:rsidDel="00000000" w:rsidP="00000000" w:rsidRDefault="00000000" w:rsidRPr="00000000" w14:paraId="00000837">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8">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101/144</w:t>
      </w:r>
    </w:p>
    <w:p w:rsidR="00000000" w:rsidDel="00000000" w:rsidP="00000000" w:rsidRDefault="00000000" w:rsidRPr="00000000" w14:paraId="00000839">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9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6" name="Shape 296"/>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90"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3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37"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3A">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B">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Meldung nach Absatz 1 erfolgt unmittelbar, nachdem der Anbieter den kausalen Zusammenhang zwischen dem KI-System und dem schwerwiegenden Vorfall oder die naheliegende Wahrscheinlichkeit eines solchen Zusammenhangs festgestellt hat und in jedem Fall spätestens 15 Tage, nachdem der Anbieter oder gegebenenfalls der Betreiber Kenntnis von diesem schwerwiegenden Vorfall erlangt hat.</w:t>
      </w:r>
    </w:p>
    <w:p w:rsidR="00000000" w:rsidDel="00000000" w:rsidP="00000000" w:rsidRDefault="00000000" w:rsidRPr="00000000" w14:paraId="0000083C">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D">
      <w:pPr>
        <w:widowControl w:val="0"/>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Bezüglich des in Unterabsatz 1 genannten Meldezeitraums wird der Schwere des schwerwiegenden Vorfalls Rechnung getragen.</w:t>
      </w:r>
    </w:p>
    <w:p w:rsidR="00000000" w:rsidDel="00000000" w:rsidP="00000000" w:rsidRDefault="00000000" w:rsidRPr="00000000" w14:paraId="0000083E">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F">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Ungeachtet des Absatzes 2 dieses Artikels erfolgt die in Absatz 1 dieses Artikels genannte Meldung im Falle eines weitverbreiteten Verstoßes oder eines schwerwiegenden Vorfalls im Sinne des Artikels 3 Nummer 49 Buchstabe b unverzüglich, spätestens jedoch zwei Tage nachdem der Anbieter oder gegebenenfalls der Betreiber von diesem Vorfall Kenntnis erlangt hat.</w:t>
      </w:r>
    </w:p>
    <w:p w:rsidR="00000000" w:rsidDel="00000000" w:rsidP="00000000" w:rsidRDefault="00000000" w:rsidRPr="00000000" w14:paraId="00000840">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1">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Ungeachtet des Absatzes 2 erfolgt die Meldung im Falle des Todes einer Person unverzüglich nachdem der Anbieter oder der Betreiber einen kausalen Zusammenhang zwischen dem Hochrisiko-KI-System und dem schwerwiegenden Vorfall festgestellt hat, oder einen solchen vermutet, spätestens jedoch zehn Tage nach dem Datum, an dem der Anbieter oder gegebenenfalls der Betreiber von dem schwerwiegenden Vorfall Kenntnis erlangt hat.</w:t>
      </w:r>
    </w:p>
    <w:p w:rsidR="00000000" w:rsidDel="00000000" w:rsidP="00000000" w:rsidRDefault="00000000" w:rsidRPr="00000000" w14:paraId="00000842">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3">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Wenn es zur Gewährleistung der rechtzeitigen Meldung erforderlich ist, kann der Anbieter oder gegebenenfalls der Betreiber einen unvollständigen Erstbericht vorlegen, dem ein vollständiger Bericht folgt.</w:t>
      </w:r>
    </w:p>
    <w:p w:rsidR="00000000" w:rsidDel="00000000" w:rsidP="00000000" w:rsidRDefault="00000000" w:rsidRPr="00000000" w14:paraId="00000844">
      <w:pPr>
        <w:spacing w:after="3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5">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Im Anschluss an die Meldung eines schwerwiegenden Vorfalls gemäß Absatz 1 führt der Anbieter unverzüglich die erforderlichen Untersuchungen im Zusammenhang mit dem schwerwiegenden Vorfall und dem betroffenen KI-System durch. Dies umfasst eine Risikobewertung des Vorfalls sowie Korrekturmaßnahmen.</w:t>
      </w:r>
    </w:p>
    <w:p w:rsidR="00000000" w:rsidDel="00000000" w:rsidP="00000000" w:rsidRDefault="00000000" w:rsidRPr="00000000" w14:paraId="00000846">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7">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Der Anbieter arbeitet bei den Untersuchungen gemäß Unterabsatz 1 mit den zuständigen Behörden und gegebenenfalls mit der betroffenen notifizierten Stelle zusammen und nimmt keine Untersuchung vor, die zu einer Veränderung des betroffenen KI-Systems in einer Weise führt, die möglicherweise Auswirkungen auf eine spätere Bewertung der Ursachen des Vorfalls hat, bevor er die zuständigen Behörden über eine solche Maßnahme nicht unterrichtet hat.</w:t>
      </w:r>
    </w:p>
    <w:p w:rsidR="00000000" w:rsidDel="00000000" w:rsidP="00000000" w:rsidRDefault="00000000" w:rsidRPr="00000000" w14:paraId="00000848">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9">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Sobald die zuständige Marktüberwachungsbehörde eine Meldung über einen in Artikel 3 Nummer 49 Buchstabe c genannten schwerwiegenden Vorfall erhält, informiert sie die in Artikel 77 Absatz 1 genannten nationalen Behörden oder öffentlichen Stellen. Zur leichteren Einhaltung der Pflichten nach Absatz 1 dieses Artikels arbeitet die Kommission entsprechende Leitlinien aus. Diese Leitlinien werden bis zum 2. August 2025 veröffentlicht und regelmäßig bewertet.</w:t>
      </w:r>
    </w:p>
    <w:p w:rsidR="00000000" w:rsidDel="00000000" w:rsidP="00000000" w:rsidRDefault="00000000" w:rsidRPr="00000000" w14:paraId="0000084A">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B">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Die Marktüberwachungsbehörde ergreift innerhalb von sieben Tagen nach Eingang der in Absatz 1 dieses Artikels genannten Meldung geeignete Maßnahmen gemäß Artikel 19 der Verordnung (EU) 2019/1020 und befolgt die in der genannten Verordnung vorgesehenen Meldeverfahren.</w:t>
      </w:r>
    </w:p>
    <w:p w:rsidR="00000000" w:rsidDel="00000000" w:rsidP="00000000" w:rsidRDefault="00000000" w:rsidRPr="00000000" w14:paraId="0000084C">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D">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Bei Hochrisiko-KI-Systemen nach Anhang III, die von Anbietern in Verkehr gebracht oder in Betrieb genommen wurden, die Rechtsinstrumenten der Union mit gleichwertigen Meldepflichten wie jenen in dieser Verordnung festgesetzten unterliegen, müssen nur jene schwerwiegenden Vorfälle gemeldet werden, die in Artikel 3 Nummer 49 Buchstabe c genannt werden.</w:t>
      </w:r>
    </w:p>
    <w:p w:rsidR="00000000" w:rsidDel="00000000" w:rsidP="00000000" w:rsidRDefault="00000000" w:rsidRPr="00000000" w14:paraId="0000084E">
      <w:pPr>
        <w:spacing w:after="3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F">
      <w:pPr>
        <w:widowControl w:val="0"/>
        <w:tabs>
          <w:tab w:val="left" w:leader="none" w:pos="1104"/>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Bei Hochrisiko-KI-Systemen, bei denen es sich um Sicherheitsbauteile von Produkten handelt, die unter die Verordnungen (EU) 2017/745 und (EU) 2017/746 fallen, oder die selbst solche Produkte sind, müssen nur die in Artikel 3 Nummer 49 Buchstabe c dieser Verordnung genannten schwerwiegenden Vorfälle gemeldet werden, und zwar der zuständigen nationalen Behörde, die für diesen Zweck von den Mitgliedstaaten, in denen der Vorfall stattgefunden hat, ausgewählt wurde.</w:t>
      </w:r>
    </w:p>
    <w:p w:rsidR="00000000" w:rsidDel="00000000" w:rsidP="00000000" w:rsidRDefault="00000000" w:rsidRPr="00000000" w14:paraId="00000850">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1">
      <w:pPr>
        <w:widowControl w:val="0"/>
        <w:tabs>
          <w:tab w:val="left" w:leader="none" w:pos="1104"/>
        </w:tabs>
        <w:spacing w:after="0" w:before="0" w:line="217" w:lineRule="auto"/>
        <w:ind w:left="512" w:right="467"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w:t>
        <w:tab/>
        <w:t xml:space="preserve">Die zuständigen nationalen Behörden melden der Kommission unverzüglich jeden schwerwiegenden Vorfall gemäß Artikel 20 der Verordnung (EU) 2019/1020, unabhängig davon, ob sie diesbezüglich Maßnahmen ergriffen haben.</w:t>
      </w:r>
    </w:p>
    <w:p w:rsidR="00000000" w:rsidDel="00000000" w:rsidP="00000000" w:rsidRDefault="00000000" w:rsidRPr="00000000" w14:paraId="0000085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3">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4">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3</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Durchsetzung</w:t>
      </w:r>
    </w:p>
    <w:p w:rsidR="00000000" w:rsidDel="00000000" w:rsidP="00000000" w:rsidRDefault="00000000" w:rsidRPr="00000000" w14:paraId="0000085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6">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7">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Marktüberwachung und Kontrolle von KI-Systemen auf dem Unionsmarkt</w:t>
      </w:r>
    </w:p>
    <w:p w:rsidR="00000000" w:rsidDel="00000000" w:rsidP="00000000" w:rsidRDefault="00000000" w:rsidRPr="00000000" w14:paraId="00000858">
      <w:pPr>
        <w:spacing w:after="1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9">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Verordnung (EU) 2019/1020 gilt für KI-Systeme, die unter die vorliegende Verordnung fallen. Für die Zwecke einer wirksamen Durchsetzung der vorliegenden Verordnung gilt Folgendes:</w:t>
      </w:r>
    </w:p>
    <w:p w:rsidR="00000000" w:rsidDel="00000000" w:rsidP="00000000" w:rsidRDefault="00000000" w:rsidRPr="00000000" w14:paraId="0000085A">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B">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102/144</w:t>
        <w:tab/>
        <w:t xml:space="preserve">ELI: http://data.europa.eu/eli/reg/2024/1689/oj</w:t>
      </w:r>
    </w:p>
    <w:p w:rsidR="00000000" w:rsidDel="00000000" w:rsidP="00000000" w:rsidRDefault="00000000" w:rsidRPr="00000000" w14:paraId="0000085C">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4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4" name="Shape 444"/>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45" name="Shape 445"/>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44" name="image155.png"/>
                <a:graphic>
                  <a:graphicData uri="http://schemas.openxmlformats.org/drawingml/2006/picture">
                    <pic:pic>
                      <pic:nvPicPr>
                        <pic:cNvPr id="0" name="image15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5D">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E">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Jede Bezugnahme auf einen Wirtschaftsakteur nach der Verordnung (EU) 2019/1020 gilt auch als Bezugnahme auf alle Akteure, die in Artikel 2 Absatz 1 der vorliegenden Verordnung genannt werden;</w:t>
      </w:r>
    </w:p>
    <w:p w:rsidR="00000000" w:rsidDel="00000000" w:rsidP="00000000" w:rsidRDefault="00000000" w:rsidRPr="00000000" w14:paraId="0000085F">
      <w:pPr>
        <w:spacing w:after="3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0">
      <w:pPr>
        <w:widowControl w:val="0"/>
        <w:spacing w:after="0" w:before="0" w:line="217" w:lineRule="auto"/>
        <w:ind w:left="743" w:right="467"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jede Bezugnahme auf ein Produkt nach der Verordnung (EU) 2019/1020 gilt auch als Bezugnahme auf alle KI-Systeme, die in den Anwendungsbereich der vorliegenden Verordnung fallen.</w:t>
      </w:r>
    </w:p>
    <w:p w:rsidR="00000000" w:rsidDel="00000000" w:rsidP="00000000" w:rsidRDefault="00000000" w:rsidRPr="00000000" w14:paraId="00000861">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2">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Im Rahmen ihrer Berichtspflichten gemäß Artikel 34 Absatz 4 der Verordnung (EU) 2019/1020 melden die Marktüberwachungsbehörden der Kommission und den einschlägigen nationalen Wettbewerbsbehörden jährlich alle Informationen, die sie im Verlauf ihrer Marktüberwachungstätigkeiten erlangt haben und die für die Anwendung von Unionsrecht im Bereich der Wettbewerbsregeln von Interesse sein könnten. Ferner erstatten sie der Kommission jährlich Bericht über die Anwendung verbotener Praktiken in dem betreffenden Jahr und über die ergriffenen Maßnahmen.</w:t>
      </w:r>
    </w:p>
    <w:p w:rsidR="00000000" w:rsidDel="00000000" w:rsidP="00000000" w:rsidRDefault="00000000" w:rsidRPr="00000000" w14:paraId="00000863">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4">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Bei Hochrisiko-KI-Systemen und damit in Zusammenhang stehenden Produkten, auf die die in Anhang I Ab-schnitt A aufgeführten Harmonisierungsrechtsvorschriften der Union Anwendung finden, gilt als Marktüberwachungs-behörde für die Zwecke dieser Verordnung die in jenen Rechtsakten für die Marktüberwachung benannte Behörde.</w:t>
      </w:r>
    </w:p>
    <w:p w:rsidR="00000000" w:rsidDel="00000000" w:rsidP="00000000" w:rsidRDefault="00000000" w:rsidRPr="00000000" w14:paraId="00000865">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6">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Abweichend von Unterabsatz 1 und unter geeigneten Umständen können die Mitgliedstaaten eine andere einschlägige Behörde benennen, die die Funktion der Marktüberwachungsbehörde übernimmt, sofern sie die Koordinierung mit den einschlägigen sektorspezifischen Marktüberwachungsbehörden, die für die Durchsetzung der in Anhang I aufgeführten Harmonisierungsrechtsvorschriften der Union zuständig sind, sicherstellen.</w:t>
      </w:r>
    </w:p>
    <w:p w:rsidR="00000000" w:rsidDel="00000000" w:rsidP="00000000" w:rsidRDefault="00000000" w:rsidRPr="00000000" w14:paraId="00000867">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8">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Verfahren gemäß den Artikeln 79 bis 83 der vorliegenden Verordnung gelten nicht für KI-Systeme, die im Zusammenhang mit Produkten stehen, auf die die in Anhang I Abschnitt A aufgeführten Harmonisierungsrechtsvor-schriften der Union Anwendung finden, wenn in diesen Rechtsakten bereits Verfahren, die ein gleichwertiges Schutzniveau sicherstellen und dasselbe Ziel haben, vorgesehen sind. In diesen Fällen kommen stattdessen die einschlägigen sektorspezifischen Verfahren zur Anwendung.</w:t>
      </w:r>
    </w:p>
    <w:p w:rsidR="00000000" w:rsidDel="00000000" w:rsidP="00000000" w:rsidRDefault="00000000" w:rsidRPr="00000000" w14:paraId="00000869">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A">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Unbeschadet der Befugnisse der Marktüberwachungsbehörden gemäß Artikel 14 der Verordnung (EU) 2019/1020 können die Marktüberwachungsbehörden für die Zwecke der Sicherstellung der wirksamen Durchsetzung der vorliegenden Verordnung die in Artikel 14 Absatz 4 Buchstaben d und j der genannten Verordnung genannten Befugnisse gegebenenfalls aus der Ferne ausüben.</w:t>
      </w:r>
    </w:p>
    <w:p w:rsidR="00000000" w:rsidDel="00000000" w:rsidP="00000000" w:rsidRDefault="00000000" w:rsidRPr="00000000" w14:paraId="0000086B">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C">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Bei Hochrisiko-KI-Systemen, die von auf der Grundlage des Unionsrechts im Bereich der Finanzdienstleistungen regulierten Finanzinstituten in Verkehr gebracht, in Betrieb genommen oder verwendet werden, gilt die in jenen Rechtsvorschriften für die Finanzaufsicht über diese Institute benannte nationale Behörde als Marktüberwachungsbehörde für die Zwecke dieser Verordnung, sofern das Inverkehrbringen, die Inbetriebnahme oder die Verwendung des KI-Systems mit der Erbringung dieser Finanzdienstleistungen in direktem Zusammenhang steht.</w:t>
      </w:r>
    </w:p>
    <w:p w:rsidR="00000000" w:rsidDel="00000000" w:rsidP="00000000" w:rsidRDefault="00000000" w:rsidRPr="00000000" w14:paraId="0000086D">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E">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Abweichend von Absatz 6 kann der Mitgliedstaat — unter geeigneten Umständen und wenn für Abstimmung gesorgt ist — eine andere einschlägige Behörde als Marktüberwachungsbehörde für die Zwecke dieser Verordnung benennen.</w:t>
      </w:r>
    </w:p>
    <w:p w:rsidR="00000000" w:rsidDel="00000000" w:rsidP="00000000" w:rsidRDefault="00000000" w:rsidRPr="00000000" w14:paraId="0000086F">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0">
      <w:pPr>
        <w:widowControl w:val="0"/>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Nationale Marktüberwachungsbehörden, die unter die Richtlinie 2013/36/EU fallende Kreditinstitute, welche an dem mit der Verordnung (EU) Nr. 1024/2013 eingerichteten einheitlichen Aufsichtsmechanismus teilnehmen, beaufsichtigen, sollten der Europäischen Zentralbank unverzüglich alle im Zuge ihrer Marktüberwachungstätigkeiten ermittelten Informationen übermitteln, die für die in der genannten Verordnung festgelegten Aufsichtsaufgaben der Europäischen Zentralbank von Belang sein könnten.</w:t>
      </w:r>
    </w:p>
    <w:p w:rsidR="00000000" w:rsidDel="00000000" w:rsidP="00000000" w:rsidRDefault="00000000" w:rsidRPr="00000000" w14:paraId="00000871">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2">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Für die in Anhang III Nummer 1 der vorliegenden Verordnung genannten Hochrisiko-KI-Systeme, sofern diese Systeme für Strafverfolgungszwecke, Grenzmanagement und Justiz und Demokratie eingesetzt werden, und für die in Anhang III Nummern 6, 7 und 8 genannten Hochrisiko-KI-Systeme benennen die Mitgliedstaaten für die Zwecke dieser Verordnung als Marktüberwachungsbehörden entweder die nach der Verordnung (EU) 2016/679 oder der Richtlinie (EU) 2016/680 für den Datenschutz zuständigen Aufsichtsbehörden oder jede andere gemäß denselben Bedingungen wie den in den Artikeln 41 bis 44 der Richtlinie (EU) 2016/680 festgelegten benannte Behörde. Marktüberwachungstätigkeiten dürfen in keiner Weise die Unabhängigkeit von Justizbehörden beeinträchtigen oder deren Handlungen im Rahmen ihrer justiziellen Tätigkeit anderweitig beeinflussen.</w:t>
      </w:r>
    </w:p>
    <w:p w:rsidR="00000000" w:rsidDel="00000000" w:rsidP="00000000" w:rsidRDefault="00000000" w:rsidRPr="00000000" w14:paraId="00000873">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4">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Soweit Organe, Einrichtungen und sonstige Stellen der Union in den Anwendungsbereich dieser Verordnung fallen, übernimmt der Europäische Datenschutzbeauftragte die Funktion der für sie zuständigen Marktüberwachungsbehörde — ausgenommen für den Gerichtshof der Europäischen Union im Rahmen seiner Rechtsprechungstätigkeit.</w:t>
      </w:r>
    </w:p>
    <w:p w:rsidR="00000000" w:rsidDel="00000000" w:rsidP="00000000" w:rsidRDefault="00000000" w:rsidRPr="00000000" w14:paraId="00000875">
      <w:pPr>
        <w:spacing w:after="3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6">
      <w:pPr>
        <w:widowControl w:val="0"/>
        <w:tabs>
          <w:tab w:val="left" w:leader="none" w:pos="1104"/>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Die Mitgliedstaaten erleichtern die Koordinierung zwischen den auf der Grundlage dieser Verordnung benannten Marktüberwachungsbehörden und anderen einschlägigen nationalen Behörden oder Stellen, die die Anwendung der in Anhang I aufgeführten Harmonisierungsrechtsvorschriften der Union oder sonstigen Unionsrechts überwachen, das für die in Anhang III genannten Hochrisiko-KI-Systeme relevant sein könnte.</w:t>
      </w:r>
    </w:p>
    <w:p w:rsidR="00000000" w:rsidDel="00000000" w:rsidP="00000000" w:rsidRDefault="00000000" w:rsidRPr="00000000" w14:paraId="00000877">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8">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103/144</w:t>
      </w:r>
    </w:p>
    <w:p w:rsidR="00000000" w:rsidDel="00000000" w:rsidP="00000000" w:rsidRDefault="00000000" w:rsidRPr="00000000" w14:paraId="00000879">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4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1" name="Shape 441"/>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42" name="Shape 442"/>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43" name="image154.png"/>
                <a:graphic>
                  <a:graphicData uri="http://schemas.openxmlformats.org/drawingml/2006/picture">
                    <pic:pic>
                      <pic:nvPicPr>
                        <pic:cNvPr id="0" name="image15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7A">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B">
      <w:pPr>
        <w:widowControl w:val="0"/>
        <w:tabs>
          <w:tab w:val="left" w:leader="none" w:pos="1104"/>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w:t>
        <w:tab/>
        <w:t xml:space="preserve">Die Marktüberwachungsbehörden und die Kommission können gemeinsame Tätigkeiten, einschließlich gemein-samer Untersuchungen, vorschlagen, die von den Marktüberwachungsbehörden oder von den Marktüberwachungs-behörden gemeinsam mit der Kommission durchgeführt werden, um Konformität zu fördern, Nichtkonformität festzustellen, zu sensibilisieren oder Orientierung zu dieser Verordnung und bestimmten Kategorien von Hochrisiko-KI-Systemen, bei denen festgestellt wird, dass sie in zwei oder mehr Mitgliedstaaten gemäß Artikel 9 der Verordnung (EU) 2019/1020 ein ernstes Risiko darstellen, zu geben. Das Büro für Künstliche Intelligenz unterstützt die Koordinierung der gemeinsamen Untersuchungen.</w:t>
      </w:r>
    </w:p>
    <w:p w:rsidR="00000000" w:rsidDel="00000000" w:rsidP="00000000" w:rsidRDefault="00000000" w:rsidRPr="00000000" w14:paraId="0000087C">
      <w:pPr>
        <w:spacing w:after="10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D">
      <w:pPr>
        <w:widowControl w:val="0"/>
        <w:tabs>
          <w:tab w:val="left" w:leader="none" w:pos="1104"/>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(12)</w:t>
        <w:tab/>
        <w:t xml:space="preserve">Die Anbieter gewähren den Marktüberwachungsbehörden unbeschadet der Befugnisübertragung gemäß der Verordnung (EU) 2019/1020 — sofern dies relevant ist und beschränkt auf das zur Wahrnehmung der Aufgaben dieser Behörden erforderliche Maß — uneingeschränkten Zugang zur Dokumentation sowie zu den für die Entwicklung von Hochrisiko-KI-Systemen verwendeten Trainings-, Validierungs- und Testdatensätzen, gegebenenfalls und unter Einhaltung von Sicherheitsvorkehrungen auch über die Anwendungsprogrammierschnittstellen (im Folgenden „API“) oder andere einschlägige technische Mittel und Instrumente, die den Fernzugriff ermöglichen.</w:t>
      </w:r>
    </w:p>
    <w:p w:rsidR="00000000" w:rsidDel="00000000" w:rsidP="00000000" w:rsidRDefault="00000000" w:rsidRPr="00000000" w14:paraId="0000087E">
      <w:pPr>
        <w:spacing w:after="10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F">
      <w:pPr>
        <w:widowControl w:val="0"/>
        <w:tabs>
          <w:tab w:val="left" w:leader="none" w:pos="1104"/>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(13)</w:t>
        <w:tab/>
        <w:t xml:space="preserve">Zum Quellcode des Hochrisiko-KI-Systems erhalten Marktüberwachungsbehörden auf begründete Anfrage und nur dann Zugang, wenn die beiden folgenden Bedingungen erfüllt sind:</w:t>
      </w:r>
    </w:p>
    <w:p w:rsidR="00000000" w:rsidDel="00000000" w:rsidP="00000000" w:rsidRDefault="00000000" w:rsidRPr="00000000" w14:paraId="00000880">
      <w:pPr>
        <w:spacing w:after="11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1">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Der Zugang zum Quellcode ist zur Bewertung der Konformität eines Hochrisiko-KI-Systems mit den in Kapitel III Abschnitt 2 festgelegten Anforderungen notwendig und</w:t>
      </w:r>
    </w:p>
    <w:p w:rsidR="00000000" w:rsidDel="00000000" w:rsidP="00000000" w:rsidRDefault="00000000" w:rsidRPr="00000000" w14:paraId="00000882">
      <w:pPr>
        <w:spacing w:after="10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3">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Test- oder Prüfverfahren und Überprüfungen aufgrund der vom Anbieter bereitgestellten Daten und Dokumentation wurden ausgeschöpft oder haben sich als unzureichend erwiesen.</w:t>
      </w:r>
    </w:p>
    <w:p w:rsidR="00000000" w:rsidDel="00000000" w:rsidP="00000000" w:rsidRDefault="00000000" w:rsidRPr="00000000" w14:paraId="00000884">
      <w:pPr>
        <w:spacing w:after="10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5">
      <w:pPr>
        <w:widowControl w:val="0"/>
        <w:tabs>
          <w:tab w:val="left" w:leader="none" w:pos="1104"/>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(14)</w:t>
        <w:tab/>
        <w:t xml:space="preserve">Jegliche Informationen oder Dokumentation, in deren Besitz die Marktüberwachungsbehörden gelangen, werden im Einklang mit den in Artikel 78 festgelegten Vertraulichkeitspflichten behandelt.</w:t>
      </w:r>
    </w:p>
    <w:p w:rsidR="00000000" w:rsidDel="00000000" w:rsidP="00000000" w:rsidRDefault="00000000" w:rsidRPr="00000000" w14:paraId="0000088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8">
      <w:pPr>
        <w:spacing w:after="16"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889">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Amtshilfe, Marktüberwachung und Kontrolle von KI-Systemen mit allgemeinem Verwendungszweck</w:t>
      </w:r>
    </w:p>
    <w:p w:rsidR="00000000" w:rsidDel="00000000" w:rsidP="00000000" w:rsidRDefault="00000000" w:rsidRPr="00000000" w14:paraId="0000088A">
      <w:pPr>
        <w:spacing w:after="8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B">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Beruht ein KI-System auf einem KI-Modell mit allgemeinem Verwendungszweck und werden das Modell und das System vom selben Anbieter entwickelt, so ist das Büro für Künstliche Intelligenz befugt, die Konformität des KI-Systems mit den Pflichten aus dieser Verordnung zu überwachen und beaufsichtigen. Zur Wahrnehmung seiner Beobachtungs- und Überwachungsaufgaben hat das Büro für Künstliche Intelligenz alle in diesem Abschnitt und in der Verordnung (EU) 2019/1020 vorgesehenen Befugnisse einer Marktüberwachungsbehörde.</w:t>
      </w:r>
    </w:p>
    <w:p w:rsidR="00000000" w:rsidDel="00000000" w:rsidP="00000000" w:rsidRDefault="00000000" w:rsidRPr="00000000" w14:paraId="0000088C">
      <w:pPr>
        <w:spacing w:after="10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D">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Haben die zuständigen Marktüberwachungsbehörden hinreichenden Grund für die Auffassung, dass KI-Systeme mit allgemeinem Verwendungszweck, die von Betreibern direkt für mindestens einen Zweck, der gemäß dieser Verordnung als hochriskant eingestuft ist, verwendet werden können, nicht mit den in dieser Verordnung festgelegten Anforderungen konform sind, so arbeiten sie bei der Durchführung von Konformitätsbewertungen mit dem Büro für Künstliche Intelligenz zusammen und unterrichten das KI-Gremium und andere Marktüberwachungsbehörden entsprechend.</w:t>
      </w:r>
    </w:p>
    <w:p w:rsidR="00000000" w:rsidDel="00000000" w:rsidP="00000000" w:rsidRDefault="00000000" w:rsidRPr="00000000" w14:paraId="0000088E">
      <w:pPr>
        <w:spacing w:after="11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F">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Ist eine Marktüberwachungsbehörde wegen der Unzugänglichkeit bestimmter Informationen im Zusammenhang mit dem KI-Modell mit allgemeinem Verwendungszweck nicht in der Lage, ihre Ermittlungen zu dem Hochrisiko-KI-System abzuschließen, obwohl sie alle angemessenen Anstrengungen unternommen hat, diese Informationen zu erhalten, kann sie ein begründetes Ersuchen an das Büro für Künstliche Intelligenz richten, durch das der Zugang zu den Informationen durchgesetzt werden kann. In diesem Fall übermittelt das Büro für Künstliche Intelligenz der ersuchenden Behörde unverzüglich, spätestens aber innerhalb von 30 Tagen, alle Informationen, die das Büro für Künstliche Intelligenz für die Feststellung, ob ein Hochrisiko-KI-System nicht konform ist, für erforderlich erachtet. Die Marktüberwachungsbehörden gewährleisten gemäß Artikel 78 der vorliegenden Verordnung die Vertraulichkeit der von ihnen erlangten Informationen. Das Verfahren nach Kapitel VI der Verordnung (EU) 2019/1020 gilt entsprechend.</w:t>
      </w:r>
    </w:p>
    <w:p w:rsidR="00000000" w:rsidDel="00000000" w:rsidP="00000000" w:rsidRDefault="00000000" w:rsidRPr="00000000" w14:paraId="0000089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2">
      <w:pPr>
        <w:spacing w:after="16"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893">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76</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Beaufsichtigung von Tests unter Realbedingungen durch Marktüberwachungsbehörden</w:t>
      </w:r>
    </w:p>
    <w:p w:rsidR="00000000" w:rsidDel="00000000" w:rsidP="00000000" w:rsidRDefault="00000000" w:rsidRPr="00000000" w14:paraId="00000894">
      <w:pPr>
        <w:spacing w:after="8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5">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Marktüberwachungsbehörden müssen über die Kompetenzen und Befugnisse verfügen, um sicherzustellen, dass Tests unter Realbedingungen gemäß dieser Verordnung erfolgen.</w:t>
      </w:r>
    </w:p>
    <w:p w:rsidR="00000000" w:rsidDel="00000000" w:rsidP="00000000" w:rsidRDefault="00000000" w:rsidRPr="00000000" w14:paraId="00000896">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7">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104/144</w:t>
        <w:tab/>
        <w:t xml:space="preserve">ELI: http://data.europa.eu/eli/reg/2024/1689/oj</w:t>
      </w:r>
    </w:p>
    <w:p w:rsidR="00000000" w:rsidDel="00000000" w:rsidP="00000000" w:rsidRDefault="00000000" w:rsidRPr="00000000" w14:paraId="00000898">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4"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99">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A">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Wenn ein Test unter Realbedingungen für KI-Systeme durchgeführt wird, die in einem KI-Reallabor gemäß Artikel 58 beaufsichtigt werden, überprüfen die Marktüberwachungsbehörden im Rahmen ihrer Aufsichtsaufgaben für das KI-Reallabor die Einhaltung des Artikels 60. Die Behörden können gegebenenfalls gestatten, dass der Anbieter oder zukünftige Anbieter den Test unter Realbedingungen in Abweichung von den in Artikel 60 Absatz 4 Buchstaben f und g festgelegten Bedingungen durchführt.</w:t>
      </w:r>
    </w:p>
    <w:p w:rsidR="00000000" w:rsidDel="00000000" w:rsidP="00000000" w:rsidRDefault="00000000" w:rsidRPr="00000000" w14:paraId="0000089B">
      <w:pPr>
        <w:spacing w:after="9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C">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Wenn eine Marktüberwachungsbehörde vom zukünftigen Anbieter, vom Anbieter oder von einem Dritten über einen schwerwiegenden Vorfall informiert wurde oder Grund zu der Annahme hat, dass die in den Artikeln 60 und 61 festgelegten Bedingungen nicht erfüllt sind, kann sie — je nachdem, was angemessen ist — in ihrem Hoheitsgebiet gegebenenfalls entscheiden, entweder</w:t>
      </w:r>
    </w:p>
    <w:p w:rsidR="00000000" w:rsidDel="00000000" w:rsidP="00000000" w:rsidRDefault="00000000" w:rsidRPr="00000000" w14:paraId="0000089D">
      <w:pPr>
        <w:spacing w:after="10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den Test unter Realbedingungen auszusetzen oder abzubrechen oder</w:t>
      </w:r>
    </w:p>
    <w:p w:rsidR="00000000" w:rsidDel="00000000" w:rsidP="00000000" w:rsidRDefault="00000000" w:rsidRPr="00000000" w14:paraId="0000089F">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0">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den Anbieter oder zukünftigen Anbieter und die Betreiber oder zukünftigen Betreiber zur Änderung eines beliebigen Aspekts des Tests unter Realbedingungen zu verpflichten.</w:t>
      </w:r>
    </w:p>
    <w:p w:rsidR="00000000" w:rsidDel="00000000" w:rsidP="00000000" w:rsidRDefault="00000000" w:rsidRPr="00000000" w14:paraId="000008A1">
      <w:pPr>
        <w:spacing w:after="10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2">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Wenn eine Marktüberwachungsbehörde eine Entscheidung nach Absatz 3 des vorliegenden Artikels getroffen oder Einwände im Sinne des Artikels 60 Absatz 4 Buchstabe b erhoben hat, sind im Rahmen der Entscheidung oder der Einwände die Gründe dafür zu nennen sowie anzugeben, wie der Anbieter oder zukünftige Anbieter die Entscheidung oder die Einwände anfechten kann.</w:t>
      </w:r>
    </w:p>
    <w:p w:rsidR="00000000" w:rsidDel="00000000" w:rsidP="00000000" w:rsidRDefault="00000000" w:rsidRPr="00000000" w14:paraId="000008A3">
      <w:pPr>
        <w:spacing w:after="9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4">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Wenn eine Marktüberwachungsbehörde eine Entscheidung nach Absatz 3 getroffen hat, teilt sie ihre Gründe dafür gegebenenfalls den Marktüberwachungsbehörden anderer Mitgliedstaaten mit, in denen das KI-System gemäß dem Plan für den Test getestet wurde.</w:t>
      </w:r>
    </w:p>
    <w:p w:rsidR="00000000" w:rsidDel="00000000" w:rsidP="00000000" w:rsidRDefault="00000000" w:rsidRPr="00000000" w14:paraId="000008A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7">
      <w:pPr>
        <w:spacing w:after="16"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8A8">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77</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Befugnisse der für den Schutz der Grundrechte zuständigen Behörden</w:t>
      </w:r>
    </w:p>
    <w:p w:rsidR="00000000" w:rsidDel="00000000" w:rsidP="00000000" w:rsidRDefault="00000000" w:rsidRPr="00000000" w14:paraId="000008A9">
      <w:pPr>
        <w:spacing w:after="7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A">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Nationale Behörden oder öffentliche Stellen, die die Einhaltung des Unionsrechts zum Schutz der Grundrechte, einschließlich des Rechts auf Nichtdiskriminierung, in Bezug auf die Verwendung der in Anhang III genannten Hochrisiko-KI-Systeme beaufsichtigen oder durchsetzen, sind befugt, sämtliche auf der Grundlage dieser Verordnung in zugänglicher Sprache und Format erstellte oder geführte Dokumentation anzufordern und einzusehen, sofern der Zugang zu dieser Dokumentation für die wirksame Ausübung ihrer Aufträge im Rahmen ihrer Befugnisse innerhalb der Grenzen ihrer Hoheitsgewalt notwendig ist. Die jeweilige Behörde oder öffentliche Stelle informiert die Marktüberwachungsbehörde des betreffenden Mitgliedstaats von jeder diesbezüglichen Anfrage.</w:t>
      </w:r>
    </w:p>
    <w:p w:rsidR="00000000" w:rsidDel="00000000" w:rsidP="00000000" w:rsidRDefault="00000000" w:rsidRPr="00000000" w14:paraId="000008AB">
      <w:pPr>
        <w:spacing w:after="9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C">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Bis 2. November 2024 muss jeder Mitgliedstaat die in Absatz 1 genannten Behörden oder öffentlichen Stellen benennen und in einer öffentlichen Liste verfügbar machen. Die Mitgliedstaaten übermitteln die Liste der Kommission und den anderen Mitgliedstaaten und halten die Liste auf dem neuesten Stand.</w:t>
      </w:r>
    </w:p>
    <w:p w:rsidR="00000000" w:rsidDel="00000000" w:rsidP="00000000" w:rsidRDefault="00000000" w:rsidRPr="00000000" w14:paraId="000008AD">
      <w:pPr>
        <w:spacing w:after="9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E">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Sollte die in Absatz 1 genannte Dokumentation nicht ausreichen, um feststellen zu können, ob ein Verstoß gegen das Unionsrecht zum Schutz der Grundrechte vorliegt, so kann die in Absatz 1 genannte Behörde oder öffentliche Stelle bei der Marktüberwachungsbehörde einen begründeten Antrag auf Durchführung eines technischen Tests des Hochrisiko-KI-Systems stellen. Die Marktüberwachungsbehörde führt den Test unter enger Einbeziehung der beantragenden Behörde oder öffentlichen Stelle innerhalb eines angemessenen Zeitraums nach Eingang des Antrags durch.</w:t>
      </w:r>
    </w:p>
    <w:p w:rsidR="00000000" w:rsidDel="00000000" w:rsidP="00000000" w:rsidRDefault="00000000" w:rsidRPr="00000000" w14:paraId="000008AF">
      <w:pPr>
        <w:spacing w:after="10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0">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Jegliche Informationen oder Dokumentation, in deren Besitz die in Absatz 1 des vorliegenden Artikels genannten nationalen Behörden oder öffentlichen Stellen auf der Grundlage des vorliegenden Artikels gelangen, werden im Einklang mit den in Artikel 78 festgelegten Vertraulichkeitspflichten behandelt.</w:t>
      </w:r>
    </w:p>
    <w:p w:rsidR="00000000" w:rsidDel="00000000" w:rsidP="00000000" w:rsidRDefault="00000000" w:rsidRPr="00000000" w14:paraId="000008B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3">
      <w:pPr>
        <w:spacing w:after="17"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8B4">
      <w:pPr>
        <w:widowControl w:val="0"/>
        <w:spacing w:after="0" w:before="0" w:line="350" w:lineRule="auto"/>
        <w:ind w:left="4507" w:right="4464"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78 </w:t>
      </w:r>
      <w:r w:rsidDel="00000000" w:rsidR="00000000" w:rsidRPr="00000000">
        <w:rPr>
          <w:rFonts w:ascii="Calibri" w:cs="Calibri" w:eastAsia="Calibri" w:hAnsi="Calibri"/>
          <w:b w:val="1"/>
          <w:i w:val="0"/>
          <w:strike w:val="0"/>
          <w:color w:val="231f20"/>
          <w:sz w:val="19"/>
          <w:szCs w:val="19"/>
          <w:u w:val="none"/>
          <w:vertAlign w:val="baseline"/>
          <w:rtl w:val="0"/>
        </w:rPr>
        <w:t xml:space="preserve">Vertraulichkeit</w:t>
      </w:r>
    </w:p>
    <w:p w:rsidR="00000000" w:rsidDel="00000000" w:rsidP="00000000" w:rsidRDefault="00000000" w:rsidRPr="00000000" w14:paraId="000008B5">
      <w:pPr>
        <w:spacing w:after="1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8B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die Marktüberwachungsbehörden und die notifizierten Stellen sowie alle anderen natürlichen oder juristischen Personen, die an der Anwendung dieser Verordnung beteiligt sind, wahren gemäß dem Unionsrecht oder dem nationalen Recht die Vertraulichkeit der Informationen und Daten, in deren Besitz sie bei der Ausführung ihrer Aufgaben und Tätigkeiten gelangen, sodass insbesondere Folgendes geschützt ist:</w:t>
      </w:r>
    </w:p>
    <w:p w:rsidR="00000000" w:rsidDel="00000000" w:rsidP="00000000" w:rsidRDefault="00000000" w:rsidRPr="00000000" w14:paraId="000008B7">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8">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105/144</w:t>
      </w:r>
    </w:p>
    <w:p w:rsidR="00000000" w:rsidDel="00000000" w:rsidP="00000000" w:rsidRDefault="00000000" w:rsidRPr="00000000" w14:paraId="000008B9">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3"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BA">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B">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Rechte des geistigen Eigentums sowie vertrauliche Geschäftsinformationen oder Geschäftsgeheimnisse natürlicher oder juristischer Personen, einschließlich Quellcodes, mit Ausnahme der in Artikel 5 der Richtlinie (EU) 2016/943 des Europäischen Parlaments und des Rates (</w:t>
      </w:r>
      <w:r w:rsidDel="00000000" w:rsidR="00000000" w:rsidRPr="00000000">
        <w:rPr>
          <w:rFonts w:ascii="Calibri" w:cs="Calibri" w:eastAsia="Calibri" w:hAnsi="Calibri"/>
          <w:b w:val="0"/>
          <w:i w:val="0"/>
          <w:strike w:val="0"/>
          <w:color w:val="231f20"/>
          <w:sz w:val="18.333333333333336"/>
          <w:szCs w:val="18.333333333333336"/>
          <w:u w:val="none"/>
          <w:vertAlign w:val="superscript"/>
          <w:rtl w:val="0"/>
        </w:rPr>
        <w:t xml:space="preserve">57</w:t>
      </w:r>
      <w:r w:rsidDel="00000000" w:rsidR="00000000" w:rsidRPr="00000000">
        <w:rPr>
          <w:rFonts w:ascii="Calibri" w:cs="Calibri" w:eastAsia="Calibri" w:hAnsi="Calibri"/>
          <w:b w:val="0"/>
          <w:i w:val="0"/>
          <w:strike w:val="0"/>
          <w:color w:val="231f20"/>
          <w:sz w:val="19"/>
          <w:szCs w:val="19"/>
          <w:u w:val="none"/>
          <w:vertAlign w:val="baseline"/>
          <w:rtl w:val="0"/>
        </w:rPr>
        <w:t xml:space="preserve">);</w:t>
      </w:r>
    </w:p>
    <w:p w:rsidR="00000000" w:rsidDel="00000000" w:rsidP="00000000" w:rsidRDefault="00000000" w:rsidRPr="00000000" w14:paraId="000008BC">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D">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wirksame Durchführung dieser Verordnung, insbesondere für die Zwecke von Inspektionen, Untersuchungen oder Audits;</w:t>
      </w:r>
    </w:p>
    <w:p w:rsidR="00000000" w:rsidDel="00000000" w:rsidP="00000000" w:rsidRDefault="00000000" w:rsidRPr="00000000" w14:paraId="000008BE">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F">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öffentliche und nationale Sicherheitsinteressen;</w:t>
      </w:r>
    </w:p>
    <w:p w:rsidR="00000000" w:rsidDel="00000000" w:rsidP="00000000" w:rsidRDefault="00000000" w:rsidRPr="00000000" w14:paraId="000008C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1">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Durchführung von Straf- oder Verwaltungsverfahren;</w:t>
      </w:r>
    </w:p>
    <w:p w:rsidR="00000000" w:rsidDel="00000000" w:rsidP="00000000" w:rsidRDefault="00000000" w:rsidRPr="00000000" w14:paraId="000008C2">
      <w:pPr>
        <w:spacing w:after="19"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8C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gemäß dem Unionsrecht oder dem nationalen Recht als Verschlusssache eingestufte Informationen.</w:t>
      </w:r>
    </w:p>
    <w:p w:rsidR="00000000" w:rsidDel="00000000" w:rsidP="00000000" w:rsidRDefault="00000000" w:rsidRPr="00000000" w14:paraId="000008C4">
      <w:pPr>
        <w:spacing w:after="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5">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gemäß Absatz 1 an der Anwendung dieser Verordnung beteiligten Behörden fragen nur Daten an, die für die Bewertung des von KI-Systemen ausgehenden Risikos und für die Ausübung ihrer Befugnisse in Übereinstimmung mit dieser Verordnung und mit der Verordnung (EU) 2019/1020 unbedingt erforderlich sind. Sie ergreifen angemessene und wirksame Cybersicherheitsmaßnahmen zum Schutz der Sicherheit und Vertraulichkeit der erlangten Informationen und Daten und löschen im Einklang mit dem geltenden Unionsrecht oder nationalen Recht die erhobenen Daten, sobald sie für den Zweck, für den sie erlangt wurden, nicht mehr benötigt werden.</w:t>
      </w:r>
    </w:p>
    <w:p w:rsidR="00000000" w:rsidDel="00000000" w:rsidP="00000000" w:rsidRDefault="00000000" w:rsidRPr="00000000" w14:paraId="000008C6">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7">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Unbeschadet der Absätze 1 und 2 darf der Austausch vertraulicher Informationen zwischen den zuständigen nationalen Behörden untereinander oder zwischen den zuständigen nationalen Behörden und der Kommission nicht ohne vorherige Rücksprache mit der zuständigen nationalen Behörde, von der die Informationen stammen, und dem Betreiber offengelegt werden, sofern die in Anhang III Nummer 1, 6 oder 7 genannten Hochrisiko-KI-Systeme von Strafverfolgungs-, Grenzschutz-, Einwanderungs- oder Asylbehörden verwendet werden und eine solche Offenlegung die öffentlichen und nationalen Sicherheitsinteressen gefährden könnte. Dieser Informationsaustausch erstreckt sich nicht auf sensible operative Daten zu den Tätigkeiten von Strafverfolgungs-, Grenzschutz-, Einwanderungs- oder Asylbehörden.</w:t>
      </w:r>
    </w:p>
    <w:p w:rsidR="00000000" w:rsidDel="00000000" w:rsidP="00000000" w:rsidRDefault="00000000" w:rsidRPr="00000000" w14:paraId="000008C8">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9">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Handeln Strafverfolgungs-, Einwanderungs- oder Asylbehörden als Anbieter von in Anhang III Nummer 1, 6 oder 7 genannten Hochrisiko-KI-Systemen, so verbleibt die technische Dokumentation nach Anhang IV in den Räumlichkeiten dieser Behörden. Diese Behörden sorgen dafür, dass die in Artikel 74 Absätze 8 und 9 genannten Marktüberwachungs-behörden auf Anfrage unverzüglich Zugang zu dieser Dokumentation oder eine Kopie davon erhalten. Zugang zu dieser Dokumentation oder zu einer Kopie davon darf nur das Personal der Marktüberwachungsbehörde erhalten, das über eine entsprechende Sicherheitsfreigabe verfügt.</w:t>
      </w:r>
    </w:p>
    <w:p w:rsidR="00000000" w:rsidDel="00000000" w:rsidP="00000000" w:rsidRDefault="00000000" w:rsidRPr="00000000" w14:paraId="000008CA">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B">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Absätze 1, 2 und 3 dürfen sich weder auf die Rechte oder Pflichten der Kommission, der Mitgliedstaaten und ihrer einschlägigen Behörden sowie der notifizierten Stellen in Bezug auf den Informationsaustausch und die Weitergabe von Warnungen, einschließlich im Rahmen der grenzüberschreitenden Zusammenarbeit, noch auf die Pflichten der betreffenden Parteien auswirken, Informationen auf der Grundlage des Strafrechts der Mitgliedstaaten bereitzustellen.</w:t>
      </w:r>
    </w:p>
    <w:p w:rsidR="00000000" w:rsidDel="00000000" w:rsidP="00000000" w:rsidRDefault="00000000" w:rsidRPr="00000000" w14:paraId="000008CC">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D">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Kommission und die Mitgliedstaaten können erforderlichenfalls und im Einklang mit den einschlägigen Bestimmungen internationaler Übereinkommen und Handelsabkommen mit Regulierungsbehörden von Drittstaaten, mit denen sie bilaterale oder multilaterale Vertraulichkeitsvereinbarungen getroffen haben und die ein angemessenes Niveau an Vertraulichkeit gewährleisten, vertrauliche Informationen austauschen.</w:t>
      </w:r>
    </w:p>
    <w:p w:rsidR="00000000" w:rsidDel="00000000" w:rsidP="00000000" w:rsidRDefault="00000000" w:rsidRPr="00000000" w14:paraId="000008C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F">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0">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79</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Verfahren auf nationaler Ebene für den Umgang mit KI-Systemen, die ein Risiko bergen</w:t>
      </w:r>
    </w:p>
    <w:p w:rsidR="00000000" w:rsidDel="00000000" w:rsidP="00000000" w:rsidRDefault="00000000" w:rsidRPr="00000000" w14:paraId="000008D1">
      <w:pPr>
        <w:spacing w:after="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2">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Als KI-Systeme, die ein Risiko bergen, gelten „Produkte, mit denen ein Risiko verbunden ist“ im Sinne des Artikels 3 Nummer 19 der Verordnung (EU) 2019/1020, sofern sie Risiken für die Gesundheit oder Sicherheit oder Grundrechte von Personen bergen.</w:t>
      </w:r>
    </w:p>
    <w:p w:rsidR="00000000" w:rsidDel="00000000" w:rsidP="00000000" w:rsidRDefault="00000000" w:rsidRPr="00000000" w14:paraId="000008D3">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4">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Hat die Marktüberwachungsbehörde eines Mitgliedstaats hinreichend Grund zu der Annahme, dass ein KI-System ein Risiko nach Absatz 1 des vorliegenden Artikels birgt, so prüft sie das betreffende KI-System im Hinblick auf die Erfüllung aller in der vorliegenden Verordnung festgelegten Anforderungen und Pflichten. Besondere Aufmerksamkeit gilt KI-Systemen, die für schutzbedürftige Gruppen ein Risiko bergen. Wenn Risiken für die Grundrechte festgestellt werden, informiert die Marktüberwachungsbehörde auch die in Artikel 77 Absatz 1 genannten einschlägigen nationalen Behörden oder öffentlichen Stellen und arbeitet uneingeschränkt mit ihnen zusammen. Die betreffenden Akteure arbeiten erforderlichenfalls mit der Marktüberwachungsbehörde und den in Artikel 77 Absatz 1 genannten anderen Behörden oder öffentlichen Stellen zusammen.</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325220</wp:posOffset>
                </wp:positionH>
                <wp:positionV relativeFrom="paragraph">
                  <wp:posOffset>1207892</wp:posOffset>
                </wp:positionV>
                <wp:extent cx="0" cy="12700"/>
                <wp:effectExtent b="0" l="0" r="0" t="0"/>
                <wp:wrapNone/>
                <wp:docPr id="634" name=""/>
                <a:graphic>
                  <a:graphicData uri="http://schemas.microsoft.com/office/word/2010/wordprocessingShape">
                    <wps:wsp>
                      <wps:cNvSpPr/>
                      <wps:cNvPr id="419" name="Shape 419"/>
                      <wps:spPr>
                        <a:xfrm>
                          <a:off x="0" y="0"/>
                          <a:ext cx="647282" cy="0"/>
                        </a:xfrm>
                        <a:custGeom>
                          <a:rect b="b" l="l" r="r" t="t"/>
                          <a:pathLst>
                            <a:path extrusionOk="0" h="120000" w="647282">
                              <a:moveTo>
                                <a:pt x="0" y="0"/>
                              </a:moveTo>
                              <a:lnTo>
                                <a:pt x="64728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325220</wp:posOffset>
                </wp:positionH>
                <wp:positionV relativeFrom="paragraph">
                  <wp:posOffset>1207892</wp:posOffset>
                </wp:positionV>
                <wp:extent cx="0" cy="12700"/>
                <wp:effectExtent b="0" l="0" r="0" t="0"/>
                <wp:wrapNone/>
                <wp:docPr id="634" name="image145.png"/>
                <a:graphic>
                  <a:graphicData uri="http://schemas.openxmlformats.org/drawingml/2006/picture">
                    <pic:pic>
                      <pic:nvPicPr>
                        <pic:cNvPr id="0" name="image14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8D5">
      <w:pPr>
        <w:spacing w:after="29" w:before="0" w:line="240" w:lineRule="auto"/>
        <w:rPr>
          <w:rFonts w:ascii="Calibri" w:cs="Calibri" w:eastAsia="Calibri" w:hAnsi="Calibri"/>
          <w:b w:val="0"/>
          <w:i w:val="0"/>
          <w:strike w:val="0"/>
          <w:sz w:val="24"/>
          <w:szCs w:val="24"/>
          <w:u w:val="none"/>
          <w:vertAlign w:val="baseline"/>
        </w:rPr>
        <w:sectPr>
          <w:type w:val="nextPage"/>
          <w:pgSz w:h="16837" w:w="11905" w:orient="portrait"/>
          <w:pgMar w:bottom="325" w:top="814" w:left="836" w:right="836" w:header="0" w:footer="0"/>
        </w:sectPr>
      </w:pPr>
      <w:r w:rsidDel="00000000" w:rsidR="00000000" w:rsidRPr="00000000">
        <w:rPr>
          <w:rtl w:val="0"/>
        </w:rPr>
      </w:r>
    </w:p>
    <w:p w:rsidR="00000000" w:rsidDel="00000000" w:rsidP="00000000" w:rsidRDefault="00000000" w:rsidRPr="00000000" w14:paraId="000008D6">
      <w:pPr>
        <w:widowControl w:val="0"/>
        <w:spacing w:after="0" w:before="0" w:line="240" w:lineRule="auto"/>
        <w:ind w:left="512"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w:t>
      </w:r>
      <w:r w:rsidDel="00000000" w:rsidR="00000000" w:rsidRPr="00000000">
        <w:rPr>
          <w:rFonts w:ascii="Calibri" w:cs="Calibri" w:eastAsia="Calibri" w:hAnsi="Calibri"/>
          <w:b w:val="0"/>
          <w:i w:val="0"/>
          <w:strike w:val="0"/>
          <w:color w:val="231f20"/>
          <w:sz w:val="16.666666666666668"/>
          <w:szCs w:val="16.666666666666668"/>
          <w:u w:val="none"/>
          <w:vertAlign w:val="superscript"/>
          <w:rtl w:val="0"/>
        </w:rPr>
        <w:t xml:space="preserve">57</w:t>
      </w:r>
      <w:r w:rsidDel="00000000" w:rsidR="00000000" w:rsidRPr="00000000">
        <w:rPr>
          <w:rFonts w:ascii="Calibri" w:cs="Calibri" w:eastAsia="Calibri" w:hAnsi="Calibri"/>
          <w:b w:val="0"/>
          <w:i w:val="0"/>
          <w:strike w:val="0"/>
          <w:color w:val="231f20"/>
          <w:sz w:val="17"/>
          <w:szCs w:val="17"/>
          <w:u w:val="none"/>
          <w:vertAlign w:val="baseline"/>
          <w:rtl w:val="0"/>
        </w:rPr>
        <w:t xml:space="preserve">)</w:t>
      </w:r>
    </w:p>
    <w:p w:rsidR="00000000" w:rsidDel="00000000" w:rsidP="00000000" w:rsidRDefault="00000000" w:rsidRPr="00000000" w14:paraId="000008D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9">
      <w:pPr>
        <w:spacing w:after="1"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8DA">
      <w:pPr>
        <w:widowControl w:val="0"/>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106/144</w:t>
      </w:r>
    </w:p>
    <w:p w:rsidR="00000000" w:rsidDel="00000000" w:rsidP="00000000" w:rsidRDefault="00000000" w:rsidRPr="00000000" w14:paraId="000008DB">
      <w:pPr>
        <w:widowControl w:val="0"/>
        <w:spacing w:after="0" w:before="0" w:line="216" w:lineRule="auto"/>
        <w:ind w:left="0" w:right="490" w:firstLine="0"/>
        <w:jc w:val="both"/>
        <w:rPr>
          <w:rFonts w:ascii="Calibri" w:cs="Calibri" w:eastAsia="Calibri" w:hAnsi="Calibri"/>
          <w:b w:val="0"/>
          <w:i w:val="0"/>
          <w:strike w:val="0"/>
          <w:color w:val="231f20"/>
          <w:sz w:val="17"/>
          <w:szCs w:val="17"/>
          <w:u w:val="none"/>
          <w:vertAlign w:val="baseline"/>
        </w:rPr>
      </w:pPr>
      <w:r w:rsidDel="00000000" w:rsidR="00000000" w:rsidRPr="00000000">
        <w:br w:type="column"/>
      </w:r>
      <w:r w:rsidDel="00000000" w:rsidR="00000000" w:rsidRPr="00000000">
        <w:rPr>
          <w:rFonts w:ascii="Calibri" w:cs="Calibri" w:eastAsia="Calibri" w:hAnsi="Calibri"/>
          <w:b w:val="0"/>
          <w:i w:val="0"/>
          <w:strike w:val="0"/>
          <w:color w:val="231f20"/>
          <w:sz w:val="17"/>
          <w:szCs w:val="17"/>
          <w:u w:val="none"/>
          <w:vertAlign w:val="baseline"/>
          <w:rtl w:val="0"/>
        </w:rPr>
        <w:t xml:space="preserve">Richtlinie (EU) 2016/943 des Europäischen Parlaments und des Rates vom 8. Juni 2016 über den Schutz vertraulichen Know-hows und vertraulicher Geschäftsinformationen (Geschäftsgeheimnisse) vor rechtswidrigem Erwerb sowie rechtswidriger Nutzung und Offenlegung (ABl. L 157 vom 15.6.2016, S. 1).</w:t>
      </w:r>
    </w:p>
    <w:p w:rsidR="00000000" w:rsidDel="00000000" w:rsidP="00000000" w:rsidRDefault="00000000" w:rsidRPr="00000000" w14:paraId="000008DC">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D">
      <w:pPr>
        <w:widowControl w:val="0"/>
        <w:spacing w:after="0" w:before="0" w:line="240" w:lineRule="auto"/>
        <w:ind w:left="5747" w:right="-20" w:firstLine="0"/>
        <w:rPr>
          <w:rFonts w:ascii="Calibri" w:cs="Calibri" w:eastAsia="Calibri" w:hAnsi="Calibri"/>
          <w:b w:val="0"/>
          <w:i w:val="0"/>
          <w:strike w:val="0"/>
          <w:color w:val="231f20"/>
          <w:sz w:val="19"/>
          <w:szCs w:val="19"/>
          <w:u w:val="none"/>
          <w:vertAlign w:val="baseline"/>
        </w:rPr>
        <w:sectPr>
          <w:type w:val="continuous"/>
          <w:pgSz w:h="16837" w:w="11905" w:orient="portrait"/>
          <w:pgMar w:bottom="325" w:top="814" w:left="836" w:right="836" w:header="0" w:footer="0"/>
          <w:cols w:equalWidth="0" w:num="2">
            <w:col w:space="244" w:w="4994.5"/>
            <w:col w:space="0" w:w="4994.5"/>
          </w:cols>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r>
    </w:p>
    <w:p w:rsidR="00000000" w:rsidDel="00000000" w:rsidP="00000000" w:rsidRDefault="00000000" w:rsidRPr="00000000" w14:paraId="000008DE">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DF">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0">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Stellt die Marktüberwachungsbehörde oder gegebenenfalls die Marktüberwachungsbehörde in Zusammenarbeit mit der in Artikel 77 Absatz 1 genannten nationalen Behörde im Verlauf dieser Prüfung fest, dass das KI-System die in dieser Verordnung festgelegten Anforderungen und Pflichten nicht erfüllt, fordert sie den jeweiligen Akteur unverzüglich auf, alle Korrekturmaßnahmen zu ergreifen, die geeignet sind, die Konformität des KI-Systems herzustellen, das KI-System vom Markt zu nehmen oder es innerhalb einer Frist, die die Marktüberwachungsbehörde vorgeben kann, in jedem Fall innerhalb von weniger als 15 Arbeitstagen, oder gemäß den einschlägigen Harmonisierungsrechtsvorschriften der Union zurückzurufen.</w:t>
      </w:r>
    </w:p>
    <w:p w:rsidR="00000000" w:rsidDel="00000000" w:rsidP="00000000" w:rsidRDefault="00000000" w:rsidRPr="00000000" w14:paraId="000008E1">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2">
      <w:pPr>
        <w:widowControl w:val="0"/>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Marktüberwachungsbehörde informiert die betreffende notifizierte Stelle entsprechend. Artikel 18 der Verordnung (EU) 2019/1020 gilt für die in Unterabsatz 2 des vorliegenden Absatzes genannten Maßnahmen.</w:t>
      </w:r>
    </w:p>
    <w:p w:rsidR="00000000" w:rsidDel="00000000" w:rsidP="00000000" w:rsidRDefault="00000000" w:rsidRPr="00000000" w14:paraId="000008E3">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4">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Gelangt die Marktüberwachungsbehörde zu der Auffassung, dass die Nichtkonformität nicht auf ihr nationales Hoheitsgebiet beschränkt ist, so informiert sie die Kommission und die anderen Mitgliedstaaten unverzüglich über die Ergebnisse der Prüfung und über die Maßnahmen, zu denen sie den Akteur aufgefordert hat.</w:t>
      </w:r>
    </w:p>
    <w:p w:rsidR="00000000" w:rsidDel="00000000" w:rsidP="00000000" w:rsidRDefault="00000000" w:rsidRPr="00000000" w14:paraId="000008E5">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6">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Der Akteur sorgt dafür, dass alle geeigneten Korrekturmaßnahmen in Bezug auf alle betreffenden KI-Systeme, die er auf dem Unionsmarkt bereitgestellt hat, getroffen werden.</w:t>
      </w:r>
    </w:p>
    <w:p w:rsidR="00000000" w:rsidDel="00000000" w:rsidP="00000000" w:rsidRDefault="00000000" w:rsidRPr="00000000" w14:paraId="000008E7">
      <w:pPr>
        <w:spacing w:after="3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8">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Ergreift der Akteur in Bezug auf sein KI-System keine geeigneten Korrekturmaßnahmen innerhalb der in Absatz 2 genannten Frist, trifft die Marktüberwachungsbehörde alle geeigneten vorläufigen Maßnahmen, um die Bereitstellung oder Inbetriebnahme des KI-Systems auf ihrem nationalen Markt zu verbieten oder einzuschränken, das Produkt oder das eigenständige KI-System von diesem Markt zu nehmen oder es zurückzurufen. Diese Behörde notifiziert unverzüglich die Kommission und die anderen Mitgliedstaaten über diese Maßnahmen.</w:t>
      </w:r>
    </w:p>
    <w:p w:rsidR="00000000" w:rsidDel="00000000" w:rsidP="00000000" w:rsidRDefault="00000000" w:rsidRPr="00000000" w14:paraId="000008E9">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A">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Notifizierung nach Absatz 5 enthält alle vorliegenden Angaben, insbesondere die für die Identifizierung des nicht konformen Systems notwendigen Informationen, den Ursprung des KI-Systems und die Lieferkette, die Art der vermuteten Nichtkonformität und das sich daraus ergebende Risiko, die Art und Dauer der ergriffenen nationalen Maßnahmen und die von dem betreffenden Akteur vorgebrachten Argumente. Die Marktüberwachungsbehörden geben insbesondere an, ob die Nichtkonformität eine oder mehrere der folgenden Ursachen hat:</w:t>
      </w:r>
    </w:p>
    <w:p w:rsidR="00000000" w:rsidDel="00000000" w:rsidP="00000000" w:rsidRDefault="00000000" w:rsidRPr="00000000" w14:paraId="000008EB">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C">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Missachtung des Verbots der in Artikel 5 genannten KI-Praktiken;</w:t>
      </w:r>
    </w:p>
    <w:p w:rsidR="00000000" w:rsidDel="00000000" w:rsidP="00000000" w:rsidRDefault="00000000" w:rsidRPr="00000000" w14:paraId="000008ED">
      <w:pPr>
        <w:spacing w:after="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Nichterfüllung der in Kapitel III Abschnitt 2 festgelegten Anforderungen durch ein Hochrisiko-KI-System;</w:t>
      </w:r>
    </w:p>
    <w:p w:rsidR="00000000" w:rsidDel="00000000" w:rsidP="00000000" w:rsidRDefault="00000000" w:rsidRPr="00000000" w14:paraId="000008EF">
      <w:pPr>
        <w:spacing w:after="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0">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Mängel in den in den Artikeln 40 und 41 genannten harmonisierten Normen oder gemeinsamen Spezifikationen, die eine Konformitätsvermutung begründen;</w:t>
      </w:r>
    </w:p>
    <w:p w:rsidR="00000000" w:rsidDel="00000000" w:rsidP="00000000" w:rsidRDefault="00000000" w:rsidRPr="00000000" w14:paraId="000008F1">
      <w:pPr>
        <w:spacing w:after="3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Nichteinhaltung des Artikels 50.</w:t>
      </w:r>
    </w:p>
    <w:p w:rsidR="00000000" w:rsidDel="00000000" w:rsidP="00000000" w:rsidRDefault="00000000" w:rsidRPr="00000000" w14:paraId="000008F3">
      <w:pPr>
        <w:spacing w:after="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4">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Die anderen Marktüberwachungsbehörden — mit Ausnahme der Marktüberwachungsbehörde des Mitgliedstaats, der das Verfahren eingeleitet hat — informieren unverzüglich die Kommission und die anderen Mitgliedstaaten über jegliche Maßnahmen und ihnen vorliegende zusätzlichen Informationen zur Nichtkonformität des betreffenden KI-Systems sowie — falls sie die ihnen mitgeteilte nationale Maßnahme ablehnen — über ihre Einwände.</w:t>
      </w:r>
    </w:p>
    <w:p w:rsidR="00000000" w:rsidDel="00000000" w:rsidP="00000000" w:rsidRDefault="00000000" w:rsidRPr="00000000" w14:paraId="000008F5">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6">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Erhebt weder eine Marktüberwachungsbehörde eines Mitgliedstaats noch die Kommission innerhalb von drei Monaten nach Eingang der in Absatz 5 des vorliegenden Artikels genannten Notifizierung Einwände gegen eine von einer Marktüberwachungsbehörde eines anderen Mitgliedstaats erlassene vorläufige Maßnahme, so gilt diese Maßnahme als gerechtfertigt. Die Verfahrensrechte des betreffenden Akteurs nach Artikel 18 der Verordnung (EU) 2019/1020 bleiben hiervon unberührt. Die Frist von drei Monaten gemäß dem vorliegenden Absatz wird bei Nichteinhaltung des Verbots der in Artikel 5 der vorliegenden Verordnung genannten KI-Praktiken auf 30 Tage verkürzt.</w:t>
      </w:r>
    </w:p>
    <w:p w:rsidR="00000000" w:rsidDel="00000000" w:rsidP="00000000" w:rsidRDefault="00000000" w:rsidRPr="00000000" w14:paraId="000008F7">
      <w:pPr>
        <w:spacing w:after="3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8">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Die Marktüberwachungsbehörden tragen dafür Sorge, dass geeignete einschränkende Maßnahmen in Bezug auf das betreffende Produkt oder KI-System ergriffen werden, beispielsweise die unverzügliche Rücknahme des Produkts oder KI-Systems von ihrem Markt.</w:t>
      </w:r>
    </w:p>
    <w:p w:rsidR="00000000" w:rsidDel="00000000" w:rsidP="00000000" w:rsidRDefault="00000000" w:rsidRPr="00000000" w14:paraId="000008F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A">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B">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Verfahren für den Umgang mit KI-Systemen, die vom Anbieter gemäß Anhang III als nicht hochriskant eingestuft werden</w:t>
      </w:r>
    </w:p>
    <w:p w:rsidR="00000000" w:rsidDel="00000000" w:rsidP="00000000" w:rsidRDefault="00000000" w:rsidRPr="00000000" w14:paraId="000008FC">
      <w:pPr>
        <w:spacing w:after="3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D">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Hat eine Marktüberwachungsbehörde hinreichend Grund zu der Annahme, dass ein vom Anbieter als nicht hochriskant gemäß Artikel 6 Absatz 3 eingestuftes KI-System tatsächlich hochriskant ist, so prüft die </w:t>
      </w:r>
      <w:r w:rsidDel="00000000" w:rsidR="00000000" w:rsidRPr="00000000">
        <w:rPr>
          <w:color w:val="231f20"/>
          <w:sz w:val="19"/>
          <w:szCs w:val="19"/>
          <w:rtl w:val="0"/>
        </w:rPr>
        <w:t xml:space="preserve">Marktüberwachungsbehörde</w:t>
      </w:r>
      <w:r w:rsidDel="00000000" w:rsidR="00000000" w:rsidRPr="00000000">
        <w:rPr>
          <w:rFonts w:ascii="Calibri" w:cs="Calibri" w:eastAsia="Calibri" w:hAnsi="Calibri"/>
          <w:b w:val="0"/>
          <w:i w:val="0"/>
          <w:strike w:val="0"/>
          <w:color w:val="231f20"/>
          <w:sz w:val="19"/>
          <w:szCs w:val="19"/>
          <w:u w:val="none"/>
          <w:vertAlign w:val="baseline"/>
          <w:rtl w:val="0"/>
        </w:rPr>
        <w:t xml:space="preserve"> das betreffende KI-System im Hinblick auf seine Einstufung als Hochrisiko-KI-System auf der Grundlage der in Artikel 6 Absatz 3 festgelegten Bedingungen und den Leitlinien der Kommission.</w:t>
      </w:r>
    </w:p>
    <w:p w:rsidR="00000000" w:rsidDel="00000000" w:rsidP="00000000" w:rsidRDefault="00000000" w:rsidRPr="00000000" w14:paraId="000008FE">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F">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107/144</w:t>
      </w:r>
    </w:p>
    <w:p w:rsidR="00000000" w:rsidDel="00000000" w:rsidP="00000000" w:rsidRDefault="00000000" w:rsidRPr="00000000" w14:paraId="00000900">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7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6" name="Shape 236"/>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70"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01">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02">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Stellt die Marktüberwachungsbehörde im Verlauf dieser Prüfung fest, dass das betreffende KI-System hochriskant ist, fordert sie den jeweiligen Anbieter unverzüglich auf, alle erforderlichen Maßnahmen zu ergreifen, um die Konformität des KI-Systems mit den in dieser Verordnung festgelegten Anforderungen und Pflichten herzustellen, sowie innerhalb einer Frist, die die Marktüberwachungsbehörde vorgeben kann, geeignete Korrekturmaßnahmen zu ergreifen.</w:t>
      </w:r>
    </w:p>
    <w:p w:rsidR="00000000" w:rsidDel="00000000" w:rsidP="00000000" w:rsidRDefault="00000000" w:rsidRPr="00000000" w14:paraId="00000903">
      <w:pPr>
        <w:spacing w:after="13"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04">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Gelangt die Marktüberwachungsbehörde zu der Auffassung, dass die Verwendung des betreffenden KI-Systems nicht auf ihr nationales Hoheitsgebiet beschränkt ist, so informiert sie die Kommission und die anderen Mitgliedstaaten unverzüglich über die Ergebnisse der Prüfung und über die Maßnahmen, zu denen sie den Anbieter aufgefordert hat.</w:t>
      </w:r>
    </w:p>
    <w:p w:rsidR="00000000" w:rsidDel="00000000" w:rsidP="00000000" w:rsidRDefault="00000000" w:rsidRPr="00000000" w14:paraId="00000905">
      <w:pPr>
        <w:spacing w:after="14"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06">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Der Anbieter sorgt dafür, dass alle erforderlichen Maßnahmen ergriffen werden, um die Konformität des KI-Systems mit den in dieser Verordnung festgelegten Anforderungen und Pflichten herzustellen. Stellt der Anbieter eines betroffenen KI-Systems die Konformität des KI-Systems mit diesen Anforderungen und Pflichten nicht innerhalb der in Absatz 2 des vorliegenden Artikels genannten Frist her, so werden gegen den Anbieter Geldbußen gemäß Artikel 99 verhängt.</w:t>
      </w:r>
    </w:p>
    <w:p w:rsidR="00000000" w:rsidDel="00000000" w:rsidP="00000000" w:rsidRDefault="00000000" w:rsidRPr="00000000" w14:paraId="00000907">
      <w:pPr>
        <w:spacing w:after="14"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08">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Der Anbieter sorgt dafür, dass alle geeigneten Korrekturmaßnahmen in Bezug auf alle betreffenden KI-Systeme, die er auf dem Unionsmarkt bereitgestellt hat, getroffen werden.</w:t>
      </w:r>
    </w:p>
    <w:p w:rsidR="00000000" w:rsidDel="00000000" w:rsidP="00000000" w:rsidRDefault="00000000" w:rsidRPr="00000000" w14:paraId="00000909">
      <w:pPr>
        <w:spacing w:after="14"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0A">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Ergreift der Anbieter des betreffenden KI-Systems innerhalb der in Absatz 2 des vorliegenden Artikels genannten Frist keine angemessenen Korrekturmaßnahmen, so findet Artikel 79 Absätze 5 bis 9 Anwendung.</w:t>
      </w:r>
    </w:p>
    <w:p w:rsidR="00000000" w:rsidDel="00000000" w:rsidP="00000000" w:rsidRDefault="00000000" w:rsidRPr="00000000" w14:paraId="0000090B">
      <w:pPr>
        <w:spacing w:after="15"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0C">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Stellt die Marktüberwachungsbehörde im Verlauf der Prüfung gemäß Absatz 1 des vorliegenden Artikels fest, dass das KI-System vom Anbieter fälschlich als nicht hochriskant eingestuft wurde, um die Geltung der Anforderungen von Kapitel III Abschnitt 2 zu umgehen, so werden gegen den Anbieter Geldbußen gemäß Artikel 99 verhängt.</w:t>
      </w:r>
    </w:p>
    <w:p w:rsidR="00000000" w:rsidDel="00000000" w:rsidP="00000000" w:rsidRDefault="00000000" w:rsidRPr="00000000" w14:paraId="0000090D">
      <w:pPr>
        <w:spacing w:after="13"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0E">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Bei der Ausübung ihrer Befugnis zur Überwachung der Anwendung dieses Artikels können die Marktüber-wachungsbehörden im Einklang mit Artikel 11 der Verordnung (EU) 2019/1020 geeignete Überprüfungen durchführen, wobei sie insbesondere Informationen berücksichtigen, die in der EU-Datenbank gemäß Artikel 71 der vorliegenden Verordnung gespeichert sind.</w:t>
      </w:r>
    </w:p>
    <w:p w:rsidR="00000000" w:rsidDel="00000000" w:rsidP="00000000" w:rsidRDefault="00000000" w:rsidRPr="00000000" w14:paraId="0000090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10">
      <w:pPr>
        <w:spacing w:after="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11">
      <w:pPr>
        <w:widowControl w:val="0"/>
        <w:spacing w:after="0" w:before="0" w:line="349" w:lineRule="auto"/>
        <w:ind w:left="3711" w:right="3668" w:firstLine="1031.0000000000002"/>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Schutzklauselverfahren der Union</w:t>
      </w:r>
    </w:p>
    <w:p w:rsidR="00000000" w:rsidDel="00000000" w:rsidP="00000000" w:rsidRDefault="00000000" w:rsidRPr="00000000" w14:paraId="00000912">
      <w:pPr>
        <w:widowControl w:val="0"/>
        <w:tabs>
          <w:tab w:val="left" w:leader="none" w:pos="1001"/>
        </w:tabs>
        <w:spacing w:after="0" w:before="106"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Erhebt eine Marktüberwachungsbehörde eines Mitgliedstaats innerhalb von drei Monaten nach Eingang der in Artikel 79 Absatz 5 genannten Notifizierung — oder bei Nichteinhaltung des Verbots der in Artikel 5 genannten KI-Praktiken innerhalb von 30 Tagen — Einwände gegen eine von der Marktüberwachungsbehörde eines anderen Mitgliedstaats getroffene Maßnahme oder ist die Kommission der Ansicht, dass die Maßnahme mit dem Unionsrecht unvereinbar ist, so nimmt die Kommission unverzüglich Konsultationen mit der Marktüberwachungsbehörde des betreffenden Mitgliedstaats und dem Akteur bzw. den Akteuren auf und prüft die nationale Maßnahme. Anhand der Ergebnisse dieser Prüfung entscheidet die Kommission innerhalb von sechs Monaten — oder bei Nichteinhaltung des Verbots der in Artikel 5 genannten KI-Praktiken innerhalb von 60 Tagen — ab dem Eingang der in Artikel 79 Absatz 5 genannten Notifizierung, ob die nationale Maßnahme gerechtfertigt ist, und teilt der Marktüberwachungsbehörde des betreffenden Mitgliedstaats ihre Entscheidung mit. Die Kommission unterrichtet auch alle übrigen Marktüberwachungs-behörden über ihre Entscheidung.</w:t>
      </w:r>
    </w:p>
    <w:p w:rsidR="00000000" w:rsidDel="00000000" w:rsidP="00000000" w:rsidRDefault="00000000" w:rsidRPr="00000000" w14:paraId="00000913">
      <w:pPr>
        <w:spacing w:after="14"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14">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Ist die Kommission der Ansicht, dass die von dem betreffenden Mitgliedstaat ergriffene Maßnahme gerechtfertigt ist, so tragen alle Mitgliedstaaten dafür Sorge, dass sie geeignete einschränkende Maßnahmen in Bezug auf das betreffende KI-System ergreifen, etwa die Anordnung der unverzüglichen Rücknahme des KI-Systems von ihrem Markt, und informiert die Kommission darüber. Erachtet die Kommission die nationale Maßnahme als nicht gerechtfertigt, nimmt der betreffende Mitgliedstaat die Maßnahme zurück und informiert die Kommission darüber.</w:t>
      </w:r>
    </w:p>
    <w:p w:rsidR="00000000" w:rsidDel="00000000" w:rsidP="00000000" w:rsidRDefault="00000000" w:rsidRPr="00000000" w14:paraId="00000915">
      <w:pPr>
        <w:spacing w:after="13"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1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Gilt die nationale Maßnahme als gerechtfertigt und wird die Nichtkonformität des KI-Systems auf Mängel in den in den Artikeln 40 und 41 dieser Verordnung genannten harmonisierten Normen oder gemeinsamen Spezifikationen zurückgeführt, so leitet die Kommission das in Artikel 11 der Verordnung (EU) Nr. 1025/2012 festgelegte Verfahren ein.</w:t>
      </w:r>
    </w:p>
    <w:p w:rsidR="00000000" w:rsidDel="00000000" w:rsidP="00000000" w:rsidRDefault="00000000" w:rsidRPr="00000000" w14:paraId="0000091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18">
      <w:pPr>
        <w:spacing w:after="8"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919">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Konforme KI-Systeme, die ein Risiko bergen</w:t>
      </w:r>
    </w:p>
    <w:p w:rsidR="00000000" w:rsidDel="00000000" w:rsidP="00000000" w:rsidRDefault="00000000" w:rsidRPr="00000000" w14:paraId="0000091A">
      <w:pPr>
        <w:spacing w:after="13"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91B">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Stellt die Marktüberwachungsbehörde eines Mitgliedstaats — nach einer Konsultation der in Artikel 77 Absatz 1 genannten betreffenden nationalen Behörde — nach der gemäß Artikel 79 durchgeführten Prüfung fest, dass ein Hochrisiko-KI-System zwar dieser Verordnung entspricht, aber dennoch ein Risiko für die Gesundheit oder Sicherheit von Personen, für die Grundrechte oder für andere Aspekte des Schutzes öffentlicher Interessen darstellt, so fordert sie unverzüglich den betreffenden Akteur auf, alle geeigneten Maßnahmen zu treffen, damit das betreffende KI-System zum Zeitpunkt des Inverkehrbringens oder der Inbetriebnahme dieses Risiko nicht mehr birgt, und zwar innerhalb einer Frist, die sie vorgeben kann.</w:t>
      </w:r>
    </w:p>
    <w:p w:rsidR="00000000" w:rsidDel="00000000" w:rsidP="00000000" w:rsidRDefault="00000000" w:rsidRPr="00000000" w14:paraId="0000091C">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1D">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108/144</w:t>
        <w:tab/>
        <w:t xml:space="preserve">ELI: http://data.europa.eu/eli/reg/2024/1689/oj</w:t>
      </w:r>
    </w:p>
    <w:p w:rsidR="00000000" w:rsidDel="00000000" w:rsidP="00000000" w:rsidRDefault="00000000" w:rsidRPr="00000000" w14:paraId="0000091E">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8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82"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1F">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20">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Der Anbieter oder der andere einschlägige Akteur sorgt dafür, dass in Bezug auf alle betroffenen KI-Systeme, die er auf dem Unionsmarkt bereitgestellt hat, innerhalb der Frist, die von der in Absatz 1 genannten Marktüberwachungsbehörde des Mitgliedstaats vorgegeben wurde, Korrekturmaßnahmen ergriffen werden.</w:t>
      </w:r>
    </w:p>
    <w:p w:rsidR="00000000" w:rsidDel="00000000" w:rsidP="00000000" w:rsidRDefault="00000000" w:rsidRPr="00000000" w14:paraId="0000092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22">
      <w:pPr>
        <w:spacing w:after="1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923">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Mitgliedstaaten unterrichten unverzüglich die Kommission und die anderen Mitgliedstaaten über Feststellungen gemäß Absatz 1. Diese Unterrichtung enthält alle vorliegenden Angaben, insbesondere die für die Identifizierung des betreffenden KI-Systems notwendigen Daten, den Ursprung und die Lieferkette des KI-Systems, die Art des sich daraus ergebenden Risikos sowie die Art und Dauer der ergriffenen nationalen Maßnahmen.</w:t>
      </w:r>
    </w:p>
    <w:p w:rsidR="00000000" w:rsidDel="00000000" w:rsidP="00000000" w:rsidRDefault="00000000" w:rsidRPr="00000000" w14:paraId="0000092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25">
      <w:pPr>
        <w:spacing w:after="12"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92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Die Kommission nimmt unverzüglich mit den betreffenden Mitgliedstaaten und den jeweiligen Akteuren Konsultationen auf und prüft die ergriffenen nationalen Maßnahmen. Anhand der Ergebnisse dieser Prüfung entscheidet die Kommission, ob die Maßnahme gerechtfertigt ist, und schlägt, falls erforderlich, weitere geeignete Maßnahmen vor.</w:t>
      </w:r>
    </w:p>
    <w:p w:rsidR="00000000" w:rsidDel="00000000" w:rsidP="00000000" w:rsidRDefault="00000000" w:rsidRPr="00000000" w14:paraId="0000092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28">
      <w:pPr>
        <w:spacing w:after="14"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929">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Kommission teilt ihren Beschluss unverzüglich den betroffenen Mitgliedstaaten und den jeweiligen Akteuren mit. Sie unterrichtet auch die übrigen Mitgliedstaaten.</w:t>
      </w:r>
    </w:p>
    <w:p w:rsidR="00000000" w:rsidDel="00000000" w:rsidP="00000000" w:rsidRDefault="00000000" w:rsidRPr="00000000" w14:paraId="0000092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2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2C">
      <w:pPr>
        <w:spacing w:after="6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2D">
      <w:pPr>
        <w:widowControl w:val="0"/>
        <w:spacing w:after="0" w:before="0" w:line="350" w:lineRule="auto"/>
        <w:ind w:left="4040" w:right="3998" w:firstLine="701.9999999999999"/>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83 </w:t>
      </w:r>
      <w:r w:rsidDel="00000000" w:rsidR="00000000" w:rsidRPr="00000000">
        <w:rPr>
          <w:rFonts w:ascii="Calibri" w:cs="Calibri" w:eastAsia="Calibri" w:hAnsi="Calibri"/>
          <w:b w:val="1"/>
          <w:i w:val="0"/>
          <w:strike w:val="0"/>
          <w:color w:val="231f20"/>
          <w:sz w:val="19"/>
          <w:szCs w:val="19"/>
          <w:u w:val="none"/>
          <w:vertAlign w:val="baseline"/>
          <w:rtl w:val="0"/>
        </w:rPr>
        <w:t xml:space="preserve">Formale Nichtkonformität</w:t>
      </w:r>
    </w:p>
    <w:p w:rsidR="00000000" w:rsidDel="00000000" w:rsidP="00000000" w:rsidRDefault="00000000" w:rsidRPr="00000000" w14:paraId="0000092E">
      <w:pPr>
        <w:spacing w:after="2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2F">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Wenn die Marktüberwachungsbehörde eines Mitgliedstaats eine der folgenden Nichtkonformitäten feststellt, fordert sie den jeweiligen Anbieter auf, diese binnen einer Frist, die sie vorgeben kann, zu beheben:</w:t>
      </w:r>
    </w:p>
    <w:p w:rsidR="00000000" w:rsidDel="00000000" w:rsidP="00000000" w:rsidRDefault="00000000" w:rsidRPr="00000000" w14:paraId="0000093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31">
      <w:pPr>
        <w:spacing w:after="13"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93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CE-Kennzeichnung wurde unter Verstoß gegen Artikel 48 angebracht;</w:t>
      </w:r>
    </w:p>
    <w:p w:rsidR="00000000" w:rsidDel="00000000" w:rsidP="00000000" w:rsidRDefault="00000000" w:rsidRPr="00000000" w14:paraId="0000093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34">
      <w:pPr>
        <w:spacing w:after="11"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35">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es wurde keine CE-Kennzeichnung angebracht;</w:t>
      </w:r>
    </w:p>
    <w:p w:rsidR="00000000" w:rsidDel="00000000" w:rsidP="00000000" w:rsidRDefault="00000000" w:rsidRPr="00000000" w14:paraId="0000093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37">
      <w:pPr>
        <w:spacing w:after="10"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38">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es wurde keine EU-Konformitätserklärung gemäß Artikel 47 ausgestellt;</w:t>
      </w:r>
    </w:p>
    <w:p w:rsidR="00000000" w:rsidDel="00000000" w:rsidP="00000000" w:rsidRDefault="00000000" w:rsidRPr="00000000" w14:paraId="0000093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3A">
      <w:pPr>
        <w:spacing w:after="10"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3B">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es wurde keine EU-Konformitätserklärung gemäß Artikel 47 ordnungsgemäß ausgestellt;</w:t>
      </w:r>
    </w:p>
    <w:p w:rsidR="00000000" w:rsidDel="00000000" w:rsidP="00000000" w:rsidRDefault="00000000" w:rsidRPr="00000000" w14:paraId="0000093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3D">
      <w:pPr>
        <w:spacing w:after="10"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3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es wurde keine Registrierung in der EU-Datenbank gemäß Artikel 71 vorgenommen;</w:t>
      </w:r>
    </w:p>
    <w:p w:rsidR="00000000" w:rsidDel="00000000" w:rsidP="00000000" w:rsidRDefault="00000000" w:rsidRPr="00000000" w14:paraId="0000093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40">
      <w:pPr>
        <w:spacing w:after="11"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41">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es wurde kein Bevollmächtigter — sofern erforderlich — ernannt;</w:t>
      </w:r>
    </w:p>
    <w:p w:rsidR="00000000" w:rsidDel="00000000" w:rsidP="00000000" w:rsidRDefault="00000000" w:rsidRPr="00000000" w14:paraId="0000094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43">
      <w:pPr>
        <w:spacing w:after="10"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44">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es ist keine technische Dokumentation verfügbar.</w:t>
      </w:r>
    </w:p>
    <w:p w:rsidR="00000000" w:rsidDel="00000000" w:rsidP="00000000" w:rsidRDefault="00000000" w:rsidRPr="00000000" w14:paraId="0000094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46">
      <w:pPr>
        <w:spacing w:after="11"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47">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Besteht die Nichtkonformität nach Absatz 1 weiter, so ergreift die Marktüberwachungsbehörde des betreffenden Mitgliedstaats geeignete und verhältnismäßige Maßnahmen, um die Bereitstellung des Hochrisiko-KI-Systems auf dem Markt zu beschränken oder zu verbieten oder um dafür zu sorgen, dass es unverzüglich zurückgerufen oder vom Markt genommen wird.</w:t>
      </w:r>
    </w:p>
    <w:p w:rsidR="00000000" w:rsidDel="00000000" w:rsidP="00000000" w:rsidRDefault="00000000" w:rsidRPr="00000000" w14:paraId="0000094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4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4A">
      <w:pPr>
        <w:spacing w:after="6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4B">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Unionsstrukturen zur Unterstützung der Prüfung von KI</w:t>
      </w:r>
    </w:p>
    <w:p w:rsidR="00000000" w:rsidDel="00000000" w:rsidP="00000000" w:rsidRDefault="00000000" w:rsidRPr="00000000" w14:paraId="0000094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4D">
      <w:pPr>
        <w:spacing w:after="11"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4E">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benennt eine oder mehrere Unionsstrukturen zur Unterstützung der Prüfung von KI, die die Aufgaben gemäß Artikel 21 Absatz 6 der Verordnung (EU) 2019/1020 im KI-Bereich wahrnehmen.</w:t>
      </w:r>
    </w:p>
    <w:p w:rsidR="00000000" w:rsidDel="00000000" w:rsidP="00000000" w:rsidRDefault="00000000" w:rsidRPr="00000000" w14:paraId="0000094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50">
      <w:pPr>
        <w:spacing w:after="13"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951">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Unbeschadet der in Absatz 1 genannten Aufgaben leisten die Unionsstrukturen zur Unterstützung der Prüfung von KI auf Anfrage des KI-Gremiums, der Kommission oder der Marktüberwachungsbehörden auch unabhängige technische oder wissenschaftliche Beratung.</w:t>
      </w:r>
    </w:p>
    <w:p w:rsidR="00000000" w:rsidDel="00000000" w:rsidP="00000000" w:rsidRDefault="00000000" w:rsidRPr="00000000" w14:paraId="00000952">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53">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109/144</w:t>
      </w:r>
    </w:p>
    <w:p w:rsidR="00000000" w:rsidDel="00000000" w:rsidP="00000000" w:rsidRDefault="00000000" w:rsidRPr="00000000" w14:paraId="00000954">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55">
      <w:pPr>
        <w:spacing w:after="5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56">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4</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Rechtsbehelfe</w:t>
      </w:r>
    </w:p>
    <w:p w:rsidR="00000000" w:rsidDel="00000000" w:rsidP="00000000" w:rsidRDefault="00000000" w:rsidRPr="00000000" w14:paraId="0000095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5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59">
      <w:pPr>
        <w:spacing w:after="17"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5A">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Recht auf Beschwerde bei einer Marktüberwachungsbehörde</w:t>
      </w:r>
    </w:p>
    <w:p w:rsidR="00000000" w:rsidDel="00000000" w:rsidP="00000000" w:rsidRDefault="00000000" w:rsidRPr="00000000" w14:paraId="0000095B">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5C">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Unbeschadet anderer verwaltungsrechtlicher oder gerichtlicher Rechtsbehelfe kann jede natürliche oder juristische Person, die Grund zu der Annahme hat, dass gegen die Bestimmungen dieser Verordnung verstoßen wurde, bei der betreffenden Marktüberwachungsbehörde Beschwerden einreichen.</w:t>
      </w:r>
    </w:p>
    <w:p w:rsidR="00000000" w:rsidDel="00000000" w:rsidP="00000000" w:rsidRDefault="00000000" w:rsidRPr="00000000" w14:paraId="0000095D">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5E">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Gemäß der Verordnung (EU) 2019/1020 werden solche Beschwerden für die Zwecke der Durchführung von Marktüberwachungstätigkeiten berücksichtigt und nach den einschlägigen von den Marktüberwachungsbehörden dafür eingerichteten Verfahren behandelt.</w:t>
      </w:r>
    </w:p>
    <w:p w:rsidR="00000000" w:rsidDel="00000000" w:rsidP="00000000" w:rsidRDefault="00000000" w:rsidRPr="00000000" w14:paraId="0000095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6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61">
      <w:pPr>
        <w:spacing w:after="18"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962">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86</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Recht auf Erläuterung der Entscheidungsfindung im Einzelfall</w:t>
      </w:r>
    </w:p>
    <w:p w:rsidR="00000000" w:rsidDel="00000000" w:rsidP="00000000" w:rsidRDefault="00000000" w:rsidRPr="00000000" w14:paraId="00000963">
      <w:pPr>
        <w:spacing w:after="5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64">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Personen, die von einer Entscheidung betroffen sind, die der Betreiber auf der Grundlage der Ausgaben eines in Anhang III aufgeführten Hochrisiko-KI-Systems, mit Ausnahme der in Nummer 2 des genannten Anhangs aufgeführten Systeme, getroffen hat und die rechtliche Auswirkungen hat oder sie in ähnlicher Art erheblich auf eine Weise beeinträchtigt, die ihrer Ansicht nach ihre Gesundheit, ihre Sicherheit oder ihre Grundrechte beeinträchtigt, haben das Recht, vom Betreiber eine klare und aussagekräftige Erläuterung zur Rolle des KI-Systems im Entscheidungsprozess und zu den wichtigsten Elementen der getroffenen Entscheidung zu erhalten.</w:t>
      </w:r>
    </w:p>
    <w:p w:rsidR="00000000" w:rsidDel="00000000" w:rsidP="00000000" w:rsidRDefault="00000000" w:rsidRPr="00000000" w14:paraId="00000965">
      <w:pPr>
        <w:spacing w:after="8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66">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Absatz 1 gilt nicht für die Verwendung von KI-Systemen, bei denen sich Ausnahmen von oder Beschränkungen der Pflicht nach dem genannten Absatz aus dem Unionsrecht oder dem nationalen Recht im Einklang mit dem Unionsrecht ergeben.</w:t>
      </w:r>
    </w:p>
    <w:p w:rsidR="00000000" w:rsidDel="00000000" w:rsidP="00000000" w:rsidRDefault="00000000" w:rsidRPr="00000000" w14:paraId="00000967">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68">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Dieser Artikel gilt nur insoweit, als das Recht gemäß Absatz 1 nicht anderweitig im Unionsrecht festgelegt ist.</w:t>
      </w:r>
    </w:p>
    <w:p w:rsidR="00000000" w:rsidDel="00000000" w:rsidP="00000000" w:rsidRDefault="00000000" w:rsidRPr="00000000" w14:paraId="0000096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6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6B">
      <w:pPr>
        <w:spacing w:after="1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6C">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87</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Meldung von Verstößen und Schutz von Hinweisgebern</w:t>
      </w:r>
    </w:p>
    <w:p w:rsidR="00000000" w:rsidDel="00000000" w:rsidP="00000000" w:rsidRDefault="00000000" w:rsidRPr="00000000" w14:paraId="0000096D">
      <w:pPr>
        <w:spacing w:after="5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6E">
      <w:pPr>
        <w:widowControl w:val="0"/>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Für die Meldung von Verstößen gegen diese Verordnung und den Schutz von Personen, die solche Verstöße melden, gilt die Richtlinie (EU) 2019/1937.</w:t>
      </w:r>
    </w:p>
    <w:p w:rsidR="00000000" w:rsidDel="00000000" w:rsidP="00000000" w:rsidRDefault="00000000" w:rsidRPr="00000000" w14:paraId="0000096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7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71">
      <w:pPr>
        <w:spacing w:after="1"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972">
      <w:pPr>
        <w:widowControl w:val="0"/>
        <w:spacing w:after="0" w:before="0" w:line="240" w:lineRule="auto"/>
        <w:ind w:left="4620"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ABSCHNITT 5</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Aufsicht, Ermittlung, Durchsetzung und Überwachung in Bezug auf Anbieter von KI-Modellen mit allgemeinem Verwendungszweck</w:t>
      </w:r>
    </w:p>
    <w:p w:rsidR="00000000" w:rsidDel="00000000" w:rsidP="00000000" w:rsidRDefault="00000000" w:rsidRPr="00000000" w14:paraId="0000097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7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75">
      <w:pPr>
        <w:spacing w:after="17"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976">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88</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Durchsetzung der Pflichten der Anbieter von KI-Modellen mit allgemeinem Verwendungszweck</w:t>
      </w:r>
    </w:p>
    <w:p w:rsidR="00000000" w:rsidDel="00000000" w:rsidP="00000000" w:rsidRDefault="00000000" w:rsidRPr="00000000" w14:paraId="00000977">
      <w:pPr>
        <w:spacing w:after="5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78">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verfügt unter Berücksichtigung der Verfahrensgarantien nach Artikel 94 über ausschließliche Befugnisse zur Beaufsichtigung und Durchsetzung von Kapitel V. Unbeschadet der Organisationsbefugnisse der Kommission und der Aufteilung der Zuständigkeiten zwischen den Mitgliedstaaten und der Union auf der Grundlage der Verträge überträgt die Kommission dem Büro für Künstliche Intelligenz die Durchführung dieser Aufgaben.</w:t>
      </w:r>
    </w:p>
    <w:p w:rsidR="00000000" w:rsidDel="00000000" w:rsidP="00000000" w:rsidRDefault="00000000" w:rsidRPr="00000000" w14:paraId="00000979">
      <w:pPr>
        <w:spacing w:after="7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7A">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Unbeschadet des Artikels 75 Absatz 3 können die Marktüberwachungsbehörden die Kommission ersuchen, die in diesem Abschnitt festgelegten Befugnisse auszuüben, wenn es erforderlich und verhältnismäßig ist, um die Wahrnehmung ihrer Aufgaben gemäß dieser Verordnung zu unterstützen.</w:t>
      </w:r>
    </w:p>
    <w:p w:rsidR="00000000" w:rsidDel="00000000" w:rsidP="00000000" w:rsidRDefault="00000000" w:rsidRPr="00000000" w14:paraId="0000097B">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7C">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110/144</w:t>
        <w:tab/>
        <w:t xml:space="preserve">ELI: http://data.europa.eu/eli/reg/2024/1689/oj</w:t>
      </w:r>
    </w:p>
    <w:p w:rsidR="00000000" w:rsidDel="00000000" w:rsidP="00000000" w:rsidRDefault="00000000" w:rsidRPr="00000000" w14:paraId="0000097D">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1" name="Shape 351"/>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9"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7E">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7F">
      <w:pPr>
        <w:widowControl w:val="0"/>
        <w:spacing w:after="0" w:before="0" w:line="350" w:lineRule="auto"/>
        <w:ind w:left="3996" w:right="3952"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89 </w:t>
      </w:r>
      <w:r w:rsidDel="00000000" w:rsidR="00000000" w:rsidRPr="00000000">
        <w:rPr>
          <w:rFonts w:ascii="Calibri" w:cs="Calibri" w:eastAsia="Calibri" w:hAnsi="Calibri"/>
          <w:b w:val="1"/>
          <w:i w:val="0"/>
          <w:strike w:val="0"/>
          <w:color w:val="231f20"/>
          <w:sz w:val="19"/>
          <w:szCs w:val="19"/>
          <w:u w:val="none"/>
          <w:vertAlign w:val="baseline"/>
          <w:rtl w:val="0"/>
        </w:rPr>
        <w:t xml:space="preserve">Überwachungsmaßnahmen</w:t>
      </w:r>
    </w:p>
    <w:p w:rsidR="00000000" w:rsidDel="00000000" w:rsidP="00000000" w:rsidRDefault="00000000" w:rsidRPr="00000000" w14:paraId="00000980">
      <w:pPr>
        <w:spacing w:after="4"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981">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Zur Wahrnehmung der ihr in diesem Abschnitt übertragenen Aufgaben kann das Büro für Künstliche Intelligenz die erforderlichen Maßnahmen ergreifen, um die wirksame Umsetzung und Einhaltung dieser Verordnung durch Anbieter von KI-Modellen mit allgemeinem Verwendungszweck, einschließlich der Einhaltung genehmigter Praxisleitfäden, zu überwachen.</w:t>
      </w:r>
    </w:p>
    <w:p w:rsidR="00000000" w:rsidDel="00000000" w:rsidP="00000000" w:rsidRDefault="00000000" w:rsidRPr="00000000" w14:paraId="00000982">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83">
      <w:pPr>
        <w:widowControl w:val="0"/>
        <w:tabs>
          <w:tab w:val="left" w:leader="none" w:pos="1002"/>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Nachgelagerte Anbieter haben das Recht, eine Beschwerde wegen eines Verstoßes gegen diese Verordnung einzureichen. Eine Beschwerde ist hinreichend zu begründen und enthält mindestens Folgendes:</w:t>
      </w:r>
    </w:p>
    <w:p w:rsidR="00000000" w:rsidDel="00000000" w:rsidP="00000000" w:rsidRDefault="00000000" w:rsidRPr="00000000" w14:paraId="00000984">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85">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Kontaktstelle des Anbieters des betreffenden KI-Modells mit allgemeinem Verwendungszweck;</w:t>
      </w:r>
    </w:p>
    <w:p w:rsidR="00000000" w:rsidDel="00000000" w:rsidP="00000000" w:rsidRDefault="00000000" w:rsidRPr="00000000" w14:paraId="00000986">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87">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eine Beschreibung der einschlägigen Fakten, die betreffenden Bestimmungen dieser Verordnung und die Begründung, warum der nachgelagerte Anbieter der Auffassung ist, dass der Anbieter des KI-Modells mit allgemeinem Verwendungszweck gegen diese Verordnung verstoßen hat;</w:t>
      </w:r>
    </w:p>
    <w:p w:rsidR="00000000" w:rsidDel="00000000" w:rsidP="00000000" w:rsidRDefault="00000000" w:rsidRPr="00000000" w14:paraId="00000988">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89">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alle sonstigen Informationen, die der nachgelagerte Anbieter, der die Anfrage übermittelt hat, für relevant hält, gegebenenfalls einschließlich Informationen, die er auf eigene Initiative hin zusammengetragen hat.</w:t>
      </w:r>
    </w:p>
    <w:p w:rsidR="00000000" w:rsidDel="00000000" w:rsidP="00000000" w:rsidRDefault="00000000" w:rsidRPr="00000000" w14:paraId="0000098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8B">
      <w:pPr>
        <w:spacing w:after="6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8C">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Warnungen des wissenschaftlichen Gremiums vor systemischen Risiken</w:t>
      </w:r>
    </w:p>
    <w:p w:rsidR="00000000" w:rsidDel="00000000" w:rsidP="00000000" w:rsidRDefault="00000000" w:rsidRPr="00000000" w14:paraId="0000098D">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8E">
      <w:pPr>
        <w:widowControl w:val="0"/>
        <w:tabs>
          <w:tab w:val="left" w:leader="none" w:pos="1002"/>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Das wissenschaftliche Gremium kann dem Büro für Künstliche Intelligenz eine qualifizierte Warnung übermitteln, wenn es Grund zu der Annahme hat, dass</w:t>
      </w:r>
    </w:p>
    <w:p w:rsidR="00000000" w:rsidDel="00000000" w:rsidP="00000000" w:rsidRDefault="00000000" w:rsidRPr="00000000" w14:paraId="0000098F">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90">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ein KI-Modell mit allgemeinem Verwendungszweck ein konkretes, identifizierbares Risiko auf Unionsebene birgt oder</w:t>
      </w:r>
    </w:p>
    <w:p w:rsidR="00000000" w:rsidDel="00000000" w:rsidP="00000000" w:rsidRDefault="00000000" w:rsidRPr="00000000" w14:paraId="00000991">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9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ein KI-Modell mit allgemeinem Verwendungszweck die Bedingungen gemäß Artikel 51 erfüllt.</w:t>
      </w:r>
    </w:p>
    <w:p w:rsidR="00000000" w:rsidDel="00000000" w:rsidP="00000000" w:rsidRDefault="00000000" w:rsidRPr="00000000" w14:paraId="00000993">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94">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Aufgrund einer solchen qualifizierten Warnung kann die Kommission über das Büro für Künstliche Intelligenz und nach Unterrichtung des KI-Gremiums die in diesem Abschnitt festgelegten Befugnisse zur Beurteilung der Angelegenheit ausüben. Das Büro für Künstliche Intelligenz unterrichtet das KI-Gremium über jede Maßnahme gemäß den Artikeln 91 bis 94.</w:t>
      </w:r>
    </w:p>
    <w:p w:rsidR="00000000" w:rsidDel="00000000" w:rsidP="00000000" w:rsidRDefault="00000000" w:rsidRPr="00000000" w14:paraId="00000995">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96">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Eine qualifizierte Warnung ist hinreichend zu begründen und enthält mindestens Folgendes:</w:t>
      </w:r>
    </w:p>
    <w:p w:rsidR="00000000" w:rsidDel="00000000" w:rsidP="00000000" w:rsidRDefault="00000000" w:rsidRPr="00000000" w14:paraId="00000997">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98">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Kontaktstelle des Anbieters des betreffenden KI-Modells mit allgemeinem Verwendungszweck mit systemischem Risiko;</w:t>
      </w:r>
    </w:p>
    <w:p w:rsidR="00000000" w:rsidDel="00000000" w:rsidP="00000000" w:rsidRDefault="00000000" w:rsidRPr="00000000" w14:paraId="00000999">
      <w:pPr>
        <w:spacing w:after="3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9A">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eine Beschreibung der einschlägigen Fakten und der Gründe für die Warnung durch das wissenschaftliche Gremium;</w:t>
      </w:r>
    </w:p>
    <w:p w:rsidR="00000000" w:rsidDel="00000000" w:rsidP="00000000" w:rsidRDefault="00000000" w:rsidRPr="00000000" w14:paraId="0000099B">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9C">
      <w:pPr>
        <w:widowControl w:val="0"/>
        <w:spacing w:after="0" w:before="0" w:line="218" w:lineRule="auto"/>
        <w:ind w:left="743" w:right="466"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alle sonstigen Informationen, die das wissenschaftliche Gremium für relevant hält, gegebenenfalls einschließlich Informationen, die es auf eigene Initiative hin zusammengetragen hat.</w:t>
      </w:r>
    </w:p>
    <w:p w:rsidR="00000000" w:rsidDel="00000000" w:rsidP="00000000" w:rsidRDefault="00000000" w:rsidRPr="00000000" w14:paraId="0000099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9E">
      <w:pPr>
        <w:spacing w:after="6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9F">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Befugnis zur Anforderung von Dokumentation und Informationen</w:t>
      </w:r>
    </w:p>
    <w:p w:rsidR="00000000" w:rsidDel="00000000" w:rsidP="00000000" w:rsidRDefault="00000000" w:rsidRPr="00000000" w14:paraId="000009A0">
      <w:pPr>
        <w:spacing w:after="1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A1">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kann den Anbieter des betreffenden KI-Modells mit allgemeinem Verwendungszweck auffordern, die vom Anbieter gemäß den Artikeln 53 und 55 erstellte Dokumentation oder alle zusätzlichen Informationen vorzulegen, die erforderlich sind, um die Einhaltung dieser Verordnung durch den Anbieter zu beurteilen.</w:t>
      </w:r>
    </w:p>
    <w:p w:rsidR="00000000" w:rsidDel="00000000" w:rsidP="00000000" w:rsidRDefault="00000000" w:rsidRPr="00000000" w14:paraId="000009A2">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A3">
      <w:pPr>
        <w:widowControl w:val="0"/>
        <w:tabs>
          <w:tab w:val="left" w:leader="none" w:pos="1002"/>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Vor der Übermittlung des Informationsersuchens kann das Büro für Künstliche Intelligenz einen strukturierten Dialog mit dem Anbieter des KI-Modells mit allgemeinem Verwendungszweck einleiten.</w:t>
      </w:r>
    </w:p>
    <w:p w:rsidR="00000000" w:rsidDel="00000000" w:rsidP="00000000" w:rsidRDefault="00000000" w:rsidRPr="00000000" w14:paraId="000009A4">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A5">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Auf hinreichend begründeten Antrag des wissenschaftlichen Gremiums kann die Kommission ein Informations-ersuchen an einen Anbieter eines KI-Modells mit allgemeinem Verwendungszweck richten, wenn der Zugang zu Informationen für die Wahrnehmung der Aufgaben des wissenschaftlichen Gremiums gemäß Artikel 68 Absatz 2 erforderlich und verhältnismäßig ist.</w:t>
      </w:r>
    </w:p>
    <w:p w:rsidR="00000000" w:rsidDel="00000000" w:rsidP="00000000" w:rsidRDefault="00000000" w:rsidRPr="00000000" w14:paraId="000009A6">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A7">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111/144</w:t>
      </w:r>
    </w:p>
    <w:p w:rsidR="00000000" w:rsidDel="00000000" w:rsidP="00000000" w:rsidRDefault="00000000" w:rsidRPr="00000000" w14:paraId="000009A8">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6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4" name="Shape 224"/>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66"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 name="Shape 390"/>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91" name="Shape 391"/>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4"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A9">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AA">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In dem Auskunftsersuchen sind die Rechtsgrundlage und der Zweck des Ersuchens zu nennen, anzugeben, welche Informationen benötigt werden, eine Frist für die Übermittlung der Informationen zu setzen, und die Geldbußen für die Erteilung unrichtiger, unvollständiger oder irreführender Informationen gemäß Artikel 101 anzugeben.</w:t>
      </w:r>
    </w:p>
    <w:p w:rsidR="00000000" w:rsidDel="00000000" w:rsidP="00000000" w:rsidRDefault="00000000" w:rsidRPr="00000000" w14:paraId="000009AB">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AC">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Der Anbieter des betreffenden KI-Modells mit allgemeinem Verwendungszweck oder sein Vertreter stellt die angeforderten Informationen bereit. Im Falle juristischer Personen, Gesellschaften oder — wenn der Anbieter keine Rechtspersönlichkeit besitzt — die Personen, die nach Gesetz oder Satzung zur Vertretung dieser Personen befugt sind, stellen die angeforderten Informationen im Namen des Anbieters des betreffenden KI-Modells mit allgemeinem Verwendungszweck zur Verfügung. Ordnungsgemäß bevollmächtigte Rechtsanwälte können Informationen im Namen ihrer Mandanten erteilen. Die Mandanten bleiben jedoch in vollem Umfang dafür verantwortlich, dass die erteilten Auskünfte vollständig, sachlich richtig oder nicht irreführend sind.</w:t>
      </w:r>
    </w:p>
    <w:p w:rsidR="00000000" w:rsidDel="00000000" w:rsidP="00000000" w:rsidRDefault="00000000" w:rsidRPr="00000000" w14:paraId="000009A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AE">
      <w:pPr>
        <w:spacing w:after="8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AF">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Befugnis zur Durchführung von Bewertungen</w:t>
      </w:r>
    </w:p>
    <w:p w:rsidR="00000000" w:rsidDel="00000000" w:rsidP="00000000" w:rsidRDefault="00000000" w:rsidRPr="00000000" w14:paraId="000009B0">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B1">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Das Büro für Künstliche Intelligenz kann nach Konsultation des KI-Gremiums Bewertungen des betreffenden KI-Modells mit allgemeinem Verwendungszweck durchführen, um</w:t>
      </w:r>
    </w:p>
    <w:p w:rsidR="00000000" w:rsidDel="00000000" w:rsidP="00000000" w:rsidRDefault="00000000" w:rsidRPr="00000000" w14:paraId="000009B2">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B3">
      <w:pPr>
        <w:widowControl w:val="0"/>
        <w:spacing w:after="0" w:before="0" w:line="218"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Einhaltung der Pflichten aus dieser Verordnung durch den Anbieter zu beurteilen, wenn die gemäß Artikel 91 eingeholten Informationen unzureichend sind, oder</w:t>
      </w:r>
    </w:p>
    <w:p w:rsidR="00000000" w:rsidDel="00000000" w:rsidP="00000000" w:rsidRDefault="00000000" w:rsidRPr="00000000" w14:paraId="000009B4">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B5">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systemische Risiken auf Unionsebene von KI-Modellen mit allgemeinem Verwendungszweck mit systemischem Risiko zu ermitteln, insbesondere im Anschluss an eine qualifizierte Warnung des wissenschaftlichen Gremiums gemäß Artikel 90 Absatz 1 Buchstabe a.</w:t>
      </w:r>
    </w:p>
    <w:p w:rsidR="00000000" w:rsidDel="00000000" w:rsidP="00000000" w:rsidRDefault="00000000" w:rsidRPr="00000000" w14:paraId="000009B6">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B7">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Kommission kann beschließen, unabhängige Sachverständige zu benennen, die in ihrem Namen Bewertungen durchführen, einschließlich aus dem gemäß Artikel 68 eingesetzten wissenschaftlichen Gremium. Die für diese Aufgabe benannten unabhängigen Sachverständigen erfüllen die in Artikel 68 Absatz 2 umrissenen Kriterien.</w:t>
      </w:r>
    </w:p>
    <w:p w:rsidR="00000000" w:rsidDel="00000000" w:rsidP="00000000" w:rsidRDefault="00000000" w:rsidRPr="00000000" w14:paraId="000009B8">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B9">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Für die Zwecke des Absatzes 1 kann die Kommission über API oder weitere geeignete technische Mittel und Instrumente, einschließlich Quellcode, Zugang zu dem betreffenden KI-Modell mit allgemeinem Verwendungszweck anfordern.</w:t>
      </w:r>
    </w:p>
    <w:p w:rsidR="00000000" w:rsidDel="00000000" w:rsidP="00000000" w:rsidRDefault="00000000" w:rsidRPr="00000000" w14:paraId="000009BA">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BB">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In der Anforderung des Zugangs sind die Rechtsgrundlage, der Zweck und die Gründe für die Anforderung zu nennen und die Frist für die Bereitstellung des Zugangs zu setzen und die Geldbußen gemäß Artikel 101 für den Fall, dass der Zugang nicht bereitgestellt wird, anzugeben.</w:t>
      </w:r>
    </w:p>
    <w:p w:rsidR="00000000" w:rsidDel="00000000" w:rsidP="00000000" w:rsidRDefault="00000000" w:rsidRPr="00000000" w14:paraId="000009BC">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BD">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Anbieter des betreffenden KI-Modells mit allgemeinem Verwendungszweck oder seine Vertreter stellen die angeforderten Informationen zur Verfügung. Im Falle juristischer Personen, Gesellschaften oder — wenn der Anbieter keine Rechtspersönlichkeit besitzt — die Personen, die nach Gesetz oder ihrer Satzung zur Vertretung dieser Personen befugt sind, stellen den angeforderten Zugang im Namen des Anbieters des betreffenden KI-Modells mit allgemeinem Verwendungszweck zur Verfügung.</w:t>
      </w:r>
    </w:p>
    <w:p w:rsidR="00000000" w:rsidDel="00000000" w:rsidP="00000000" w:rsidRDefault="00000000" w:rsidRPr="00000000" w14:paraId="000009BE">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BF">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Kommission erlässt Durchführungsrechtsakte, in denen die detaillierten Regelungen und Voraussetzungen für die Bewertungen, einschließlich der detaillierten Regelungen für die Einbeziehung unabhängiger Sachverständiger, und das Verfahren für deren Auswahl festgelegt werden. Diese Durchführungsrechtsakte werden gemäß dem in Artikel 98 Absatz 2 genannten Prüfverfahren erlassen.</w:t>
      </w:r>
    </w:p>
    <w:p w:rsidR="00000000" w:rsidDel="00000000" w:rsidP="00000000" w:rsidRDefault="00000000" w:rsidRPr="00000000" w14:paraId="000009C0">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C1">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Bevor es den Zugang zu dem betreffenden KI-Modell mit allgemeinem Verwendungszweck anfordert, kann das Büro für Künstliche Intelligenz einen strukturierten Dialog mit dem Anbieter des KI-Modells mit allgemeinem Verwendungs-zweck einleiten, um mehr Informationen über die interne Erprobung des Modells, interne Vorkehrungen zur Vermeidung systemischer Risiken und andere interne Verfahren und Maßnahmen, die der Anbieter zur Minderung dieser Risiken ergriffen hat, einzuholen.</w:t>
      </w:r>
    </w:p>
    <w:p w:rsidR="00000000" w:rsidDel="00000000" w:rsidP="00000000" w:rsidRDefault="00000000" w:rsidRPr="00000000" w14:paraId="000009C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C3">
      <w:pPr>
        <w:spacing w:after="8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C4">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Befugnis zur Aufforderung zu Maßnahmen</w:t>
      </w:r>
    </w:p>
    <w:p w:rsidR="00000000" w:rsidDel="00000000" w:rsidP="00000000" w:rsidRDefault="00000000" w:rsidRPr="00000000" w14:paraId="000009C5">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C6">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Soweit erforderlich und angemessen, kann die Kommission die Anbieter auffordern,</w:t>
      </w:r>
    </w:p>
    <w:p w:rsidR="00000000" w:rsidDel="00000000" w:rsidP="00000000" w:rsidRDefault="00000000" w:rsidRPr="00000000" w14:paraId="000009C7">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C8">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geeignete Maßnahmen zu ergreifen, um die Verpflichtungen gemäß den Artikeln 53 und 54 einzuhalten;</w:t>
      </w:r>
    </w:p>
    <w:p w:rsidR="00000000" w:rsidDel="00000000" w:rsidP="00000000" w:rsidRDefault="00000000" w:rsidRPr="00000000" w14:paraId="000009C9">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CA">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112/144</w:t>
        <w:tab/>
        <w:t xml:space="preserve">ELI: http://data.europa.eu/eli/reg/2024/1689/oj</w:t>
      </w:r>
    </w:p>
    <w:p w:rsidR="00000000" w:rsidDel="00000000" w:rsidP="00000000" w:rsidRDefault="00000000" w:rsidRPr="00000000" w14:paraId="000009CB">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2" name="Shape 332"/>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02" name="image113.png"/>
                <a:graphic>
                  <a:graphicData uri="http://schemas.openxmlformats.org/drawingml/2006/picture">
                    <pic:pic>
                      <pic:nvPicPr>
                        <pic:cNvPr id="0" name="image11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 name="Shape 208"/>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60"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CC">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CD">
      <w:pPr>
        <w:widowControl w:val="0"/>
        <w:spacing w:after="0" w:before="0"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Risikominderungsmaßnahmen durchzuführen, wenn die gemäß Artikel 92 durchgeführte Bewertung zu ernsthaften und begründeten Bedenken hinsichtlich eines systemischen Risikos auf Unionsebene geführt hat;</w:t>
      </w:r>
    </w:p>
    <w:p w:rsidR="00000000" w:rsidDel="00000000" w:rsidP="00000000" w:rsidRDefault="00000000" w:rsidRPr="00000000" w14:paraId="000009CE">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CF">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Bereitstellung des Modells auf dem Markt einzuschränken, es zurückzunehmen oder zurückzurufen.</w:t>
      </w:r>
    </w:p>
    <w:p w:rsidR="00000000" w:rsidDel="00000000" w:rsidP="00000000" w:rsidRDefault="00000000" w:rsidRPr="00000000" w14:paraId="000009D0">
      <w:pPr>
        <w:spacing w:after="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D1">
      <w:pPr>
        <w:widowControl w:val="0"/>
        <w:tabs>
          <w:tab w:val="left" w:leader="none" w:pos="1001"/>
        </w:tabs>
        <w:spacing w:after="0" w:before="0" w:line="217"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Vor der Aufforderung zu einer Maßnahme kann das Büro für Künstliche Intelligenz einen strukturierten Dialog mit dem Anbieter des KI-Modells mit allgemeinem Verwendungszweck einleiten.</w:t>
      </w:r>
    </w:p>
    <w:p w:rsidR="00000000" w:rsidDel="00000000" w:rsidP="00000000" w:rsidRDefault="00000000" w:rsidRPr="00000000" w14:paraId="000009D2">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D3">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Wenn der Anbieter des KI-Modells mit allgemeinem Verwendungszweck im Rahmen des strukturierten Dialogs gemäß Absatz 2 Verpflichtungszusagen zur Durchführung von Risikominderungsmaßnahmen, um einem systemischen Risiko auf Unionsebene zu begegnen, anbietet, kann die Kommission diese Verpflichtungszusagen durch einen Beschluss für bindend erklären und feststellen, dass es keinen weiteren Anlass zum Handeln gibt.</w:t>
      </w:r>
    </w:p>
    <w:p w:rsidR="00000000" w:rsidDel="00000000" w:rsidP="00000000" w:rsidRDefault="00000000" w:rsidRPr="00000000" w14:paraId="000009D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D5">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D6">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Verfahrensrechte der Wirtschaftsakteure des KI-Modells mit allgemeinem Verwendungszweck</w:t>
      </w:r>
    </w:p>
    <w:p w:rsidR="00000000" w:rsidDel="00000000" w:rsidP="00000000" w:rsidRDefault="00000000" w:rsidRPr="00000000" w14:paraId="000009D7">
      <w:pPr>
        <w:spacing w:after="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D8">
      <w:pPr>
        <w:widowControl w:val="0"/>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Unbeschadet der in dieser Verordnung enthaltenen spezifischeren Verfahrensrechte gilt für die Anbieter des KI-Modells mit allgemeinem Verwendungszweck Artikel 18 der Verordnung (EU) 2019/1020 sinngemäß.</w:t>
      </w:r>
    </w:p>
    <w:p w:rsidR="00000000" w:rsidDel="00000000" w:rsidP="00000000" w:rsidRDefault="00000000" w:rsidRPr="00000000" w14:paraId="000009D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DA">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DB">
      <w:pPr>
        <w:widowControl w:val="0"/>
        <w:spacing w:after="0" w:before="0" w:line="240" w:lineRule="auto"/>
        <w:ind w:left="4740"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X</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VERHALTENSKODIZES UND LEITLINIEN</w:t>
      </w:r>
    </w:p>
    <w:p w:rsidR="00000000" w:rsidDel="00000000" w:rsidP="00000000" w:rsidRDefault="00000000" w:rsidRPr="00000000" w14:paraId="000009D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DD">
      <w:pPr>
        <w:spacing w:after="3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DE">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Verhaltenskodizes für die freiwillige Anwendung bestimmter Anforderungen</w:t>
      </w:r>
    </w:p>
    <w:p w:rsidR="00000000" w:rsidDel="00000000" w:rsidP="00000000" w:rsidRDefault="00000000" w:rsidRPr="00000000" w14:paraId="000009DF">
      <w:pPr>
        <w:spacing w:after="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E0">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Das Büro für Künstliche Intelligenz und die Mitgliedstaaten fördern und erleichtern die Aufstellung von Verhaltenskodizes, einschließlich damit zusammenhängender Governance-Mechanismen, mit denen die freiwillige Anwendung einiger oder aller der in Kapitel III Abschnitt 2 genannten Anforderungen auf KI-Systeme, die kein hohes Risiko bergen, gefördert werden soll, wobei den verfügbaren technischen Lösungen und bewährten Verfahren der Branche, die die Anwendung dieser Anforderungen ermöglichen, Rechnung zu tragen ist.</w:t>
      </w:r>
    </w:p>
    <w:p w:rsidR="00000000" w:rsidDel="00000000" w:rsidP="00000000" w:rsidRDefault="00000000" w:rsidRPr="00000000" w14:paraId="000009E1">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E2">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Das Büro für Künstliche Intelligenz und die Mitgliedstaaten erleichtern die Aufstellung von Verhaltenskodizes in Bezug auf die freiwillige Anwendung spezifischer Anforderungen auf alle KI-Systeme, einschließlich durch Betreiber, auf der Grundlage klarer Zielsetzungen sowie wesentlicher Leistungsindikatoren zur Messung der Erfüllung dieser Zielsetzungen, einschließlich unter anderem folgender Elemente:</w:t>
      </w:r>
    </w:p>
    <w:p w:rsidR="00000000" w:rsidDel="00000000" w:rsidP="00000000" w:rsidRDefault="00000000" w:rsidRPr="00000000" w14:paraId="000009E3">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E4">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in den Ethik-Leitlinien der Union für eine vertrauenswürdige KI enthaltene anwendbare Elemente;</w:t>
      </w:r>
    </w:p>
    <w:p w:rsidR="00000000" w:rsidDel="00000000" w:rsidP="00000000" w:rsidRDefault="00000000" w:rsidRPr="00000000" w14:paraId="000009E5">
      <w:pPr>
        <w:spacing w:after="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E6">
      <w:pPr>
        <w:widowControl w:val="0"/>
        <w:spacing w:after="0" w:before="0" w:line="218" w:lineRule="auto"/>
        <w:ind w:left="469" w:right="511"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Beurteilung und Minimierung der Auswirkungen von KI-Systemen auf die ökologische Nachhaltigkeit, einschließlich im Hinblick auf energieeffizientes Programmieren, und Techniken, um KI effizient zu gestalten, zu trainieren und zu nutzen;</w:t>
      </w:r>
    </w:p>
    <w:p w:rsidR="00000000" w:rsidDel="00000000" w:rsidP="00000000" w:rsidRDefault="00000000" w:rsidRPr="00000000" w14:paraId="000009E7">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E8">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Förderung der KI-Kompetenz, insbesondere der von Personen, die mit der Entwicklung, dem Betrieb und der Nutzung von KI befasst sind;</w:t>
      </w:r>
    </w:p>
    <w:p w:rsidR="00000000" w:rsidDel="00000000" w:rsidP="00000000" w:rsidRDefault="00000000" w:rsidRPr="00000000" w14:paraId="000009E9">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EA">
      <w:pPr>
        <w:widowControl w:val="0"/>
        <w:spacing w:after="0" w:before="0" w:line="217" w:lineRule="auto"/>
        <w:ind w:left="469" w:right="511"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Erleichterung einer inklusiven und vielfältigen Gestaltung von KI-Systemen, unter anderem durch die Einsetzung inklusiver und vielfältiger Entwicklungsteams und die Förderung der Beteiligung der Interessenträger an diesem Prozess;</w:t>
      </w:r>
    </w:p>
    <w:p w:rsidR="00000000" w:rsidDel="00000000" w:rsidP="00000000" w:rsidRDefault="00000000" w:rsidRPr="00000000" w14:paraId="000009EB">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EC">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Bewertung und Verhinderung der negativen Auswirkungen von KI-Systemen auf schutzbedürftige Personen oder Gruppen schutzbedürftiger Personen, einschließlich im Hinblick auf die Barrierefreiheit für Personen mit Behinderungen, sowie auf die Gleichstellung der Geschlechter.</w:t>
      </w:r>
    </w:p>
    <w:p w:rsidR="00000000" w:rsidDel="00000000" w:rsidP="00000000" w:rsidRDefault="00000000" w:rsidRPr="00000000" w14:paraId="000009ED">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EE">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Verhaltenskodizes können von einzelnen KI-System-Anbietern oder -Betreibern oder von Interessenvertretungen dieser Anbieter oder Betreiber oder von beiden aufgestellt werden, auch unter Einbeziehung von Interessenträgern sowie deren Interessenvertretungen einschließlich Organisationen der Zivilgesellschaft und Hochschulen. Verhaltenskodizes können sich auf ein oder mehrere KI-Systeme erstrecken, um ähnlichen Zweckbestimmungen der jeweiligen Systeme Rechnung zu tragen.</w:t>
      </w:r>
    </w:p>
    <w:p w:rsidR="00000000" w:rsidDel="00000000" w:rsidP="00000000" w:rsidRDefault="00000000" w:rsidRPr="00000000" w14:paraId="000009EF">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F0">
      <w:pPr>
        <w:widowControl w:val="0"/>
        <w:spacing w:after="0" w:before="0" w:line="217" w:lineRule="auto"/>
        <w:ind w:left="468" w:right="511" w:firstLine="0"/>
        <w:jc w:val="righ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       Das Büro für Künstliche Intelligenz und die Mitgliedstaaten berücksichtigen die besonderen Interessen und Bedürfnisse von KMU, einschließlich Startups, bei der Förderung und Erleichterung der Aufstellung von Verhaltenskodizes.</w:t>
      </w:r>
    </w:p>
    <w:p w:rsidR="00000000" w:rsidDel="00000000" w:rsidP="00000000" w:rsidRDefault="00000000" w:rsidRPr="00000000" w14:paraId="000009F1">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F2">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113/144</w:t>
      </w:r>
    </w:p>
    <w:p w:rsidR="00000000" w:rsidDel="00000000" w:rsidP="00000000" w:rsidRDefault="00000000" w:rsidRPr="00000000" w14:paraId="000009F3">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8"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0" name="Shape 260"/>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61" name="Shape 261"/>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8"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1"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 name="Shape 181"/>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1"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F4">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F5">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96</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Leitlinien der Kommission zur Durchführung dieser Verordnung</w:t>
      </w:r>
    </w:p>
    <w:p w:rsidR="00000000" w:rsidDel="00000000" w:rsidP="00000000" w:rsidRDefault="00000000" w:rsidRPr="00000000" w14:paraId="000009F6">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F7">
      <w:pPr>
        <w:widowControl w:val="0"/>
        <w:tabs>
          <w:tab w:val="left" w:leader="none" w:pos="1002"/>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erarbeitet Leitlinien für die praktische Umsetzung dieser Verordnung, die sich insbesondere auf Folgendes beziehen:</w:t>
      </w:r>
    </w:p>
    <w:p w:rsidR="00000000" w:rsidDel="00000000" w:rsidP="00000000" w:rsidRDefault="00000000" w:rsidRPr="00000000" w14:paraId="000009F8">
      <w:pPr>
        <w:spacing w:after="4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F9">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Anwendung der in den Artikeln 8 bis 15 und in Artikel 25 genannten Anforderungen und Pflichten;</w:t>
      </w:r>
    </w:p>
    <w:p w:rsidR="00000000" w:rsidDel="00000000" w:rsidP="00000000" w:rsidRDefault="00000000" w:rsidRPr="00000000" w14:paraId="000009FA">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FB">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in Artikel 5 genannten verbotenen Praktiken;</w:t>
      </w:r>
    </w:p>
    <w:p w:rsidR="00000000" w:rsidDel="00000000" w:rsidP="00000000" w:rsidRDefault="00000000" w:rsidRPr="00000000" w14:paraId="000009FC">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FD">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praktische Durchführung der Bestimmungen über wesentliche Veränderungen;</w:t>
      </w:r>
    </w:p>
    <w:p w:rsidR="00000000" w:rsidDel="00000000" w:rsidP="00000000" w:rsidRDefault="00000000" w:rsidRPr="00000000" w14:paraId="000009FE">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FF">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die praktische Umsetzung der Transparenzpflichten gemäß Artikel 50;</w:t>
      </w:r>
    </w:p>
    <w:p w:rsidR="00000000" w:rsidDel="00000000" w:rsidP="00000000" w:rsidRDefault="00000000" w:rsidRPr="00000000" w14:paraId="00000A00">
      <w:pPr>
        <w:spacing w:after="2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01">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detaillierte Informationen über das Verhältnis dieser Verordnung zu den in Anhang I aufgeführten Harmonisierungs-rechtsvorschriften der Union sowie zu anderen einschlägigen Rechtsvorschriften der Union, auch in Bezug auf deren kohärente Durchsetzung;</w:t>
      </w:r>
    </w:p>
    <w:p w:rsidR="00000000" w:rsidDel="00000000" w:rsidP="00000000" w:rsidRDefault="00000000" w:rsidRPr="00000000" w14:paraId="00000A02">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0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die Anwendung der Definition eines KI-Systems gemäß Artikel 3 Nummer 1.</w:t>
      </w:r>
    </w:p>
    <w:p w:rsidR="00000000" w:rsidDel="00000000" w:rsidP="00000000" w:rsidRDefault="00000000" w:rsidRPr="00000000" w14:paraId="00000A04">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05">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Wenn die Kommission solche Leitlinien herausgibt, widmet sie den Bedürfnissen von KMU einschließlich Start-up-Unternehmen, von lokalen Behörden und von den am wahrscheinlichsten von dieser Verordnung betroffenen Sektoren besondere Aufmerksamkeit.</w:t>
      </w:r>
    </w:p>
    <w:p w:rsidR="00000000" w:rsidDel="00000000" w:rsidP="00000000" w:rsidRDefault="00000000" w:rsidRPr="00000000" w14:paraId="00000A06">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07">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Leitlinien gemäß Unterabsatz 1 dieses Absatzes tragen dem allgemein anerkannten Stand der Technik im Bereich KI sowie den einschlägigen harmonisierten Normen und gemeinsamen Spezifikationen, auf die in den Artikeln 40 und 41 Bezug genommen wird, oder den harmonisierten Normen oder technischen Spezifikationen, die gemäß den Harmonisierungsrechtsvorschriften der Union festgelegt wurden, gebührend Rechnung.</w:t>
      </w:r>
    </w:p>
    <w:p w:rsidR="00000000" w:rsidDel="00000000" w:rsidP="00000000" w:rsidRDefault="00000000" w:rsidRPr="00000000" w14:paraId="00000A08">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09">
      <w:pPr>
        <w:widowControl w:val="0"/>
        <w:tabs>
          <w:tab w:val="left" w:leader="none" w:pos="1002"/>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Auf Ersuchen der Mitgliedstaaten oder des Büros für Künstliche Intelligenz oder von sich aus aktualisiert die Kommission früher verabschiedete Leitlinien, wenn es als notwendig erachtet wird.</w:t>
      </w:r>
    </w:p>
    <w:p w:rsidR="00000000" w:rsidDel="00000000" w:rsidP="00000000" w:rsidRDefault="00000000" w:rsidRPr="00000000" w14:paraId="00000A0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0B">
      <w:pPr>
        <w:spacing w:after="8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0C">
      <w:pPr>
        <w:widowControl w:val="0"/>
        <w:spacing w:after="0" w:before="0" w:line="240" w:lineRule="auto"/>
        <w:ind w:left="4717"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XI</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BEFUGNISÜBERTRAGUNG UND AUSSCHUSSVERFAHREN</w:t>
      </w:r>
    </w:p>
    <w:p w:rsidR="00000000" w:rsidDel="00000000" w:rsidP="00000000" w:rsidRDefault="00000000" w:rsidRPr="00000000" w14:paraId="00000A0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0E">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0F">
      <w:pPr>
        <w:widowControl w:val="0"/>
        <w:spacing w:after="0" w:before="0" w:line="240" w:lineRule="auto"/>
        <w:ind w:left="4743"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97</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Ausübung der Befugnisübertragung</w:t>
      </w:r>
    </w:p>
    <w:p w:rsidR="00000000" w:rsidDel="00000000" w:rsidP="00000000" w:rsidRDefault="00000000" w:rsidRPr="00000000" w14:paraId="00000A10">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11">
      <w:pPr>
        <w:widowControl w:val="0"/>
        <w:tabs>
          <w:tab w:val="left" w:leader="none" w:pos="1002"/>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Befugnis zum Erlass delegierter Rechtsakte wird der Kommission unter den in diesem Artikel festgelegten Bedingungen übertragen.</w:t>
      </w:r>
    </w:p>
    <w:p w:rsidR="00000000" w:rsidDel="00000000" w:rsidP="00000000" w:rsidRDefault="00000000" w:rsidRPr="00000000" w14:paraId="00000A12">
      <w:pPr>
        <w:spacing w:after="4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13">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in Artikel 6 Absätze 6 und 7, Artikel 7 Absätze 1 und 3, Artikel 11 Absatz 3, Artikel 43 Absätze 5 und 6, Artikel 47 Absatz 5, Artikel 51 Absatz 3, Artikel 52 Absatz 4 sowie Artikel 53 Absätze 5 und 6 genannte Befugnis zum Erlass delegierter Rechtsakte wird der Kommission für einen Zeitraum von fünf Jahren ab 1. August 2024 übertragen. Die Kommission erstellt spätestens neun Monate vor Ablauf des Zeitraums von fünf Jahren einen Bericht über die Befugnisübertragung. Die Befugnisübertragung verlängert sich stillschweigend um Zeiträume gleicher Länge, es sei denn, das Europäische Parlament oder der Rat widersprechen einer solchen Verlängerung spätestens drei Monate vor Ablauf des jeweiligen Zeitraums.</w:t>
      </w:r>
    </w:p>
    <w:p w:rsidR="00000000" w:rsidDel="00000000" w:rsidP="00000000" w:rsidRDefault="00000000" w:rsidRPr="00000000" w14:paraId="00000A14">
      <w:pPr>
        <w:spacing w:after="4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15">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Befugnisübertragung gemäß Artikel 6 Absätze 6 und 7, Artikel 7 Absätze 1 und 3, Artikel 11 Absatz 3, Artikel 43 Absätze 5 und 6, Artikel 47 Absatz 5, Artikel 51 Absatz 3, Artikel 52 Absatz 4 sowie Artikel 53 Absätze 5 und 6 kann vom Europäischen Parlament oder vom Rat jederzeit widerrufen werden. Der Beschluss über den Widerruf beendet die Übertragung der in jenem Beschluss angegebenen Befugnis. Er wird am Tag nach seiner Veröffentlichung im Amtsblatt der Europäischen Union oder zu einem darin angegebenen späteren Zeitpunkt wirksam. Die Gültigkeit von delegierten Rechtsakten, die bereits in Kraft sind, wird von dem Beschluss über den Widerruf nicht berührt.</w:t>
      </w:r>
    </w:p>
    <w:p w:rsidR="00000000" w:rsidDel="00000000" w:rsidP="00000000" w:rsidRDefault="00000000" w:rsidRPr="00000000" w14:paraId="00000A16">
      <w:pPr>
        <w:spacing w:after="4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17">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Vor dem Erlass eines delegierten Rechtsakts konsultiert die Kommission die von den einzelnen Mitgliedstaaten benannten Sachverständigen im Einklang mit den in der Interinstitutionellen Vereinbarung vom 13. April 2016 über bessere Rechtsetzung niedergelegten Grundsätzen.</w:t>
      </w:r>
    </w:p>
    <w:p w:rsidR="00000000" w:rsidDel="00000000" w:rsidP="00000000" w:rsidRDefault="00000000" w:rsidRPr="00000000" w14:paraId="00000A18">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19">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114/144</w:t>
        <w:tab/>
        <w:t xml:space="preserve">ELI: http://data.europa.eu/eli/reg/2024/1689/oj</w:t>
      </w:r>
    </w:p>
    <w:p w:rsidR="00000000" w:rsidDel="00000000" w:rsidP="00000000" w:rsidRDefault="00000000" w:rsidRPr="00000000" w14:paraId="00000A1A">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0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0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0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1" name="Shape 341"/>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05"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1B">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1C">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Sobald die Kommission einen delegierten Rechtsakt erlässt, übermittelt sie ihn gleichzeitig dem Europäischen Parlament und dem Rat.</w:t>
      </w:r>
    </w:p>
    <w:p w:rsidR="00000000" w:rsidDel="00000000" w:rsidP="00000000" w:rsidRDefault="00000000" w:rsidRPr="00000000" w14:paraId="00000A1D">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1E">
      <w:pPr>
        <w:widowControl w:val="0"/>
        <w:tabs>
          <w:tab w:val="left" w:leader="none" w:pos="1001"/>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Ein delegierter Rechtsakt, der nach Artikel 6 Absatz 6 oder 7, Artikel 7 Absatz 1 oder 3, Artikel 11 Absatz 3, Artikel 43 Absatz 5 oder 6, Artikel 47 Absatz 5, Artikel 51 Absatz 3, Artikel 52 Absatz 4 sowie Artikel 53 Absatz 5 oder 6 erlassen wurde, tritt nur in Kraft, wenn weder das Europäische Parlament noch der Rat innerhalb einer Frist von drei Monaten nach Übermittlung jenes Rechtsakts an das Europäische Parlament und den Rat Einwände erhoben haben oder wenn vor Ablauf dieser Frist das Europäische Parlament und der Rat beide der Kommission mitgeteilt haben, dass sie keine Einwände erheben werden. Auf Initiative des Europäischen Parlaments oder des Rates wird diese Frist um drei Monate verlängert.</w:t>
      </w:r>
    </w:p>
    <w:p w:rsidR="00000000" w:rsidDel="00000000" w:rsidP="00000000" w:rsidRDefault="00000000" w:rsidRPr="00000000" w14:paraId="00000A1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20">
      <w:pPr>
        <w:spacing w:after="4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21">
      <w:pPr>
        <w:widowControl w:val="0"/>
        <w:spacing w:after="0" w:before="0" w:line="350" w:lineRule="auto"/>
        <w:ind w:left="4302" w:right="4258"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98 </w:t>
      </w:r>
      <w:r w:rsidDel="00000000" w:rsidR="00000000" w:rsidRPr="00000000">
        <w:rPr>
          <w:rFonts w:ascii="Calibri" w:cs="Calibri" w:eastAsia="Calibri" w:hAnsi="Calibri"/>
          <w:b w:val="1"/>
          <w:i w:val="0"/>
          <w:strike w:val="0"/>
          <w:color w:val="231f20"/>
          <w:sz w:val="19"/>
          <w:szCs w:val="19"/>
          <w:u w:val="none"/>
          <w:vertAlign w:val="baseline"/>
          <w:rtl w:val="0"/>
        </w:rPr>
        <w:t xml:space="preserve">Ausschussverfahren</w:t>
      </w:r>
    </w:p>
    <w:p w:rsidR="00000000" w:rsidDel="00000000" w:rsidP="00000000" w:rsidRDefault="00000000" w:rsidRPr="00000000" w14:paraId="00000A22">
      <w:pPr>
        <w:spacing w:after="15"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A23">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wird von einem Ausschuss unterstützt. Dieser Ausschuss ist ein Ausschuss im Sinne der Verordnung (EU) Nr. 182/2011.</w:t>
      </w:r>
    </w:p>
    <w:p w:rsidR="00000000" w:rsidDel="00000000" w:rsidP="00000000" w:rsidRDefault="00000000" w:rsidRPr="00000000" w14:paraId="00000A24">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25">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Wird auf diesen Absatz Bezug genommen, so gilt Artikel 5 der Verordnung (EU) Nr. 182/2011.</w:t>
      </w:r>
    </w:p>
    <w:p w:rsidR="00000000" w:rsidDel="00000000" w:rsidP="00000000" w:rsidRDefault="00000000" w:rsidRPr="00000000" w14:paraId="00000A2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27">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28">
      <w:pPr>
        <w:widowControl w:val="0"/>
        <w:spacing w:after="0" w:before="0" w:line="240" w:lineRule="auto"/>
        <w:ind w:left="4693"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XII</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SANKTIONEN</w:t>
      </w:r>
    </w:p>
    <w:p w:rsidR="00000000" w:rsidDel="00000000" w:rsidP="00000000" w:rsidRDefault="00000000" w:rsidRPr="00000000" w14:paraId="00000A2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2A">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2B">
      <w:pPr>
        <w:widowControl w:val="0"/>
        <w:spacing w:after="0" w:before="0" w:line="350" w:lineRule="auto"/>
        <w:ind w:left="4655" w:right="4612" w:firstLine="0"/>
        <w:jc w:val="center"/>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99 </w:t>
      </w:r>
      <w:r w:rsidDel="00000000" w:rsidR="00000000" w:rsidRPr="00000000">
        <w:rPr>
          <w:rFonts w:ascii="Calibri" w:cs="Calibri" w:eastAsia="Calibri" w:hAnsi="Calibri"/>
          <w:b w:val="1"/>
          <w:i w:val="0"/>
          <w:strike w:val="0"/>
          <w:color w:val="231f20"/>
          <w:sz w:val="19"/>
          <w:szCs w:val="19"/>
          <w:u w:val="none"/>
          <w:vertAlign w:val="baseline"/>
          <w:rtl w:val="0"/>
        </w:rPr>
        <w:t xml:space="preserve">Sanktionen</w:t>
      </w:r>
    </w:p>
    <w:p w:rsidR="00000000" w:rsidDel="00000000" w:rsidP="00000000" w:rsidRDefault="00000000" w:rsidRPr="00000000" w14:paraId="00000A2C">
      <w:pPr>
        <w:spacing w:after="16"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A2D">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Entsprechend den Vorgaben dieser Verordnung erlassen die Mitgliedstaaten Vorschriften für Sanktionen und andere Durchsetzungsmaßnahmen, zu denen auch Verwarnungen und nichtmonetäre Maßnahmen gehören können, die bei Verstößen gegen diese Verordnung durch Akteure Anwendung finden, und ergreifen alle Maßnahmen, die für deren ordnungsgemäße und wirksame Durchsetzung notwendig sind, wobei die von der Kommission gemäß Artikel 96 erteilten Leitlinien zu berücksichtigen sind. Die vorgesehenen Sanktionen müssen wirksam, verhältnismäßig und abschreckend sein. Sie berücksichtigen die Interessen von KMU, einschließlich Start-up-Unternehmen, sowie deren wirtschaftliches Überleben.</w:t>
      </w:r>
    </w:p>
    <w:p w:rsidR="00000000" w:rsidDel="00000000" w:rsidP="00000000" w:rsidRDefault="00000000" w:rsidRPr="00000000" w14:paraId="00000A2E">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2F">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Die Mitgliedstaaten teilen der Kommission die Vorschriften für Sanktionen und andere Durchsetzungsmaßnahmen gemäß Absatz 1 unverzüglich und spätestens zum Zeitpunkt ihres Inkrafttretens mit und melden ihr unverzüglich etwaige spätere Änderungen.</w:t>
      </w:r>
    </w:p>
    <w:p w:rsidR="00000000" w:rsidDel="00000000" w:rsidP="00000000" w:rsidRDefault="00000000" w:rsidRPr="00000000" w14:paraId="00000A30">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31">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Bei Missachtung des Verbots der in Artikel 5 genannten KI-Praktiken werden Geldbußen von bis zu 35 000 000 EUR oder — im Falle von Unternehmen — von bis zu 7 % des gesamten weltweiten Jahresumsatzes des vorangegangenen Geschäftsjahres verhängt, je nachdem, welcher Betrag höher ist.</w:t>
      </w:r>
    </w:p>
    <w:p w:rsidR="00000000" w:rsidDel="00000000" w:rsidP="00000000" w:rsidRDefault="00000000" w:rsidRPr="00000000" w14:paraId="00000A32">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33">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Für Verstöße gegen folgende für Akteure oder notifizierte Stellen geltende Bestimmungen, mit Ausnahme der in Artikel 5 genannten, werden Geldbußen von bis zu 15 000 000 EUR oder — im Falle von Unternehmen — von bis zu 3 % des gesamten weltweiten Jahresumsatzes des vorangegangenen Geschäftsjahres verhängt, je nachdem, welcher Betrag höher ist:</w:t>
      </w:r>
    </w:p>
    <w:p w:rsidR="00000000" w:rsidDel="00000000" w:rsidP="00000000" w:rsidRDefault="00000000" w:rsidRPr="00000000" w14:paraId="00000A34">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35">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Pflichten der Anbieter gemäß Artikel 16;</w:t>
      </w:r>
    </w:p>
    <w:p w:rsidR="00000000" w:rsidDel="00000000" w:rsidP="00000000" w:rsidRDefault="00000000" w:rsidRPr="00000000" w14:paraId="00000A36">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37">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Pflichten der Bevollmächtigten gemäß Artikel 22;</w:t>
      </w:r>
    </w:p>
    <w:p w:rsidR="00000000" w:rsidDel="00000000" w:rsidP="00000000" w:rsidRDefault="00000000" w:rsidRPr="00000000" w14:paraId="00000A38">
      <w:pPr>
        <w:spacing w:after="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39">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Pflichten der Einführer gemäß Artikel 23;</w:t>
      </w:r>
    </w:p>
    <w:p w:rsidR="00000000" w:rsidDel="00000000" w:rsidP="00000000" w:rsidRDefault="00000000" w:rsidRPr="00000000" w14:paraId="00000A3A">
      <w:pPr>
        <w:spacing w:after="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3B">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Pflichten der Händler gemäß Artikel 24;</w:t>
      </w:r>
    </w:p>
    <w:p w:rsidR="00000000" w:rsidDel="00000000" w:rsidP="00000000" w:rsidRDefault="00000000" w:rsidRPr="00000000" w14:paraId="00000A3C">
      <w:pPr>
        <w:spacing w:after="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3D">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Pflichten der Betreiber gemäß Artikel 26;</w:t>
      </w:r>
    </w:p>
    <w:p w:rsidR="00000000" w:rsidDel="00000000" w:rsidP="00000000" w:rsidRDefault="00000000" w:rsidRPr="00000000" w14:paraId="00000A3E">
      <w:pPr>
        <w:spacing w:after="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3F">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für notifizierte Stellen geltende Anforderungen und Pflichten gemäß Artikel 31, Artikel 33 Absätze 1, 3 und 4 bzw. Artikel 34;</w:t>
      </w:r>
    </w:p>
    <w:p w:rsidR="00000000" w:rsidDel="00000000" w:rsidP="00000000" w:rsidRDefault="00000000" w:rsidRPr="00000000" w14:paraId="00000A40">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41">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Transparenzpflichten für Anbieter und Betreiber gemäß Artikel 50.</w:t>
      </w:r>
    </w:p>
    <w:p w:rsidR="00000000" w:rsidDel="00000000" w:rsidP="00000000" w:rsidRDefault="00000000" w:rsidRPr="00000000" w14:paraId="00000A42">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43">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115/144</w:t>
      </w:r>
    </w:p>
    <w:p w:rsidR="00000000" w:rsidDel="00000000" w:rsidP="00000000" w:rsidRDefault="00000000" w:rsidRPr="00000000" w14:paraId="00000A44">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3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59"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45">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46">
      <w:pPr>
        <w:widowControl w:val="0"/>
        <w:tabs>
          <w:tab w:val="left" w:leader="none" w:pos="1001"/>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Werden notifizierten Stellen oder zuständigen nationalen Behörden auf deren Auskunftsersuchen hin falsche, unvollständige oder irreführende Informationen bereitgestellt, so werden Geldbußen von bis zu 7 500 000 EUR oder — im Falle von Unternehmen — von bis zu 1 % des gesamten weltweiten Jahresumsatzes des vorangegangenen Geschäftsjahres verhängt, je nachdem, welcher Betrag höher ist.</w:t>
      </w:r>
    </w:p>
    <w:p w:rsidR="00000000" w:rsidDel="00000000" w:rsidP="00000000" w:rsidRDefault="00000000" w:rsidRPr="00000000" w14:paraId="00000A47">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48">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Im Falle von KMU, einschließlich Start-up-Unternehmen, gilt für jede in diesem Artikel genannte Geldbuße der jeweils niedrigere Betrag aus den in den Absätzen 3, 4 und 5 genannten Prozentsätzen oder Summen.</w:t>
      </w:r>
    </w:p>
    <w:p w:rsidR="00000000" w:rsidDel="00000000" w:rsidP="00000000" w:rsidRDefault="00000000" w:rsidRPr="00000000" w14:paraId="00000A49">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4A">
      <w:pPr>
        <w:widowControl w:val="0"/>
        <w:tabs>
          <w:tab w:val="left" w:leader="none" w:pos="1001"/>
        </w:tabs>
        <w:spacing w:after="0" w:before="0" w:line="218"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Bei der Entscheidung, ob eine Geldbuße verhängt wird, und bei der Festsetzung der Höhe der Geldbuße werden in jedem Einzelfall alle relevanten Umstände der konkreten Situation sowie gegebenenfalls Folgendes berücksichtigt:</w:t>
      </w:r>
    </w:p>
    <w:p w:rsidR="00000000" w:rsidDel="00000000" w:rsidP="00000000" w:rsidRDefault="00000000" w:rsidRPr="00000000" w14:paraId="00000A4B">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4C">
      <w:pPr>
        <w:widowControl w:val="0"/>
        <w:spacing w:after="0" w:before="0" w:line="217"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Art, Schwere und Dauer des Verstoßes und seiner Folgen, unter Berücksichtigung des Zwecks des KI-Systems sowie gegebenenfalls der Zahl der betroffenen Personen und des Ausmaßes des von ihnen erlittenen Schadens;</w:t>
      </w:r>
    </w:p>
    <w:p w:rsidR="00000000" w:rsidDel="00000000" w:rsidP="00000000" w:rsidRDefault="00000000" w:rsidRPr="00000000" w14:paraId="00000A4D">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4E">
      <w:pPr>
        <w:widowControl w:val="0"/>
        <w:spacing w:after="0" w:before="0" w:line="217" w:lineRule="auto"/>
        <w:ind w:left="746" w:right="468"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ob demselben Akteur bereits von anderen Marktüberwachungsbehörden für denselben Verstoß Geldbußen auferlegt wurden;</w:t>
      </w:r>
    </w:p>
    <w:p w:rsidR="00000000" w:rsidDel="00000000" w:rsidP="00000000" w:rsidRDefault="00000000" w:rsidRPr="00000000" w14:paraId="00000A4F">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50">
      <w:pPr>
        <w:widowControl w:val="0"/>
        <w:spacing w:after="0" w:before="0" w:line="217" w:lineRule="auto"/>
        <w:ind w:left="746" w:right="492" w:hanging="234"/>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ob demselben Akteur bereits von anderen Behörden für Verstöße gegen das Unionsrecht oder das nationale Recht Geldbußen auferlegt wurden, wenn diese Verstöße auf dieselbe Handlung oder Unterlassung zurückzuführen sind, die einen einschlägigen Verstoß gegen diese Verordnung darstellt;</w:t>
      </w:r>
    </w:p>
    <w:p w:rsidR="00000000" w:rsidDel="00000000" w:rsidP="00000000" w:rsidRDefault="00000000" w:rsidRPr="00000000" w14:paraId="00000A51">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5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Größe, Jahresumsatz und Marktanteil des Akteurs, der den Verstoß begangen hat;</w:t>
      </w:r>
    </w:p>
    <w:p w:rsidR="00000000" w:rsidDel="00000000" w:rsidP="00000000" w:rsidRDefault="00000000" w:rsidRPr="00000000" w14:paraId="00000A53">
      <w:pPr>
        <w:spacing w:after="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54">
      <w:pPr>
        <w:widowControl w:val="0"/>
        <w:spacing w:after="0" w:before="0" w:line="218" w:lineRule="auto"/>
        <w:ind w:left="746" w:right="467"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jegliche anderen erschwerenden oder mildernden Umstände im jeweiligen Fall, wie etwa unmittelbar oder mittelbar durch den Verstoß erlangte finanzielle Vorteile oder vermiedene Verluste;</w:t>
      </w:r>
    </w:p>
    <w:p w:rsidR="00000000" w:rsidDel="00000000" w:rsidP="00000000" w:rsidRDefault="00000000" w:rsidRPr="00000000" w14:paraId="00000A55">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56">
      <w:pPr>
        <w:widowControl w:val="0"/>
        <w:spacing w:after="0" w:before="0" w:line="217"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Grad der Zusammenarbeit mit den zuständigen nationalen Behörden, um den Verstoß abzustellen und die möglichen nachteiligen Auswirkungen des Verstoßes abzumildern;</w:t>
      </w:r>
    </w:p>
    <w:p w:rsidR="00000000" w:rsidDel="00000000" w:rsidP="00000000" w:rsidRDefault="00000000" w:rsidRPr="00000000" w14:paraId="00000A57">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58">
      <w:pPr>
        <w:widowControl w:val="0"/>
        <w:spacing w:after="0" w:before="0" w:line="217" w:lineRule="auto"/>
        <w:ind w:left="746" w:right="467"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Grad an Verantwortung des Akteurs unter Berücksichtigung der von ihm ergriffenen technischen und organisatorischen Maßnahmen;</w:t>
      </w:r>
    </w:p>
    <w:p w:rsidR="00000000" w:rsidDel="00000000" w:rsidP="00000000" w:rsidRDefault="00000000" w:rsidRPr="00000000" w14:paraId="00000A59">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5A">
      <w:pPr>
        <w:widowControl w:val="0"/>
        <w:spacing w:after="0" w:before="0" w:line="218"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h) Art und Weise, wie der Verstoß den zuständigen nationalen Behörden bekannt wurde, insbesondere ob und gegebenenfalls in welchem Umfang der Akteur den Verstoß gemeldet hat;</w:t>
      </w:r>
    </w:p>
    <w:p w:rsidR="00000000" w:rsidDel="00000000" w:rsidP="00000000" w:rsidRDefault="00000000" w:rsidRPr="00000000" w14:paraId="00000A5B">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5C">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 Vorsätzlichkeit oder Fahrlässigkeit des Verstoßes;</w:t>
      </w:r>
    </w:p>
    <w:p w:rsidR="00000000" w:rsidDel="00000000" w:rsidP="00000000" w:rsidRDefault="00000000" w:rsidRPr="00000000" w14:paraId="00000A5D">
      <w:pPr>
        <w:spacing w:after="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5E">
      <w:pPr>
        <w:widowControl w:val="0"/>
        <w:spacing w:after="0" w:before="0" w:line="218" w:lineRule="auto"/>
        <w:ind w:left="746" w:right="469" w:hanging="234"/>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j) alle Maßnahmen, die der Akteur ergriffen hat, um den Schaden, der den betroffenen Personen zugefügt wird, zu mindern.</w:t>
      </w:r>
    </w:p>
    <w:p w:rsidR="00000000" w:rsidDel="00000000" w:rsidP="00000000" w:rsidRDefault="00000000" w:rsidRPr="00000000" w14:paraId="00000A5F">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60">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Jeder Mitgliedstaat erlässt Vorschriften darüber, in welchem Umfang gegen Behörden und öffentliche Stellen, die in dem betreffenden Mitgliedstaat niedergelassen sind, Geldbußen verhängt werden können.</w:t>
      </w:r>
    </w:p>
    <w:p w:rsidR="00000000" w:rsidDel="00000000" w:rsidP="00000000" w:rsidRDefault="00000000" w:rsidRPr="00000000" w14:paraId="00000A61">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62">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In Abhängigkeit vom Rechtssystem der Mitgliedstaaten können die Vorschriften über Geldbußen je nach den dort geltenden Regeln so angewandt werden, dass die Geldbußen von den zuständigen nationalen Gerichten oder von sonstigen Stellen verhängt werden. Die Anwendung dieser Vorschriften in diesen Mitgliedstaaten muss eine gleichwertige Wirkung haben.</w:t>
      </w:r>
    </w:p>
    <w:p w:rsidR="00000000" w:rsidDel="00000000" w:rsidP="00000000" w:rsidRDefault="00000000" w:rsidRPr="00000000" w14:paraId="00000A63">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64">
      <w:pPr>
        <w:widowControl w:val="0"/>
        <w:tabs>
          <w:tab w:val="left" w:leader="none" w:pos="1104"/>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Die Ausübung der Befugnisse gemäß diesem Artikel muss angemessenen Verfahrensgarantien gemäß dem Unionsrecht und dem nationalen Recht, einschließlich wirksamer gerichtlicher Rechtsbehelfe und ordnungsgemäßer Verfahren, unterliegen.</w:t>
      </w:r>
    </w:p>
    <w:p w:rsidR="00000000" w:rsidDel="00000000" w:rsidP="00000000" w:rsidRDefault="00000000" w:rsidRPr="00000000" w14:paraId="00000A65">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66">
      <w:pPr>
        <w:widowControl w:val="0"/>
        <w:tabs>
          <w:tab w:val="left" w:leader="none" w:pos="1104"/>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w:t>
        <w:tab/>
        <w:t xml:space="preserve">Die Mitgliedstaaten erstatten der Kommission jährlich Bericht über die Geldbußen, die sie in dem betreffenden Jahr gemäß diesem Artikel verhängt haben, und über damit zusammenhängende Rechtsstreitigkeiten oder Gerichtsverfahren.</w:t>
      </w:r>
    </w:p>
    <w:p w:rsidR="00000000" w:rsidDel="00000000" w:rsidP="00000000" w:rsidRDefault="00000000" w:rsidRPr="00000000" w14:paraId="00000A6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68">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69">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100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Verhängung von Geldbußen gegen Organe, Einrichtungen und sonstige Stellen der Union</w:t>
      </w:r>
    </w:p>
    <w:p w:rsidR="00000000" w:rsidDel="00000000" w:rsidP="00000000" w:rsidRDefault="00000000" w:rsidRPr="00000000" w14:paraId="00000A6A">
      <w:pPr>
        <w:spacing w:after="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6B">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Der Europäische Datenschutzbeauftragte kann gegen Organe, Einrichtungen und sonstige Stellen der Union, die in den Anwendungsbereich dieser Verordnung fallen, Geldbußen verhängen. Bei der Entscheidung, ob eine Geldbuße verhängt wird, und bei der Festsetzung der Höhe der Geldbuße werden in jedem Einzelfall alle relevanten Umstände der konkreten Situation sowie Folgendes gebührend berücksichtigt:</w:t>
      </w:r>
    </w:p>
    <w:p w:rsidR="00000000" w:rsidDel="00000000" w:rsidP="00000000" w:rsidRDefault="00000000" w:rsidRPr="00000000" w14:paraId="00000A6C">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6D">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116/144</w:t>
        <w:tab/>
        <w:t xml:space="preserve">ELI: http://data.europa.eu/eli/reg/2024/1689/oj</w:t>
      </w:r>
    </w:p>
    <w:p w:rsidR="00000000" w:rsidDel="00000000" w:rsidP="00000000" w:rsidRDefault="00000000" w:rsidRPr="00000000" w14:paraId="00000A6E">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0"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 name="Shape 266"/>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80"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4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8" name="Shape 438"/>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39" name="Shape 439"/>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42" name="image153.png"/>
                <a:graphic>
                  <a:graphicData uri="http://schemas.openxmlformats.org/drawingml/2006/picture">
                    <pic:pic>
                      <pic:nvPicPr>
                        <pic:cNvPr id="0" name="image15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6F">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70">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Art, Schwere und Dauer des Verstoßes und dessen Folgen, unter Berücksichtigung des Zwecks des betreffenden KI-Systems sowie gegebenenfalls der Zahl der betroffenen Personen und des Ausmaßes des von ihnen erlittenen Schadens;</w:t>
      </w:r>
    </w:p>
    <w:p w:rsidR="00000000" w:rsidDel="00000000" w:rsidP="00000000" w:rsidRDefault="00000000" w:rsidRPr="00000000" w14:paraId="00000A71">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72">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Grad der Verantwortung des Organs, der Einrichtung oder der sonstigen Stelle der Union unter Berücksichtigung der von diesem bzw. dieser ergriffenen technischen und organisatorischen Maßnahmen;</w:t>
      </w:r>
    </w:p>
    <w:p w:rsidR="00000000" w:rsidDel="00000000" w:rsidP="00000000" w:rsidRDefault="00000000" w:rsidRPr="00000000" w14:paraId="00000A73">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74">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alle Maßnahmen, die das Organ, die Einrichtung oder die sonstige Stelle der Union zur Minderung des von den betroffenen Personen erlittenen Schadens ergriffen hat;</w:t>
      </w:r>
    </w:p>
    <w:p w:rsidR="00000000" w:rsidDel="00000000" w:rsidP="00000000" w:rsidRDefault="00000000" w:rsidRPr="00000000" w14:paraId="00000A75">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76">
      <w:pPr>
        <w:widowControl w:val="0"/>
        <w:spacing w:after="0" w:before="0" w:line="217" w:lineRule="auto"/>
        <w:ind w:left="743" w:right="490"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das Maß der Zusammenarbeit mit dem Europäischen Datenschutzbeauftragten bei der Behebung des Verstoßes und der Minderung seiner möglichen nachteiligen Auswirkungen, einschließlich der Befolgung von Maßnahmen, die der Europäische Datenschutzbeauftragte dem Organ, der Einrichtung oder der sonstigen Stelle der Union im Hinblick auf denselben Gegenstand zuvor bereits auferlegt hatte;</w:t>
      </w:r>
    </w:p>
    <w:p w:rsidR="00000000" w:rsidDel="00000000" w:rsidP="00000000" w:rsidRDefault="00000000" w:rsidRPr="00000000" w14:paraId="00000A77">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78">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 ähnliche frühere Verstöße des Organs, der Einrichtung oder der sonstigen Stelle der Union;</w:t>
      </w:r>
    </w:p>
    <w:p w:rsidR="00000000" w:rsidDel="00000000" w:rsidP="00000000" w:rsidRDefault="00000000" w:rsidRPr="00000000" w14:paraId="00000A79">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7A">
      <w:pPr>
        <w:widowControl w:val="0"/>
        <w:spacing w:after="0" w:before="0" w:line="217" w:lineRule="auto"/>
        <w:ind w:left="743" w:right="489"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f) Art und Weise, wie der Verstoß dem Europäischen Datenschutzbeauftragten bekannt wurde, insbesondere ob und gegebenenfalls in welchem Umfang das Organ, die Einrichtung oder die sonstige Stelle der Union den Verstoß gemeldet hat;</w:t>
      </w:r>
    </w:p>
    <w:p w:rsidR="00000000" w:rsidDel="00000000" w:rsidP="00000000" w:rsidRDefault="00000000" w:rsidRPr="00000000" w14:paraId="00000A7B">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7C">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 der Jahreshaushalt des Organs, der Einrichtung oder der sonstigen Stelle der Union.</w:t>
      </w:r>
    </w:p>
    <w:p w:rsidR="00000000" w:rsidDel="00000000" w:rsidP="00000000" w:rsidRDefault="00000000" w:rsidRPr="00000000" w14:paraId="00000A7D">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7E">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Bei Missachtung des Verbots der in Artikel 5 genannten KI-Praktiken werden Geldbußen von bis zu 1 500 000 EUR verhängt.</w:t>
      </w:r>
    </w:p>
    <w:p w:rsidR="00000000" w:rsidDel="00000000" w:rsidP="00000000" w:rsidRDefault="00000000" w:rsidRPr="00000000" w14:paraId="00000A7F">
      <w:pPr>
        <w:spacing w:after="5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80">
      <w:pPr>
        <w:widowControl w:val="0"/>
        <w:tabs>
          <w:tab w:val="left" w:leader="none" w:pos="1001"/>
        </w:tabs>
        <w:spacing w:after="0" w:before="0" w:line="218" w:lineRule="auto"/>
        <w:ind w:left="512" w:right="468"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Bei Nichtkonformität des KI-Systems mit in dieser Verordnung festgelegten Anforderungen oder Pflichten, mit Ausnahme der in Artikel 5 festgelegten, werden Geldbußen von bis zu 750 000 EUR verhängt.</w:t>
      </w:r>
    </w:p>
    <w:p w:rsidR="00000000" w:rsidDel="00000000" w:rsidP="00000000" w:rsidRDefault="00000000" w:rsidRPr="00000000" w14:paraId="00000A81">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82">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Bevor der Europäische Datenschutzbeauftragte Entscheidungen nach dem vorliegenden Artikel trifft, gibt er dem Organ, der Einrichtung oder der sonstigen Stelle der Union, gegen das bzw. die sich das von ihm geführte Verfahren richtet, Gelegenheit, sich zum Vorwurf des Verstoßes zu äußern. Der Europäische Datenschutzbeauftragte stützt seine Entscheidungen nur auf die Elemente und Umstände, zu denen sich die betreffenden Parteien äußern können. Beschwerdeführer, soweit vorhanden, müssen in das Verfahren eng einbezogen werden.</w:t>
      </w:r>
    </w:p>
    <w:p w:rsidR="00000000" w:rsidDel="00000000" w:rsidP="00000000" w:rsidRDefault="00000000" w:rsidRPr="00000000" w14:paraId="00000A83">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84">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Die Verteidigungsrechte der betroffenen Parteien werden während des Verfahrens in vollem Umfang gewahrt. Vorbehaltlich der legitimen Interessen von Einzelpersonen oder Unternehmen im Hinblick auf den Schutz ihrer personenbezogenen Daten oder Geschäftsgeheimnisse haben die betroffenen Parteien Anspruch auf Einsicht in die Unterlagen des Europäischen Datenschutzbeauftragten.</w:t>
      </w:r>
    </w:p>
    <w:p w:rsidR="00000000" w:rsidDel="00000000" w:rsidP="00000000" w:rsidRDefault="00000000" w:rsidRPr="00000000" w14:paraId="00000A85">
      <w:pPr>
        <w:spacing w:after="5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86">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Das Aufkommen aus den nach diesem Artikel verhängten Geldbußen trägt zum Gesamthaushalt der Union bei. Die Geldbußen dürfen nicht den wirksamen Betrieb des Organs, der Einrichtung oder der sonstigen Stelle der Union beeinträchtigen, dem bzw. der die Geldbuße auferlegt wurde.</w:t>
      </w:r>
    </w:p>
    <w:p w:rsidR="00000000" w:rsidDel="00000000" w:rsidP="00000000" w:rsidRDefault="00000000" w:rsidRPr="00000000" w14:paraId="00000A87">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88">
      <w:pPr>
        <w:widowControl w:val="0"/>
        <w:tabs>
          <w:tab w:val="left" w:leader="none" w:pos="1001"/>
        </w:tabs>
        <w:spacing w:after="0" w:before="0" w:line="217" w:lineRule="auto"/>
        <w:ind w:left="512" w:right="466"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Der Europäische Datenschutzbeauftragte macht der Kommission jährlich Mitteilung über die Geldbußen, die er nach Maßgabe dieses Artikels verhängt hat, und über die von ihm eingeleiteten Rechtsstreitigkeiten oder Gerichtsverfahren.</w:t>
      </w:r>
    </w:p>
    <w:p w:rsidR="00000000" w:rsidDel="00000000" w:rsidP="00000000" w:rsidRDefault="00000000" w:rsidRPr="00000000" w14:paraId="00000A8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8A">
      <w:pPr>
        <w:spacing w:after="10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8B">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101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Geldbußen für Anbieter von KI-Modellen mit allgemeinem Verwendungszweck</w:t>
      </w:r>
    </w:p>
    <w:p w:rsidR="00000000" w:rsidDel="00000000" w:rsidP="00000000" w:rsidRDefault="00000000" w:rsidRPr="00000000" w14:paraId="00000A8C">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8D">
      <w:pPr>
        <w:widowControl w:val="0"/>
        <w:tabs>
          <w:tab w:val="left" w:leader="none" w:pos="1001"/>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kann gegen Anbieter von KI-Modellen mit allgemeinem Verwendungszweck Geldbußen von bis zu 3 % ihres gesamten weltweiten Jahresumsatzes im vorangegangenen Geschäftsjahr oder 15 000 000 EUR verhängen, je nachdem, welcher Betrag höher ist, wenn sie feststellt, dass der Anbieter vorsätzlich oder fahrlässig</w:t>
      </w:r>
    </w:p>
    <w:p w:rsidR="00000000" w:rsidDel="00000000" w:rsidP="00000000" w:rsidRDefault="00000000" w:rsidRPr="00000000" w14:paraId="00000A8E">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8F">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gegen die einschlägigen Bestimmungen dieser Verordnung verstoßen hat;</w:t>
      </w:r>
    </w:p>
    <w:p w:rsidR="00000000" w:rsidDel="00000000" w:rsidP="00000000" w:rsidRDefault="00000000" w:rsidRPr="00000000" w14:paraId="00000A90">
      <w:pPr>
        <w:spacing w:after="3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91">
      <w:pPr>
        <w:widowControl w:val="0"/>
        <w:spacing w:after="0" w:before="0" w:line="217" w:lineRule="auto"/>
        <w:ind w:left="743" w:right="466"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der Anforderung eines Dokuments oder von Informationen gemäß Artikel 91 nicht nachgekommen ist oder falsche, unvollständige oder irreführende Informationen bereitgestellt hat;</w:t>
      </w:r>
    </w:p>
    <w:p w:rsidR="00000000" w:rsidDel="00000000" w:rsidP="00000000" w:rsidRDefault="00000000" w:rsidRPr="00000000" w14:paraId="00000A92">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9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einer gemäß Artikel 93 geforderten Maßnahme nicht nachgekommen ist;</w:t>
      </w:r>
    </w:p>
    <w:p w:rsidR="00000000" w:rsidDel="00000000" w:rsidP="00000000" w:rsidRDefault="00000000" w:rsidRPr="00000000" w14:paraId="00000A94">
      <w:pPr>
        <w:spacing w:after="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95">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117/144</w:t>
      </w:r>
    </w:p>
    <w:p w:rsidR="00000000" w:rsidDel="00000000" w:rsidP="00000000" w:rsidRDefault="00000000" w:rsidRPr="00000000" w14:paraId="00000A96">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3"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2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856080</wp:posOffset>
                </wp:positionH>
                <wp:positionV relativeFrom="page">
                  <wp:posOffset>6771792</wp:posOffset>
                </wp:positionV>
                <wp:extent cx="0" cy="12700"/>
                <wp:effectExtent b="0" l="0" r="0" t="0"/>
                <wp:wrapNone/>
                <wp:docPr id="512" name=""/>
                <a:graphic>
                  <a:graphicData uri="http://schemas.microsoft.com/office/word/2010/wordprocessingShape">
                    <wps:wsp>
                      <wps:cNvSpPr/>
                      <wps:cNvPr id="65" name="Shape 65"/>
                      <wps:spPr>
                        <a:xfrm>
                          <a:off x="0" y="0"/>
                          <a:ext cx="669151" cy="0"/>
                        </a:xfrm>
                        <a:custGeom>
                          <a:rect b="b" l="l" r="r" t="t"/>
                          <a:pathLst>
                            <a:path extrusionOk="0" h="120000" w="669151">
                              <a:moveTo>
                                <a:pt x="0" y="0"/>
                              </a:moveTo>
                              <a:lnTo>
                                <a:pt x="66915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856080</wp:posOffset>
                </wp:positionH>
                <wp:positionV relativeFrom="page">
                  <wp:posOffset>6771792</wp:posOffset>
                </wp:positionV>
                <wp:extent cx="0" cy="12700"/>
                <wp:effectExtent b="0" l="0" r="0" t="0"/>
                <wp:wrapNone/>
                <wp:docPr id="51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3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 name="Shape 424"/>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25" name="Shape 425"/>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36" name="image147.png"/>
                <a:graphic>
                  <a:graphicData uri="http://schemas.openxmlformats.org/drawingml/2006/picture">
                    <pic:pic>
                      <pic:nvPicPr>
                        <pic:cNvPr id="0" name="image14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97">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98">
      <w:pPr>
        <w:widowControl w:val="0"/>
        <w:spacing w:after="0" w:before="0" w:line="217" w:lineRule="auto"/>
        <w:ind w:left="743" w:right="492"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der Kommission keinen Zugang zu dem KI-Modell mit allgemeinem Verwendungszweck oder dem KI-Modell mit allgemeinem Verwendungszweck mit systemischem Risiko gewährt hat, um eine Bewertung gemäß Artikel 92 durchzuführen.</w:t>
      </w:r>
    </w:p>
    <w:p w:rsidR="00000000" w:rsidDel="00000000" w:rsidP="00000000" w:rsidRDefault="00000000" w:rsidRPr="00000000" w14:paraId="00000A99">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9A">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 der Festsetzung der Höhe der Geldbuße oder des Zwangsgelds wird der Art, der Schwere und der Dauer des Verstoßes sowie den Grundsätzen der Verhältnismäßigkeit und der Angemessenheit gebührend Rechnung getragen. Die Kommission berücksichtigt außerdem Verpflichtungen, die gemäß Artikel 93 Absatz 3 oder in den einschlägigen Praxisleitfäden nach Artikel 56 gemacht wurden.</w:t>
      </w:r>
    </w:p>
    <w:p w:rsidR="00000000" w:rsidDel="00000000" w:rsidP="00000000" w:rsidRDefault="00000000" w:rsidRPr="00000000" w14:paraId="00000A9B">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9C">
      <w:pPr>
        <w:widowControl w:val="0"/>
        <w:tabs>
          <w:tab w:val="left" w:leader="none" w:pos="1001"/>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Vor der Annahme einer Entscheidung nach Absatz 1 teilt die Kommission dem Anbieter des KI-Modells mit allgemeinem Verwendungszweck ihre vorläufige Beurteilung mit und gibt ihm Gelegenheit, Stellung zu nehmen.</w:t>
      </w:r>
    </w:p>
    <w:p w:rsidR="00000000" w:rsidDel="00000000" w:rsidP="00000000" w:rsidRDefault="00000000" w:rsidRPr="00000000" w14:paraId="00000A9D">
      <w:pPr>
        <w:spacing w:after="3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9E">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Die gemäß diesem Artikel verhängten Geldbußen müssen wirksam, verhältnismäßig und abschreckend sein.</w:t>
      </w:r>
    </w:p>
    <w:p w:rsidR="00000000" w:rsidDel="00000000" w:rsidP="00000000" w:rsidRDefault="00000000" w:rsidRPr="00000000" w14:paraId="00000A9F">
      <w:pPr>
        <w:spacing w:after="1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A0">
      <w:pPr>
        <w:widowControl w:val="0"/>
        <w:tabs>
          <w:tab w:val="left" w:leader="none" w:pos="1001"/>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Informationen über gemäß diesem Artikel verhängte Geldbußen werden gegebenenfalls dem KI-Gremium mitgeteilt.</w:t>
      </w:r>
    </w:p>
    <w:p w:rsidR="00000000" w:rsidDel="00000000" w:rsidP="00000000" w:rsidRDefault="00000000" w:rsidRPr="00000000" w14:paraId="00000AA1">
      <w:pPr>
        <w:spacing w:after="1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A2">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Der Gerichtshof der Europäischen Union hat die unbeschränkte Befugnis zur Überprüfung der Entscheidungen der Kommission über die Festsetzung einer Geldbuße gemäß diesem Artikel. Er kann die verhängte Geldbuße aufheben, herabsetzen oder erhöhen.</w:t>
      </w:r>
    </w:p>
    <w:p w:rsidR="00000000" w:rsidDel="00000000" w:rsidP="00000000" w:rsidRDefault="00000000" w:rsidRPr="00000000" w14:paraId="00000AA3">
      <w:pPr>
        <w:spacing w:after="3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A4">
      <w:pPr>
        <w:widowControl w:val="0"/>
        <w:tabs>
          <w:tab w:val="left" w:leader="none" w:pos="1001"/>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Die Kommission erlässt Durchführungsrechtsakte mit detaillierten Regelungen und Verfahrensgarantien für die Verfahren im Hinblick auf den möglichen Erlass von Beschlüssen gemäß Absatz 1 dieses Artikels. Diese Durchführungs-rechtsakte werden gemäß dem in Artikel 98 Absatz 2 genannten Prüfverfahren erlassen.</w:t>
      </w:r>
    </w:p>
    <w:p w:rsidR="00000000" w:rsidDel="00000000" w:rsidP="00000000" w:rsidRDefault="00000000" w:rsidRPr="00000000" w14:paraId="00000AA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A6">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A7">
      <w:pPr>
        <w:widowControl w:val="0"/>
        <w:spacing w:after="0" w:before="0" w:line="240" w:lineRule="auto"/>
        <w:ind w:left="4670" w:right="-20" w:firstLine="0"/>
        <w:rPr>
          <w:rFonts w:ascii="Calibri" w:cs="Calibri" w:eastAsia="Calibri" w:hAnsi="Calibri"/>
          <w:b w:val="1"/>
          <w:i w:val="0"/>
          <w:strike w:val="0"/>
          <w:color w:val="231f20"/>
          <w:sz w:val="17"/>
          <w:szCs w:val="17"/>
          <w:u w:val="none"/>
          <w:vertAlign w:val="baseline"/>
        </w:rPr>
      </w:pPr>
      <w:r w:rsidDel="00000000" w:rsidR="00000000" w:rsidRPr="00000000">
        <w:rPr>
          <w:color w:val="231f20"/>
          <w:sz w:val="17"/>
          <w:szCs w:val="17"/>
          <w:rtl w:val="0"/>
        </w:rPr>
        <w:t xml:space="preserve"># </w:t>
      </w:r>
      <w:r w:rsidDel="00000000" w:rsidR="00000000" w:rsidRPr="00000000">
        <w:rPr>
          <w:rFonts w:ascii="Calibri" w:cs="Calibri" w:eastAsia="Calibri" w:hAnsi="Calibri"/>
          <w:b w:val="0"/>
          <w:i w:val="0"/>
          <w:strike w:val="0"/>
          <w:color w:val="231f20"/>
          <w:sz w:val="17"/>
          <w:szCs w:val="17"/>
          <w:u w:val="none"/>
          <w:vertAlign w:val="baseline"/>
          <w:rtl w:val="0"/>
        </w:rPr>
        <w:t xml:space="preserve">KAPITEL XIII</w:t>
      </w:r>
      <w:r w:rsidDel="00000000" w:rsidR="00000000" w:rsidRPr="00000000">
        <w:rPr>
          <w:color w:val="231f20"/>
          <w:sz w:val="17"/>
          <w:szCs w:val="17"/>
          <w:rtl w:val="0"/>
        </w:rPr>
        <w:t xml:space="preserve"> </w:t>
      </w:r>
      <w:r w:rsidDel="00000000" w:rsidR="00000000" w:rsidRPr="00000000">
        <w:rPr>
          <w:rFonts w:ascii="Calibri" w:cs="Calibri" w:eastAsia="Calibri" w:hAnsi="Calibri"/>
          <w:b w:val="1"/>
          <w:i w:val="0"/>
          <w:strike w:val="0"/>
          <w:color w:val="231f20"/>
          <w:sz w:val="17"/>
          <w:szCs w:val="17"/>
          <w:u w:val="none"/>
          <w:vertAlign w:val="baseline"/>
          <w:rtl w:val="0"/>
        </w:rPr>
        <w:t xml:space="preserve">SCHLUSSBESTIMMUNGEN</w:t>
      </w:r>
    </w:p>
    <w:p w:rsidR="00000000" w:rsidDel="00000000" w:rsidP="00000000" w:rsidRDefault="00000000" w:rsidRPr="00000000" w14:paraId="00000AA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A9">
      <w:pPr>
        <w:spacing w:after="3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AA">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102: </w:t>
      </w:r>
      <w:r w:rsidDel="00000000" w:rsidR="00000000" w:rsidRPr="00000000">
        <w:rPr>
          <w:rFonts w:ascii="Calibri" w:cs="Calibri" w:eastAsia="Calibri" w:hAnsi="Calibri"/>
          <w:b w:val="1"/>
          <w:i w:val="0"/>
          <w:strike w:val="0"/>
          <w:color w:val="231f20"/>
          <w:sz w:val="19"/>
          <w:szCs w:val="19"/>
          <w:u w:val="none"/>
          <w:vertAlign w:val="baseline"/>
          <w:rtl w:val="0"/>
        </w:rPr>
        <w:t xml:space="preserve">Änderung der Verordnung (EG) Nr. 300/2008</w:t>
      </w:r>
    </w:p>
    <w:p w:rsidR="00000000" w:rsidDel="00000000" w:rsidP="00000000" w:rsidRDefault="00000000" w:rsidRPr="00000000" w14:paraId="00000AAB">
      <w:pPr>
        <w:spacing w:after="1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AC">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In Artikel 4 Absatz 3 der Verordnung (EG) Nr. 300/2008 wird folgender Unterabsatz angefügt:</w:t>
      </w:r>
    </w:p>
    <w:p w:rsidR="00000000" w:rsidDel="00000000" w:rsidP="00000000" w:rsidRDefault="00000000" w:rsidRPr="00000000" w14:paraId="00000AAD">
      <w:pPr>
        <w:spacing w:after="1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AE">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„Beim Erlass detaillierter Maßnahmen, die technische Spezifikationen und Verfahren für die Genehmigung und den Einsatz von Sicherheitsausrüstung betreffen, bei der auch Systeme der künstlichen Intelligenz im Sinne der Verordnung (EU) 2024/1689 des Europäischen Parlaments und des Rates (*) zum Einsatz kommen, werden die in Kapitel III Abschnitt 2 jener Verordnung festgelegten Anforderungen berücksichtigt.</w:t>
      </w:r>
    </w:p>
    <w:p w:rsidR="00000000" w:rsidDel="00000000" w:rsidP="00000000" w:rsidRDefault="00000000" w:rsidRPr="00000000" w14:paraId="00000AAF">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0">
      <w:pPr>
        <w:widowControl w:val="0"/>
        <w:spacing w:after="0" w:before="0" w:line="217" w:lineRule="auto"/>
        <w:ind w:left="952" w:right="468" w:hanging="439"/>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t>
        <w:tab/>
        <w:t xml:space="preserve"> Verordnung (EU) 2024/1689 des Europäischen Parlaments und des Rates vom 13. Juni 2024 zur Festlegung harmonisierter Vorschriften für künstliche Intelligenz und zur Änderung der Verordnungen (EG) Nr. 300/2008, (EU) Nr. 167/2013, (EU) Nr. 168/2013, (EU) 2018/858, (EU) 2018/1139 und (EU) 2019/2144 sowie der Richtlinien 2014/90/EU, (EU) 2016/797 und (EU) 2020/1828 (Verordnung über künstliche Intelligenz) (ABl. L, 2024/1689, 12.7.2024, ELI: http://data.europa.eu/eli/reg/2024/1689/oj).“</w:t>
      </w:r>
    </w:p>
    <w:p w:rsidR="00000000" w:rsidDel="00000000" w:rsidP="00000000" w:rsidRDefault="00000000" w:rsidRPr="00000000" w14:paraId="00000AB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3">
      <w:pPr>
        <w:spacing w:after="3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4">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103: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Änderung der Verordnung (EU) Nr. 167/2013</w:t>
      </w:r>
    </w:p>
    <w:p w:rsidR="00000000" w:rsidDel="00000000" w:rsidP="00000000" w:rsidRDefault="00000000" w:rsidRPr="00000000" w14:paraId="00000AB5">
      <w:pPr>
        <w:spacing w:after="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6">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In Artikel 17 Absatz 5 der Verordnung (EU) Nr. 167/2013 wird folgender Unterabsatz angefügt:</w:t>
      </w:r>
    </w:p>
    <w:p w:rsidR="00000000" w:rsidDel="00000000" w:rsidP="00000000" w:rsidRDefault="00000000" w:rsidRPr="00000000" w14:paraId="00000AB7">
      <w:pPr>
        <w:spacing w:after="1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8">
      <w:pPr>
        <w:widowControl w:val="0"/>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„Beim Erlass delegierter Rechtsakte nach Unterabsatz 1, die sich auf Systeme der künstlichen Intelligenz beziehen, bei denen es sich um Sicherheitsbauteile im Sinne der Verordnung (EU) 2024/1689 des Europäischen Parlaments und des Rates (*) handelt, werden die in Kapitel III Abschnitt 2 jener Verordnung festgelegten Anforderungen berücksichtigt.</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325220</wp:posOffset>
                </wp:positionH>
                <wp:positionV relativeFrom="paragraph">
                  <wp:posOffset>549786</wp:posOffset>
                </wp:positionV>
                <wp:extent cx="0" cy="12700"/>
                <wp:effectExtent b="0" l="0" r="0" t="0"/>
                <wp:wrapNone/>
                <wp:docPr id="563" name=""/>
                <a:graphic>
                  <a:graphicData uri="http://schemas.microsoft.com/office/word/2010/wordprocessingShape">
                    <wps:wsp>
                      <wps:cNvSpPr/>
                      <wps:cNvPr id="216" name="Shape 216"/>
                      <wps:spPr>
                        <a:xfrm>
                          <a:off x="0" y="0"/>
                          <a:ext cx="669151" cy="0"/>
                        </a:xfrm>
                        <a:custGeom>
                          <a:rect b="b" l="l" r="r" t="t"/>
                          <a:pathLst>
                            <a:path extrusionOk="0" h="120000" w="669151">
                              <a:moveTo>
                                <a:pt x="0" y="0"/>
                              </a:moveTo>
                              <a:lnTo>
                                <a:pt x="66915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325220</wp:posOffset>
                </wp:positionH>
                <wp:positionV relativeFrom="paragraph">
                  <wp:posOffset>549786</wp:posOffset>
                </wp:positionV>
                <wp:extent cx="0" cy="12700"/>
                <wp:effectExtent b="0" l="0" r="0" t="0"/>
                <wp:wrapNone/>
                <wp:docPr id="563"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AB9">
      <w:pPr>
        <w:spacing w:after="26" w:before="0" w:line="240" w:lineRule="auto"/>
        <w:rPr>
          <w:rFonts w:ascii="Calibri" w:cs="Calibri" w:eastAsia="Calibri" w:hAnsi="Calibri"/>
          <w:b w:val="0"/>
          <w:i w:val="0"/>
          <w:strike w:val="0"/>
          <w:sz w:val="24"/>
          <w:szCs w:val="24"/>
          <w:u w:val="none"/>
          <w:vertAlign w:val="baseline"/>
        </w:rPr>
        <w:sectPr>
          <w:type w:val="nextPage"/>
          <w:pgSz w:h="16837" w:w="11905" w:orient="portrait"/>
          <w:pgMar w:bottom="325" w:top="814" w:left="836" w:right="836" w:header="0" w:footer="0"/>
        </w:sectPr>
      </w:pPr>
      <w:r w:rsidDel="00000000" w:rsidR="00000000" w:rsidRPr="00000000">
        <w:rPr>
          <w:rtl w:val="0"/>
        </w:rPr>
      </w:r>
    </w:p>
    <w:p w:rsidR="00000000" w:rsidDel="00000000" w:rsidP="00000000" w:rsidRDefault="00000000" w:rsidRPr="00000000" w14:paraId="00000ABA">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t>
      </w:r>
    </w:p>
    <w:p w:rsidR="00000000" w:rsidDel="00000000" w:rsidP="00000000" w:rsidRDefault="00000000" w:rsidRPr="00000000" w14:paraId="00000AB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BF">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C0">
      <w:pPr>
        <w:widowControl w:val="0"/>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118/144</w:t>
      </w:r>
    </w:p>
    <w:p w:rsidR="00000000" w:rsidDel="00000000" w:rsidP="00000000" w:rsidRDefault="00000000" w:rsidRPr="00000000" w14:paraId="00000AC1">
      <w:pPr>
        <w:widowControl w:val="0"/>
        <w:spacing w:after="0" w:before="0" w:line="217" w:lineRule="auto"/>
        <w:ind w:left="0" w:right="491" w:firstLine="0"/>
        <w:jc w:val="both"/>
        <w:rPr>
          <w:rFonts w:ascii="Calibri" w:cs="Calibri" w:eastAsia="Calibri" w:hAnsi="Calibri"/>
          <w:b w:val="0"/>
          <w:i w:val="0"/>
          <w:strike w:val="0"/>
          <w:color w:val="231f20"/>
          <w:sz w:val="19"/>
          <w:szCs w:val="19"/>
          <w:u w:val="none"/>
          <w:vertAlign w:val="baseline"/>
        </w:rPr>
      </w:pPr>
      <w:r w:rsidDel="00000000" w:rsidR="00000000" w:rsidRPr="00000000">
        <w:br w:type="column"/>
      </w:r>
      <w:r w:rsidDel="00000000" w:rsidR="00000000" w:rsidRPr="00000000">
        <w:rPr>
          <w:rFonts w:ascii="Calibri" w:cs="Calibri" w:eastAsia="Calibri" w:hAnsi="Calibri"/>
          <w:b w:val="0"/>
          <w:i w:val="0"/>
          <w:strike w:val="0"/>
          <w:color w:val="231f20"/>
          <w:sz w:val="19"/>
          <w:szCs w:val="19"/>
          <w:u w:val="none"/>
          <w:vertAlign w:val="baseline"/>
          <w:rtl w:val="0"/>
        </w:rPr>
        <w:t xml:space="preserve">Verordnung (EU) 2024/1689 des Europäischen Parlaments und des Rates vom 13. Juni 2024 zur Festlegung harmonisierter Vorschriften für künstliche Intelligenz und zur Änderung der Verordnungen (EG) Nr. 300/2008, (EU) Nr. 167/2013, (EU) Nr. 168/2013, (EU) 2018/858, (EU) 2018/1139 und (EU) 2019/2144 sowie der Richtlinien 2014/90/EU, (EU) 2016/797 und (EU) 2020/1828 (Verordnung über künstliche Intelligenz) (ABl. L, 2024/1689, 12.7.2024, ELI: http://data.europa.eu/eli/reg/2024/1689/oj).“</w:t>
      </w:r>
    </w:p>
    <w:p w:rsidR="00000000" w:rsidDel="00000000" w:rsidP="00000000" w:rsidRDefault="00000000" w:rsidRPr="00000000" w14:paraId="00000AC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C3">
      <w:pPr>
        <w:spacing w:after="14"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AC4">
      <w:pPr>
        <w:widowControl w:val="0"/>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continuous"/>
          <w:pgSz w:h="16837" w:w="11905" w:orient="portrait"/>
          <w:pgMar w:bottom="325" w:top="814" w:left="836" w:right="836" w:header="0" w:footer="0"/>
          <w:cols w:equalWidth="0" w:num="2">
            <w:col w:space="266" w:w="4983.5"/>
            <w:col w:space="0" w:w="4983.5"/>
          </w:cols>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j</w:t>
      </w:r>
    </w:p>
    <w:p w:rsidR="00000000" w:rsidDel="00000000" w:rsidP="00000000" w:rsidRDefault="00000000" w:rsidRPr="00000000" w14:paraId="00000AC5">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4"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49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856080</wp:posOffset>
                </wp:positionH>
                <wp:positionV relativeFrom="page">
                  <wp:posOffset>2655696</wp:posOffset>
                </wp:positionV>
                <wp:extent cx="0" cy="12700"/>
                <wp:effectExtent b="0" l="0" r="0" t="0"/>
                <wp:wrapNone/>
                <wp:docPr id="511" name=""/>
                <a:graphic>
                  <a:graphicData uri="http://schemas.microsoft.com/office/word/2010/wordprocessingShape">
                    <wps:wsp>
                      <wps:cNvSpPr/>
                      <wps:cNvPr id="64" name="Shape 64"/>
                      <wps:spPr>
                        <a:xfrm>
                          <a:off x="0" y="0"/>
                          <a:ext cx="669151" cy="0"/>
                        </a:xfrm>
                        <a:custGeom>
                          <a:rect b="b" l="l" r="r" t="t"/>
                          <a:pathLst>
                            <a:path extrusionOk="0" h="120000" w="669151">
                              <a:moveTo>
                                <a:pt x="0" y="0"/>
                              </a:moveTo>
                              <a:lnTo>
                                <a:pt x="66915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856080</wp:posOffset>
                </wp:positionH>
                <wp:positionV relativeFrom="page">
                  <wp:posOffset>2655696</wp:posOffset>
                </wp:positionV>
                <wp:extent cx="0" cy="12700"/>
                <wp:effectExtent b="0" l="0" r="0" t="0"/>
                <wp:wrapNone/>
                <wp:docPr id="51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856080</wp:posOffset>
                </wp:positionH>
                <wp:positionV relativeFrom="page">
                  <wp:posOffset>5983821</wp:posOffset>
                </wp:positionV>
                <wp:extent cx="0" cy="12700"/>
                <wp:effectExtent b="0" l="0" r="0" t="0"/>
                <wp:wrapNone/>
                <wp:docPr id="641" name=""/>
                <a:graphic>
                  <a:graphicData uri="http://schemas.microsoft.com/office/word/2010/wordprocessingShape">
                    <wps:wsp>
                      <wps:cNvSpPr/>
                      <wps:cNvPr id="436" name="Shape 436"/>
                      <wps:spPr>
                        <a:xfrm>
                          <a:off x="0" y="0"/>
                          <a:ext cx="669151" cy="0"/>
                        </a:xfrm>
                        <a:custGeom>
                          <a:rect b="b" l="l" r="r" t="t"/>
                          <a:pathLst>
                            <a:path extrusionOk="0" h="120000" w="669151">
                              <a:moveTo>
                                <a:pt x="0" y="0"/>
                              </a:moveTo>
                              <a:lnTo>
                                <a:pt x="66915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856080</wp:posOffset>
                </wp:positionH>
                <wp:positionV relativeFrom="page">
                  <wp:posOffset>5983821</wp:posOffset>
                </wp:positionV>
                <wp:extent cx="0" cy="12700"/>
                <wp:effectExtent b="0" l="0" r="0" t="0"/>
                <wp:wrapNone/>
                <wp:docPr id="641"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856080</wp:posOffset>
                </wp:positionH>
                <wp:positionV relativeFrom="page">
                  <wp:posOffset>9311932</wp:posOffset>
                </wp:positionV>
                <wp:extent cx="0" cy="12700"/>
                <wp:effectExtent b="0" l="0" r="0" t="0"/>
                <wp:wrapNone/>
                <wp:docPr id="503" name=""/>
                <a:graphic>
                  <a:graphicData uri="http://schemas.microsoft.com/office/word/2010/wordprocessingShape">
                    <wps:wsp>
                      <wps:cNvSpPr/>
                      <wps:cNvPr id="42" name="Shape 42"/>
                      <wps:spPr>
                        <a:xfrm>
                          <a:off x="0" y="0"/>
                          <a:ext cx="669151" cy="0"/>
                        </a:xfrm>
                        <a:custGeom>
                          <a:rect b="b" l="l" r="r" t="t"/>
                          <a:pathLst>
                            <a:path extrusionOk="0" h="120000" w="669151">
                              <a:moveTo>
                                <a:pt x="0" y="0"/>
                              </a:moveTo>
                              <a:lnTo>
                                <a:pt x="66915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856080</wp:posOffset>
                </wp:positionH>
                <wp:positionV relativeFrom="page">
                  <wp:posOffset>9311932</wp:posOffset>
                </wp:positionV>
                <wp:extent cx="0" cy="12700"/>
                <wp:effectExtent b="0" l="0" r="0" t="0"/>
                <wp:wrapNone/>
                <wp:docPr id="50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C6">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C7">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104</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Änderung der Verordnung (EU) Nr. 168/2013</w:t>
      </w:r>
    </w:p>
    <w:p w:rsidR="00000000" w:rsidDel="00000000" w:rsidP="00000000" w:rsidRDefault="00000000" w:rsidRPr="00000000" w14:paraId="00000AC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C9">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CA">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In Artikel 22 Absatz 5 der Verordnung (EU) Nr. 168/2013 wird folgender Unterabsatz angefügt:</w:t>
      </w:r>
    </w:p>
    <w:p w:rsidR="00000000" w:rsidDel="00000000" w:rsidP="00000000" w:rsidRDefault="00000000" w:rsidRPr="00000000" w14:paraId="00000AC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CC">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CD">
      <w:pPr>
        <w:widowControl w:val="0"/>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„Beim Erlass delegierter Rechtsakte nach Unterabsatz 1, die sich auf Systeme der künstlichen Intelligenz beziehen, bei denen es sich um Sicherheitsbauteile im Sinne der Verordnung (EU) 2024/1689 des Europäischen Parlaments und des Rates (*) handelt, werden die in Kapitel III Abschnitt 2 jener Verordnung festgelegten Anforderungen berücksichtigt.</w:t>
      </w:r>
    </w:p>
    <w:p w:rsidR="00000000" w:rsidDel="00000000" w:rsidP="00000000" w:rsidRDefault="00000000" w:rsidRPr="00000000" w14:paraId="00000ACE">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CF">
      <w:pPr>
        <w:widowControl w:val="0"/>
        <w:spacing w:after="0" w:before="0" w:line="217" w:lineRule="auto"/>
        <w:ind w:left="952" w:right="467" w:hanging="439"/>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t>
        <w:tab/>
        <w:t xml:space="preserve"> Verordnung (EU) 2024/1689 des Europäischen Parlaments und des Rates vom 13. Juni 2024 zur Festlegung harmonisierter Vorschriften für künstliche Intelligenz und zur Änderung der Verordnungen (EG) Nr. 300/2008, (EU) Nr. 167/2013, (EU) Nr. 168/2013, (EU) 2018/858, (EU) 2018/1139 und (EU) 2019/2144 sowie der Richtlinien 2014/90/EU, (EU) 2016/797 und (EU) 2020/1828 (Verordnung über künstliche Intelligenz) (ABl. L, 2024/1689, 12.7.2024, ELI: http://data.europa.eu/eli/reg/2024/1689/oj).“</w:t>
      </w:r>
    </w:p>
    <w:p w:rsidR="00000000" w:rsidDel="00000000" w:rsidP="00000000" w:rsidRDefault="00000000" w:rsidRPr="00000000" w14:paraId="00000AD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4">
      <w:pPr>
        <w:spacing w:after="6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5">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105</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Änderung der Richtlinie 2014/90/EU</w:t>
      </w:r>
    </w:p>
    <w:p w:rsidR="00000000" w:rsidDel="00000000" w:rsidP="00000000" w:rsidRDefault="00000000" w:rsidRPr="00000000" w14:paraId="00000AD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7">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8">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In Artikel 8 der Richtlinie 2014/90/EU wird folgender Absatz angefügt:</w:t>
      </w:r>
    </w:p>
    <w:p w:rsidR="00000000" w:rsidDel="00000000" w:rsidP="00000000" w:rsidRDefault="00000000" w:rsidRPr="00000000" w14:paraId="00000AD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A">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B">
      <w:pPr>
        <w:widowControl w:val="0"/>
        <w:tabs>
          <w:tab w:val="left" w:leader="none" w:pos="1063"/>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Bei Systemen der künstlichen Intelligenz, bei denen es sich um Sicherheitsbauteile im Sinne der Verordnung (EU) 2024/1689 des Europäischen Parlaments und des Rates (*) handelt, berücksichtigt die Kommission bei der Ausübung ihrer Tätigkeiten nach Absatz 1 und bei Erlass technischer Spezifikationen und Prüfnormen nach den Absätzen 2 und 3 die in Kapitel III Abschnitt 2 jener Verordnung festgelegten Anforderungen.</w:t>
      </w:r>
    </w:p>
    <w:p w:rsidR="00000000" w:rsidDel="00000000" w:rsidP="00000000" w:rsidRDefault="00000000" w:rsidRPr="00000000" w14:paraId="00000ADC">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D">
      <w:pPr>
        <w:widowControl w:val="0"/>
        <w:spacing w:after="0" w:before="0" w:line="217" w:lineRule="auto"/>
        <w:ind w:left="952" w:right="467" w:hanging="439"/>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t>
        <w:tab/>
        <w:t xml:space="preserve"> Verordnung (EU) 2024/1689 des Europäischen Parlaments und des Rates vom 13. Juni 2024 zur Festlegung harmonisierter Vorschriften für künstliche Intelligenz und zur Änderung der Verordnungen (EG) Nr. 300/2008, (EU) Nr. 167/2013, (EU) Nr. 168/2013, (EU) 2018/858, (EU) 2018/1139 und (EU) 2019/2144 sowie der Richtlinien 2014/90/EU, (EU) 2016/797 und (EU) 2020/1828 (Verordnung über künstliche Intelligenz) (ABl. L, 2024/1689, 12.7.2024, ELI: http://data.europa.eu/eli/reg/2024/1689/oj).“</w:t>
      </w:r>
    </w:p>
    <w:p w:rsidR="00000000" w:rsidDel="00000000" w:rsidP="00000000" w:rsidRDefault="00000000" w:rsidRPr="00000000" w14:paraId="00000AD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D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2">
      <w:pPr>
        <w:spacing w:after="6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3">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106</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Änderung der Richtlinie (EU) 2016/797</w:t>
      </w:r>
    </w:p>
    <w:p w:rsidR="00000000" w:rsidDel="00000000" w:rsidP="00000000" w:rsidRDefault="00000000" w:rsidRPr="00000000" w14:paraId="00000AE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5">
      <w:pPr>
        <w:spacing w:after="2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6">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In Artikel 5 der Richtlinie (EU) 2016/797 wird folgender Absatz angefügt:</w:t>
      </w:r>
    </w:p>
    <w:p w:rsidR="00000000" w:rsidDel="00000000" w:rsidP="00000000" w:rsidRDefault="00000000" w:rsidRPr="00000000" w14:paraId="00000AE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8">
      <w:pPr>
        <w:spacing w:after="2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9">
      <w:pPr>
        <w:widowControl w:val="0"/>
        <w:tabs>
          <w:tab w:val="left" w:leader="none" w:pos="1165"/>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„(12)</w:t>
        <w:tab/>
        <w:t xml:space="preserve">Beim Erlass von delegierten Rechtsakten nach Absatz 1 und von Durchführungsrechtsakten nach Absatz 11, die sich auf Systeme der künstlichen Intelligenz beziehen, bei denen es sich um Sicherheitsbauteile im Sinne der Verordnung (EU) 2024/1689 des Europäischen Parlaments und des Rates (*) handelt, werden die in Kapitel III Abschnitt 2 jener Verordnung festgelegten Anforderungen berücksichtigt.</w:t>
      </w:r>
    </w:p>
    <w:p w:rsidR="00000000" w:rsidDel="00000000" w:rsidP="00000000" w:rsidRDefault="00000000" w:rsidRPr="00000000" w14:paraId="00000AEA">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B">
      <w:pPr>
        <w:widowControl w:val="0"/>
        <w:spacing w:after="0" w:before="0" w:line="217" w:lineRule="auto"/>
        <w:ind w:left="952" w:right="467" w:hanging="439"/>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t>
        <w:tab/>
        <w:t xml:space="preserve"> Verordnung (EU) 2024/1689 des Europäischen Parlaments und des Rates vom 13. Juni 2024 zur Festlegung harmonisierter Vorschriften für künstliche Intelligenz und zur Änderung der Verordnungen (EG) Nr. 300/2008, (EU) Nr. 167/2013, (EU) Nr. 168/2013, (EU) 2018/858, (EU) 2018/1139 und (EU) 2019/2144 sowie der Richtlinien 2014/90/EU, (EU) 2016/797 und (EU) 2020/1828 (Verordnung über künstliche Intelligenz) (ABl. L, 2024/1689, 12.7.2024, ELI: http://data.europa.eu/eli/reg/2024/1689/oj).“</w:t>
      </w:r>
    </w:p>
    <w:p w:rsidR="00000000" w:rsidDel="00000000" w:rsidP="00000000" w:rsidRDefault="00000000" w:rsidRPr="00000000" w14:paraId="00000AE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ED">
      <w:pPr>
        <w:spacing w:after="14"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AEE">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119/144</w:t>
      </w:r>
    </w:p>
    <w:p w:rsidR="00000000" w:rsidDel="00000000" w:rsidP="00000000" w:rsidRDefault="00000000" w:rsidRPr="00000000" w14:paraId="00000AEF">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2"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2" name="Shape 242"/>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2"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856080</wp:posOffset>
                </wp:positionH>
                <wp:positionV relativeFrom="page">
                  <wp:posOffset>2393378</wp:posOffset>
                </wp:positionV>
                <wp:extent cx="0" cy="12700"/>
                <wp:effectExtent b="0" l="0" r="0" t="0"/>
                <wp:wrapNone/>
                <wp:docPr id="616" name=""/>
                <a:graphic>
                  <a:graphicData uri="http://schemas.microsoft.com/office/word/2010/wordprocessingShape">
                    <wps:wsp>
                      <wps:cNvSpPr/>
                      <wps:cNvPr id="371" name="Shape 371"/>
                      <wps:spPr>
                        <a:xfrm>
                          <a:off x="0" y="0"/>
                          <a:ext cx="669151" cy="0"/>
                        </a:xfrm>
                        <a:custGeom>
                          <a:rect b="b" l="l" r="r" t="t"/>
                          <a:pathLst>
                            <a:path extrusionOk="0" h="120000" w="669151">
                              <a:moveTo>
                                <a:pt x="0" y="0"/>
                              </a:moveTo>
                              <a:lnTo>
                                <a:pt x="66915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856080</wp:posOffset>
                </wp:positionH>
                <wp:positionV relativeFrom="page">
                  <wp:posOffset>2393378</wp:posOffset>
                </wp:positionV>
                <wp:extent cx="0" cy="12700"/>
                <wp:effectExtent b="0" l="0" r="0" t="0"/>
                <wp:wrapNone/>
                <wp:docPr id="616"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1000951</wp:posOffset>
                </wp:positionH>
                <wp:positionV relativeFrom="page">
                  <wp:posOffset>5535955</wp:posOffset>
                </wp:positionV>
                <wp:extent cx="0" cy="12700"/>
                <wp:effectExtent b="0" l="0" r="0" t="0"/>
                <wp:wrapNone/>
                <wp:docPr id="621" name=""/>
                <a:graphic>
                  <a:graphicData uri="http://schemas.microsoft.com/office/word/2010/wordprocessingShape">
                    <wps:wsp>
                      <wps:cNvSpPr/>
                      <wps:cNvPr id="384" name="Shape 384"/>
                      <wps:spPr>
                        <a:xfrm>
                          <a:off x="0" y="0"/>
                          <a:ext cx="669148" cy="0"/>
                        </a:xfrm>
                        <a:custGeom>
                          <a:rect b="b" l="l" r="r" t="t"/>
                          <a:pathLst>
                            <a:path extrusionOk="0" h="120000" w="669148">
                              <a:moveTo>
                                <a:pt x="0" y="0"/>
                              </a:moveTo>
                              <a:lnTo>
                                <a:pt x="669148"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1000951</wp:posOffset>
                </wp:positionH>
                <wp:positionV relativeFrom="page">
                  <wp:posOffset>5535955</wp:posOffset>
                </wp:positionV>
                <wp:extent cx="0" cy="12700"/>
                <wp:effectExtent b="0" l="0" r="0" t="0"/>
                <wp:wrapNone/>
                <wp:docPr id="621"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0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F0">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F1">
      <w:pPr>
        <w:widowControl w:val="0"/>
        <w:spacing w:line="240" w:lineRule="auto"/>
        <w:ind w:left="4692" w:right="-20" w:firstLine="0"/>
        <w:rPr>
          <w:vertAlign w:val="baseline"/>
        </w:rPr>
      </w:pPr>
      <w:r w:rsidDel="00000000" w:rsidR="00000000" w:rsidRPr="00000000">
        <w:rPr>
          <w:rtl w:val="0"/>
        </w:rPr>
        <w:t xml:space="preserve">### </w:t>
      </w:r>
      <w:r w:rsidDel="00000000" w:rsidR="00000000" w:rsidRPr="00000000">
        <w:rPr>
          <w:vertAlign w:val="baseline"/>
          <w:rtl w:val="0"/>
        </w:rPr>
        <w:t xml:space="preserve">Artikel 107</w:t>
      </w:r>
      <w:r w:rsidDel="00000000" w:rsidR="00000000" w:rsidRPr="00000000">
        <w:rPr>
          <w:rtl w:val="0"/>
        </w:rPr>
        <w:t xml:space="preserve">: </w:t>
      </w:r>
      <w:r w:rsidDel="00000000" w:rsidR="00000000" w:rsidRPr="00000000">
        <w:rPr>
          <w:vertAlign w:val="baseline"/>
          <w:rtl w:val="0"/>
        </w:rPr>
        <w:t xml:space="preserve">Änderung der Verordnung (EU) 2018/858</w:t>
      </w:r>
    </w:p>
    <w:p w:rsidR="00000000" w:rsidDel="00000000" w:rsidP="00000000" w:rsidRDefault="00000000" w:rsidRPr="00000000" w14:paraId="00000AF2">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F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In Artikel 5 der Verordnung (EU) 2018/858 wird folgender Absatz angefügt:</w:t>
      </w:r>
    </w:p>
    <w:p w:rsidR="00000000" w:rsidDel="00000000" w:rsidP="00000000" w:rsidRDefault="00000000" w:rsidRPr="00000000" w14:paraId="00000AF4">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F5">
      <w:pPr>
        <w:widowControl w:val="0"/>
        <w:tabs>
          <w:tab w:val="left" w:leader="none" w:pos="1063"/>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Beim Erlass delegierter Rechtsakte nach Absatz 3, die sich auf Systeme der künstlichen Intelligenz beziehen, bei denen es sich um Sicherheitsbauteile im Sinne der Verordnung (EU) 2024/1689 des Europäischen Parlaments und des Rates (*) handelt, werden die in Kapitel III Abschnitt 2 jener Verordnung festgelegten Anforderungen berücksichtigt.</w:t>
      </w:r>
    </w:p>
    <w:p w:rsidR="00000000" w:rsidDel="00000000" w:rsidP="00000000" w:rsidRDefault="00000000" w:rsidRPr="00000000" w14:paraId="00000AF6">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F7">
      <w:pPr>
        <w:widowControl w:val="0"/>
        <w:spacing w:after="0" w:before="0" w:line="217" w:lineRule="auto"/>
        <w:ind w:left="952" w:right="468" w:hanging="439"/>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t>
        <w:tab/>
        <w:t xml:space="preserve"> Verordnung (EU) 2024/1689 des Europäischen Parlaments und des Rates vom 13. Juni 2024 zur Festlegung harmonisierter Vorschriften für künstliche Intelligenz und zur Änderung der Verordnungen (EG) Nr. 300/2008, (EU) Nr. 167/2013, (EU) Nr. 168/2013, (EU) 2018/858, (EU) 2018/1139 und (EU) 2019/2144 sowie der Richtlinien 2014/90/EU, (EU) 2016/797 und (EU) 2020/1828 (Verordnung über künstliche Intelligenz) (ABl. L, 2024/1689, 12.7.2024, ELI: http://data.europa.eu/eli/reg/2024/1689/oj).“</w:t>
      </w:r>
    </w:p>
    <w:p w:rsidR="00000000" w:rsidDel="00000000" w:rsidP="00000000" w:rsidRDefault="00000000" w:rsidRPr="00000000" w14:paraId="00000AF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F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F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FB">
      <w:pPr>
        <w:spacing w:after="16"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AFC">
      <w:pPr>
        <w:pStyle w:val="Heading3"/>
        <w:widowControl w:val="0"/>
        <w:spacing w:line="240" w:lineRule="auto"/>
        <w:ind w:left="1440" w:right="-20" w:firstLine="720"/>
        <w:jc w:val="left"/>
        <w:rPr>
          <w:b w:val="1"/>
          <w:vertAlign w:val="baseline"/>
        </w:rPr>
      </w:pPr>
      <w:bookmarkStart w:colFirst="0" w:colLast="0" w:name="_heading=h.b9pnxkw4wcoz" w:id="0"/>
      <w:bookmarkEnd w:id="0"/>
      <w:r w:rsidDel="00000000" w:rsidR="00000000" w:rsidRPr="00000000">
        <w:rPr>
          <w:b w:val="0"/>
          <w:color w:val="231f20"/>
          <w:sz w:val="19"/>
          <w:szCs w:val="19"/>
          <w:rtl w:val="0"/>
        </w:rPr>
        <w:t xml:space="preserve">### </w:t>
      </w:r>
      <w:r w:rsidDel="00000000" w:rsidR="00000000" w:rsidRPr="00000000">
        <w:rPr>
          <w:b w:val="0"/>
          <w:color w:val="231f20"/>
          <w:sz w:val="19"/>
          <w:szCs w:val="19"/>
          <w:rtl w:val="0"/>
        </w:rPr>
        <w:t xml:space="preserve">Artikel 108: Änderungen der Verordnung (EU) 2018/1139</w:t>
      </w:r>
      <w:r w:rsidDel="00000000" w:rsidR="00000000" w:rsidRPr="00000000">
        <w:rPr>
          <w:rtl w:val="0"/>
        </w:rPr>
      </w:r>
    </w:p>
    <w:p w:rsidR="00000000" w:rsidDel="00000000" w:rsidP="00000000" w:rsidRDefault="00000000" w:rsidRPr="00000000" w14:paraId="00000AFD">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AFE">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Verordnung (EU) 2018/1139 wird wie folgt geändert:</w:t>
      </w:r>
    </w:p>
    <w:p w:rsidR="00000000" w:rsidDel="00000000" w:rsidP="00000000" w:rsidRDefault="00000000" w:rsidRPr="00000000" w14:paraId="00000AFF">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00">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 In Artikel 17 wird folgender Absatz angefügt:</w:t>
      </w:r>
    </w:p>
    <w:p w:rsidR="00000000" w:rsidDel="00000000" w:rsidP="00000000" w:rsidRDefault="00000000" w:rsidRPr="00000000" w14:paraId="00000B01">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02">
      <w:pPr>
        <w:widowControl w:val="0"/>
        <w:tabs>
          <w:tab w:val="left" w:leader="none" w:pos="1292"/>
        </w:tabs>
        <w:spacing w:after="0" w:before="0" w:line="217" w:lineRule="auto"/>
        <w:ind w:left="741"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Unbeschadet des Absatzes 2 werden beim Erlass von Durchführungsrechtsakten nach Absatz 1, die sich auf Systeme der künstlichen Intelligenz beziehen, bei denen es sich um Sicherheitsbauteile im Sinne der Verordnung (EU) 2024/1689 des Europäischen Parlaments und des Rates (*) handelt, die in Kapitel III Abschnitt 2 jener Verordnung festgelegten Anforderungen berücksichtigt.</w:t>
      </w:r>
    </w:p>
    <w:p w:rsidR="00000000" w:rsidDel="00000000" w:rsidP="00000000" w:rsidRDefault="00000000" w:rsidRPr="00000000" w14:paraId="00000B03">
      <w:pPr>
        <w:spacing w:after="2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04">
      <w:pPr>
        <w:widowControl w:val="0"/>
        <w:spacing w:after="0" w:before="0" w:line="217" w:lineRule="auto"/>
        <w:ind w:left="1181" w:right="469" w:hanging="439.00000000000006"/>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t>
        <w:tab/>
        <w:t xml:space="preserve"> Verordnung (EU) 2024/1689 des Europäischen Parlaments und des Rates vom 13. Juni 2024 zur Festlegung harmonisierter Vorschriften für künstliche Intelligenz und zur Änderung der Verordnungen (EG) Nr. 300/2008, (EU) Nr. 167/2013, (EU) Nr. 168/2013, (EU) 2018/858, (EU) 2018/1139 und (EU) 2019/2144 sowie der Richtlinien 2014/90/EU, (EU) 2016/797 und (EU) 2020/1828 (Verordnung über künstliche Intelligenz) (ABl. L, 2024/1689, 12.7.2024, ELI: http://data.europa.eu/eli/reg/2024/1689/oj).“</w:t>
      </w:r>
    </w:p>
    <w:p w:rsidR="00000000" w:rsidDel="00000000" w:rsidP="00000000" w:rsidRDefault="00000000" w:rsidRPr="00000000" w14:paraId="00000B0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06">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07">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 In Artikel 19 wird folgender Absatz angefügt:</w:t>
      </w:r>
    </w:p>
    <w:p w:rsidR="00000000" w:rsidDel="00000000" w:rsidP="00000000" w:rsidRDefault="00000000" w:rsidRPr="00000000" w14:paraId="00000B08">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09">
      <w:pPr>
        <w:widowControl w:val="0"/>
        <w:tabs>
          <w:tab w:val="left" w:leader="none" w:pos="1292"/>
        </w:tabs>
        <w:spacing w:after="0" w:before="0" w:line="217" w:lineRule="auto"/>
        <w:ind w:left="741"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Beim Erlass delegierter Rechtsakte nach den Absätzen 1 und 2, die sich auf Systeme der künstlichen Intelligenz beziehen, bei denen es sich um Sicherheitsbauteile im Sinne der Verordnung (EU) 2024/1689 handelt, werden die in Kapitel III Abschnitt 2 jener Verordnung festgelegten Anforderungen berücksichtigt.“</w:t>
      </w:r>
    </w:p>
    <w:p w:rsidR="00000000" w:rsidDel="00000000" w:rsidP="00000000" w:rsidRDefault="00000000" w:rsidRPr="00000000" w14:paraId="00000B0A">
      <w:pPr>
        <w:spacing w:after="8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0B">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 In Artikel 43 wird folgender Absatz angefügt:</w:t>
      </w:r>
    </w:p>
    <w:p w:rsidR="00000000" w:rsidDel="00000000" w:rsidP="00000000" w:rsidRDefault="00000000" w:rsidRPr="00000000" w14:paraId="00000B0C">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0D">
      <w:pPr>
        <w:widowControl w:val="0"/>
        <w:tabs>
          <w:tab w:val="left" w:leader="none" w:pos="1292"/>
        </w:tabs>
        <w:spacing w:after="0" w:before="0" w:line="217" w:lineRule="auto"/>
        <w:ind w:left="741"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Beim Erlass von Durchführungsrechtsakten nach Absatz 1, die sich auf Systeme der künstlichen Intelligenz beziehen, bei denen es sich um Sicherheitsbauteile im Sinne der Verordnung (EU) 2024/1689 handelt, werden die in Kapitel III Abschnitt 2 jener Verordnung festgelegten Anforderungen berücksichtigt.“</w:t>
      </w:r>
    </w:p>
    <w:p w:rsidR="00000000" w:rsidDel="00000000" w:rsidP="00000000" w:rsidRDefault="00000000" w:rsidRPr="00000000" w14:paraId="00000B0E">
      <w:pPr>
        <w:spacing w:after="8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0F">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 In Artikel 47 wird folgender Absatz angefügt:</w:t>
      </w:r>
    </w:p>
    <w:p w:rsidR="00000000" w:rsidDel="00000000" w:rsidP="00000000" w:rsidRDefault="00000000" w:rsidRPr="00000000" w14:paraId="00000B10">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11">
      <w:pPr>
        <w:widowControl w:val="0"/>
        <w:tabs>
          <w:tab w:val="left" w:leader="none" w:pos="1292"/>
        </w:tabs>
        <w:spacing w:after="0" w:before="0" w:line="217" w:lineRule="auto"/>
        <w:ind w:left="741"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Beim Erlass delegierter Rechtsakte nach den Absätzen 1 und 2, die sich auf Systeme der künstlichen Intelligenz beziehen, bei denen es sich um Sicherheitsbauteile im Sinne der Verordnung (EU) 2024/1689 handelt, werden die in Kapitel III Abschnitt 2 jener Verordnung festgelegten Anforderungen berücksichtigt.“</w:t>
      </w:r>
    </w:p>
    <w:p w:rsidR="00000000" w:rsidDel="00000000" w:rsidP="00000000" w:rsidRDefault="00000000" w:rsidRPr="00000000" w14:paraId="00000B12">
      <w:pPr>
        <w:spacing w:after="8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13">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 In Artikel 57 wird folgender Unterabsatz angefügt:</w:t>
      </w:r>
    </w:p>
    <w:p w:rsidR="00000000" w:rsidDel="00000000" w:rsidP="00000000" w:rsidRDefault="00000000" w:rsidRPr="00000000" w14:paraId="00000B14">
      <w:pPr>
        <w:spacing w:after="6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15">
      <w:pPr>
        <w:widowControl w:val="0"/>
        <w:spacing w:after="0" w:before="0" w:line="217" w:lineRule="auto"/>
        <w:ind w:left="741"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„Beim Erlass solcher Durchführungsrechtsakte, die sich auf Systeme der künstlichen Intelligenz beziehen, bei denen es sich um Sicherheitsbauteile im Sinne der Verordnung (EU) 2024/1689 handelt, werden die in Kapitel III Abschnitt 2 jener Verordnung festgelegten Anforderungen berücksichtigt.“</w:t>
      </w:r>
    </w:p>
    <w:p w:rsidR="00000000" w:rsidDel="00000000" w:rsidP="00000000" w:rsidRDefault="00000000" w:rsidRPr="00000000" w14:paraId="00000B16">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17">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120/144</w:t>
        <w:tab/>
        <w:t xml:space="preserve">ELI: http://data.europa.eu/eli/reg/2024/1689/oj</w:t>
      </w:r>
    </w:p>
    <w:p w:rsidR="00000000" w:rsidDel="00000000" w:rsidP="00000000" w:rsidRDefault="00000000" w:rsidRPr="00000000" w14:paraId="00000B18">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 name="Shape 254"/>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55" name="Shape 255"/>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76"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856080</wp:posOffset>
                </wp:positionH>
                <wp:positionV relativeFrom="page">
                  <wp:posOffset>3345179</wp:posOffset>
                </wp:positionV>
                <wp:extent cx="0" cy="12700"/>
                <wp:effectExtent b="0" l="0" r="0" t="0"/>
                <wp:wrapNone/>
                <wp:docPr id="606" name=""/>
                <a:graphic>
                  <a:graphicData uri="http://schemas.microsoft.com/office/word/2010/wordprocessingShape">
                    <wps:wsp>
                      <wps:cNvSpPr/>
                      <wps:cNvPr id="343" name="Shape 343"/>
                      <wps:spPr>
                        <a:xfrm>
                          <a:off x="0" y="0"/>
                          <a:ext cx="669151" cy="0"/>
                        </a:xfrm>
                        <a:custGeom>
                          <a:rect b="b" l="l" r="r" t="t"/>
                          <a:pathLst>
                            <a:path extrusionOk="0" h="120000" w="669151">
                              <a:moveTo>
                                <a:pt x="0" y="0"/>
                              </a:moveTo>
                              <a:lnTo>
                                <a:pt x="66915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856080</wp:posOffset>
                </wp:positionH>
                <wp:positionV relativeFrom="page">
                  <wp:posOffset>3345179</wp:posOffset>
                </wp:positionV>
                <wp:extent cx="0" cy="12700"/>
                <wp:effectExtent b="0" l="0" r="0" t="0"/>
                <wp:wrapNone/>
                <wp:docPr id="606"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856080</wp:posOffset>
                </wp:positionH>
                <wp:positionV relativeFrom="page">
                  <wp:posOffset>9861612</wp:posOffset>
                </wp:positionV>
                <wp:extent cx="0" cy="12700"/>
                <wp:effectExtent b="0" l="0" r="0" t="0"/>
                <wp:wrapNone/>
                <wp:docPr id="623" name=""/>
                <a:graphic>
                  <a:graphicData uri="http://schemas.microsoft.com/office/word/2010/wordprocessingShape">
                    <wps:wsp>
                      <wps:cNvSpPr/>
                      <wps:cNvPr id="388" name="Shape 388"/>
                      <wps:spPr>
                        <a:xfrm>
                          <a:off x="0" y="0"/>
                          <a:ext cx="647282" cy="0"/>
                        </a:xfrm>
                        <a:custGeom>
                          <a:rect b="b" l="l" r="r" t="t"/>
                          <a:pathLst>
                            <a:path extrusionOk="0" h="120000" w="647282">
                              <a:moveTo>
                                <a:pt x="0" y="0"/>
                              </a:moveTo>
                              <a:lnTo>
                                <a:pt x="64728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856080</wp:posOffset>
                </wp:positionH>
                <wp:positionV relativeFrom="page">
                  <wp:posOffset>9861612</wp:posOffset>
                </wp:positionV>
                <wp:extent cx="0" cy="12700"/>
                <wp:effectExtent b="0" l="0" r="0" t="0"/>
                <wp:wrapNone/>
                <wp:docPr id="623"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7"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B19">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1A">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 In Artikel 58 wird folgender Absatz angefügt:</w:t>
      </w:r>
    </w:p>
    <w:p w:rsidR="00000000" w:rsidDel="00000000" w:rsidP="00000000" w:rsidRDefault="00000000" w:rsidRPr="00000000" w14:paraId="00000B1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1C">
      <w:pPr>
        <w:widowControl w:val="0"/>
        <w:tabs>
          <w:tab w:val="left" w:leader="none" w:pos="1292"/>
        </w:tabs>
        <w:spacing w:after="0" w:before="0" w:line="217" w:lineRule="auto"/>
        <w:ind w:left="741"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Beim Erlass delegierter Rechtsakte nach den Absätzen 1 und 2, die sich auf Systeme der künstlichen Intelligenz beziehen, bei denen es sich um Sicherheitsbauteile im Sinne der Verordnung (EU) 2024/1689 handelt, werden die in Kapitel III Abschnitt 2 jener Verordnung festgelegten Anforderungen berücksichtigt.“</w:t>
      </w:r>
    </w:p>
    <w:p w:rsidR="00000000" w:rsidDel="00000000" w:rsidP="00000000" w:rsidRDefault="00000000" w:rsidRPr="00000000" w14:paraId="00000B1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1E">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1F">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109</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Änderung der Verordnung (EU) 2019/2144</w:t>
      </w:r>
    </w:p>
    <w:p w:rsidR="00000000" w:rsidDel="00000000" w:rsidP="00000000" w:rsidRDefault="00000000" w:rsidRPr="00000000" w14:paraId="00000B20">
      <w:pPr>
        <w:spacing w:after="19"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B21">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In Artikel 11 der Verordnung (EU) 2019/2144 wird folgender Absatz angefügt:</w:t>
      </w:r>
    </w:p>
    <w:p w:rsidR="00000000" w:rsidDel="00000000" w:rsidP="00000000" w:rsidRDefault="00000000" w:rsidRPr="00000000" w14:paraId="00000B22">
      <w:pPr>
        <w:spacing w:after="19"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B23">
      <w:pPr>
        <w:widowControl w:val="0"/>
        <w:tabs>
          <w:tab w:val="left" w:leader="none" w:pos="1063"/>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Beim Erlass von Durchführungsrechtsakten nach Absatz 2, die sich auf Systeme der künstlichen Intelligenz beziehen, bei denen es sich um Sicherheitsbauteile im Sinne der Verordnung (EU) 2024/1689 des Europäischen Parlaments und des Rates (*) handelt, werden die in Kapitel III Abschnitt 2 jener Verordnung festgelegten Anforderungen berücksichtigt.</w:t>
      </w:r>
    </w:p>
    <w:p w:rsidR="00000000" w:rsidDel="00000000" w:rsidP="00000000" w:rsidRDefault="00000000" w:rsidRPr="00000000" w14:paraId="00000B24">
      <w:pPr>
        <w:spacing w:after="2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25">
      <w:pPr>
        <w:widowControl w:val="0"/>
        <w:spacing w:after="0" w:before="0" w:line="217" w:lineRule="auto"/>
        <w:ind w:left="952" w:right="468" w:hanging="439"/>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w:t>
        <w:tab/>
        <w:t xml:space="preserve"> Verordnung (EU) 2024/1689 des Europäischen Parlaments und des Rates vom 13. Juni 2024 zur Festlegung harmonisierter Vorschriften für künstliche Intelligenz und zur Änderung der Verordnungen (EG) Nr. 300/2008, (EU) Nr. 167/2013, (EU) Nr. 168/2013, (EU) 2018/858, (EU) 2018/1139 und (EU) 2019/2144 sowie der Richtlinien 2014/90/EU, (EU) 2016/797 und (EU) 2020/1828 (Verordnung über künstliche Intelligenz) (ABl. L, 2024/1689, 12.7.2024, ELI: http://data.europa.eu/eli/reg/2024/1689/oj).“</w:t>
      </w:r>
    </w:p>
    <w:p w:rsidR="00000000" w:rsidDel="00000000" w:rsidP="00000000" w:rsidRDefault="00000000" w:rsidRPr="00000000" w14:paraId="00000B2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2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28">
      <w:pPr>
        <w:spacing w:after="1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29">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110</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Änderung der Richtlinie (EU) 2020/1828</w:t>
      </w:r>
    </w:p>
    <w:p w:rsidR="00000000" w:rsidDel="00000000" w:rsidP="00000000" w:rsidRDefault="00000000" w:rsidRPr="00000000" w14:paraId="00000B2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2B">
      <w:pPr>
        <w:widowControl w:val="0"/>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In Anhang I der Richtlinie (EU) 2020/1828 des Europäischen Parlaments und des Rates (</w:t>
      </w:r>
      <w:r w:rsidDel="00000000" w:rsidR="00000000" w:rsidRPr="00000000">
        <w:rPr>
          <w:rFonts w:ascii="Calibri" w:cs="Calibri" w:eastAsia="Calibri" w:hAnsi="Calibri"/>
          <w:b w:val="0"/>
          <w:i w:val="0"/>
          <w:strike w:val="0"/>
          <w:color w:val="231f20"/>
          <w:sz w:val="18.333333333333336"/>
          <w:szCs w:val="18.333333333333336"/>
          <w:u w:val="none"/>
          <w:vertAlign w:val="superscript"/>
          <w:rtl w:val="0"/>
        </w:rPr>
        <w:t xml:space="preserve">58</w:t>
      </w:r>
      <w:r w:rsidDel="00000000" w:rsidR="00000000" w:rsidRPr="00000000">
        <w:rPr>
          <w:rFonts w:ascii="Calibri" w:cs="Calibri" w:eastAsia="Calibri" w:hAnsi="Calibri"/>
          <w:b w:val="0"/>
          <w:i w:val="0"/>
          <w:strike w:val="0"/>
          <w:color w:val="231f20"/>
          <w:sz w:val="19"/>
          <w:szCs w:val="19"/>
          <w:u w:val="none"/>
          <w:vertAlign w:val="baseline"/>
          <w:rtl w:val="0"/>
        </w:rPr>
        <w:t xml:space="preserve">) wird die folgende Nummer angefügt:</w:t>
      </w:r>
    </w:p>
    <w:p w:rsidR="00000000" w:rsidDel="00000000" w:rsidP="00000000" w:rsidRDefault="00000000" w:rsidRPr="00000000" w14:paraId="00000B2C">
      <w:pPr>
        <w:spacing w:after="2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2D">
      <w:pPr>
        <w:widowControl w:val="0"/>
        <w:spacing w:after="0" w:before="0" w:line="217" w:lineRule="auto"/>
        <w:ind w:left="904" w:right="467" w:hanging="392"/>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„68. Verordnung (EU) 2024/1689 des Europäischen Parlaments und des Rates vom 13. Juni 2024 zur Festlegung harmonisierter Vorschriften für künstliche Intelligenz und zur Änderung der Verordnungen (EG) Nr. 300/2008, (EU) Nr. 167/2013, (EU) Nr. 168/2013, (EU) 2018/858, (EU) 2018/1139 und (EU) 2019/2144 sowie der Richtlinien 2014/90/EU, (EU) 2016/797 und (EU) 2020/1828 (Verordnung über künstliche Intelligenz) (ABl. L, 2024/1689, 12.7.2024, ELI: http://data.europa.eu/eli/reg/2024/1689/oj).“</w:t>
      </w:r>
    </w:p>
    <w:p w:rsidR="00000000" w:rsidDel="00000000" w:rsidP="00000000" w:rsidRDefault="00000000" w:rsidRPr="00000000" w14:paraId="00000B2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2F">
      <w:pPr>
        <w:spacing w:after="4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30">
      <w:pPr>
        <w:widowControl w:val="0"/>
        <w:spacing w:after="0" w:before="0" w:line="240" w:lineRule="auto"/>
        <w:ind w:left="4692" w:right="-20" w:firstLine="0"/>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111</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Bereits in Verkehr gebrachte oder in Betrieb genommene KI-Systeme und bereits in Verkehr gebrachte KI-Modelle mit allgemeinem Verwendungszweck</w:t>
      </w:r>
    </w:p>
    <w:p w:rsidR="00000000" w:rsidDel="00000000" w:rsidP="00000000" w:rsidRDefault="00000000" w:rsidRPr="00000000" w14:paraId="00000B31">
      <w:pPr>
        <w:spacing w:after="2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32">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Unbeschadet der Anwendung des Artikels 5 gemäß Artikel 113 Absatz 3 Buchstabe a werden KI-Systeme, bei denen es sich um Komponenten von IT-Großsystemen handelt, die mit den in Anhang X aufgeführten Rechtsakten eingerichtet wurden und vor dem 2. August 2027 in Verkehr gebracht oder in Betrieb genommen wurden, bis zum 31. Dezember 2030 mit dieser Verordnung in Einklang gebracht.</w:t>
      </w:r>
    </w:p>
    <w:p w:rsidR="00000000" w:rsidDel="00000000" w:rsidP="00000000" w:rsidRDefault="00000000" w:rsidRPr="00000000" w14:paraId="00000B33">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34">
      <w:pPr>
        <w:widowControl w:val="0"/>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 in dieser Verordnung festgelegten Anforderungen werden bei der Bewertung jedes IT-Großsystems, das mit den in Anhang X aufgeführten Rechtsakten eingerichtet wurde, berücksichtigt, wobei die Bewertung entsprechend den Vorgaben der jeweiligen Rechtsakte und bei Ersetzung oder Änderung dieser Rechtsakte erfolgt.</w:t>
      </w:r>
    </w:p>
    <w:p w:rsidR="00000000" w:rsidDel="00000000" w:rsidP="00000000" w:rsidRDefault="00000000" w:rsidRPr="00000000" w14:paraId="00000B35">
      <w:pPr>
        <w:spacing w:after="2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36">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Unbeschadet der Anwendung des Artikels 5 gemäß Artikel 113 Absatz 3 Buchstabe a gilt diese Verordnung für Betreiber von Hochrisiko-KI-Systemen — mit Ausnahme der in Absatz 1 des vorliegenden Artikels genannten Systeme —, die vor dem 2. August 2026 in Verkehr gebracht oder in Betrieb genommen wurden, nur dann, wenn diese Systeme danach in ihrer Konzeption erheblich verändert wurden. In jedem Fall treffen die Anbieter und Betreiber von Hochrisiko-KI-Systemen, die bestimmungsgemäß von Behörden verwendet werden sollen, die erforderlichen Maßnahmen für die Erfüllung der Anforderungen und Pflichten dieser Verordnung bis zum 2. August 2030.</w:t>
      </w:r>
    </w:p>
    <w:p w:rsidR="00000000" w:rsidDel="00000000" w:rsidP="00000000" w:rsidRDefault="00000000" w:rsidRPr="00000000" w14:paraId="00000B37">
      <w:pPr>
        <w:spacing w:after="2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38">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Anbieter von KI-Modellen mit allgemeinem Verwendungszweck, die vor dem 2. August 2025 in Verkehr gebracht wurden, treffen die erforderlichen Maßnahmen für die Erfüllung der in dieser Verordnung festgelegten Pflichten bis zum 2. August 2027.</w:t>
      </w:r>
    </w:p>
    <w:p w:rsidR="00000000" w:rsidDel="00000000" w:rsidP="00000000" w:rsidRDefault="00000000" w:rsidRPr="00000000" w14:paraId="00000B39">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3A">
      <w:pPr>
        <w:widowControl w:val="0"/>
        <w:spacing w:after="0" w:before="0" w:line="216" w:lineRule="auto"/>
        <w:ind w:left="512" w:right="470" w:firstLine="0"/>
        <w:jc w:val="center"/>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w:t>
      </w:r>
      <w:r w:rsidDel="00000000" w:rsidR="00000000" w:rsidRPr="00000000">
        <w:rPr>
          <w:rFonts w:ascii="Calibri" w:cs="Calibri" w:eastAsia="Calibri" w:hAnsi="Calibri"/>
          <w:b w:val="0"/>
          <w:i w:val="0"/>
          <w:strike w:val="0"/>
          <w:color w:val="231f20"/>
          <w:sz w:val="16.666666666666668"/>
          <w:szCs w:val="16.666666666666668"/>
          <w:u w:val="none"/>
          <w:vertAlign w:val="superscript"/>
          <w:rtl w:val="0"/>
        </w:rPr>
        <w:t xml:space="preserve">58</w:t>
      </w:r>
      <w:r w:rsidDel="00000000" w:rsidR="00000000" w:rsidRPr="00000000">
        <w:rPr>
          <w:rFonts w:ascii="Calibri" w:cs="Calibri" w:eastAsia="Calibri" w:hAnsi="Calibri"/>
          <w:b w:val="0"/>
          <w:i w:val="0"/>
          <w:strike w:val="0"/>
          <w:color w:val="231f20"/>
          <w:sz w:val="17"/>
          <w:szCs w:val="17"/>
          <w:u w:val="none"/>
          <w:vertAlign w:val="baseline"/>
          <w:rtl w:val="0"/>
        </w:rPr>
        <w:t xml:space="preserve">)       Richtlinie (EU) 2020/1828 des Europäischen Parlaments und des Rates vom 25. November 2020 über Verbandsklagen zum Schutz der Kollektivinteressen der Verbraucher und zur Aufhebung der Richtlinie 2009/22/EG (ABl. L 409 vom 4.12.2020, S. 1).</w:t>
      </w:r>
    </w:p>
    <w:p w:rsidR="00000000" w:rsidDel="00000000" w:rsidP="00000000" w:rsidRDefault="00000000" w:rsidRPr="00000000" w14:paraId="00000B3B">
      <w:pPr>
        <w:spacing w:after="28"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3C">
      <w:pPr>
        <w:widowControl w:val="0"/>
        <w:tabs>
          <w:tab w:val="left" w:leader="none" w:pos="9565"/>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7"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tab/>
        <w:t xml:space="preserve">121/144</w:t>
      </w:r>
    </w:p>
    <w:p w:rsidR="00000000" w:rsidDel="00000000" w:rsidP="00000000" w:rsidRDefault="00000000" w:rsidRPr="00000000" w14:paraId="00000B3D">
      <w:pPr>
        <w:widowControl w:val="0"/>
        <w:tabs>
          <w:tab w:val="left" w:leader="none" w:pos="8501"/>
        </w:tabs>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32"/>
          <w:szCs w:val="32"/>
          <w:u w:val="none"/>
          <w:vertAlign w:val="baseline"/>
          <w:rtl w:val="0"/>
        </w:rPr>
        <w:t xml:space="preserve">DE</w:t>
        <w:tab/>
      </w: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9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 name="Shape 323"/>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599" name="image110.png"/>
                <a:graphic>
                  <a:graphicData uri="http://schemas.openxmlformats.org/drawingml/2006/picture">
                    <pic:pic>
                      <pic:nvPicPr>
                        <pic:cNvPr id="0" name="image11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9"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5" name="Shape 405"/>
                          <wps:spPr>
                            <a:xfrm>
                              <a:off x="0"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06" name="Shape 406"/>
                          <wps:spPr>
                            <a:xfrm>
                              <a:off x="719999"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629" name="image140.png"/>
                <a:graphic>
                  <a:graphicData uri="http://schemas.openxmlformats.org/drawingml/2006/picture">
                    <pic:pic>
                      <pic:nvPicPr>
                        <pic:cNvPr id="0" name="image140.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B3E">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3F">
      <w:pPr>
        <w:widowControl w:val="0"/>
        <w:spacing w:after="0" w:before="0" w:line="350" w:lineRule="auto"/>
        <w:ind w:left="3917" w:right="3874" w:firstLine="775"/>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112</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Bewertung und Überprüfung</w:t>
      </w:r>
    </w:p>
    <w:p w:rsidR="00000000" w:rsidDel="00000000" w:rsidP="00000000" w:rsidRDefault="00000000" w:rsidRPr="00000000" w14:paraId="00000B40">
      <w:pPr>
        <w:spacing w:after="16"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B41">
      <w:pPr>
        <w:widowControl w:val="0"/>
        <w:tabs>
          <w:tab w:val="left" w:leader="none" w:pos="1002"/>
        </w:tabs>
        <w:spacing w:after="0" w:before="0" w:line="217" w:lineRule="auto"/>
        <w:ind w:left="512" w:right="489"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w:t>
        <w:tab/>
        <w:t xml:space="preserve">Die Kommission prüft nach Inkrafttreten dieser Verordnung und bis zum Ende der Befugnisübertragung gemäß Artikel 97 einmal jährlich, ob eine Änderung der Liste in Anhang III und der Liste der verbotenen Praktiken im KI-Bereich gemäß Artikel 5 erforderlich ist. Die Kommission übermittelt die Ergebnisse dieser Bewertung dem Europäischen Parlament und dem Rat.</w:t>
      </w:r>
    </w:p>
    <w:p w:rsidR="00000000" w:rsidDel="00000000" w:rsidP="00000000" w:rsidRDefault="00000000" w:rsidRPr="00000000" w14:paraId="00000B42">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43">
      <w:pPr>
        <w:widowControl w:val="0"/>
        <w:tabs>
          <w:tab w:val="left" w:leader="none" w:pos="1002"/>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(2)</w:t>
        <w:tab/>
        <w:t xml:space="preserve">Bis zum 2. August 2028 und danach alle vier Jahre bewertet die Kommission Folgendes und erstattet dem Europäischen Parlament und dem Rat Bericht darüber:</w:t>
      </w:r>
    </w:p>
    <w:p w:rsidR="00000000" w:rsidDel="00000000" w:rsidP="00000000" w:rsidRDefault="00000000" w:rsidRPr="00000000" w14:paraId="00000B44">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45">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Notwendigkeit von Änderungen zur Erweiterung bestehender Bereiche oder zur Aufnahme neuer Bereiche in Anhang III:</w:t>
      </w:r>
    </w:p>
    <w:p w:rsidR="00000000" w:rsidDel="00000000" w:rsidP="00000000" w:rsidRDefault="00000000" w:rsidRPr="00000000" w14:paraId="00000B46">
      <w:pPr>
        <w:spacing w:after="4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47">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Änderungen der Liste der KI-Systeme, die zusätzliche Transparenzmaßnahmen erfordern, in Artikel 50;</w:t>
      </w:r>
    </w:p>
    <w:p w:rsidR="00000000" w:rsidDel="00000000" w:rsidP="00000000" w:rsidRDefault="00000000" w:rsidRPr="00000000" w14:paraId="00000B48">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49">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Änderungen zur Verbesserung der Wirksamkeit des Überwachungs- und Governance-Systems.</w:t>
      </w:r>
    </w:p>
    <w:p w:rsidR="00000000" w:rsidDel="00000000" w:rsidP="00000000" w:rsidRDefault="00000000" w:rsidRPr="00000000" w14:paraId="00000B4A">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4B">
      <w:pPr>
        <w:widowControl w:val="0"/>
        <w:tabs>
          <w:tab w:val="left" w:leader="none" w:pos="1002"/>
        </w:tabs>
        <w:spacing w:after="0" w:before="0" w:line="217" w:lineRule="auto"/>
        <w:ind w:left="512" w:right="490"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(3)</w:t>
        <w:tab/>
        <w:t xml:space="preserve">Bis zum 2. August 2029 und danach alle vier Jahre legt die Kommission dem Europäischen Parlament und dem Rat einen Bericht über die Bewertung und Überprüfung dieser Verordnung vor. Der Bericht enthält eine Beurteilung hinsichtlich der Durchsetzungsstruktur und der etwaigen Notwendigkeit einer Agentur der Union zur Lösung der festgestellten Mängel. Auf der Grundlage der Ergebnisse wird diesem Bericht gegebenenfalls ein Vorschlag zur Änderung dieser Verordnung beigefügt. Die Berichte werden veröffentlicht.</w:t>
      </w:r>
    </w:p>
    <w:p w:rsidR="00000000" w:rsidDel="00000000" w:rsidP="00000000" w:rsidRDefault="00000000" w:rsidRPr="00000000" w14:paraId="00000B4C">
      <w:pPr>
        <w:spacing w:after="6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4D">
      <w:pPr>
        <w:widowControl w:val="0"/>
        <w:tabs>
          <w:tab w:val="left" w:leader="none" w:pos="1002"/>
        </w:tabs>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(4)</w:t>
        <w:tab/>
        <w:t xml:space="preserve">In den in Absatz 2 genannten Berichten wird insbesondere auf folgende Aspekte eingegangen:</w:t>
      </w:r>
    </w:p>
    <w:p w:rsidR="00000000" w:rsidDel="00000000" w:rsidP="00000000" w:rsidRDefault="00000000" w:rsidRPr="00000000" w14:paraId="00000B4E">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4F">
      <w:pPr>
        <w:widowControl w:val="0"/>
        <w:spacing w:after="0" w:before="0" w:line="217" w:lineRule="auto"/>
        <w:ind w:left="743" w:right="491" w:hanging="231"/>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Sachstand bezüglich der finanziellen, technischen und personellen Ressourcen der zuständigen nationalen Behörden im Hinblick auf deren Fähigkeit, die ihnen auf der Grundlage dieser Verordnung übertragenen Aufgaben wirksam zu erfüllen;</w:t>
      </w:r>
    </w:p>
    <w:p w:rsidR="00000000" w:rsidDel="00000000" w:rsidP="00000000" w:rsidRDefault="00000000" w:rsidRPr="00000000" w14:paraId="00000B50">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51">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Stand der Sanktionen, insbesondere der Bußgelder nach Artikel 99 Absatz 1, die Mitgliedstaaten bei Verstößen gegen diese Verordnung verhängt haben;</w:t>
      </w:r>
    </w:p>
    <w:p w:rsidR="00000000" w:rsidDel="00000000" w:rsidP="00000000" w:rsidRDefault="00000000" w:rsidRPr="00000000" w14:paraId="00000B52">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53">
      <w:pPr>
        <w:widowControl w:val="0"/>
        <w:spacing w:after="0" w:before="0" w:line="217" w:lineRule="auto"/>
        <w:ind w:left="743" w:right="469"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angenommene harmonisierte Normen und gemeinsame Spezifikationen, die zur Unterstützung dieser Verordnung erarbeitet wurden;</w:t>
      </w:r>
    </w:p>
    <w:p w:rsidR="00000000" w:rsidDel="00000000" w:rsidP="00000000" w:rsidRDefault="00000000" w:rsidRPr="00000000" w14:paraId="00000B54">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55">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 Zahl der Unternehmen, die nach Inkrafttreten dieser Verordnung in den Markt eintreten, und wie viele davon KMU sind.</w:t>
      </w:r>
    </w:p>
    <w:p w:rsidR="00000000" w:rsidDel="00000000" w:rsidP="00000000" w:rsidRDefault="00000000" w:rsidRPr="00000000" w14:paraId="00000B56">
      <w:pPr>
        <w:spacing w:after="4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57">
      <w:pPr>
        <w:widowControl w:val="0"/>
        <w:tabs>
          <w:tab w:val="left" w:leader="none" w:pos="1002"/>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(5)</w:t>
        <w:tab/>
        <w:t xml:space="preserve">Bis zum 2. August 2028 bewertet die Kommission die Arbeitsweise des Büros für Künstliche Intelligenz und prüft, ob das Büro für Künstliche Intelligenz mit ausreichenden Befugnissen und Zuständigkeiten zur Erfüllung seiner Aufgaben ausgestattet wurde, und ob es für die ordnungsgemäße Durchführung und Durchsetzung dieser Verordnung zweckmäßig und erforderlich wäre, das Büro für Künstliche Intelligenz und seine Durchsetzungskompetenzen zu erweitern und seine Ressourcen aufzustocken. Die Kommission übermittelt dem Europäischen Parlament und dem Rat einen Bericht über ihre Bewertung.</w:t>
      </w:r>
    </w:p>
    <w:p w:rsidR="00000000" w:rsidDel="00000000" w:rsidP="00000000" w:rsidRDefault="00000000" w:rsidRPr="00000000" w14:paraId="00000B58">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59">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(6)</w:t>
        <w:tab/>
        <w:t xml:space="preserve">Bis zum 2. August 2028 und danach alle vier Jahre legt die Kommission einen Bericht über die Überprüfung der Fortschritte bei der Entwicklung von Normungsdokumenten zur energieeffizienten Entwicklung von KI-Modellen mit allgemeinem Verwendungszweck vor und beurteilt die Notwendigkeit weiterer Maßnahmen oder Handlungen, einschließlich verbindlicher Maßnahmen oder Handlungen. Dieser Bericht wird dem Europäischen Parlament und dem Rat vorgelegt und veröffentlicht.</w:t>
      </w:r>
    </w:p>
    <w:p w:rsidR="00000000" w:rsidDel="00000000" w:rsidP="00000000" w:rsidRDefault="00000000" w:rsidRPr="00000000" w14:paraId="00000B5A">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5B">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(7)</w:t>
        <w:tab/>
        <w:t xml:space="preserve">Bis zum 2. August 2028 und danach alle drei Jahre führt die Kommission eine Bewertung der Folgen und der Wirksamkeit der freiwilligen Verhaltenskodizes durch, mit denen die Anwendung der in Kapitel III Abschnitt 2 festgelegten Anforderungen an andere KI-Systeme als Hochrisiko-KI-Systeme und möglicherweise auch zusätzlicher Anforderungen an andere KI-Systeme als Hochrisiko-KI-Systeme, auch in Bezug auf deren ökologische Nachhaltigkeit, gefördert werden soll.</w:t>
      </w:r>
    </w:p>
    <w:p w:rsidR="00000000" w:rsidDel="00000000" w:rsidP="00000000" w:rsidRDefault="00000000" w:rsidRPr="00000000" w14:paraId="00000B5C">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5D">
      <w:pPr>
        <w:widowControl w:val="0"/>
        <w:tabs>
          <w:tab w:val="left" w:leader="none" w:pos="1002"/>
        </w:tabs>
        <w:spacing w:after="0" w:before="0" w:line="217" w:lineRule="auto"/>
        <w:ind w:left="512" w:right="469"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(8)</w:t>
        <w:tab/>
        <w:t xml:space="preserve">Für die Zwecke der Absätze 1 bis 7 übermitteln das KI-Gremium, die Mitgliedstaaten und die zuständigen nationalen Behörden der Kommission auf Anfrage unverzüglich die gewünschten Informationen.</w:t>
      </w:r>
    </w:p>
    <w:p w:rsidR="00000000" w:rsidDel="00000000" w:rsidP="00000000" w:rsidRDefault="00000000" w:rsidRPr="00000000" w14:paraId="00000B5E">
      <w:pPr>
        <w:spacing w:after="6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5F">
      <w:pPr>
        <w:widowControl w:val="0"/>
        <w:tabs>
          <w:tab w:val="left" w:leader="none" w:pos="1002"/>
        </w:tabs>
        <w:spacing w:after="0" w:before="0" w:line="217" w:lineRule="auto"/>
        <w:ind w:left="512" w:right="492"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(9)</w:t>
        <w:tab/>
        <w:t xml:space="preserve">Bei den in den Absätzen 1 bis 7 genannten Bewertungen und Überprüfungen berücksichtigt die Kommission die Standpunkte und Feststellungen des KI-Gremiums, des Europäischen Parlaments, des Rates und anderer einschlägiger Stellen oder Quellen.</w:t>
      </w:r>
    </w:p>
    <w:p w:rsidR="00000000" w:rsidDel="00000000" w:rsidP="00000000" w:rsidRDefault="00000000" w:rsidRPr="00000000" w14:paraId="00000B60">
      <w:pPr>
        <w:spacing w:after="2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61">
      <w:pPr>
        <w:widowControl w:val="0"/>
        <w:tabs>
          <w:tab w:val="left" w:leader="none" w:pos="6699"/>
        </w:tabs>
        <w:spacing w:after="0" w:before="0" w:line="240" w:lineRule="auto"/>
        <w:ind w:left="0" w:right="-20" w:firstLine="0"/>
        <w:rPr>
          <w:rFonts w:ascii="Calibri" w:cs="Calibri" w:eastAsia="Calibri" w:hAnsi="Calibri"/>
          <w:b w:val="0"/>
          <w:i w:val="0"/>
          <w:strike w:val="0"/>
          <w:color w:val="231f20"/>
          <w:sz w:val="19"/>
          <w:szCs w:val="19"/>
          <w:u w:val="none"/>
          <w:vertAlign w:val="baseline"/>
        </w:rPr>
        <w:sectPr>
          <w:type w:val="nextPage"/>
          <w:pgSz w:h="16837" w:w="11905" w:orient="portrait"/>
          <w:pgMar w:bottom="325" w:top="814" w:left="836" w:right="836" w:header="0" w:footer="0"/>
        </w:sectPr>
      </w:pPr>
      <w:r w:rsidDel="00000000" w:rsidR="00000000" w:rsidRPr="00000000">
        <w:rPr>
          <w:rFonts w:ascii="Calibri" w:cs="Calibri" w:eastAsia="Calibri" w:hAnsi="Calibri"/>
          <w:b w:val="0"/>
          <w:i w:val="0"/>
          <w:strike w:val="0"/>
          <w:color w:val="231f20"/>
          <w:sz w:val="19"/>
          <w:szCs w:val="19"/>
          <w:u w:val="none"/>
          <w:vertAlign w:val="baseline"/>
          <w:rtl w:val="0"/>
        </w:rPr>
        <w:t xml:space="preserve">122/144</w:t>
        <w:tab/>
        <w:t xml:space="preserve">ELI: http://data.europa.eu/eli/reg/2024/1689/oj</w:t>
      </w:r>
    </w:p>
    <w:p w:rsidR="00000000" w:rsidDel="00000000" w:rsidP="00000000" w:rsidRDefault="00000000" w:rsidRPr="00000000" w14:paraId="00000B62">
      <w:pPr>
        <w:widowControl w:val="0"/>
        <w:tabs>
          <w:tab w:val="left" w:leader="none" w:pos="9860"/>
        </w:tabs>
        <w:spacing w:after="0" w:before="0" w:line="240" w:lineRule="auto"/>
        <w:ind w:left="0" w:right="-20" w:firstLine="0"/>
        <w:rPr>
          <w:rFonts w:ascii="Calibri" w:cs="Calibri" w:eastAsia="Calibri" w:hAnsi="Calibri"/>
          <w:b w:val="0"/>
          <w:i w:val="0"/>
          <w:strike w:val="0"/>
          <w:color w:val="231f20"/>
          <w:sz w:val="32"/>
          <w:szCs w:val="32"/>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ABl. L vom 12.7.2024</w:t>
        <w:tab/>
      </w:r>
      <w:r w:rsidDel="00000000" w:rsidR="00000000" w:rsidRPr="00000000">
        <w:rPr>
          <w:rFonts w:ascii="Calibri" w:cs="Calibri" w:eastAsia="Calibri" w:hAnsi="Calibri"/>
          <w:b w:val="0"/>
          <w:i w:val="0"/>
          <w:strike w:val="0"/>
          <w:color w:val="231f20"/>
          <w:sz w:val="32"/>
          <w:szCs w:val="32"/>
          <w:u w:val="none"/>
          <w:vertAlign w:val="baseline"/>
          <w:rtl w:val="0"/>
        </w:rPr>
        <w:t xml:space="preserve">DE</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46"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0" name="Shape 450"/>
                          <wps:spPr>
                            <a:xfrm>
                              <a:off x="0" y="0"/>
                              <a:ext cx="3248642" cy="0"/>
                            </a:xfrm>
                            <a:custGeom>
                              <a:rect b="b" l="l" r="r" t="t"/>
                              <a:pathLst>
                                <a:path extrusionOk="0" h="120000" w="3248642">
                                  <a:moveTo>
                                    <a:pt x="0" y="0"/>
                                  </a:moveTo>
                                  <a:lnTo>
                                    <a:pt x="3248642"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51" name="Shape 451"/>
                          <wps:spPr>
                            <a:xfrm>
                              <a:off x="3248642" y="0"/>
                              <a:ext cx="3248633" cy="0"/>
                            </a:xfrm>
                            <a:custGeom>
                              <a:rect b="b" l="l" r="r" t="t"/>
                              <a:pathLst>
                                <a:path extrusionOk="0" h="120000" w="3248633">
                                  <a:moveTo>
                                    <a:pt x="0" y="0"/>
                                  </a:moveTo>
                                  <a:lnTo>
                                    <a:pt x="324863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813244</wp:posOffset>
                </wp:positionV>
                <wp:extent cx="6497275" cy="12700"/>
                <wp:effectExtent b="0" l="0" r="0" t="0"/>
                <wp:wrapNone/>
                <wp:docPr id="646" name="image157.png"/>
                <a:graphic>
                  <a:graphicData uri="http://schemas.openxmlformats.org/drawingml/2006/picture">
                    <pic:pic>
                      <pic:nvPicPr>
                        <pic:cNvPr id="0" name="image157.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3607243</wp:posOffset>
                </wp:positionH>
                <wp:positionV relativeFrom="page">
                  <wp:posOffset>7726463</wp:posOffset>
                </wp:positionV>
                <wp:extent cx="0" cy="12700"/>
                <wp:effectExtent b="0" l="0" r="0" t="0"/>
                <wp:wrapNone/>
                <wp:docPr id="637" name=""/>
                <a:graphic>
                  <a:graphicData uri="http://schemas.microsoft.com/office/word/2010/wordprocessingShape">
                    <wps:wsp>
                      <wps:cNvSpPr/>
                      <wps:cNvPr id="426" name="Shape 426"/>
                      <wps:spPr>
                        <a:xfrm>
                          <a:off x="0" y="0"/>
                          <a:ext cx="345503" cy="0"/>
                        </a:xfrm>
                        <a:custGeom>
                          <a:rect b="b" l="l" r="r" t="t"/>
                          <a:pathLst>
                            <a:path extrusionOk="0" h="120000" w="345503">
                              <a:moveTo>
                                <a:pt x="0" y="0"/>
                              </a:moveTo>
                              <a:lnTo>
                                <a:pt x="34550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3607243</wp:posOffset>
                </wp:positionH>
                <wp:positionV relativeFrom="page">
                  <wp:posOffset>7726463</wp:posOffset>
                </wp:positionV>
                <wp:extent cx="0" cy="12700"/>
                <wp:effectExtent b="0" l="0" r="0" t="0"/>
                <wp:wrapNone/>
                <wp:docPr id="637" name="image148.png"/>
                <a:graphic>
                  <a:graphicData uri="http://schemas.openxmlformats.org/drawingml/2006/picture">
                    <pic:pic>
                      <pic:nvPicPr>
                        <pic:cNvPr id="0" name="image14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5" name=""/>
                <a:graphic>
                  <a:graphicData uri="http://schemas.microsoft.com/office/word/2010/wordprocessingGroup">
                    <wpg:wgp>
                      <wpg:cNvGrpSpPr/>
                      <wpg:grpSpPr>
                        <a:xfrm>
                          <a:off x="0" y="0"/>
                          <a:ext cx="6497275" cy="12700"/>
                          <a:chOff x="0" y="0"/>
                          <a:chExt cx="6497275" cy="4775"/>
                        </a:xfrm>
                      </wpg:grpSpPr>
                      <wpg:grpSp>
                        <wpg:cNvGrpSpPr/>
                        <wpg:grpSpPr>
                          <a:xfrm>
                            <a:off x="0" y="0"/>
                            <a:ext cx="6497275" cy="0"/>
                            <a:chOff x="0" y="0"/>
                            <a:chExt cx="6497275" cy="0"/>
                          </a:xfrm>
                        </wpg:grpSpPr>
                        <wps:wsp>
                          <wps:cNvSpPr/>
                          <wps:cNvPr id="3" name="Shape 3"/>
                          <wps:spPr>
                            <a:xfrm>
                              <a:off x="0" y="0"/>
                              <a:ext cx="64972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0"/>
                              <a:ext cx="5777276" cy="0"/>
                            </a:xfrm>
                            <a:custGeom>
                              <a:rect b="b" l="l" r="r" t="t"/>
                              <a:pathLst>
                                <a:path extrusionOk="0" h="120000" w="5777276">
                                  <a:moveTo>
                                    <a:pt x="0" y="0"/>
                                  </a:moveTo>
                                  <a:lnTo>
                                    <a:pt x="5777276"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5777276" y="0"/>
                              <a:ext cx="719999" cy="0"/>
                            </a:xfrm>
                            <a:custGeom>
                              <a:rect b="b" l="l" r="r" t="t"/>
                              <a:pathLst>
                                <a:path extrusionOk="0" h="120000" w="719999">
                                  <a:moveTo>
                                    <a:pt x="0" y="0"/>
                                  </a:moveTo>
                                  <a:lnTo>
                                    <a:pt x="71999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531359</wp:posOffset>
                </wp:positionH>
                <wp:positionV relativeFrom="page">
                  <wp:posOffset>10241643</wp:posOffset>
                </wp:positionV>
                <wp:extent cx="6497275" cy="12700"/>
                <wp:effectExtent b="0" l="0" r="0" t="0"/>
                <wp:wrapNone/>
                <wp:docPr id="51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497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B63">
      <w:pPr>
        <w:spacing w:after="54"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64">
      <w:pPr>
        <w:widowControl w:val="0"/>
        <w:tabs>
          <w:tab w:val="left" w:leader="none" w:pos="1104"/>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(10)</w:t>
        <w:tab/>
        <w:t xml:space="preserve">Die Kommission legt erforderlichenfalls geeignete Vorschläge zur Änderung dieser Verordnung vor und berücksichtigt dabei insbesondere technologische Entwicklungen, die Auswirkungen von KI-Systemen auf die Gesundheit und Sicherheit und auf die Grundrechte und die Fortschritte in der Informationsgesellschaft.</w:t>
      </w:r>
    </w:p>
    <w:p w:rsidR="00000000" w:rsidDel="00000000" w:rsidP="00000000" w:rsidRDefault="00000000" w:rsidRPr="00000000" w14:paraId="00000B65">
      <w:pPr>
        <w:spacing w:after="9"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B66">
      <w:pPr>
        <w:widowControl w:val="0"/>
        <w:tabs>
          <w:tab w:val="left" w:leader="none" w:pos="1104"/>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(11)</w:t>
        <w:tab/>
        <w:t xml:space="preserve">Als Orientierung für die in den Absätzen 1 bis 7 genannten Bewertungen und Überprüfungen entwickelt das Büro für Künstliche Intelligenz ein Ziel und eine partizipative Methode für die Bewertung der Risikoniveaus anhand der in den jeweiligen Artikeln genannten Kriterien und für die Einbeziehung neuer Systeme in</w:t>
      </w:r>
    </w:p>
    <w:p w:rsidR="00000000" w:rsidDel="00000000" w:rsidP="00000000" w:rsidRDefault="00000000" w:rsidRPr="00000000" w14:paraId="00000B67">
      <w:pPr>
        <w:spacing w:after="9"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B68">
      <w:pPr>
        <w:widowControl w:val="0"/>
        <w:spacing w:after="0" w:before="0" w:line="217"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Liste gemäß Anhang III, einschließlich der Erweiterung bestehender Bereiche oder der Aufnahme neuer Bereiche in diesen Anhang;</w:t>
      </w:r>
    </w:p>
    <w:p w:rsidR="00000000" w:rsidDel="00000000" w:rsidP="00000000" w:rsidRDefault="00000000" w:rsidRPr="00000000" w14:paraId="00000B69">
      <w:pPr>
        <w:spacing w:after="10"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B6A">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die Liste der verbotenen Praktiken gemäß Artikel 5; und</w:t>
      </w:r>
    </w:p>
    <w:p w:rsidR="00000000" w:rsidDel="00000000" w:rsidP="00000000" w:rsidRDefault="00000000" w:rsidRPr="00000000" w14:paraId="00000B6B">
      <w:pPr>
        <w:widowControl w:val="0"/>
        <w:spacing w:after="0" w:before="106"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die Liste der KI-Systeme, die zusätzliche Transparenzmaßnahmen erfordern, in Artikel 50.</w:t>
      </w:r>
    </w:p>
    <w:p w:rsidR="00000000" w:rsidDel="00000000" w:rsidP="00000000" w:rsidRDefault="00000000" w:rsidRPr="00000000" w14:paraId="00000B6C">
      <w:pPr>
        <w:widowControl w:val="0"/>
        <w:tabs>
          <w:tab w:val="left" w:leader="none" w:pos="1104"/>
        </w:tabs>
        <w:spacing w:after="0" w:before="106"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(12)</w:t>
        <w:tab/>
        <w:t xml:space="preserve">Eine Änderung dieser Verordnung im Sinne des Absatzes 10 oder entsprechende delegierte Rechtsakte oder Durchführungsrechtsakte, die sektorspezifische Rechtsvorschriften für eine unionsweite Harmonisierung gemäß An-hang I Abschnitt B betreffen, berücksichtigen die regulatorischen Besonderheiten des jeweiligen Sektors und die in der Verordnung festgelegten bestehenden Governance-, Konformitätsbewertungs- und Durchsetzungsmechanismen und -behörden.</w:t>
      </w:r>
    </w:p>
    <w:p w:rsidR="00000000" w:rsidDel="00000000" w:rsidP="00000000" w:rsidRDefault="00000000" w:rsidRPr="00000000" w14:paraId="00000B6D">
      <w:pPr>
        <w:spacing w:after="8"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B6E">
      <w:pPr>
        <w:widowControl w:val="0"/>
        <w:tabs>
          <w:tab w:val="left" w:leader="none" w:pos="1104"/>
        </w:tabs>
        <w:spacing w:after="0" w:before="0" w:line="217" w:lineRule="auto"/>
        <w:ind w:left="512" w:right="491" w:firstLine="0"/>
        <w:jc w:val="both"/>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(13)</w:t>
        <w:tab/>
        <w:t xml:space="preserve">Bis zum 2. August 2031 nimmt die Kommission unter Berücksichtigung der ersten Jahre der Anwendung der Verordnung eine Bewertung der Durchsetzung dieser Verordnung vor und erstattet dem Europäischen Parlament, dem Rat und dem Europäischen Wirtschafts- und Sozialausschuss darüber Bericht. Auf Grundlage der Ergebnisse wird dem Bericht gegebenenfalls ein Vorschlag zur Änderung dieser Verordnung beigefügt, der die Struktur der Durchsetzung und die Notwendigkeit einer Agentur der Union für die Lösung festgestellter Mängel betrifft.</w:t>
      </w:r>
    </w:p>
    <w:p w:rsidR="00000000" w:rsidDel="00000000" w:rsidP="00000000" w:rsidRDefault="00000000" w:rsidRPr="00000000" w14:paraId="00000B6F">
      <w:pPr>
        <w:spacing w:after="1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70">
      <w:pPr>
        <w:widowControl w:val="0"/>
        <w:spacing w:after="0" w:before="0" w:line="349" w:lineRule="auto"/>
        <w:ind w:left="3733" w:right="3688" w:firstLine="959.0000000000003"/>
        <w:jc w:val="left"/>
        <w:rPr>
          <w:rFonts w:ascii="Calibri" w:cs="Calibri" w:eastAsia="Calibri" w:hAnsi="Calibri"/>
          <w:b w:val="1"/>
          <w:i w:val="0"/>
          <w:strike w:val="0"/>
          <w:color w:val="231f20"/>
          <w:sz w:val="19"/>
          <w:szCs w:val="19"/>
          <w:u w:val="none"/>
          <w:vertAlign w:val="baseline"/>
        </w:rPr>
      </w:pPr>
      <w:r w:rsidDel="00000000" w:rsidR="00000000" w:rsidRPr="00000000">
        <w:rPr>
          <w:color w:val="231f20"/>
          <w:sz w:val="19"/>
          <w:szCs w:val="19"/>
          <w:rtl w:val="0"/>
        </w:rPr>
        <w:t xml:space="preserve">### </w:t>
      </w:r>
      <w:r w:rsidDel="00000000" w:rsidR="00000000" w:rsidRPr="00000000">
        <w:rPr>
          <w:rFonts w:ascii="Calibri" w:cs="Calibri" w:eastAsia="Calibri" w:hAnsi="Calibri"/>
          <w:b w:val="0"/>
          <w:i w:val="0"/>
          <w:strike w:val="0"/>
          <w:color w:val="231f20"/>
          <w:sz w:val="19"/>
          <w:szCs w:val="19"/>
          <w:u w:val="none"/>
          <w:vertAlign w:val="baseline"/>
          <w:rtl w:val="0"/>
        </w:rPr>
        <w:t xml:space="preserve">Artikel 113</w:t>
      </w:r>
      <w:r w:rsidDel="00000000" w:rsidR="00000000" w:rsidRPr="00000000">
        <w:rPr>
          <w:color w:val="231f20"/>
          <w:sz w:val="19"/>
          <w:szCs w:val="19"/>
          <w:rtl w:val="0"/>
        </w:rPr>
        <w:t xml:space="preserve">: </w:t>
      </w:r>
      <w:r w:rsidDel="00000000" w:rsidR="00000000" w:rsidRPr="00000000">
        <w:rPr>
          <w:rFonts w:ascii="Calibri" w:cs="Calibri" w:eastAsia="Calibri" w:hAnsi="Calibri"/>
          <w:b w:val="1"/>
          <w:i w:val="0"/>
          <w:strike w:val="0"/>
          <w:color w:val="231f20"/>
          <w:sz w:val="19"/>
          <w:szCs w:val="19"/>
          <w:u w:val="none"/>
          <w:vertAlign w:val="baseline"/>
          <w:rtl w:val="0"/>
        </w:rPr>
        <w:t xml:space="preserve">Inkrafttreten und Geltungsbeginn</w:t>
      </w:r>
    </w:p>
    <w:p w:rsidR="00000000" w:rsidDel="00000000" w:rsidP="00000000" w:rsidRDefault="00000000" w:rsidRPr="00000000" w14:paraId="00000B71">
      <w:pPr>
        <w:widowControl w:val="0"/>
        <w:spacing w:after="0" w:before="1" w:line="349" w:lineRule="auto"/>
        <w:ind w:left="512" w:right="795" w:firstLine="0"/>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Diese Verordnung tritt am zwanzigsten Tag nach ihrer Veröffentlichung im Amtsblatt der Europäischen Union in Kraft. Sie gilt ab dem 2. August 2026.</w:t>
      </w:r>
    </w:p>
    <w:p w:rsidR="00000000" w:rsidDel="00000000" w:rsidP="00000000" w:rsidRDefault="00000000" w:rsidRPr="00000000" w14:paraId="00000B72">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Jedoch:</w:t>
      </w:r>
    </w:p>
    <w:p w:rsidR="00000000" w:rsidDel="00000000" w:rsidP="00000000" w:rsidRDefault="00000000" w:rsidRPr="00000000" w14:paraId="00000B73">
      <w:pPr>
        <w:widowControl w:val="0"/>
        <w:spacing w:after="0" w:before="107"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a) Die Kapitel I und II gelten ab dem 2. Februar 2025;</w:t>
      </w:r>
    </w:p>
    <w:p w:rsidR="00000000" w:rsidDel="00000000" w:rsidP="00000000" w:rsidRDefault="00000000" w:rsidRPr="00000000" w14:paraId="00000B74">
      <w:pPr>
        <w:widowControl w:val="0"/>
        <w:spacing w:after="0" w:before="106" w:line="218" w:lineRule="auto"/>
        <w:ind w:left="743" w:right="468" w:hanging="231"/>
        <w:jc w:val="left"/>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b) Kapitel III Abschnitt 4, Kapitel V, Kapitel VII und Kapitel XII sowie Artikel 78 gelten ab dem 2. August 2025, mit Ausnahme des Artikels 101;</w:t>
      </w:r>
    </w:p>
    <w:p w:rsidR="00000000" w:rsidDel="00000000" w:rsidP="00000000" w:rsidRDefault="00000000" w:rsidRPr="00000000" w14:paraId="00000B75">
      <w:pPr>
        <w:spacing w:after="7"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B76">
      <w:pPr>
        <w:widowControl w:val="0"/>
        <w:spacing w:after="0" w:before="0" w:line="240" w:lineRule="auto"/>
        <w:ind w:left="512"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c) Artikel 6 Absatz 1 und die entsprechenden Pflichten gemäß dieser Verordnung gelten ab dem 2. August 2027.</w:t>
      </w:r>
    </w:p>
    <w:p w:rsidR="00000000" w:rsidDel="00000000" w:rsidP="00000000" w:rsidRDefault="00000000" w:rsidRPr="00000000" w14:paraId="00000B77">
      <w:pPr>
        <w:spacing w:after="14"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B78">
      <w:pPr>
        <w:widowControl w:val="0"/>
        <w:spacing w:after="0" w:before="0" w:line="240" w:lineRule="auto"/>
        <w:ind w:left="1023"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Diese Verordnung ist in allen ihren Teilen verbindlich und gilt unmittelbar in jedem Mitgliedstaat.</w:t>
      </w:r>
    </w:p>
    <w:p w:rsidR="00000000" w:rsidDel="00000000" w:rsidP="00000000" w:rsidRDefault="00000000" w:rsidRPr="00000000" w14:paraId="00000B79">
      <w:pPr>
        <w:spacing w:after="14"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B7A">
      <w:pPr>
        <w:widowControl w:val="0"/>
        <w:spacing w:after="0" w:before="0" w:line="240" w:lineRule="auto"/>
        <w:ind w:left="1023"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Geschehen zu Brüssel am 13. Juni 2024.</w:t>
      </w:r>
    </w:p>
    <w:p w:rsidR="00000000" w:rsidDel="00000000" w:rsidP="00000000" w:rsidRDefault="00000000" w:rsidRPr="00000000" w14:paraId="00000B7B">
      <w:pPr>
        <w:spacing w:after="13" w:before="0" w:line="220" w:lineRule="auto"/>
        <w:rPr>
          <w:rFonts w:ascii="Calibri" w:cs="Calibri" w:eastAsia="Calibri" w:hAnsi="Calibri"/>
          <w:b w:val="0"/>
          <w:i w:val="0"/>
          <w:strike w:val="0"/>
          <w:sz w:val="22"/>
          <w:szCs w:val="22"/>
          <w:u w:val="none"/>
          <w:vertAlign w:val="baseline"/>
        </w:rPr>
        <w:sectPr>
          <w:type w:val="nextPage"/>
          <w:pgSz w:h="16837" w:w="11905" w:orient="portrait"/>
          <w:pgMar w:bottom="325" w:top="814" w:left="836" w:right="837" w:header="0" w:footer="0"/>
        </w:sectPr>
      </w:pPr>
      <w:r w:rsidDel="00000000" w:rsidR="00000000" w:rsidRPr="00000000">
        <w:rPr>
          <w:rtl w:val="0"/>
        </w:rPr>
      </w:r>
    </w:p>
    <w:p w:rsidR="00000000" w:rsidDel="00000000" w:rsidP="00000000" w:rsidRDefault="00000000" w:rsidRPr="00000000" w14:paraId="00000B7C">
      <w:pPr>
        <w:widowControl w:val="0"/>
        <w:spacing w:after="0" w:before="0" w:line="350" w:lineRule="auto"/>
        <w:ind w:left="1670" w:right="-41" w:firstLine="0"/>
        <w:jc w:val="center"/>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Im Namen des Europäischen Parlaments Die Präsidentin R. METSOLA</w:t>
      </w:r>
    </w:p>
    <w:p w:rsidR="00000000" w:rsidDel="00000000" w:rsidP="00000000" w:rsidRDefault="00000000" w:rsidRPr="00000000" w14:paraId="00000B7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7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7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8F">
      <w:pPr>
        <w:spacing w:after="1"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B90">
      <w:pPr>
        <w:widowControl w:val="0"/>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ELI: http://data.europa.eu/eli/reg/2024/1689/oj</w:t>
      </w:r>
    </w:p>
    <w:p w:rsidR="00000000" w:rsidDel="00000000" w:rsidP="00000000" w:rsidRDefault="00000000" w:rsidRPr="00000000" w14:paraId="00000B91">
      <w:pPr>
        <w:widowControl w:val="0"/>
        <w:spacing w:after="0" w:before="0" w:line="350" w:lineRule="auto"/>
        <w:ind w:left="0" w:right="1781" w:firstLine="0"/>
        <w:jc w:val="center"/>
        <w:rPr>
          <w:rFonts w:ascii="Calibri" w:cs="Calibri" w:eastAsia="Calibri" w:hAnsi="Calibri"/>
          <w:b w:val="0"/>
          <w:i w:val="0"/>
          <w:strike w:val="0"/>
          <w:color w:val="231f20"/>
          <w:sz w:val="19"/>
          <w:szCs w:val="19"/>
          <w:u w:val="none"/>
          <w:vertAlign w:val="baseline"/>
        </w:rPr>
      </w:pPr>
      <w:r w:rsidDel="00000000" w:rsidR="00000000" w:rsidRPr="00000000">
        <w:br w:type="column"/>
      </w:r>
      <w:r w:rsidDel="00000000" w:rsidR="00000000" w:rsidRPr="00000000">
        <w:rPr>
          <w:rFonts w:ascii="Calibri" w:cs="Calibri" w:eastAsia="Calibri" w:hAnsi="Calibri"/>
          <w:b w:val="0"/>
          <w:i w:val="0"/>
          <w:strike w:val="0"/>
          <w:color w:val="231f20"/>
          <w:sz w:val="19"/>
          <w:szCs w:val="19"/>
          <w:u w:val="none"/>
          <w:vertAlign w:val="baseline"/>
          <w:rtl w:val="0"/>
        </w:rPr>
        <w:t xml:space="preserve">Im Namen des Rates Der Präsident M. MICHEL</w:t>
      </w:r>
    </w:p>
    <w:p w:rsidR="00000000" w:rsidDel="00000000" w:rsidP="00000000" w:rsidRDefault="00000000" w:rsidRPr="00000000" w14:paraId="00000B9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B93">
      <w:pPr>
        <w:widowControl w:val="0"/>
        <w:spacing w:after="0" w:before="0" w:line="240" w:lineRule="auto"/>
        <w:ind w:left="0" w:right="-20" w:firstLine="0"/>
        <w:rPr>
          <w:rFonts w:ascii="Calibri" w:cs="Calibri" w:eastAsia="Calibri" w:hAnsi="Calibri"/>
          <w:b w:val="0"/>
          <w:i w:val="0"/>
          <w:strike w:val="0"/>
          <w:color w:val="231f20"/>
          <w:sz w:val="19"/>
          <w:szCs w:val="19"/>
          <w:u w:val="none"/>
          <w:vertAlign w:val="baseline"/>
        </w:rPr>
      </w:pPr>
      <w:r w:rsidDel="00000000" w:rsidR="00000000" w:rsidRPr="00000000">
        <w:rPr>
          <w:rFonts w:ascii="Calibri" w:cs="Calibri" w:eastAsia="Calibri" w:hAnsi="Calibri"/>
          <w:b w:val="0"/>
          <w:i w:val="0"/>
          <w:strike w:val="0"/>
          <w:color w:val="231f20"/>
          <w:sz w:val="19"/>
          <w:szCs w:val="19"/>
          <w:u w:val="none"/>
          <w:vertAlign w:val="baseline"/>
          <w:rtl w:val="0"/>
        </w:rPr>
        <w:t xml:space="preserve">123/144</w:t>
      </w:r>
    </w:p>
    <w:sectPr>
      <w:type w:val="continuous"/>
      <w:pgSz w:h="16837" w:w="11905" w:orient="portrait"/>
      <w:pgMar w:bottom="325" w:top="814" w:left="836" w:right="837" w:header="0" w:footer="0"/>
      <w:cols w:equalWidth="0" w:num="2">
        <w:col w:space="2471" w:w="3880.5"/>
        <w:col w:space="0" w:w="388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7sNIUZgqHSnhFTzhESBc8pdzw==">CgMxLjAyDmguYjlwbnhrdzR3Y296OABqIQoUc3VnZ2VzdC52OG5maDA4NmlhODcSCUppbSBTaWduZWohChRzdWdnZXN0LmV3dTdxbjU5YXV2bBIJSmltIFNpZ25lciExXzlTSUF3Nlh6UWE0VTI1N1hfbzNVenVXeDBSNkxYWEk=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