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41B" w:rsidRPr="00957D04" w:rsidRDefault="008E641B" w:rsidP="00957D04">
      <w:pPr>
        <w:spacing w:line="360" w:lineRule="auto"/>
        <w:ind w:firstLineChars="200" w:firstLine="420"/>
        <w:jc w:val="center"/>
      </w:pPr>
      <w:r w:rsidRPr="00957D04">
        <w:t>安昌古镇</w:t>
      </w:r>
    </w:p>
    <w:p w:rsidR="00957D04" w:rsidRDefault="003F7BB2" w:rsidP="00957D04">
      <w:pPr>
        <w:spacing w:line="360" w:lineRule="auto"/>
        <w:ind w:firstLineChars="200" w:firstLine="420"/>
      </w:pPr>
      <w:r w:rsidRPr="00957D04">
        <w:t>安昌古镇是绍兴有名的</w:t>
      </w:r>
      <w:r w:rsidRPr="000C638B">
        <w:t>四大古镇</w:t>
      </w:r>
      <w:r w:rsidRPr="00957D04">
        <w:t>之一，是浙江省第一批公布的</w:t>
      </w:r>
      <w:r w:rsidRPr="000C638B">
        <w:t>历史文化名镇</w:t>
      </w:r>
      <w:r w:rsidRPr="00957D04">
        <w:t>。位于绍兴市</w:t>
      </w:r>
      <w:r w:rsidRPr="000C638B">
        <w:t>柯桥区</w:t>
      </w:r>
      <w:r w:rsidRPr="00957D04">
        <w:t>境内西北端，与杭州的萧山相接，南靠柯桥，北邻</w:t>
      </w:r>
      <w:r w:rsidRPr="000C638B">
        <w:t>杭甬高速公路</w:t>
      </w:r>
      <w:r w:rsidRPr="00957D04">
        <w:t>。</w:t>
      </w:r>
    </w:p>
    <w:p w:rsidR="003F7BB2" w:rsidRPr="00957D04" w:rsidRDefault="00957D04" w:rsidP="00957D04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4538069" cy="2574758"/>
            <wp:effectExtent l="0" t="0" r="0" b="0"/>
            <wp:docPr id="2" name="图片 2" descr="C:\Users\VULCAN\AppData\Local\Microsoft\Windows\INetCache\Content.Word\安昌古镇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ULCAN\AppData\Local\Microsoft\Windows\INetCache\Content.Word\安昌古镇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97" cy="257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04" w:rsidRPr="00957D04" w:rsidRDefault="003F7BB2" w:rsidP="00957D04">
      <w:pPr>
        <w:spacing w:line="360" w:lineRule="auto"/>
        <w:ind w:firstLineChars="200" w:firstLine="420"/>
      </w:pPr>
      <w:r w:rsidRPr="00957D04">
        <w:t>始建于北宋时期，后因战乱，多次焚毁，又于明清时期重建，其建筑风格传承了典型的江南水乡特色，</w:t>
      </w:r>
      <w:proofErr w:type="gramStart"/>
      <w:r w:rsidRPr="00957D04">
        <w:t>一</w:t>
      </w:r>
      <w:proofErr w:type="gramEnd"/>
      <w:r w:rsidRPr="00957D04">
        <w:t>依带水，古朴典雅，其特产安昌腊肠、</w:t>
      </w:r>
      <w:r w:rsidRPr="000C638B">
        <w:t>扯白糖</w:t>
      </w:r>
      <w:r w:rsidRPr="00957D04">
        <w:t>远近闻名，具有水乡风情的水上婚礼也是别具特色。是绍兴师爷的故乡。最有特色的是安昌的小桥。每年的腊月风情节吸引了大量游人</w:t>
      </w:r>
      <w:r w:rsidRPr="00957D04">
        <w:rPr>
          <w:rFonts w:hint="eastAsia"/>
        </w:rPr>
        <w:t>。</w:t>
      </w:r>
      <w:r w:rsidRPr="00957D04">
        <w:t>现存白洋新石器时代越族先民遗址。相传大禹曾在镇东涂山娶妻成家。公元</w:t>
      </w:r>
      <w:r w:rsidRPr="00957D04">
        <w:t>896</w:t>
      </w:r>
      <w:r w:rsidRPr="00957D04">
        <w:t>年，钱</w:t>
      </w:r>
      <w:proofErr w:type="gramStart"/>
      <w:r w:rsidRPr="00957D04">
        <w:t>镠奉唐王朝</w:t>
      </w:r>
      <w:proofErr w:type="gramEnd"/>
      <w:r w:rsidRPr="00957D04">
        <w:t>之命屯兵该</w:t>
      </w:r>
      <w:proofErr w:type="gramStart"/>
      <w:r w:rsidRPr="00957D04">
        <w:t>地平董昌之</w:t>
      </w:r>
      <w:proofErr w:type="gramEnd"/>
      <w:r w:rsidRPr="00957D04">
        <w:t>乱，因命其乡为安昌。</w:t>
      </w:r>
      <w:proofErr w:type="gramStart"/>
      <w:r w:rsidRPr="00957D04">
        <w:t>安昌除保持</w:t>
      </w:r>
      <w:proofErr w:type="gramEnd"/>
      <w:r w:rsidRPr="00957D04">
        <w:t>了绍兴水乡城镇的一般传统特色之外，还有一条</w:t>
      </w:r>
      <w:r w:rsidR="0097147C" w:rsidRPr="00957D04">
        <w:t>长达</w:t>
      </w:r>
      <w:r w:rsidR="0097147C" w:rsidRPr="00957D04">
        <w:t>1747</w:t>
      </w:r>
      <w:r w:rsidR="0097147C" w:rsidRPr="00957D04">
        <w:t>米的老街。数百年来，棉、布、米集散旺盛，蔚为越北大市重镇。抗战前夕尚有商号</w:t>
      </w:r>
      <w:r w:rsidR="0097147C" w:rsidRPr="00957D04">
        <w:t>933</w:t>
      </w:r>
      <w:r w:rsidR="0097147C" w:rsidRPr="00957D04">
        <w:t>家，是城区外市集之最。安昌的小桥非常有特色，</w:t>
      </w:r>
      <w:r w:rsidR="0097147C" w:rsidRPr="00957D04">
        <w:t>“</w:t>
      </w:r>
      <w:r w:rsidR="0097147C" w:rsidRPr="00957D04">
        <w:t>拱、梁、亭</w:t>
      </w:r>
      <w:r w:rsidR="0097147C" w:rsidRPr="00957D04">
        <w:t>”</w:t>
      </w:r>
      <w:r w:rsidR="0097147C" w:rsidRPr="00957D04">
        <w:t>各式，千姿百态，古朴典雅，素有</w:t>
      </w:r>
      <w:r w:rsidR="0097147C" w:rsidRPr="00957D04">
        <w:t>“</w:t>
      </w:r>
      <w:r w:rsidR="0097147C" w:rsidRPr="00957D04">
        <w:t>碧水贯街千万居，彩虹跨河十七桥</w:t>
      </w:r>
      <w:r w:rsidR="0097147C" w:rsidRPr="00957D04">
        <w:t>”</w:t>
      </w:r>
      <w:r w:rsidR="0097147C" w:rsidRPr="00957D04">
        <w:t>的美誉。</w:t>
      </w:r>
    </w:p>
    <w:p w:rsidR="0097147C" w:rsidRPr="00957D04" w:rsidRDefault="000C638B" w:rsidP="00957D04">
      <w:pPr>
        <w:spacing w:line="360" w:lineRule="auto"/>
        <w:ind w:firstLineChars="200" w:firstLine="42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2pt;height:169.5pt">
            <v:imagedata r:id="rId6" o:title="石雕馆"/>
          </v:shape>
        </w:pict>
      </w:r>
    </w:p>
    <w:p w:rsidR="003F7BB2" w:rsidRPr="00957D04" w:rsidRDefault="003F7BB2" w:rsidP="00957D04">
      <w:pPr>
        <w:spacing w:line="360" w:lineRule="auto"/>
        <w:ind w:firstLineChars="200" w:firstLine="420"/>
      </w:pPr>
      <w:r w:rsidRPr="00957D04">
        <w:rPr>
          <w:rFonts w:hint="eastAsia"/>
        </w:rPr>
        <w:t>石雕馆展示了</w:t>
      </w:r>
      <w:proofErr w:type="gramStart"/>
      <w:r w:rsidRPr="00957D04">
        <w:rPr>
          <w:rFonts w:hint="eastAsia"/>
        </w:rPr>
        <w:t>上始李</w:t>
      </w:r>
      <w:proofErr w:type="gramEnd"/>
      <w:r w:rsidRPr="00957D04">
        <w:rPr>
          <w:rFonts w:hint="eastAsia"/>
        </w:rPr>
        <w:t>唐、下迄近代的</w:t>
      </w:r>
      <w:r w:rsidRPr="00957D04">
        <w:rPr>
          <w:rFonts w:hint="eastAsia"/>
        </w:rPr>
        <w:t>200</w:t>
      </w:r>
      <w:r w:rsidRPr="00957D04">
        <w:rPr>
          <w:rFonts w:hint="eastAsia"/>
        </w:rPr>
        <w:t>余件珍贵石雕物件。有各个不同年代的石狮、石窗、石池、磨、桌、</w:t>
      </w:r>
      <w:proofErr w:type="gramStart"/>
      <w:r w:rsidRPr="00957D04">
        <w:rPr>
          <w:rFonts w:hint="eastAsia"/>
        </w:rPr>
        <w:t>礅</w:t>
      </w:r>
      <w:proofErr w:type="gramEnd"/>
      <w:r w:rsidRPr="00957D04">
        <w:rPr>
          <w:rFonts w:hint="eastAsia"/>
        </w:rPr>
        <w:t>、</w:t>
      </w:r>
      <w:proofErr w:type="gramStart"/>
      <w:r w:rsidRPr="00957D04">
        <w:rPr>
          <w:rFonts w:hint="eastAsia"/>
        </w:rPr>
        <w:t>臼等石</w:t>
      </w:r>
      <w:proofErr w:type="gramEnd"/>
      <w:r w:rsidRPr="00957D04">
        <w:rPr>
          <w:rFonts w:hint="eastAsia"/>
        </w:rPr>
        <w:t>件，有嵌镶在壁上的唐、宗、元、明、清代的</w:t>
      </w:r>
      <w:r w:rsidRPr="00957D04">
        <w:rPr>
          <w:rFonts w:hint="eastAsia"/>
        </w:rPr>
        <w:t>13</w:t>
      </w:r>
      <w:r w:rsidRPr="00957D04">
        <w:rPr>
          <w:rFonts w:hint="eastAsia"/>
        </w:rPr>
        <w:t>块墓志</w:t>
      </w:r>
      <w:r w:rsidRPr="00957D04">
        <w:rPr>
          <w:rFonts w:hint="eastAsia"/>
        </w:rPr>
        <w:lastRenderedPageBreak/>
        <w:t>铭，有明嘉靖年间修绍兴</w:t>
      </w:r>
      <w:proofErr w:type="gramStart"/>
      <w:r w:rsidRPr="00957D04">
        <w:rPr>
          <w:rFonts w:hint="eastAsia"/>
        </w:rPr>
        <w:t>府古小学</w:t>
      </w:r>
      <w:proofErr w:type="gramEnd"/>
      <w:r w:rsidRPr="00957D04">
        <w:rPr>
          <w:rFonts w:hint="eastAsia"/>
        </w:rPr>
        <w:t>的碑记，更有学界泰斗蔡元培题书的“宗君子修暨配陈孺人墓”碑等</w:t>
      </w:r>
      <w:r w:rsidRPr="00957D04">
        <w:rPr>
          <w:rFonts w:hint="eastAsia"/>
        </w:rPr>
        <w:t>10</w:t>
      </w:r>
      <w:r w:rsidRPr="00957D04">
        <w:rPr>
          <w:rFonts w:hint="eastAsia"/>
        </w:rPr>
        <w:t>多块。</w:t>
      </w:r>
      <w:proofErr w:type="gramStart"/>
      <w:r w:rsidRPr="00957D04">
        <w:rPr>
          <w:rFonts w:hint="eastAsia"/>
        </w:rPr>
        <w:t>这些石件物品</w:t>
      </w:r>
      <w:proofErr w:type="gramEnd"/>
      <w:r w:rsidRPr="00957D04">
        <w:rPr>
          <w:rFonts w:hint="eastAsia"/>
        </w:rPr>
        <w:t>造型别致，形态各异、书法遒劲、巧夺天工。</w:t>
      </w:r>
    </w:p>
    <w:p w:rsidR="0097147C" w:rsidRPr="00957D04" w:rsidRDefault="000C638B" w:rsidP="00957D04">
      <w:pPr>
        <w:spacing w:line="360" w:lineRule="auto"/>
        <w:ind w:firstLineChars="200" w:firstLine="420"/>
        <w:jc w:val="center"/>
      </w:pPr>
      <w:r>
        <w:pict>
          <v:shape id="_x0000_i1026" type="#_x0000_t75" style="width:300.9pt;height:199.8pt">
            <v:imagedata r:id="rId7" o:title="师爷馆"/>
          </v:shape>
        </w:pict>
      </w:r>
    </w:p>
    <w:p w:rsidR="003F7BB2" w:rsidRPr="00957D04" w:rsidRDefault="003F7BB2" w:rsidP="00957D04">
      <w:pPr>
        <w:spacing w:line="360" w:lineRule="auto"/>
        <w:ind w:firstLineChars="200" w:firstLine="420"/>
      </w:pPr>
      <w:r w:rsidRPr="00957D04">
        <w:rPr>
          <w:rFonts w:hint="eastAsia"/>
        </w:rPr>
        <w:t>人说天下师爷出绍兴，但很少有人知道，绍兴师爷多出自安昌。</w:t>
      </w:r>
      <w:r w:rsidRPr="00957D04">
        <w:rPr>
          <w:rFonts w:hint="eastAsia"/>
        </w:rPr>
        <w:t>200</w:t>
      </w:r>
      <w:r w:rsidRPr="00957D04">
        <w:rPr>
          <w:rFonts w:hint="eastAsia"/>
        </w:rPr>
        <w:t>年间由这里出去的师爷据说不下一万人，今天的河道两侧还星罗棋布地分布着众多的师爷故居。师爷馆依托娄心田师爷的故居，展示“绍兴师爷”这个中国封建社会晚期历史上特殊的社会群体、特殊的政治文化现象及其在安昌的深厚根基。在师爷馆内有一组彩塑作品，表现了清代地方衙门的官员升堂审案时的情景，原被告跪在堂前，三班衙役持棒伺候。</w:t>
      </w:r>
      <w:r w:rsidRPr="00957D04">
        <w:rPr>
          <w:rFonts w:hint="eastAsia"/>
        </w:rPr>
        <w:t xml:space="preserve"> </w:t>
      </w:r>
      <w:r w:rsidRPr="00957D04">
        <w:rPr>
          <w:rFonts w:hint="eastAsia"/>
        </w:rPr>
        <w:t>明镜高悬，正襟危坐，惊堂木一敲威风八面，喝令一声地动山摇，但是且住，真正的“主心骨”却是坐在堂后的师爷；因为没有官方身份，所以师爷只能坐在后面听审，一旦发现当事人的证供有问题，就差人递条子，遇到大老爷意气用事，更要及时提醒。</w:t>
      </w:r>
    </w:p>
    <w:p w:rsidR="0097147C" w:rsidRPr="00957D04" w:rsidRDefault="000C638B" w:rsidP="00957D04">
      <w:pPr>
        <w:spacing w:line="360" w:lineRule="auto"/>
        <w:ind w:firstLineChars="200" w:firstLine="420"/>
        <w:jc w:val="center"/>
      </w:pPr>
      <w:r>
        <w:pict>
          <v:shape id="_x0000_i1027" type="#_x0000_t75" style="width:211.5pt;height:137.7pt">
            <v:imagedata r:id="rId8" o:title="中国银行旧址"/>
          </v:shape>
        </w:pict>
      </w:r>
    </w:p>
    <w:p w:rsidR="00957D04" w:rsidRPr="00957D04" w:rsidRDefault="003F7BB2" w:rsidP="00957D04">
      <w:pPr>
        <w:spacing w:line="360" w:lineRule="auto"/>
        <w:ind w:firstLineChars="200" w:firstLine="420"/>
      </w:pPr>
      <w:r w:rsidRPr="00957D04">
        <w:rPr>
          <w:rFonts w:hint="eastAsia"/>
        </w:rPr>
        <w:t>中国银行旧址旁的两桥很有特色，跨河而</w:t>
      </w:r>
      <w:proofErr w:type="gramStart"/>
      <w:r w:rsidRPr="00957D04">
        <w:rPr>
          <w:rFonts w:hint="eastAsia"/>
        </w:rPr>
        <w:t>建成八</w:t>
      </w:r>
      <w:proofErr w:type="gramEnd"/>
      <w:r w:rsidRPr="00957D04">
        <w:rPr>
          <w:rFonts w:hint="eastAsia"/>
        </w:rPr>
        <w:t>字型，虽不相连，倒也别有情趣。进入银行是一个大大的柜台，柜台内几张桌子上摆放着一些</w:t>
      </w:r>
      <w:proofErr w:type="gramStart"/>
      <w:r w:rsidRPr="00957D04">
        <w:rPr>
          <w:rFonts w:hint="eastAsia"/>
        </w:rPr>
        <w:t>帐簿</w:t>
      </w:r>
      <w:proofErr w:type="gramEnd"/>
      <w:r w:rsidRPr="00957D04">
        <w:rPr>
          <w:rFonts w:hint="eastAsia"/>
        </w:rPr>
        <w:t>、台灯、算盘、电风扇之类；在靠墙而立</w:t>
      </w:r>
      <w:proofErr w:type="gramStart"/>
      <w:r w:rsidRPr="00957D04">
        <w:rPr>
          <w:rFonts w:hint="eastAsia"/>
        </w:rPr>
        <w:t>的旧橱旁</w:t>
      </w:r>
      <w:proofErr w:type="gramEnd"/>
      <w:r w:rsidRPr="00957D04">
        <w:rPr>
          <w:rFonts w:hint="eastAsia"/>
        </w:rPr>
        <w:t>，是一只挂钟和挂钟下的老电话。</w:t>
      </w:r>
    </w:p>
    <w:p w:rsidR="00957D04" w:rsidRPr="00957D04" w:rsidRDefault="00957D04" w:rsidP="00957D04">
      <w:pPr>
        <w:spacing w:line="360" w:lineRule="auto"/>
        <w:ind w:firstLineChars="200" w:firstLine="420"/>
      </w:pPr>
      <w:r w:rsidRPr="00957D04">
        <w:t>要真正体验古镇安昌，最好住一晚，晚间和清晨的古镇才是最真实的。</w:t>
      </w:r>
    </w:p>
    <w:p w:rsidR="00957D04" w:rsidRPr="00957D04" w:rsidRDefault="00957D04" w:rsidP="00957D04">
      <w:pPr>
        <w:spacing w:line="360" w:lineRule="auto"/>
        <w:ind w:firstLineChars="200" w:firstLine="420"/>
      </w:pPr>
      <w:r w:rsidRPr="00957D04">
        <w:t>地方不大，却足够让人细品。朴实、安静、本分是安昌古镇的写照，在安昌玩，晚间和</w:t>
      </w:r>
      <w:r w:rsidRPr="00957D04">
        <w:lastRenderedPageBreak/>
        <w:t>清晨时分，外来人很少时，当地的居民生活方式会给你最真实的感受。别起晚了，看不到</w:t>
      </w:r>
      <w:proofErr w:type="gramStart"/>
      <w:r w:rsidRPr="00957D04">
        <w:t>拉拍糖</w:t>
      </w:r>
      <w:proofErr w:type="gramEnd"/>
      <w:r w:rsidRPr="00957D04">
        <w:t>，灌肥肠，那就可惜了。黄昏时，去坐坐</w:t>
      </w:r>
      <w:r w:rsidRPr="00957D04">
        <w:t>5</w:t>
      </w:r>
      <w:r w:rsidRPr="00957D04">
        <w:t>元一个人的乌蓬船，</w:t>
      </w:r>
      <w:r w:rsidRPr="00957D04">
        <w:t>“</w:t>
      </w:r>
      <w:r w:rsidRPr="00957D04">
        <w:t>依呜依呜</w:t>
      </w:r>
      <w:r w:rsidRPr="00957D04">
        <w:t>”</w:t>
      </w:r>
      <w:r w:rsidRPr="00957D04">
        <w:t>声中，悠然自得和安镇一仟多米长街并肩，穿梭在古桥与时空间，会给你别样的感觉。</w:t>
      </w:r>
    </w:p>
    <w:p w:rsidR="00957D04" w:rsidRPr="00957D04" w:rsidRDefault="000C638B" w:rsidP="00957D04">
      <w:pPr>
        <w:spacing w:line="360" w:lineRule="auto"/>
        <w:ind w:firstLineChars="200" w:firstLine="420"/>
        <w:jc w:val="center"/>
      </w:pPr>
      <w:hyperlink r:id="rId9" w:tgtFrame="_blank" w:history="1">
        <w:r>
          <w:pict>
            <v:shape id="_x0000_i1028" type="#_x0000_t75" style="width:326.7pt;height:245.1pt">
              <v:imagedata r:id="rId10" o:title="安昌古镇腊月风情节"/>
            </v:shape>
          </w:pict>
        </w:r>
      </w:hyperlink>
    </w:p>
    <w:p w:rsidR="00957D04" w:rsidRPr="00957D04" w:rsidRDefault="00957D04" w:rsidP="00957D04">
      <w:pPr>
        <w:spacing w:line="360" w:lineRule="auto"/>
        <w:ind w:firstLineChars="200" w:firstLine="420"/>
      </w:pPr>
      <w:r w:rsidRPr="00957D04">
        <w:t>2000</w:t>
      </w:r>
      <w:r w:rsidRPr="00957D04">
        <w:t>年开始，在每年的腊月都要举行</w:t>
      </w:r>
      <w:r>
        <w:rPr>
          <w:rFonts w:hint="eastAsia"/>
        </w:rPr>
        <w:t>。</w:t>
      </w:r>
      <w:r w:rsidRPr="00957D04">
        <w:t>风情节期间，安昌镇上将有丰富的民俗活动。古镇游，游人可以逛老街，坐乌篷船游古镇，看各式石桥、青石小弄、城隍殿、</w:t>
      </w:r>
      <w:proofErr w:type="gramStart"/>
      <w:r w:rsidRPr="00957D04">
        <w:t>穗康钱庄</w:t>
      </w:r>
      <w:proofErr w:type="gramEnd"/>
      <w:r w:rsidRPr="00957D04">
        <w:t>、民俗风情馆、师爷馆等。</w:t>
      </w:r>
      <w:proofErr w:type="gramStart"/>
      <w:r w:rsidRPr="00957D04">
        <w:t>老街东</w:t>
      </w:r>
      <w:proofErr w:type="gramEnd"/>
      <w:r w:rsidRPr="00957D04">
        <w:t>市段，是古镇民俗风味最集中的地方，当地人将展示各种特色活动：箍桶、竹编、打铁、纳鞋、挑花边、纺棉花等。风情节期间，游人可以真实地看到古镇人迎接新年的热闹景象：</w:t>
      </w:r>
      <w:proofErr w:type="gramStart"/>
      <w:r w:rsidRPr="00957D04">
        <w:t>搡</w:t>
      </w:r>
      <w:proofErr w:type="gramEnd"/>
      <w:r w:rsidRPr="00957D04">
        <w:t>年糕、裹粽子、</w:t>
      </w:r>
      <w:r w:rsidRPr="000C638B">
        <w:t>灌腊肠</w:t>
      </w:r>
      <w:r w:rsidRPr="00957D04">
        <w:t>、</w:t>
      </w:r>
      <w:r w:rsidRPr="000C638B">
        <w:t>扯白糖</w:t>
      </w:r>
      <w:r w:rsidRPr="00957D04">
        <w:t>等。此外，社戏、</w:t>
      </w:r>
      <w:r w:rsidRPr="000C638B">
        <w:t>莲花落</w:t>
      </w:r>
      <w:r w:rsidRPr="00957D04">
        <w:t>、腰鼓、猜谜、水乡婚礼、水乡寿宴</w:t>
      </w:r>
      <w:r w:rsidRPr="00957D04">
        <w:t>……</w:t>
      </w:r>
      <w:r w:rsidRPr="00957D04">
        <w:t>都透着醇厚的水乡民俗味儿。</w:t>
      </w:r>
    </w:p>
    <w:p w:rsidR="00957D04" w:rsidRPr="00957D04" w:rsidRDefault="00957D04" w:rsidP="00957D04">
      <w:pPr>
        <w:spacing w:line="360" w:lineRule="auto"/>
        <w:ind w:firstLineChars="200" w:firstLine="420"/>
      </w:pPr>
      <w:r w:rsidRPr="00957D04">
        <w:t>古镇</w:t>
      </w:r>
      <w:proofErr w:type="gramStart"/>
      <w:r w:rsidRPr="00957D04">
        <w:t>安昌属浙江</w:t>
      </w:r>
      <w:proofErr w:type="gramEnd"/>
      <w:r w:rsidRPr="00957D04">
        <w:t>绍兴境内，可在老汽车西站</w:t>
      </w:r>
      <w:r w:rsidRPr="00957D04">
        <w:t>(</w:t>
      </w:r>
      <w:r w:rsidRPr="00957D04">
        <w:t>近</w:t>
      </w:r>
      <w:r w:rsidRPr="000C638B">
        <w:t>绍兴国际大酒店</w:t>
      </w:r>
      <w:r w:rsidRPr="00957D04">
        <w:t>)</w:t>
      </w:r>
      <w:proofErr w:type="gramStart"/>
      <w:r w:rsidRPr="00957D04">
        <w:t>外乘</w:t>
      </w:r>
      <w:r w:rsidRPr="00957D04">
        <w:t>118</w:t>
      </w:r>
      <w:r w:rsidRPr="00957D04">
        <w:t>路</w:t>
      </w:r>
      <w:proofErr w:type="gramEnd"/>
      <w:r w:rsidRPr="00957D04">
        <w:t>公交车经</w:t>
      </w:r>
      <w:proofErr w:type="gramStart"/>
      <w:r w:rsidRPr="00957D04">
        <w:t>东浦后到达</w:t>
      </w:r>
      <w:proofErr w:type="gramEnd"/>
      <w:r w:rsidRPr="00957D04">
        <w:t>安昌，绍兴去安昌的</w:t>
      </w:r>
      <w:r w:rsidRPr="000C638B">
        <w:t>末班车</w:t>
      </w:r>
      <w:r w:rsidRPr="00957D04">
        <w:t>为晚</w:t>
      </w:r>
      <w:r w:rsidRPr="00957D04">
        <w:t>8</w:t>
      </w:r>
      <w:r w:rsidRPr="00957D04">
        <w:t>点，票价</w:t>
      </w:r>
      <w:r w:rsidRPr="00957D04">
        <w:t>3</w:t>
      </w:r>
      <w:r w:rsidRPr="00957D04">
        <w:t>元，每</w:t>
      </w:r>
      <w:r w:rsidRPr="00957D04">
        <w:t>5</w:t>
      </w:r>
      <w:r w:rsidRPr="00957D04">
        <w:t>分钟一班。</w:t>
      </w:r>
      <w:bookmarkStart w:id="0" w:name="_GoBack"/>
      <w:bookmarkEnd w:id="0"/>
      <w:r w:rsidRPr="00957D04">
        <w:t>亦可从</w:t>
      </w:r>
      <w:r w:rsidRPr="000C638B">
        <w:t>杭州东站</w:t>
      </w:r>
      <w:r w:rsidRPr="00957D04">
        <w:t>坐巴士先达柯桥，后转公交车</w:t>
      </w:r>
      <w:r w:rsidRPr="00957D04">
        <w:t>268 805 806</w:t>
      </w:r>
      <w:r w:rsidRPr="00957D04">
        <w:t>路达安昌古镇。自驾车从</w:t>
      </w:r>
      <w:r w:rsidRPr="000C638B">
        <w:t>沪杭甬高速公路</w:t>
      </w:r>
      <w:r w:rsidRPr="00957D04">
        <w:t>柯桥路口下，约</w:t>
      </w:r>
      <w:r w:rsidRPr="00957D04">
        <w:t>5</w:t>
      </w:r>
      <w:r w:rsidRPr="00957D04">
        <w:t>公里到</w:t>
      </w:r>
      <w:r w:rsidRPr="000C638B">
        <w:t>安昌镇</w:t>
      </w:r>
      <w:r w:rsidRPr="00957D04">
        <w:t>。</w:t>
      </w:r>
    </w:p>
    <w:p w:rsidR="00957D04" w:rsidRPr="00957D04" w:rsidRDefault="00957D04" w:rsidP="00957D04">
      <w:pPr>
        <w:spacing w:line="360" w:lineRule="auto"/>
        <w:ind w:firstLineChars="200" w:firstLine="420"/>
      </w:pPr>
    </w:p>
    <w:p w:rsidR="00957D04" w:rsidRPr="00957D04" w:rsidRDefault="00957D04" w:rsidP="00957D04">
      <w:pPr>
        <w:spacing w:line="360" w:lineRule="auto"/>
        <w:ind w:firstLineChars="200" w:firstLine="420"/>
      </w:pPr>
    </w:p>
    <w:p w:rsidR="00957D04" w:rsidRPr="00957D04" w:rsidRDefault="00957D04" w:rsidP="00957D04">
      <w:pPr>
        <w:spacing w:line="360" w:lineRule="auto"/>
        <w:ind w:firstLineChars="200" w:firstLine="420"/>
      </w:pPr>
    </w:p>
    <w:p w:rsidR="003F7BB2" w:rsidRPr="00957D04" w:rsidRDefault="003F7BB2" w:rsidP="00957D04">
      <w:pPr>
        <w:spacing w:line="360" w:lineRule="auto"/>
        <w:ind w:firstLineChars="200" w:firstLine="420"/>
      </w:pPr>
    </w:p>
    <w:p w:rsidR="003F7BB2" w:rsidRPr="00957D04" w:rsidRDefault="003F7BB2" w:rsidP="00957D04">
      <w:pPr>
        <w:spacing w:line="360" w:lineRule="auto"/>
        <w:ind w:firstLineChars="200" w:firstLine="420"/>
      </w:pPr>
    </w:p>
    <w:sectPr w:rsidR="003F7BB2" w:rsidRPr="00957D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9E9"/>
    <w:rsid w:val="000C638B"/>
    <w:rsid w:val="0015149D"/>
    <w:rsid w:val="003E4E0A"/>
    <w:rsid w:val="003F7BB2"/>
    <w:rsid w:val="008E641B"/>
    <w:rsid w:val="00957D04"/>
    <w:rsid w:val="0097147C"/>
    <w:rsid w:val="00A14FDF"/>
    <w:rsid w:val="00B17D95"/>
    <w:rsid w:val="00B46CBC"/>
    <w:rsid w:val="00D64C05"/>
    <w:rsid w:val="00DD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8E641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E64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E641B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8E641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extimg">
    <w:name w:val="text_img"/>
    <w:basedOn w:val="a0"/>
    <w:rsid w:val="00957D04"/>
  </w:style>
  <w:style w:type="paragraph" w:styleId="a5">
    <w:name w:val="Balloon Text"/>
    <w:basedOn w:val="a"/>
    <w:link w:val="Char"/>
    <w:uiPriority w:val="99"/>
    <w:semiHidden/>
    <w:unhideWhenUsed/>
    <w:rsid w:val="00957D0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57D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8E641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E64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E641B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8E641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extimg">
    <w:name w:val="text_img"/>
    <w:basedOn w:val="a0"/>
    <w:rsid w:val="00957D04"/>
  </w:style>
  <w:style w:type="paragraph" w:styleId="a5">
    <w:name w:val="Balloon Text"/>
    <w:basedOn w:val="a"/>
    <w:link w:val="Char"/>
    <w:uiPriority w:val="99"/>
    <w:semiHidden/>
    <w:unhideWhenUsed/>
    <w:rsid w:val="00957D0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57D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29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56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8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221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4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62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5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42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8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2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767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1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9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19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02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7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069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5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4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48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0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6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5839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9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baike.sogou.com/lemma/ShowInnerLink.htm?lemmaId=69067320&amp;ss_c=ssc.citiao.lin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245</Words>
  <Characters>1401</Characters>
  <Application>Microsoft Office Word</Application>
  <DocSecurity>0</DocSecurity>
  <Lines>11</Lines>
  <Paragraphs>3</Paragraphs>
  <ScaleCrop>false</ScaleCrop>
  <Company/>
  <LinksUpToDate>false</LinksUpToDate>
  <CharactersWithSpaces>1643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</dc:creator>
  <cp:keywords/>
  <dc:description/>
  <cp:lastModifiedBy>VULCAN</cp:lastModifiedBy>
  <cp:revision>5</cp:revision>
  <dcterms:created xsi:type="dcterms:W3CDTF">2021-04-19T14:33:00Z</dcterms:created>
  <dcterms:modified xsi:type="dcterms:W3CDTF">2021-04-20T06:34:00Z</dcterms:modified>
</cp:coreProperties>
</file>