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C11" w:rsidRPr="00846C11" w:rsidRDefault="00846C11" w:rsidP="00846C11">
      <w:pPr>
        <w:pBdr>
          <w:bottom w:val="single" w:sz="4" w:space="1" w:color="auto"/>
        </w:pBdr>
        <w:rPr>
          <w:b/>
          <w:color w:val="1F497D" w:themeColor="text2"/>
        </w:rPr>
      </w:pPr>
      <w:r w:rsidRPr="00846C11">
        <w:rPr>
          <w:rFonts w:hint="eastAsia"/>
          <w:b/>
          <w:color w:val="1F497D" w:themeColor="text2"/>
        </w:rPr>
        <w:t>全名：</w:t>
      </w:r>
      <w:r w:rsidR="00432DC5">
        <w:rPr>
          <w:rFonts w:hint="eastAsia"/>
          <w:b/>
          <w:color w:val="1F497D" w:themeColor="text2"/>
        </w:rPr>
        <w:t>鹊鸣庄园 SQM 白中白汽酒</w:t>
      </w:r>
      <w:r w:rsidR="003510A6">
        <w:rPr>
          <w:rFonts w:hint="eastAsia"/>
          <w:b/>
          <w:color w:val="1F497D" w:themeColor="text2"/>
        </w:rPr>
        <w:t>（</w:t>
      </w:r>
      <w:r w:rsidR="00432DC5">
        <w:rPr>
          <w:rFonts w:hint="eastAsia"/>
          <w:b/>
          <w:color w:val="1F497D" w:themeColor="text2"/>
        </w:rPr>
        <w:t xml:space="preserve">Squawking Magpie SQM Blanc de </w:t>
      </w:r>
      <w:proofErr w:type="spellStart"/>
      <w:r w:rsidR="00432DC5">
        <w:rPr>
          <w:rFonts w:hint="eastAsia"/>
          <w:b/>
          <w:color w:val="1F497D" w:themeColor="text2"/>
        </w:rPr>
        <w:t>blanc</w:t>
      </w:r>
      <w:proofErr w:type="spellEnd"/>
      <w:r w:rsidR="00432DC5">
        <w:rPr>
          <w:rFonts w:hint="eastAsia"/>
          <w:b/>
          <w:color w:val="1F497D" w:themeColor="text2"/>
        </w:rPr>
        <w:t xml:space="preserve"> Brut</w:t>
      </w:r>
      <w:r w:rsidR="003510A6">
        <w:rPr>
          <w:rFonts w:hint="eastAsia"/>
          <w:b/>
          <w:color w:val="1F497D" w:themeColor="text2"/>
        </w:rPr>
        <w:t>）</w:t>
      </w:r>
    </w:p>
    <w:p w:rsidR="00846C11" w:rsidRDefault="00846C11">
      <w:pPr>
        <w:rPr>
          <w:b/>
        </w:rPr>
      </w:pPr>
    </w:p>
    <w:p w:rsidR="004B555C" w:rsidRPr="00846C11" w:rsidRDefault="005D1C26">
      <w:pPr>
        <w:rPr>
          <w:b/>
        </w:rPr>
      </w:pPr>
      <w:r>
        <w:rPr>
          <w:rFonts w:hint="eastAsia"/>
          <w:b/>
        </w:rPr>
        <w:t>葡萄种类：</w:t>
      </w:r>
      <w:r w:rsidR="00432DC5">
        <w:rPr>
          <w:rFonts w:hint="eastAsia"/>
          <w:b/>
        </w:rPr>
        <w:t>霞多丽</w:t>
      </w:r>
      <w:r w:rsidR="002B2937">
        <w:rPr>
          <w:rFonts w:hint="eastAsia"/>
          <w:b/>
        </w:rPr>
        <w:t>（</w:t>
      </w:r>
      <w:r w:rsidR="00432DC5">
        <w:rPr>
          <w:rFonts w:hint="eastAsia"/>
          <w:b/>
        </w:rPr>
        <w:t>Chardonnay</w:t>
      </w:r>
      <w:r w:rsidR="002B2937">
        <w:rPr>
          <w:rFonts w:hint="eastAsia"/>
          <w:b/>
        </w:rPr>
        <w:t>）</w:t>
      </w:r>
      <w:r w:rsidR="00432DC5">
        <w:rPr>
          <w:rFonts w:hint="eastAsia"/>
          <w:b/>
        </w:rPr>
        <w:t>汽酒</w:t>
      </w:r>
    </w:p>
    <w:p w:rsidR="00846C11" w:rsidRPr="00846C11" w:rsidRDefault="00846C11">
      <w:pPr>
        <w:rPr>
          <w:b/>
        </w:rPr>
      </w:pPr>
      <w:r>
        <w:rPr>
          <w:rFonts w:hint="eastAsia"/>
          <w:b/>
        </w:rPr>
        <w:t>产区</w:t>
      </w:r>
      <w:r w:rsidR="003510A6">
        <w:rPr>
          <w:rFonts w:hint="eastAsia"/>
          <w:b/>
        </w:rPr>
        <w:t>：</w:t>
      </w:r>
      <w:r w:rsidR="00432DC5">
        <w:rPr>
          <w:rFonts w:hint="eastAsia"/>
          <w:b/>
        </w:rPr>
        <w:t>霍克湾</w:t>
      </w:r>
      <w:r w:rsidR="005577B8">
        <w:rPr>
          <w:rFonts w:hint="eastAsia"/>
          <w:b/>
        </w:rPr>
        <w:t>（</w:t>
      </w:r>
      <w:proofErr w:type="spellStart"/>
      <w:r w:rsidR="00432DC5">
        <w:rPr>
          <w:rFonts w:hint="eastAsia"/>
          <w:b/>
        </w:rPr>
        <w:t>Hawkes</w:t>
      </w:r>
      <w:proofErr w:type="spellEnd"/>
      <w:r w:rsidR="00432DC5">
        <w:rPr>
          <w:rFonts w:hint="eastAsia"/>
          <w:b/>
        </w:rPr>
        <w:t xml:space="preserve"> Bay</w:t>
      </w:r>
      <w:r w:rsidR="005577B8">
        <w:rPr>
          <w:rFonts w:hint="eastAsia"/>
          <w:b/>
        </w:rPr>
        <w:t>）</w:t>
      </w:r>
    </w:p>
    <w:p w:rsidR="009D0C1F" w:rsidRPr="009D0C1F" w:rsidRDefault="00432DC5" w:rsidP="009D0C1F">
      <w:pPr>
        <w:rPr>
          <w:b/>
        </w:rPr>
      </w:pPr>
      <w:r>
        <w:rPr>
          <w:rFonts w:hint="eastAsia"/>
          <w:b/>
        </w:rPr>
        <w:t>酒颜色：金白</w:t>
      </w:r>
    </w:p>
    <w:p w:rsidR="002257F5" w:rsidRDefault="00846C11">
      <w:r>
        <w:rPr>
          <w:rFonts w:hint="eastAsia"/>
        </w:rPr>
        <w:t>庄园：</w:t>
      </w:r>
      <w:proofErr w:type="spellStart"/>
      <w:r w:rsidR="00432DC5">
        <w:rPr>
          <w:rFonts w:hint="eastAsia"/>
        </w:rPr>
        <w:t>Gimblett</w:t>
      </w:r>
      <w:proofErr w:type="spellEnd"/>
      <w:r w:rsidR="00432DC5">
        <w:rPr>
          <w:rFonts w:hint="eastAsia"/>
        </w:rPr>
        <w:t xml:space="preserve"> Gravel 鹊鸣庄园</w:t>
      </w:r>
    </w:p>
    <w:p w:rsidR="00846C11" w:rsidRDefault="00846C11">
      <w:r>
        <w:rPr>
          <w:rFonts w:hint="eastAsia"/>
        </w:rPr>
        <w:t>年份：</w:t>
      </w:r>
      <w:r w:rsidR="00432DC5">
        <w:rPr>
          <w:rFonts w:hint="eastAsia"/>
        </w:rPr>
        <w:t>（汽酒无年份区分）</w:t>
      </w:r>
    </w:p>
    <w:p w:rsidR="00846C11" w:rsidRDefault="00846C11">
      <w:r>
        <w:rPr>
          <w:rFonts w:hint="eastAsia"/>
        </w:rPr>
        <w:t>酒精度：</w:t>
      </w:r>
      <w:r w:rsidR="00432DC5">
        <w:rPr>
          <w:rFonts w:hint="eastAsia"/>
        </w:rPr>
        <w:t>12.75</w:t>
      </w:r>
      <w:r w:rsidR="008B4575">
        <w:rPr>
          <w:rFonts w:hint="eastAsia"/>
        </w:rPr>
        <w:t>%</w:t>
      </w:r>
    </w:p>
    <w:p w:rsidR="00846C11" w:rsidRDefault="00846C11">
      <w:r>
        <w:rPr>
          <w:rFonts w:hint="eastAsia"/>
        </w:rPr>
        <w:t>净含量：</w:t>
      </w:r>
      <w:r w:rsidR="002B2937">
        <w:rPr>
          <w:rFonts w:hint="eastAsia"/>
        </w:rPr>
        <w:t>750</w:t>
      </w:r>
      <w:r>
        <w:rPr>
          <w:rFonts w:hint="eastAsia"/>
        </w:rPr>
        <w:t>毫升</w:t>
      </w:r>
    </w:p>
    <w:p w:rsidR="001D5024" w:rsidRDefault="00846C11">
      <w:r>
        <w:rPr>
          <w:rFonts w:hint="eastAsia"/>
        </w:rPr>
        <w:t>Lucia 编码：</w:t>
      </w:r>
      <w:r w:rsidR="00432DC5">
        <w:rPr>
          <w:rFonts w:hint="eastAsia"/>
        </w:rPr>
        <w:t>19021404</w:t>
      </w:r>
    </w:p>
    <w:p w:rsidR="00CC0ED4" w:rsidRDefault="00BA4336" w:rsidP="00CC0ED4">
      <w:pPr>
        <w:rPr>
          <w:rFonts w:hint="eastAsia"/>
        </w:rPr>
      </w:pPr>
      <w:r>
        <w:rPr>
          <w:rFonts w:hint="eastAsia"/>
        </w:rPr>
        <w:t xml:space="preserve">Lucia </w:t>
      </w:r>
      <w:r w:rsidR="003736BF">
        <w:rPr>
          <w:rFonts w:hint="eastAsia"/>
        </w:rPr>
        <w:t>官网价格：</w:t>
      </w:r>
      <w:r w:rsidR="008B4575">
        <w:rPr>
          <w:rFonts w:hint="eastAsia"/>
        </w:rPr>
        <w:t>￥</w:t>
      </w:r>
      <w:r w:rsidR="00432DC5">
        <w:rPr>
          <w:rFonts w:hint="eastAsia"/>
        </w:rPr>
        <w:t>444</w:t>
      </w:r>
    </w:p>
    <w:p w:rsidR="00432DC5" w:rsidRDefault="00432DC5" w:rsidP="00CC0ED4">
      <w:pPr>
        <w:rPr>
          <w:rFonts w:hint="eastAsia"/>
        </w:rPr>
      </w:pPr>
    </w:p>
    <w:p w:rsidR="00432DC5" w:rsidRDefault="004C3A6E" w:rsidP="00432DC5">
      <w:r>
        <w:rPr>
          <w:rFonts w:hint="eastAsia"/>
        </w:rPr>
        <w:t>鹊</w:t>
      </w:r>
      <w:r w:rsidR="00432DC5">
        <w:rPr>
          <w:rFonts w:hint="eastAsia"/>
        </w:rPr>
        <w:t>鸣庄园是成立于1995，一个坐落于霍克湾的小庄园，全部大小不过三十公顷。然而它却是新西兰霍克湾得奖频率最高的庄园之一。在新西兰航空用酒中，排名第二。</w:t>
      </w:r>
      <w:r w:rsidR="009E766F">
        <w:rPr>
          <w:rFonts w:hint="eastAsia"/>
        </w:rPr>
        <w:t>这款白中白总共获奖次数五次。其中最杰出</w:t>
      </w:r>
      <w:r w:rsidR="00432DC5">
        <w:rPr>
          <w:rFonts w:hint="eastAsia"/>
        </w:rPr>
        <w:t>的一项是</w:t>
      </w:r>
      <w:proofErr w:type="spellStart"/>
      <w:r w:rsidR="009E766F">
        <w:rPr>
          <w:rFonts w:hint="eastAsia"/>
        </w:rPr>
        <w:t>Winestate</w:t>
      </w:r>
      <w:proofErr w:type="spellEnd"/>
      <w:r w:rsidR="009E766F">
        <w:rPr>
          <w:rFonts w:hint="eastAsia"/>
        </w:rPr>
        <w:t>授予的</w:t>
      </w:r>
      <w:r w:rsidR="00432DC5">
        <w:rPr>
          <w:rFonts w:hint="eastAsia"/>
        </w:rPr>
        <w:t>霍克湾</w:t>
      </w:r>
      <w:r w:rsidR="009E766F">
        <w:rPr>
          <w:rFonts w:hint="eastAsia"/>
        </w:rPr>
        <w:t>地区2012年最佳葡萄酒奖项。</w:t>
      </w:r>
    </w:p>
    <w:p w:rsidR="00432DC5" w:rsidRDefault="009E766F" w:rsidP="00CC0ED4">
      <w:pPr>
        <w:rPr>
          <w:rFonts w:hint="eastAsia"/>
        </w:rPr>
      </w:pPr>
      <w:r>
        <w:rPr>
          <w:rFonts w:hint="eastAsia"/>
        </w:rPr>
        <w:t>汽酒是法国香槟省的最大酿酒杰作。然而只有香槟地区出产的货才配称香槟，其它地区的类似产酒只能被称为汽酒。汽酒绝对不是像汽水一样，在酒里注入二氧化碳，这是很多大众的误区。汽酒里的气体完全是葡萄酒在特殊酿造时的副产物。用来做汽酒的白葡萄通常会提前收割，保证葡萄里的酸性成分含量很高，葡萄糖含量较低。汽酒葡萄必须轻拿轻放，保证葡萄皮内的成分不受损。红葡萄当中，只有黑皮诺被有时用来做汽酒，得到的结果就是一种桃红汽酒。</w:t>
      </w:r>
    </w:p>
    <w:p w:rsidR="009E766F" w:rsidRDefault="009E766F" w:rsidP="00CC0ED4">
      <w:pPr>
        <w:rPr>
          <w:rFonts w:hint="eastAsia"/>
        </w:rPr>
      </w:pPr>
      <w:r>
        <w:rPr>
          <w:rFonts w:hint="eastAsia"/>
        </w:rPr>
        <w:t>糖分和酵子的自由发酵是产生气体的关键</w:t>
      </w:r>
      <w:r w:rsidR="004C3A6E">
        <w:rPr>
          <w:rFonts w:hint="eastAsia"/>
        </w:rPr>
        <w:t>，汽酒要发酵两次</w:t>
      </w:r>
      <w:r>
        <w:rPr>
          <w:rFonts w:hint="eastAsia"/>
        </w:rPr>
        <w:t>。通常制作过程中，酒体会变得很甜很浑浊，但是后期，汽酒会经过过滤，去除不需要的杂质。最终的成品密封保藏。法国的标准香槟通常每瓶都能开瓶后产出惊人的五千万到两亿个泡泡。</w:t>
      </w:r>
    </w:p>
    <w:p w:rsidR="004C3A6E" w:rsidRPr="004C3A6E" w:rsidRDefault="004C3A6E" w:rsidP="00CC0ED4">
      <w:r>
        <w:rPr>
          <w:rFonts w:hint="eastAsia"/>
        </w:rPr>
        <w:t>这款鹊鸣品牌的汽酒属于中白，大约有 1% 的糖分，几乎尝不到甜味，给了它很自然的味道。气味很像柠檬、柚子、酸橙，又有一部分干果味。它很适合搭配开胃菜一起用，并鸡肉类小炒，新鲜的海鲜类。</w:t>
      </w:r>
    </w:p>
    <w:sectPr w:rsidR="004C3A6E" w:rsidRPr="004C3A6E" w:rsidSect="004B55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useFELayout/>
  </w:compat>
  <w:rsids>
    <w:rsidRoot w:val="00846C11"/>
    <w:rsid w:val="00063F5D"/>
    <w:rsid w:val="000B108F"/>
    <w:rsid w:val="001045EA"/>
    <w:rsid w:val="001A2188"/>
    <w:rsid w:val="001B27DF"/>
    <w:rsid w:val="001D5024"/>
    <w:rsid w:val="002138CE"/>
    <w:rsid w:val="00220970"/>
    <w:rsid w:val="002257F5"/>
    <w:rsid w:val="00252A8E"/>
    <w:rsid w:val="00265283"/>
    <w:rsid w:val="002B2937"/>
    <w:rsid w:val="002D1A8A"/>
    <w:rsid w:val="003510A6"/>
    <w:rsid w:val="00352A1D"/>
    <w:rsid w:val="003672EC"/>
    <w:rsid w:val="003736BF"/>
    <w:rsid w:val="00374002"/>
    <w:rsid w:val="003B7482"/>
    <w:rsid w:val="003C5041"/>
    <w:rsid w:val="003D65BF"/>
    <w:rsid w:val="004063D1"/>
    <w:rsid w:val="004200EF"/>
    <w:rsid w:val="0042451E"/>
    <w:rsid w:val="00432DC5"/>
    <w:rsid w:val="00477D6C"/>
    <w:rsid w:val="00483DFC"/>
    <w:rsid w:val="004868FF"/>
    <w:rsid w:val="00491F09"/>
    <w:rsid w:val="004B555C"/>
    <w:rsid w:val="004B6200"/>
    <w:rsid w:val="004C3A6E"/>
    <w:rsid w:val="004E598E"/>
    <w:rsid w:val="00514627"/>
    <w:rsid w:val="00533102"/>
    <w:rsid w:val="00551E70"/>
    <w:rsid w:val="005577B8"/>
    <w:rsid w:val="005A245B"/>
    <w:rsid w:val="005C02E9"/>
    <w:rsid w:val="005D1C26"/>
    <w:rsid w:val="00600115"/>
    <w:rsid w:val="006112E0"/>
    <w:rsid w:val="00627650"/>
    <w:rsid w:val="006338AE"/>
    <w:rsid w:val="0066007E"/>
    <w:rsid w:val="00671F24"/>
    <w:rsid w:val="00672E81"/>
    <w:rsid w:val="006E4D3C"/>
    <w:rsid w:val="0070371E"/>
    <w:rsid w:val="00795ED5"/>
    <w:rsid w:val="007C0BC7"/>
    <w:rsid w:val="00825D34"/>
    <w:rsid w:val="008456C0"/>
    <w:rsid w:val="00846C11"/>
    <w:rsid w:val="008879F2"/>
    <w:rsid w:val="00896ABE"/>
    <w:rsid w:val="008B4575"/>
    <w:rsid w:val="008D6092"/>
    <w:rsid w:val="0092433E"/>
    <w:rsid w:val="009546F9"/>
    <w:rsid w:val="00957F83"/>
    <w:rsid w:val="009654CE"/>
    <w:rsid w:val="00970FEF"/>
    <w:rsid w:val="009D0C1F"/>
    <w:rsid w:val="009E766F"/>
    <w:rsid w:val="009F4BCF"/>
    <w:rsid w:val="00A432B1"/>
    <w:rsid w:val="00A539AA"/>
    <w:rsid w:val="00A70311"/>
    <w:rsid w:val="00A9544B"/>
    <w:rsid w:val="00B77307"/>
    <w:rsid w:val="00B9628F"/>
    <w:rsid w:val="00BA4336"/>
    <w:rsid w:val="00C40BFB"/>
    <w:rsid w:val="00C9041F"/>
    <w:rsid w:val="00CC0ED4"/>
    <w:rsid w:val="00D1706E"/>
    <w:rsid w:val="00DD0EDF"/>
    <w:rsid w:val="00DD3374"/>
    <w:rsid w:val="00DF1748"/>
    <w:rsid w:val="00E34F8F"/>
    <w:rsid w:val="00E461AE"/>
    <w:rsid w:val="00E5371D"/>
    <w:rsid w:val="00E6725E"/>
    <w:rsid w:val="00E71637"/>
    <w:rsid w:val="00EE08C9"/>
    <w:rsid w:val="00F7087A"/>
    <w:rsid w:val="00F732E5"/>
    <w:rsid w:val="00FB376A"/>
    <w:rsid w:val="00FD6F66"/>
    <w:rsid w:val="00FE012F"/>
    <w:rsid w:val="00FE773C"/>
  </w:rsids>
  <m:mathPr>
    <m:mathFont m:val="Cambria Math"/>
    <m:brkBin m:val="before"/>
    <m:brkBinSub m:val="--"/>
    <m:smallFrac m:val="off"/>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EastAsia" w:eastAsiaTheme="majorEastAsia" w:hAnsiTheme="minorHAnsi" w:cstheme="minorBidi"/>
        <w:sz w:val="24"/>
        <w:szCs w:val="24"/>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5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2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56AFF4-13EC-4609-AC4B-F63D690B5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2749</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2015-06-27T10:45:00Z</dcterms:created>
  <dcterms:modified xsi:type="dcterms:W3CDTF">2015-07-10T14:02:00Z</dcterms:modified>
</cp:coreProperties>
</file>