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CE5025">
        <w:rPr>
          <w:rFonts w:hint="eastAsia"/>
          <w:b/>
          <w:color w:val="1F497D" w:themeColor="text2"/>
        </w:rPr>
        <w:t>百祺 特藏款 黑皮诺</w:t>
      </w:r>
      <w:r w:rsidR="003510A6">
        <w:rPr>
          <w:rFonts w:hint="eastAsia"/>
          <w:b/>
          <w:color w:val="1F497D" w:themeColor="text2"/>
        </w:rPr>
        <w:t>（</w:t>
      </w:r>
      <w:proofErr w:type="spellStart"/>
      <w:r w:rsidR="00CE5025">
        <w:rPr>
          <w:rFonts w:hint="eastAsia"/>
          <w:b/>
          <w:color w:val="1F497D" w:themeColor="text2"/>
        </w:rPr>
        <w:t>Babich</w:t>
      </w:r>
      <w:proofErr w:type="spellEnd"/>
      <w:r w:rsidR="00CE5025">
        <w:rPr>
          <w:rFonts w:hint="eastAsia"/>
          <w:b/>
          <w:color w:val="1F497D" w:themeColor="text2"/>
        </w:rPr>
        <w:t xml:space="preserve"> special reserve </w:t>
      </w:r>
      <w:r w:rsidR="00252A8E">
        <w:rPr>
          <w:rFonts w:hint="eastAsia"/>
          <w:b/>
          <w:color w:val="1F497D" w:themeColor="text2"/>
        </w:rPr>
        <w:t>Pinot Noir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72E81">
      <w:pPr>
        <w:rPr>
          <w:b/>
        </w:rPr>
      </w:pPr>
      <w:r>
        <w:rPr>
          <w:rFonts w:hint="eastAsia"/>
          <w:b/>
        </w:rPr>
        <w:t>葡萄种类：黑皮诺</w:t>
      </w:r>
      <w:r w:rsidR="003510A6">
        <w:rPr>
          <w:rFonts w:hint="eastAsia"/>
          <w:b/>
        </w:rPr>
        <w:t xml:space="preserve">（Pinot </w:t>
      </w:r>
      <w:r>
        <w:rPr>
          <w:rFonts w:hint="eastAsia"/>
          <w:b/>
        </w:rPr>
        <w:t>Noir</w:t>
      </w:r>
      <w:r w:rsidR="003510A6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252A8E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252A8E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672E8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52A8E" w:rsidRDefault="00846C11">
      <w:r>
        <w:rPr>
          <w:rFonts w:hint="eastAsia"/>
        </w:rPr>
        <w:t>庄园：</w:t>
      </w:r>
      <w:r w:rsidR="00CE5025">
        <w:rPr>
          <w:rFonts w:hint="eastAsia"/>
        </w:rPr>
        <w:t>百祺庄园（位于西奥克兰）</w:t>
      </w:r>
    </w:p>
    <w:p w:rsidR="00846C11" w:rsidRDefault="00846C11">
      <w:r>
        <w:rPr>
          <w:rFonts w:hint="eastAsia"/>
        </w:rPr>
        <w:t>年份：</w:t>
      </w:r>
      <w:r w:rsidR="00CE5025">
        <w:rPr>
          <w:rFonts w:hint="eastAsia"/>
        </w:rPr>
        <w:t>2005</w:t>
      </w:r>
    </w:p>
    <w:p w:rsidR="00846C11" w:rsidRDefault="00846C11">
      <w:r>
        <w:rPr>
          <w:rFonts w:hint="eastAsia"/>
        </w:rPr>
        <w:t>酒精度：1</w:t>
      </w:r>
      <w:r w:rsidR="00CE5025">
        <w:rPr>
          <w:rFonts w:hint="eastAsia"/>
        </w:rPr>
        <w:t>3</w:t>
      </w:r>
      <w:r w:rsidR="00252A8E">
        <w:rPr>
          <w:rFonts w:hint="eastAsia"/>
        </w:rPr>
        <w:t>.5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672E81">
        <w:rPr>
          <w:rFonts w:hint="eastAsia"/>
        </w:rPr>
        <w:t>010</w:t>
      </w:r>
      <w:r w:rsidR="00CE5025">
        <w:rPr>
          <w:rFonts w:hint="eastAsia"/>
        </w:rPr>
        <w:t>10505P</w:t>
      </w:r>
    </w:p>
    <w:p w:rsidR="00BA4336" w:rsidRDefault="00BA4336">
      <w:r>
        <w:rPr>
          <w:rFonts w:hint="eastAsia"/>
        </w:rPr>
        <w:t>Lucia 官网价格：￥</w:t>
      </w:r>
      <w:r w:rsidR="00CE5025">
        <w:rPr>
          <w:rFonts w:hint="eastAsia"/>
        </w:rPr>
        <w:t>353</w:t>
      </w:r>
    </w:p>
    <w:p w:rsidR="00846C11" w:rsidRDefault="00846C11">
      <w:pPr>
        <w:rPr>
          <w:noProof/>
        </w:rPr>
      </w:pPr>
    </w:p>
    <w:p w:rsidR="00CE5025" w:rsidRDefault="00CE5025" w:rsidP="00CE5025">
      <w:r>
        <w:rPr>
          <w:rFonts w:hint="eastAsia"/>
        </w:rPr>
        <w:t>百祺品牌本身是新西兰一家有近百年历史的葡萄酒企业，它始创于1916年。至今仍然由百祺家庭成员拥有、经营。</w:t>
      </w:r>
    </w:p>
    <w:p w:rsidR="00252A8E" w:rsidRDefault="00CE5025" w:rsidP="00CE5025">
      <w:pPr>
        <w:rPr>
          <w:rFonts w:hint="eastAsia"/>
        </w:rPr>
      </w:pPr>
      <w:r>
        <w:rPr>
          <w:rFonts w:hint="eastAsia"/>
        </w:rPr>
        <w:t>这一款黑皮诺很针对喜爱饮用藏酒的雅客。同样是马尔堡黑皮诺，这一款酒于2005年下半年入窖，2013年起出，进行装罐，为八年酿。从颜色上来讲，这款黑皮诺完全没有紫色，是纯的暗红色。</w:t>
      </w:r>
      <w:r w:rsidR="00DE42CA">
        <w:rPr>
          <w:rFonts w:hint="eastAsia"/>
        </w:rPr>
        <w:t>它从气味上讲，有麝香、橡木、甘草的味道，也有少量果味。口感仍然具备黑皮诺的柔，但是留香要长很多。</w:t>
      </w:r>
    </w:p>
    <w:p w:rsidR="006A1DCD" w:rsidRDefault="006A1DCD" w:rsidP="006A1DCD">
      <w:pPr>
        <w:rPr>
          <w:rFonts w:hint="eastAsia"/>
        </w:rPr>
      </w:pPr>
      <w:r>
        <w:rPr>
          <w:rFonts w:hint="eastAsia"/>
        </w:rPr>
        <w:t>同样，这款葡萄酒的贴牌上写着百祺总裁乔伊</w:t>
      </w:r>
      <w:r>
        <w:rPr>
          <w:rFonts w:ascii="Calibri" w:hAnsi="Calibri"/>
        </w:rPr>
        <w:t>•</w:t>
      </w:r>
      <w:r>
        <w:rPr>
          <w:rFonts w:hint="eastAsia"/>
        </w:rPr>
        <w:t>百祺的特别点评：“</w:t>
      </w:r>
      <w:r w:rsidRPr="003A4EB5">
        <w:rPr>
          <w:rFonts w:hint="eastAsia"/>
          <w:u w:val="single"/>
        </w:rPr>
        <w:t>酿造葡萄酒是百祺家族三代人的事业。我们要确保的，就是每一瓶这样带着百祺名号的酒都拥有最高的质量。我希望您能够欣赏这款葡萄酒。</w:t>
      </w:r>
      <w:r>
        <w:rPr>
          <w:rFonts w:hint="eastAsia"/>
        </w:rPr>
        <w:t>”</w:t>
      </w:r>
    </w:p>
    <w:p w:rsidR="006A1DCD" w:rsidRPr="003A4EB5" w:rsidRDefault="006A1DCD" w:rsidP="006A1DCD">
      <w:r>
        <w:rPr>
          <w:rFonts w:hint="eastAsia"/>
        </w:rPr>
        <w:t>这款葡萄酒适合餐宴使用，由于陈酒的特殊香味，最适合搭配味道比较清淡的饮食。亦可以搭配汤食、羹类同用。</w:t>
      </w:r>
    </w:p>
    <w:p w:rsidR="006A1DCD" w:rsidRDefault="006A1DCD" w:rsidP="00CE5025"/>
    <w:sectPr w:rsidR="006A1DCD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0970"/>
    <w:rsid w:val="00252A8E"/>
    <w:rsid w:val="003303A9"/>
    <w:rsid w:val="003510A6"/>
    <w:rsid w:val="003672EC"/>
    <w:rsid w:val="004063D1"/>
    <w:rsid w:val="0042451E"/>
    <w:rsid w:val="004B555C"/>
    <w:rsid w:val="004B6200"/>
    <w:rsid w:val="00533102"/>
    <w:rsid w:val="005577B8"/>
    <w:rsid w:val="00627650"/>
    <w:rsid w:val="0066007E"/>
    <w:rsid w:val="00671F24"/>
    <w:rsid w:val="00672E81"/>
    <w:rsid w:val="006A1DCD"/>
    <w:rsid w:val="006E4D3C"/>
    <w:rsid w:val="0070371E"/>
    <w:rsid w:val="00795ED5"/>
    <w:rsid w:val="008456C0"/>
    <w:rsid w:val="00846C11"/>
    <w:rsid w:val="008D6092"/>
    <w:rsid w:val="009D0C1F"/>
    <w:rsid w:val="00A26E02"/>
    <w:rsid w:val="00A9544B"/>
    <w:rsid w:val="00B9628F"/>
    <w:rsid w:val="00BA4336"/>
    <w:rsid w:val="00C40BFB"/>
    <w:rsid w:val="00C9041F"/>
    <w:rsid w:val="00CE5025"/>
    <w:rsid w:val="00D1706E"/>
    <w:rsid w:val="00DD0EDF"/>
    <w:rsid w:val="00DE42CA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2015-06-27T10:45:00Z</dcterms:created>
  <dcterms:modified xsi:type="dcterms:W3CDTF">2015-07-03T14:39:00Z</dcterms:modified>
</cp:coreProperties>
</file>