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600115">
        <w:rPr>
          <w:rFonts w:hint="eastAsia"/>
          <w:b/>
          <w:color w:val="1F497D" w:themeColor="text2"/>
        </w:rPr>
        <w:t>嘉德庄园 长相思</w:t>
      </w:r>
      <w:r w:rsidR="003510A6">
        <w:rPr>
          <w:rFonts w:hint="eastAsia"/>
          <w:b/>
          <w:color w:val="1F497D" w:themeColor="text2"/>
        </w:rPr>
        <w:t>（</w:t>
      </w:r>
      <w:r w:rsidR="00600115">
        <w:rPr>
          <w:rFonts w:hint="eastAsia"/>
          <w:b/>
          <w:color w:val="1F497D" w:themeColor="text2"/>
        </w:rPr>
        <w:t>Chateau Guardian Sauvignon Blanc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00115">
      <w:pPr>
        <w:rPr>
          <w:b/>
        </w:rPr>
      </w:pPr>
      <w:r>
        <w:rPr>
          <w:rFonts w:hint="eastAsia"/>
          <w:b/>
        </w:rPr>
        <w:t>葡萄种类：长相思</w:t>
      </w:r>
      <w:r w:rsidR="001D5024">
        <w:rPr>
          <w:rFonts w:hint="eastAsia"/>
          <w:b/>
        </w:rPr>
        <w:t>（</w:t>
      </w:r>
      <w:r>
        <w:rPr>
          <w:rFonts w:hint="eastAsia"/>
          <w:b/>
        </w:rPr>
        <w:t>Sauvignon Blanc</w:t>
      </w:r>
      <w:r w:rsidR="001D5024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600115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600115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600115" w:rsidP="009D0C1F">
      <w:pPr>
        <w:rPr>
          <w:b/>
        </w:rPr>
      </w:pPr>
      <w:r>
        <w:rPr>
          <w:rFonts w:hint="eastAsia"/>
          <w:b/>
        </w:rPr>
        <w:t>酒颜色：青白</w:t>
      </w:r>
    </w:p>
    <w:p w:rsidR="00252A8E" w:rsidRDefault="00846C11">
      <w:r>
        <w:rPr>
          <w:rFonts w:hint="eastAsia"/>
        </w:rPr>
        <w:t>庄园：</w:t>
      </w:r>
      <w:r w:rsidR="00600115">
        <w:rPr>
          <w:rFonts w:hint="eastAsia"/>
        </w:rPr>
        <w:t>嘉德庄园（马塔卡纳，北奥克兰。）</w:t>
      </w:r>
    </w:p>
    <w:p w:rsidR="00846C11" w:rsidRDefault="00846C11">
      <w:r>
        <w:rPr>
          <w:rFonts w:hint="eastAsia"/>
        </w:rPr>
        <w:t>年份：</w:t>
      </w:r>
      <w:r w:rsidR="00600115">
        <w:rPr>
          <w:rFonts w:hint="eastAsia"/>
        </w:rPr>
        <w:t>2008</w:t>
      </w:r>
    </w:p>
    <w:p w:rsidR="00846C11" w:rsidRDefault="00846C11">
      <w:r>
        <w:rPr>
          <w:rFonts w:hint="eastAsia"/>
        </w:rPr>
        <w:t>酒精度：1</w:t>
      </w:r>
      <w:r w:rsidR="00600115">
        <w:rPr>
          <w:rFonts w:hint="eastAsia"/>
        </w:rPr>
        <w:t>3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CC0ED4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600115">
        <w:t>0</w:t>
      </w:r>
      <w:r w:rsidR="00600115">
        <w:rPr>
          <w:rFonts w:hint="eastAsia"/>
        </w:rPr>
        <w:t>4010817</w:t>
      </w:r>
    </w:p>
    <w:p w:rsidR="00BA4336" w:rsidRDefault="00BA4336">
      <w:r>
        <w:rPr>
          <w:rFonts w:hint="eastAsia"/>
        </w:rPr>
        <w:t>Lucia 官网价格：￥</w:t>
      </w:r>
      <w:r w:rsidR="00600115">
        <w:rPr>
          <w:rFonts w:hint="eastAsia"/>
        </w:rPr>
        <w:t>262</w:t>
      </w:r>
    </w:p>
    <w:p w:rsidR="00CC0ED4" w:rsidRDefault="00CC0ED4" w:rsidP="00CC0ED4"/>
    <w:p w:rsidR="00846C11" w:rsidRDefault="00600115">
      <w:pPr>
        <w:rPr>
          <w:rFonts w:hint="eastAsia"/>
        </w:rPr>
      </w:pPr>
      <w:r>
        <w:rPr>
          <w:rFonts w:hint="eastAsia"/>
        </w:rPr>
        <w:t>嘉德庄园是一个总部在奥克兰北部的小型葡萄酒庄园。长相思是嘉德的特长之一，其制作理念首先是扬长避短，取了新西兰马尔堡特殊的地理条件优势，能制作出世界无与伦比的长相思。同时，为了使这款长相思的档次提升，成酿的过程中嘉德庄园做了一部分调配处理。（其调配</w:t>
      </w:r>
      <w:r w:rsidR="003D65BF">
        <w:rPr>
          <w:rFonts w:hint="eastAsia"/>
        </w:rPr>
        <w:t>具体</w:t>
      </w:r>
      <w:r>
        <w:rPr>
          <w:rFonts w:hint="eastAsia"/>
        </w:rPr>
        <w:t>内容无从知晓。）</w:t>
      </w:r>
    </w:p>
    <w:p w:rsidR="00600115" w:rsidRDefault="003D65BF">
      <w:pPr>
        <w:rPr>
          <w:rFonts w:hint="eastAsia"/>
        </w:rPr>
      </w:pPr>
      <w:r>
        <w:rPr>
          <w:rFonts w:hint="eastAsia"/>
        </w:rPr>
        <w:t>嘉德庄园在马尔堡地区的葡萄园属于低密度葡萄园，也就是枝藤之间的距离较大，为了取得更有优势的质量。取材后，长相思的酿造时间比其它酒庄要长，并且是在低温酿造，允许葡萄皮和葡萄果实自然在汁液中渗透。发酵时间最多的长达四个月，并掺有其它特殊浸泡物。（相比大众型长相思通常发酵五周到七周）使得嘉德长相思的味道要比普通市面上买到的长相思味道厚重很多。</w:t>
      </w:r>
    </w:p>
    <w:p w:rsidR="003D65BF" w:rsidRDefault="003D65BF">
      <w:pPr>
        <w:rPr>
          <w:rFonts w:hint="eastAsia"/>
        </w:rPr>
      </w:pPr>
      <w:r>
        <w:rPr>
          <w:rFonts w:hint="eastAsia"/>
        </w:rPr>
        <w:t>长相思通常窖藏寿命在一到三年，更长的时间会使它失去本有的清鲜味。这款2008长相思于2011年出窖，挑战了长相思的窖藏极限。酒的颜色也从本有的接近透明色出现了一部分泛黄，但总体仍然算青白色酒。味道与普通长相思截然不同，包含有番石榴、木瓜、柠檬和灯笼椒的味道。尤为特殊的是，它的回味很长。</w:t>
      </w:r>
    </w:p>
    <w:p w:rsidR="003D65BF" w:rsidRDefault="003D65BF">
      <w:pPr>
        <w:rPr>
          <w:noProof/>
        </w:rPr>
      </w:pPr>
      <w:r>
        <w:rPr>
          <w:rFonts w:hint="eastAsia"/>
        </w:rPr>
        <w:t>嘉德庄园特别建议用这款葡萄酒佐餐最美味的海鲜。理想的配餐为</w:t>
      </w:r>
      <w:r w:rsidR="002138CE">
        <w:rPr>
          <w:rFonts w:hint="eastAsia"/>
        </w:rPr>
        <w:t>煎牡蛎、黄油焗龙虾，并搭配青橙蘸酱和腌番茄沙拉酱。</w:t>
      </w:r>
    </w:p>
    <w:p w:rsidR="00CC0ED4" w:rsidRDefault="00CC0ED4">
      <w:pPr>
        <w:rPr>
          <w:noProof/>
        </w:rPr>
      </w:pPr>
    </w:p>
    <w:sectPr w:rsidR="00CC0ED4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1D5024"/>
    <w:rsid w:val="002138CE"/>
    <w:rsid w:val="00220970"/>
    <w:rsid w:val="00252A8E"/>
    <w:rsid w:val="003510A6"/>
    <w:rsid w:val="003672EC"/>
    <w:rsid w:val="003C5041"/>
    <w:rsid w:val="003D65BF"/>
    <w:rsid w:val="004063D1"/>
    <w:rsid w:val="0042451E"/>
    <w:rsid w:val="004B555C"/>
    <w:rsid w:val="004B6200"/>
    <w:rsid w:val="00514627"/>
    <w:rsid w:val="00533102"/>
    <w:rsid w:val="005577B8"/>
    <w:rsid w:val="00600115"/>
    <w:rsid w:val="00627650"/>
    <w:rsid w:val="006338AE"/>
    <w:rsid w:val="0066007E"/>
    <w:rsid w:val="00671F24"/>
    <w:rsid w:val="00672E81"/>
    <w:rsid w:val="006E4D3C"/>
    <w:rsid w:val="0070371E"/>
    <w:rsid w:val="00795ED5"/>
    <w:rsid w:val="008456C0"/>
    <w:rsid w:val="00846C11"/>
    <w:rsid w:val="008879F2"/>
    <w:rsid w:val="008D6092"/>
    <w:rsid w:val="0092433E"/>
    <w:rsid w:val="009D0C1F"/>
    <w:rsid w:val="00A9544B"/>
    <w:rsid w:val="00B9628F"/>
    <w:rsid w:val="00BA4336"/>
    <w:rsid w:val="00C40BFB"/>
    <w:rsid w:val="00C9041F"/>
    <w:rsid w:val="00CC0ED4"/>
    <w:rsid w:val="00D1706E"/>
    <w:rsid w:val="00DD0EDF"/>
    <w:rsid w:val="00E34F8F"/>
    <w:rsid w:val="00E461AE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2015-06-27T10:45:00Z</dcterms:created>
  <dcterms:modified xsi:type="dcterms:W3CDTF">2015-07-04T13:43:00Z</dcterms:modified>
</cp:coreProperties>
</file>