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675BD6">
        <w:rPr>
          <w:rFonts w:hint="eastAsia"/>
          <w:b/>
          <w:color w:val="1F497D" w:themeColor="text2"/>
        </w:rPr>
        <w:t>百祺庄园 梅洛解百纳</w:t>
      </w:r>
      <w:r w:rsidR="003510A6">
        <w:rPr>
          <w:rFonts w:hint="eastAsia"/>
          <w:b/>
          <w:color w:val="1F497D" w:themeColor="text2"/>
        </w:rPr>
        <w:t>（</w:t>
      </w:r>
      <w:proofErr w:type="spellStart"/>
      <w:r w:rsidR="00675BD6">
        <w:rPr>
          <w:rFonts w:hint="eastAsia"/>
          <w:b/>
          <w:color w:val="1F497D" w:themeColor="text2"/>
        </w:rPr>
        <w:t>Babich</w:t>
      </w:r>
      <w:proofErr w:type="spellEnd"/>
      <w:r w:rsidR="00675BD6">
        <w:rPr>
          <w:rFonts w:hint="eastAsia"/>
          <w:b/>
          <w:color w:val="1F497D" w:themeColor="text2"/>
        </w:rPr>
        <w:t xml:space="preserve"> Merlot Cabernet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675BD6" w:rsidRDefault="005D1C26">
      <w:pPr>
        <w:rPr>
          <w:rFonts w:hint="eastAsia"/>
          <w:b/>
        </w:rPr>
      </w:pPr>
      <w:r>
        <w:rPr>
          <w:rFonts w:hint="eastAsia"/>
          <w:b/>
        </w:rPr>
        <w:t>葡萄种类：混红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675BD6">
        <w:rPr>
          <w:rFonts w:hint="eastAsia"/>
          <w:b/>
        </w:rPr>
        <w:t>霍克湾</w:t>
      </w:r>
      <w:r w:rsidR="005577B8">
        <w:rPr>
          <w:rFonts w:hint="eastAsia"/>
          <w:b/>
        </w:rPr>
        <w:t>（</w:t>
      </w:r>
      <w:proofErr w:type="spellStart"/>
      <w:r w:rsidR="00675BD6">
        <w:rPr>
          <w:rFonts w:hint="eastAsia"/>
          <w:b/>
        </w:rPr>
        <w:t>Hawkes</w:t>
      </w:r>
      <w:proofErr w:type="spellEnd"/>
      <w:r w:rsidR="00675BD6">
        <w:rPr>
          <w:rFonts w:hint="eastAsia"/>
          <w:b/>
        </w:rPr>
        <w:t xml:space="preserve"> Bay</w:t>
      </w:r>
      <w:r w:rsidR="005577B8">
        <w:rPr>
          <w:rFonts w:hint="eastAsia"/>
          <w:b/>
        </w:rPr>
        <w:t>）</w:t>
      </w:r>
    </w:p>
    <w:p w:rsidR="009D0C1F" w:rsidRPr="009D0C1F" w:rsidRDefault="005D1C26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257F5" w:rsidRDefault="00846C11"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r w:rsidR="00675BD6">
        <w:rPr>
          <w:rFonts w:hint="eastAsia"/>
        </w:rPr>
        <w:t>百祺庄园（西奥克兰）</w:t>
      </w:r>
    </w:p>
    <w:p w:rsidR="00846C11" w:rsidRDefault="00846C11">
      <w:r>
        <w:rPr>
          <w:rFonts w:hint="eastAsia"/>
        </w:rPr>
        <w:t>年份：</w:t>
      </w:r>
      <w:r w:rsidR="00675BD6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</w:t>
      </w:r>
      <w:r w:rsidR="005D1C26">
        <w:rPr>
          <w:rFonts w:hint="eastAsia"/>
        </w:rPr>
        <w:t>13</w:t>
      </w:r>
      <w:r w:rsidR="008B4575"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4D5E7F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5D1C26">
        <w:rPr>
          <w:rFonts w:hint="eastAsia"/>
        </w:rPr>
        <w:t>170</w:t>
      </w:r>
      <w:r w:rsidR="00675BD6">
        <w:rPr>
          <w:rFonts w:hint="eastAsia"/>
        </w:rPr>
        <w:t>21205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</w:t>
      </w:r>
      <w:r w:rsidR="00675BD6">
        <w:rPr>
          <w:rFonts w:hint="eastAsia"/>
        </w:rPr>
        <w:t>222</w:t>
      </w:r>
    </w:p>
    <w:p w:rsidR="00CC0ED4" w:rsidRDefault="00CC0ED4" w:rsidP="00CC0ED4">
      <w:pPr>
        <w:rPr>
          <w:rFonts w:hint="eastAsia"/>
        </w:rPr>
      </w:pPr>
    </w:p>
    <w:p w:rsidR="00675BD6" w:rsidRDefault="00675BD6" w:rsidP="00675BD6">
      <w:r>
        <w:rPr>
          <w:rFonts w:hint="eastAsia"/>
        </w:rPr>
        <w:t>百祺品牌本身是新西兰一家有近百年历史的葡萄酒企业，它始创于1916年。至今仍然由百祺家庭成员拥有、经营。</w:t>
      </w:r>
    </w:p>
    <w:p w:rsidR="00675BD6" w:rsidRDefault="00675BD6" w:rsidP="00CC0ED4">
      <w:pPr>
        <w:rPr>
          <w:rFonts w:hint="eastAsia"/>
        </w:rPr>
      </w:pPr>
      <w:r>
        <w:rPr>
          <w:rFonts w:hint="eastAsia"/>
        </w:rPr>
        <w:t>这一款酒的葡萄材质来自于霍克湾的吉姆利石子地区。</w:t>
      </w:r>
      <w:r w:rsidR="00051001">
        <w:rPr>
          <w:rFonts w:hint="eastAsia"/>
        </w:rPr>
        <w:t>采摘压榨的葡萄在不锈钢桶中发酵入酿，这个过程经历几次翻滚和搅拌，保证花青素和葡萄皮颜色的溶解匀称。混合后</w:t>
      </w:r>
      <w:r w:rsidR="002663D3">
        <w:rPr>
          <w:rFonts w:hint="eastAsia"/>
        </w:rPr>
        <w:t>（梅洛和赤霞珠）</w:t>
      </w:r>
      <w:r w:rsidR="00051001">
        <w:rPr>
          <w:rFonts w:hint="eastAsia"/>
        </w:rPr>
        <w:t>，原浆经过橡木桶六个月的窖藏，在西奥克兰的百祺庄园进行装瓶。它的含糖成分非常低，属于标准的干红。按照专家的建议，这款酒有大约四年的窖藏价值。</w:t>
      </w:r>
    </w:p>
    <w:p w:rsidR="00051001" w:rsidRDefault="002A30F5" w:rsidP="00CC0ED4">
      <w:pPr>
        <w:rPr>
          <w:rFonts w:hint="eastAsia"/>
        </w:rPr>
      </w:pPr>
      <w:r>
        <w:rPr>
          <w:rFonts w:hint="eastAsia"/>
        </w:rPr>
        <w:t>百祺解百纳梅洛的气味是很明显的黑加仑气味，能够闻到厚实的果肉香味。并且因为木桶储存的原因，橡木味和其它药草味也很明显。口感上很浓厚，是一般新西兰红葡萄酒不具备的，留香很长。几种味道中，黑加仑的味道仍然是保持到最后的。</w:t>
      </w:r>
      <w:r w:rsidR="002663D3">
        <w:rPr>
          <w:rFonts w:hint="eastAsia"/>
        </w:rPr>
        <w:t>由于酸性保持得非常平衡，所以这款酒很柔。</w:t>
      </w:r>
    </w:p>
    <w:p w:rsidR="002A30F5" w:rsidRPr="002A30F5" w:rsidRDefault="002A30F5" w:rsidP="00CC0ED4">
      <w:r>
        <w:rPr>
          <w:rFonts w:hint="eastAsia"/>
        </w:rPr>
        <w:t>建议配餐为腌肉、熏肉、火腿、萨拉米肠，或者入酱的炖肉，包括羊肉、牛肉、鹿肉。</w:t>
      </w:r>
    </w:p>
    <w:sectPr w:rsidR="002A30F5" w:rsidRPr="002A30F5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51001"/>
    <w:rsid w:val="000B108F"/>
    <w:rsid w:val="001045EA"/>
    <w:rsid w:val="001A2188"/>
    <w:rsid w:val="001B27DF"/>
    <w:rsid w:val="001D5024"/>
    <w:rsid w:val="002138CE"/>
    <w:rsid w:val="00220970"/>
    <w:rsid w:val="002257F5"/>
    <w:rsid w:val="00252A8E"/>
    <w:rsid w:val="00265283"/>
    <w:rsid w:val="002663D3"/>
    <w:rsid w:val="002A30F5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3DFC"/>
    <w:rsid w:val="004868FF"/>
    <w:rsid w:val="00491F09"/>
    <w:rsid w:val="004B555C"/>
    <w:rsid w:val="004B6200"/>
    <w:rsid w:val="004D5E7F"/>
    <w:rsid w:val="004E598E"/>
    <w:rsid w:val="00514627"/>
    <w:rsid w:val="00533102"/>
    <w:rsid w:val="00551E70"/>
    <w:rsid w:val="005577B8"/>
    <w:rsid w:val="005A245B"/>
    <w:rsid w:val="005C02E9"/>
    <w:rsid w:val="005D1C26"/>
    <w:rsid w:val="00600115"/>
    <w:rsid w:val="006112E0"/>
    <w:rsid w:val="00627650"/>
    <w:rsid w:val="006338AE"/>
    <w:rsid w:val="0066007E"/>
    <w:rsid w:val="00671F24"/>
    <w:rsid w:val="00672E81"/>
    <w:rsid w:val="00675BD6"/>
    <w:rsid w:val="006E4D3C"/>
    <w:rsid w:val="0070371E"/>
    <w:rsid w:val="00795ED5"/>
    <w:rsid w:val="007C0BC7"/>
    <w:rsid w:val="0081054F"/>
    <w:rsid w:val="008456C0"/>
    <w:rsid w:val="00846C11"/>
    <w:rsid w:val="008879F2"/>
    <w:rsid w:val="00896ABE"/>
    <w:rsid w:val="008B4575"/>
    <w:rsid w:val="008D6092"/>
    <w:rsid w:val="0092433E"/>
    <w:rsid w:val="009546F9"/>
    <w:rsid w:val="00957F83"/>
    <w:rsid w:val="009654CE"/>
    <w:rsid w:val="00970FEF"/>
    <w:rsid w:val="009D0C1F"/>
    <w:rsid w:val="009F4BCF"/>
    <w:rsid w:val="00A432B1"/>
    <w:rsid w:val="00A539AA"/>
    <w:rsid w:val="00A70311"/>
    <w:rsid w:val="00A9544B"/>
    <w:rsid w:val="00B9628F"/>
    <w:rsid w:val="00BA4336"/>
    <w:rsid w:val="00C40BFB"/>
    <w:rsid w:val="00C9041F"/>
    <w:rsid w:val="00CC0ED4"/>
    <w:rsid w:val="00D1706E"/>
    <w:rsid w:val="00DD0EDF"/>
    <w:rsid w:val="00DD3374"/>
    <w:rsid w:val="00DE6CC3"/>
    <w:rsid w:val="00DF1748"/>
    <w:rsid w:val="00E34F8F"/>
    <w:rsid w:val="00E461AE"/>
    <w:rsid w:val="00E5371D"/>
    <w:rsid w:val="00E71637"/>
    <w:rsid w:val="00F7087A"/>
    <w:rsid w:val="00F732E5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2015-06-27T10:45:00Z</dcterms:created>
  <dcterms:modified xsi:type="dcterms:W3CDTF">2015-07-21T13:29:00Z</dcterms:modified>
</cp:coreProperties>
</file>