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Noto Sans CJK SC" w:hAnsi="Noto Sans CJK SC" w:eastAsia="Noto Sans CJK SC"/>
          <w:b/>
          <w:color w:val="172B4D"/>
          <w:sz w:val="56"/>
        </w:rPr>
        <w:t>Web Coding 作品聚合平台</w:t>
      </w:r>
    </w:p>
    <w:p>
      <w:pPr>
        <w:jc w:val="center"/>
      </w:pPr>
      <w:r>
        <w:rPr>
          <w:color w:val="525F70"/>
          <w:sz w:val="30"/>
        </w:rPr>
        <w:t>产品需求文档 PRD · V1.0</w:t>
      </w:r>
    </w:p>
    <w:p>
      <w:pPr>
        <w:spacing w:before="360"/>
        <w:jc w:val="center"/>
      </w:pPr>
      <w:r>
        <w:rPr>
          <w:color w:val="646464"/>
          <w:sz w:val="22"/>
        </w:rPr>
        <w:t>面向个人面试 / 作品展示 / Web Coding 项目长期沉淀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16"/>
            <w:shd w:fill="EEF2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产品定位</w:t>
            </w:r>
          </w:p>
        </w:tc>
        <w:tc>
          <w:tcPr>
            <w:tcW w:type="dxa" w:w="63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个人作品集 + 项目导航 + 可维护后台</w:t>
            </w:r>
          </w:p>
        </w:tc>
      </w:tr>
      <w:tr>
        <w:tc>
          <w:tcPr>
            <w:tcW w:type="dxa" w:w="2016"/>
            <w:shd w:fill="EEF2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核心能力</w:t>
            </w:r>
          </w:p>
        </w:tc>
        <w:tc>
          <w:tcPr>
            <w:tcW w:type="dxa" w:w="63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后台录入项目，前台自动展示并跳转对应域名 / URL</w:t>
            </w:r>
          </w:p>
        </w:tc>
      </w:tr>
      <w:tr>
        <w:tc>
          <w:tcPr>
            <w:tcW w:type="dxa" w:w="2016"/>
            <w:shd w:fill="EEF2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目标规模</w:t>
            </w:r>
          </w:p>
        </w:tc>
        <w:tc>
          <w:tcPr>
            <w:tcW w:type="dxa" w:w="63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500–1000+ 个项目，可持续增长</w:t>
            </w:r>
          </w:p>
        </w:tc>
      </w:tr>
      <w:tr>
        <w:tc>
          <w:tcPr>
            <w:tcW w:type="dxa" w:w="2016"/>
            <w:shd w:fill="EEF2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文档日期</w:t>
            </w:r>
          </w:p>
        </w:tc>
        <w:tc>
          <w:tcPr>
            <w:tcW w:type="dxa" w:w="63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2026-09-19</w:t>
            </w:r>
          </w:p>
        </w:tc>
      </w:tr>
    </w:tbl>
    <w:p>
      <w:r>
        <w:br w:type="page"/>
      </w:r>
    </w:p>
    <w:p>
      <w:pPr>
        <w:pStyle w:val="Heading1"/>
      </w:pPr>
      <w:r>
        <w:t>1. 项目概述</w:t>
      </w:r>
    </w:p>
    <w:p>
      <w:r>
        <w:t>这是一个专门用于展示个人 Web Coding 作品的聚合平台。前台负责“展示、搜索、筛选、进入作品”，后台负责“新增、编辑、分类、排序、发布、链接管理”。核心思想是：以后每做完一个网页项目，不需要重新改首页代码，只需要在管理后台新增一条项目记录，前台就自动出现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214F9B"/>
                <w:sz w:val="19"/>
              </w:rPr>
              <w:t xml:space="preserve">一句话定义  </w:t>
            </w:r>
            <w:r>
              <w:rPr>
                <w:rFonts w:ascii="Noto Sans CJK SC" w:hAnsi="Noto Sans CJK SC" w:eastAsia="Noto Sans CJK SC"/>
                <w:color w:val="373737"/>
                <w:sz w:val="19"/>
              </w:rPr>
              <w:t>把散落在不同域名上的网页作品，集中到一个可搜索、可筛选、可长期维护的个人作品数据库中。</w:t>
            </w:r>
          </w:p>
        </w:tc>
      </w:tr>
    </w:tbl>
    <w:p>
      <w:pPr>
        <w:pStyle w:val="Heading2"/>
      </w:pPr>
      <w:r>
        <w:t>1.1 使用场景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面试：把一个网址发给面试官，对方可以快速看到个人简介、代表作和完整项目库。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作品沉淀：长期保存自己做过的 Web、AI 工具、实验页面、交互 Demo、小游戏等。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快速演示：点击项目卡片即可打开对应的线上域名 / URL。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能力证明：通过项目数量、分类、技术标签和代表项目，形成持续更新的个人能力档案。</w:t>
      </w:r>
    </w:p>
    <w:p>
      <w:pPr>
        <w:pStyle w:val="Heading2"/>
      </w:pPr>
      <w:r>
        <w:t>1.2 产品目标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支持 500–1000+ 个项目，后续继续增长时不用重构。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后台录入尽量简单：项目名 + 链接 + 封面 + 分类 + 简介即可发布。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前台在项目很多时依然能快速查找，不做“无限往下翻”的杂乱作品墙。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精选项目和完整项目库分开：面试官先看最强作品，需要时再继续浏览。</w:t>
      </w:r>
    </w:p>
    <w:p>
      <w:pPr>
        <w:pStyle w:val="Heading1"/>
      </w:pPr>
      <w:r>
        <w:t>2. 用户与权限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CE6F1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角色</w:t>
            </w:r>
          </w:p>
        </w:tc>
        <w:tc>
          <w:tcPr>
            <w:tcW w:type="dxa" w:w="2520"/>
            <w:shd w:fill="DCE6F1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主要行为</w:t>
            </w:r>
          </w:p>
        </w:tc>
        <w:tc>
          <w:tcPr>
            <w:tcW w:type="dxa" w:w="2520"/>
            <w:shd w:fill="DCE6F1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是否登录</w:t>
            </w:r>
          </w:p>
        </w:tc>
        <w:tc>
          <w:tcPr>
            <w:tcW w:type="dxa" w:w="2520"/>
            <w:shd w:fill="DCE6F1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权限</w:t>
            </w:r>
          </w:p>
        </w:tc>
      </w:tr>
      <w:t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访客 / 面试官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浏览简介、查看项目、筛选、搜索、打开 Demo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只读</w:t>
            </w:r>
          </w:p>
        </w:tc>
      </w:tr>
      <w:t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管理员（你）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新增、编辑、删除、排序、上下架、维护链接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是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完整管理权限</w:t>
            </w:r>
          </w:p>
        </w:tc>
      </w:tr>
    </w:tbl>
    <w:p>
      <w:pPr>
        <w:pStyle w:val="Heading1"/>
      </w:pPr>
      <w:r>
        <w:t>3. 前台信息架构</w:t>
      </w:r>
    </w:p>
    <w:p>
      <w:pPr>
        <w:pStyle w:val="Heading2"/>
      </w:pPr>
      <w:r>
        <w:t>3.1 首页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顶部导航：Logo / 名字、作品、关于我、联系方式。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Hero 区：头像或视觉图、姓名 / 职业定位、一句话介绍、核心能力标签。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精选项目：建议固定展示 6–12 个最能代表水平的项目。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项目分类入口：例如 AI 应用、效率工具、数据可视化、创意交互、小游戏、实验项目。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完整项目库：支持搜索、筛选、排序、分页或无限加载。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页脚：邮箱、GitHub、社交链接、版权信息。</w:t>
      </w:r>
    </w:p>
    <w:p>
      <w:pPr>
        <w:pStyle w:val="Heading2"/>
      </w:pPr>
      <w:r>
        <w:t>3.2 项目卡片</w:t>
      </w:r>
    </w:p>
    <w:p>
      <w:r>
        <w:t>每个项目在前台以卡片形式出现，卡片不只是一个“链接按钮”，而是一个轻量项目说明。建议包含：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项目封面图 / 截图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项目名称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一句话简介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分类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技术 / 能力标签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年份或完成时间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“在线体验”按钮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可选：“查看源码 / 项目详情”按钮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214F9B"/>
                <w:sz w:val="19"/>
              </w:rPr>
              <w:t xml:space="preserve">链接规则  </w:t>
            </w:r>
            <w:r>
              <w:rPr>
                <w:rFonts w:ascii="Noto Sans CJK SC" w:hAnsi="Noto Sans CJK SC" w:eastAsia="Noto Sans CJK SC"/>
                <w:color w:val="373737"/>
                <w:sz w:val="19"/>
              </w:rPr>
              <w:t>每条项目记录至少保存一个“线上作品 URL”。点击“在线体验”后默认新标签页打开该 URL。这个 URL 可以是独立域名，也可以是任意可访问的网址。</w:t>
            </w:r>
          </w:p>
        </w:tc>
      </w:tr>
    </w:tbl>
    <w:p>
      <w:pPr>
        <w:pStyle w:val="Heading2"/>
      </w:pPr>
      <w:r>
        <w:t>3.3 搜索与筛选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关键词搜索：项目名称、简介、标签均可命中。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分类筛选：允许多分类或单分类，MVP 建议先单分类。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标签筛选：例如 React、Three.js、AI、可视化、小游戏、工具。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年份筛选：快速查看最近作品。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排序：精选优先、最新、最早、名称。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筛选结果数量提示，例如“共 128 个项目”。</w:t>
      </w:r>
    </w:p>
    <w:p>
      <w:pPr>
        <w:pStyle w:val="Heading1"/>
      </w:pPr>
      <w:r>
        <w:t>4. 管理后台</w:t>
      </w:r>
    </w:p>
    <w:p>
      <w:r>
        <w:t>后台是这个平台真正的核心。目标是以后新增项目时，完全不需要修改前端代码。</w:t>
      </w:r>
    </w:p>
    <w:p>
      <w:pPr>
        <w:pStyle w:val="Heading2"/>
      </w:pPr>
      <w:r>
        <w:t>4.1 后台首页 / Dashboard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项目总数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已发布项目数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草稿项目数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精选项目数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分类数量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最近新增 / 最近修改项目</w:t>
      </w:r>
    </w:p>
    <w:p>
      <w:pPr>
        <w:pStyle w:val="Heading2"/>
      </w:pPr>
      <w:r>
        <w:t>4.2 项目管理列表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表格展示：封面、项目名、分类、URL、状态、是否精选、排序权重、更新时间。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搜索项目名 / URL。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按分类、状态、精选与否筛选。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快速切换“发布 / 下架”“精选 / 普通”。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支持批量删除、批量上下架、批量修改分类（第二阶段）。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1000 个项目时采用服务端分页，不一次性加载全部数据。</w:t>
      </w:r>
    </w:p>
    <w:p>
      <w:pPr>
        <w:pStyle w:val="Heading2"/>
      </w:pPr>
      <w:r>
        <w:t>4.3 新增 / 编辑项目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CE6F1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字段</w:t>
            </w:r>
          </w:p>
        </w:tc>
        <w:tc>
          <w:tcPr>
            <w:tcW w:type="dxa" w:w="2520"/>
            <w:shd w:fill="DCE6F1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必填</w:t>
            </w:r>
          </w:p>
        </w:tc>
        <w:tc>
          <w:tcPr>
            <w:tcW w:type="dxa" w:w="2520"/>
            <w:shd w:fill="DCE6F1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示例</w:t>
            </w:r>
          </w:p>
        </w:tc>
        <w:tc>
          <w:tcPr>
            <w:tcW w:type="dxa" w:w="2520"/>
            <w:shd w:fill="DCE6F1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说明</w:t>
            </w:r>
          </w:p>
        </w:tc>
      </w:tr>
      <w:tr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项目名称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是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AI Interview Studio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前台主标题</w:t>
            </w:r>
          </w:p>
        </w:tc>
      </w:tr>
      <w:tr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线上 URL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是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https://demo.example.com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点击按钮跳转地址</w:t>
            </w:r>
          </w:p>
        </w:tc>
      </w:tr>
      <w:tr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一句话简介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是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AI 驱动的访谈准备工具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建议 30–60 字</w:t>
            </w:r>
          </w:p>
        </w:tc>
      </w:tr>
      <w:tr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封面图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是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截图 / 上传图片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卡片主要视觉</w:t>
            </w:r>
          </w:p>
        </w:tc>
      </w:tr>
      <w:tr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分类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是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AI 应用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用于筛选</w:t>
            </w:r>
          </w:p>
        </w:tc>
      </w:tr>
      <w:tr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标签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React / AI / Vercel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支持多个</w:t>
            </w:r>
          </w:p>
        </w:tc>
      </w:tr>
      <w:tr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完成日期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2026-09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排序与年份筛选</w:t>
            </w:r>
          </w:p>
        </w:tc>
      </w:tr>
      <w:tr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项目状态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是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草稿 / 已发布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控制前台是否显示</w:t>
            </w:r>
          </w:p>
        </w:tc>
      </w:tr>
      <w:tr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精选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是 / 否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首页重点展示</w:t>
            </w:r>
          </w:p>
        </w:tc>
      </w:tr>
      <w:tr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排序权重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100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数值越大越靠前</w:t>
            </w:r>
          </w:p>
        </w:tc>
      </w:tr>
      <w:tr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源码 URL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GitHub 链接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可选</w:t>
            </w:r>
          </w:p>
        </w:tc>
      </w:tr>
      <w:tr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详情说明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角色、难点、成果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后续项目详情页使用</w:t>
            </w:r>
          </w:p>
        </w:tc>
      </w:tr>
    </w:tbl>
    <w:p>
      <w:r>
        <w:br w:type="page"/>
      </w:r>
    </w:p>
    <w:p>
      <w:pPr>
        <w:pStyle w:val="Heading1"/>
      </w:pPr>
      <w:r>
        <w:t>5. 数据结构设计</w:t>
      </w:r>
    </w:p>
    <w:p>
      <w:r>
        <w:t>为了支持未来 1000+ 项目，建议一开始就把项目作为数据库实体管理，而不是把项目内容写死在前端代码中。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CE6F1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实体</w:t>
            </w:r>
          </w:p>
        </w:tc>
        <w:tc>
          <w:tcPr>
            <w:tcW w:type="dxa" w:w="3360"/>
            <w:shd w:fill="DCE6F1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核心字段</w:t>
            </w:r>
          </w:p>
        </w:tc>
        <w:tc>
          <w:tcPr>
            <w:tcW w:type="dxa" w:w="3360"/>
            <w:shd w:fill="DCE6F1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用途</w:t>
            </w:r>
          </w:p>
        </w:tc>
      </w:tr>
      <w:tr>
        <w:tc>
          <w:tcPr>
            <w:tcW w:type="dxa" w:w="3360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projects</w:t>
            </w:r>
          </w:p>
        </w:tc>
        <w:tc>
          <w:tcPr>
            <w:tcW w:type="dxa" w:w="3360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id, title, slug, url, cover, summary, category_id, status, featured, sort_order, completed_at, created_at, updated_at</w:t>
            </w:r>
          </w:p>
        </w:tc>
        <w:tc>
          <w:tcPr>
            <w:tcW w:type="dxa" w:w="3360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项目主表</w:t>
            </w:r>
          </w:p>
        </w:tc>
      </w:tr>
      <w:tr>
        <w:tc>
          <w:tcPr>
            <w:tcW w:type="dxa" w:w="3360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categories</w:t>
            </w:r>
          </w:p>
        </w:tc>
        <w:tc>
          <w:tcPr>
            <w:tcW w:type="dxa" w:w="3360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id, name, slug, sort_order</w:t>
            </w:r>
          </w:p>
        </w:tc>
        <w:tc>
          <w:tcPr>
            <w:tcW w:type="dxa" w:w="3360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分类</w:t>
            </w:r>
          </w:p>
        </w:tc>
      </w:tr>
      <w:tr>
        <w:tc>
          <w:tcPr>
            <w:tcW w:type="dxa" w:w="3360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tags</w:t>
            </w:r>
          </w:p>
        </w:tc>
        <w:tc>
          <w:tcPr>
            <w:tcW w:type="dxa" w:w="3360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id, name, slug</w:t>
            </w:r>
          </w:p>
        </w:tc>
        <w:tc>
          <w:tcPr>
            <w:tcW w:type="dxa" w:w="3360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标签</w:t>
            </w:r>
          </w:p>
        </w:tc>
      </w:tr>
      <w:tr>
        <w:tc>
          <w:tcPr>
            <w:tcW w:type="dxa" w:w="3360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project_tags</w:t>
            </w:r>
          </w:p>
        </w:tc>
        <w:tc>
          <w:tcPr>
            <w:tcW w:type="dxa" w:w="3360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project_id, tag_id</w:t>
            </w:r>
          </w:p>
        </w:tc>
        <w:tc>
          <w:tcPr>
            <w:tcW w:type="dxa" w:w="3360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项目与标签多对多关系</w:t>
            </w:r>
          </w:p>
        </w:tc>
      </w:tr>
      <w:tr>
        <w:tc>
          <w:tcPr>
            <w:tcW w:type="dxa" w:w="3360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profile</w:t>
            </w:r>
          </w:p>
        </w:tc>
        <w:tc>
          <w:tcPr>
            <w:tcW w:type="dxa" w:w="3360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name, title, bio, avatar, social links</w:t>
            </w:r>
          </w:p>
        </w:tc>
        <w:tc>
          <w:tcPr>
            <w:tcW w:type="dxa" w:w="3360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个人介绍与联系方式</w:t>
            </w:r>
          </w:p>
        </w:tc>
      </w:tr>
    </w:tbl>
    <w:p>
      <w:pPr>
        <w:pStyle w:val="Heading2"/>
      </w:pPr>
      <w:r>
        <w:t>5.1 URL 映射原则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项目卡片与真实作品之间通过 projects.url 字段关联。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后台修改 URL 后，前台按钮自动指向新地址，不需要重新编辑页面。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同一项目以后如果更换域名，只更新数据库记录即可。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URL 保存时做格式校验，至少要求 http:// 或 https://。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可选增强：定时检测链接是否可访问，后台标记“正常 / 失效”。</w:t>
      </w:r>
    </w:p>
    <w:p>
      <w:pPr>
        <w:pStyle w:val="Heading1"/>
      </w:pPr>
      <w:r>
        <w:t>6. 面向 500–1000+ 项目的设计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前台项目列表使用分页或按需加载，避免一次性渲染 1000 张卡片。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搜索、分类、标签、状态等字段建立数据库索引。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封面图片使用压缩图 / CDN，避免原图直接加载。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首页只展示精选项目和部分最新项目，完整作品放到“全部作品”页。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后台支持 CSV 批量导入 / 导出，后期一次增加几十个项目更方便。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保留 slug / 唯一 ID，避免项目重名造成冲突。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删除项目建议先“软删除”或进入回收站，减少误操作风险。</w:t>
      </w:r>
    </w:p>
    <w:p>
      <w:pPr>
        <w:pStyle w:val="Heading1"/>
      </w:pPr>
      <w:r>
        <w:t>7. 推荐技术方案</w:t>
      </w:r>
    </w:p>
    <w:p>
      <w:r>
        <w:t>下面是一套适合个人开发、后期维护成本低、也方便使用 Codex / AI 编程工具继续迭代的方案。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CE6F1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模块</w:t>
            </w:r>
          </w:p>
        </w:tc>
        <w:tc>
          <w:tcPr>
            <w:tcW w:type="dxa" w:w="3360"/>
            <w:shd w:fill="DCE6F1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建议</w:t>
            </w:r>
          </w:p>
        </w:tc>
        <w:tc>
          <w:tcPr>
            <w:tcW w:type="dxa" w:w="3360"/>
            <w:shd w:fill="DCE6F1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原因</w:t>
            </w:r>
          </w:p>
        </w:tc>
      </w:tr>
      <w:tr>
        <w:tc>
          <w:tcPr>
            <w:tcW w:type="dxa" w:w="3360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前端</w:t>
            </w:r>
          </w:p>
        </w:tc>
        <w:tc>
          <w:tcPr>
            <w:tcW w:type="dxa" w:w="3360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Next.js + TypeScript</w:t>
            </w:r>
          </w:p>
        </w:tc>
        <w:tc>
          <w:tcPr>
            <w:tcW w:type="dxa" w:w="3360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作品展示、SEO、路由和部署都成熟</w:t>
            </w:r>
          </w:p>
        </w:tc>
      </w:tr>
      <w:tr>
        <w:tc>
          <w:tcPr>
            <w:tcW w:type="dxa" w:w="3360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UI</w:t>
            </w:r>
          </w:p>
        </w:tc>
        <w:tc>
          <w:tcPr>
            <w:tcW w:type="dxa" w:w="3360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Tailwind CSS + shadcn/ui</w:t>
            </w:r>
          </w:p>
        </w:tc>
        <w:tc>
          <w:tcPr>
            <w:tcW w:type="dxa" w:w="3360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快速做出简洁专业的作品集界面</w:t>
            </w:r>
          </w:p>
        </w:tc>
      </w:tr>
      <w:tr>
        <w:tc>
          <w:tcPr>
            <w:tcW w:type="dxa" w:w="3360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数据库</w:t>
            </w:r>
          </w:p>
        </w:tc>
        <w:tc>
          <w:tcPr>
            <w:tcW w:type="dxa" w:w="3360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PostgreSQL</w:t>
            </w:r>
          </w:p>
        </w:tc>
        <w:tc>
          <w:tcPr>
            <w:tcW w:type="dxa" w:w="3360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1000+ 项目规模非常轻松，也利于筛选查询</w:t>
            </w:r>
          </w:p>
        </w:tc>
      </w:tr>
      <w:tr>
        <w:tc>
          <w:tcPr>
            <w:tcW w:type="dxa" w:w="3360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后台 / 数据层</w:t>
            </w:r>
          </w:p>
        </w:tc>
        <w:tc>
          <w:tcPr>
            <w:tcW w:type="dxa" w:w="3360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Supabase 或自建 API</w:t>
            </w:r>
          </w:p>
        </w:tc>
        <w:tc>
          <w:tcPr>
            <w:tcW w:type="dxa" w:w="3360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登录、数据库、存储可快速搭建</w:t>
            </w:r>
          </w:p>
        </w:tc>
      </w:tr>
      <w:tr>
        <w:tc>
          <w:tcPr>
            <w:tcW w:type="dxa" w:w="3360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图片</w:t>
            </w:r>
          </w:p>
        </w:tc>
        <w:tc>
          <w:tcPr>
            <w:tcW w:type="dxa" w:w="3360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Supabase Storage / 对象存储</w:t>
            </w:r>
          </w:p>
        </w:tc>
        <w:tc>
          <w:tcPr>
            <w:tcW w:type="dxa" w:w="3360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管理封面和截图</w:t>
            </w:r>
          </w:p>
        </w:tc>
      </w:tr>
      <w:tr>
        <w:tc>
          <w:tcPr>
            <w:tcW w:type="dxa" w:w="3360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部署</w:t>
            </w:r>
          </w:p>
        </w:tc>
        <w:tc>
          <w:tcPr>
            <w:tcW w:type="dxa" w:w="3360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Vercel</w:t>
            </w:r>
          </w:p>
        </w:tc>
        <w:tc>
          <w:tcPr>
            <w:tcW w:type="dxa" w:w="3360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适合 Next.js，发布和预览方便</w:t>
            </w:r>
          </w:p>
        </w:tc>
      </w:tr>
      <w:tr>
        <w:tc>
          <w:tcPr>
            <w:tcW w:type="dxa" w:w="3360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后台认证</w:t>
            </w:r>
          </w:p>
        </w:tc>
        <w:tc>
          <w:tcPr>
            <w:tcW w:type="dxa" w:w="3360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仅管理员账号登录</w:t>
            </w:r>
          </w:p>
        </w:tc>
        <w:tc>
          <w:tcPr>
            <w:tcW w:type="dxa" w:w="3360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无需做复杂用户体系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214F9B"/>
                <w:sz w:val="19"/>
              </w:rPr>
              <w:t xml:space="preserve">关键原则  </w:t>
            </w:r>
            <w:r>
              <w:rPr>
                <w:rFonts w:ascii="Noto Sans CJK SC" w:hAnsi="Noto Sans CJK SC" w:eastAsia="Noto Sans CJK SC"/>
                <w:color w:val="373737"/>
                <w:sz w:val="19"/>
              </w:rPr>
              <w:t>前台和后台可以做在同一个 Next.js 项目里，例如 / 是作品站，/admin 是管理后台。这样开发和部署最简单。</w:t>
            </w:r>
          </w:p>
        </w:tc>
      </w:tr>
    </w:tbl>
    <w:p>
      <w:pPr>
        <w:pStyle w:val="Heading1"/>
      </w:pPr>
      <w:r>
        <w:t>8. 核心业务流程</w:t>
      </w:r>
    </w:p>
    <w:p>
      <w:pPr>
        <w:pStyle w:val="Heading2"/>
      </w:pPr>
      <w:r>
        <w:t>8.1 新增作品流程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</w:rPr>
        <w:t>管理员登录 /admin。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</w:rPr>
        <w:t>点击“新增项目”。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</w:rPr>
        <w:t>填写项目名称、线上 URL、简介、封面、分类和标签。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</w:rPr>
        <w:t>选择“草稿”预览，确认后切换为“已发布”。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</w:rPr>
        <w:t>前台自动出现项目卡片。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</w:rPr>
        <w:t>访客点击“在线体验”，跳转到该项目对应的域名 / URL。</w:t>
      </w:r>
    </w:p>
    <w:p>
      <w:pPr>
        <w:pStyle w:val="Heading2"/>
      </w:pPr>
      <w:r>
        <w:t>8.2 面试官浏览流程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</w:rPr>
        <w:t>打开作品集首页，10 秒内看到“你是谁 + 擅长什么 + 最强作品”。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</w:rPr>
        <w:t>浏览精选项目。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</w:rPr>
        <w:t>按分类 / 标签查看更多作品。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</w:rPr>
        <w:t>点击项目进入真实线上 Demo。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</w:rPr>
        <w:t>需要进一步了解时查看源码或项目详情。</w:t>
      </w:r>
    </w:p>
    <w:p>
      <w:pPr>
        <w:pStyle w:val="Heading1"/>
      </w:pPr>
      <w:r>
        <w:t>9. MVP 范围与迭代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CE6F1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阶段</w:t>
            </w:r>
          </w:p>
        </w:tc>
        <w:tc>
          <w:tcPr>
            <w:tcW w:type="dxa" w:w="3360"/>
            <w:shd w:fill="DCE6F1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必须完成</w:t>
            </w:r>
          </w:p>
        </w:tc>
        <w:tc>
          <w:tcPr>
            <w:tcW w:type="dxa" w:w="3360"/>
            <w:shd w:fill="DCE6F1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可暂缓</w:t>
            </w:r>
          </w:p>
        </w:tc>
      </w:tr>
      <w:tr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MVP / V1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个人介绍、项目卡片、精选、项目库、搜索、分类筛选、后台登录、项目 CRUD、发布/下架、URL 跳转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详情页、访问统计、批量导入</w:t>
            </w:r>
          </w:p>
        </w:tc>
      </w:tr>
      <w:tr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V1.5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标签筛选、批量管理、CSV 导入导出、回收站、链接失效检测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复杂数据分析</w:t>
            </w:r>
          </w:p>
        </w:tc>
      </w:tr>
      <w:tr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V2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项目详情页、浏览量、访客行为、自动截图、AI 自动生成简介/标签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多管理员/团队协作</w:t>
            </w:r>
          </w:p>
        </w:tc>
      </w:tr>
    </w:tbl>
    <w:p>
      <w:pPr>
        <w:pStyle w:val="Heading1"/>
      </w:pPr>
      <w:r>
        <w:t>10. MVP 验收标准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管理员能登录后台，并新增一条项目记录。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新增项目只要填入 URL 和基本信息，不需要改前端代码。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发布后项目能在前台出现；下架后立即从前台隐藏。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项目卡片“在线体验”按钮能够正确打开对应 URL。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访客能按关键词和分类筛选项目。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首页能够独立管理精选项目。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前台至少能稳定承载 1000 条项目数据，并采用分页 / 懒加载。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手机、平板、电脑均可正常浏览。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后台 URL 字段有基本合法性校验。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核心页面有空状态、错误提示和加载状态。</w:t>
      </w:r>
    </w:p>
    <w:p>
      <w:pPr>
        <w:pStyle w:val="Heading1"/>
      </w:pPr>
      <w:r>
        <w:t>11. 页面清单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CE6F1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页面</w:t>
            </w:r>
          </w:p>
        </w:tc>
        <w:tc>
          <w:tcPr>
            <w:tcW w:type="dxa" w:w="3360"/>
            <w:shd w:fill="DCE6F1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路径示例</w:t>
            </w:r>
          </w:p>
        </w:tc>
        <w:tc>
          <w:tcPr>
            <w:tcW w:type="dxa" w:w="3360"/>
            <w:shd w:fill="DCE6F1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说明</w:t>
            </w:r>
          </w:p>
        </w:tc>
      </w:tr>
      <w:tr>
        <w:tc>
          <w:tcPr>
            <w:tcW w:type="dxa" w:w="336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首页</w:t>
            </w:r>
          </w:p>
        </w:tc>
        <w:tc>
          <w:tcPr>
            <w:tcW w:type="dxa" w:w="336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/</w:t>
            </w:r>
          </w:p>
        </w:tc>
        <w:tc>
          <w:tcPr>
            <w:tcW w:type="dxa" w:w="336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个人介绍 + 精选项目 + 最新项目</w:t>
            </w:r>
          </w:p>
        </w:tc>
      </w:tr>
      <w:tr>
        <w:tc>
          <w:tcPr>
            <w:tcW w:type="dxa" w:w="336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全部作品</w:t>
            </w:r>
          </w:p>
        </w:tc>
        <w:tc>
          <w:tcPr>
            <w:tcW w:type="dxa" w:w="336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/projects</w:t>
            </w:r>
          </w:p>
        </w:tc>
        <w:tc>
          <w:tcPr>
            <w:tcW w:type="dxa" w:w="336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搜索 / 筛选 / 排序 / 分页</w:t>
            </w:r>
          </w:p>
        </w:tc>
      </w:tr>
      <w:tr>
        <w:tc>
          <w:tcPr>
            <w:tcW w:type="dxa" w:w="336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项目详情（可选）</w:t>
            </w:r>
          </w:p>
        </w:tc>
        <w:tc>
          <w:tcPr>
            <w:tcW w:type="dxa" w:w="336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/projects/[slug]</w:t>
            </w:r>
          </w:p>
        </w:tc>
        <w:tc>
          <w:tcPr>
            <w:tcW w:type="dxa" w:w="336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项目背景、截图、技术栈、按钮</w:t>
            </w:r>
          </w:p>
        </w:tc>
      </w:tr>
      <w:tr>
        <w:tc>
          <w:tcPr>
            <w:tcW w:type="dxa" w:w="336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后台登录</w:t>
            </w:r>
          </w:p>
        </w:tc>
        <w:tc>
          <w:tcPr>
            <w:tcW w:type="dxa" w:w="336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/admin/login</w:t>
            </w:r>
          </w:p>
        </w:tc>
        <w:tc>
          <w:tcPr>
            <w:tcW w:type="dxa" w:w="336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仅管理员</w:t>
            </w:r>
          </w:p>
        </w:tc>
      </w:tr>
      <w:tr>
        <w:tc>
          <w:tcPr>
            <w:tcW w:type="dxa" w:w="336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后台概览</w:t>
            </w:r>
          </w:p>
        </w:tc>
        <w:tc>
          <w:tcPr>
            <w:tcW w:type="dxa" w:w="336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/admin</w:t>
            </w:r>
          </w:p>
        </w:tc>
        <w:tc>
          <w:tcPr>
            <w:tcW w:type="dxa" w:w="336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数据概览</w:t>
            </w:r>
          </w:p>
        </w:tc>
      </w:tr>
      <w:tr>
        <w:tc>
          <w:tcPr>
            <w:tcW w:type="dxa" w:w="336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项目管理</w:t>
            </w:r>
          </w:p>
        </w:tc>
        <w:tc>
          <w:tcPr>
            <w:tcW w:type="dxa" w:w="336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/admin/projects</w:t>
            </w:r>
          </w:p>
        </w:tc>
        <w:tc>
          <w:tcPr>
            <w:tcW w:type="dxa" w:w="336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项目列表和筛选</w:t>
            </w:r>
          </w:p>
        </w:tc>
      </w:tr>
      <w:tr>
        <w:tc>
          <w:tcPr>
            <w:tcW w:type="dxa" w:w="336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新增项目</w:t>
            </w:r>
          </w:p>
        </w:tc>
        <w:tc>
          <w:tcPr>
            <w:tcW w:type="dxa" w:w="336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/admin/projects/new</w:t>
            </w:r>
          </w:p>
        </w:tc>
        <w:tc>
          <w:tcPr>
            <w:tcW w:type="dxa" w:w="336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创建项目</w:t>
            </w:r>
          </w:p>
        </w:tc>
      </w:tr>
      <w:tr>
        <w:tc>
          <w:tcPr>
            <w:tcW w:type="dxa" w:w="336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编辑项目</w:t>
            </w:r>
          </w:p>
        </w:tc>
        <w:tc>
          <w:tcPr>
            <w:tcW w:type="dxa" w:w="336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/admin/projects/[id]</w:t>
            </w:r>
          </w:p>
        </w:tc>
        <w:tc>
          <w:tcPr>
            <w:tcW w:type="dxa" w:w="336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修改项目</w:t>
            </w:r>
          </w:p>
        </w:tc>
      </w:tr>
      <w:tr>
        <w:tc>
          <w:tcPr>
            <w:tcW w:type="dxa" w:w="336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分类管理</w:t>
            </w:r>
          </w:p>
        </w:tc>
        <w:tc>
          <w:tcPr>
            <w:tcW w:type="dxa" w:w="336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/admin/categories</w:t>
            </w:r>
          </w:p>
        </w:tc>
        <w:tc>
          <w:tcPr>
            <w:tcW w:type="dxa" w:w="336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分类增删改排</w:t>
            </w:r>
          </w:p>
        </w:tc>
      </w:tr>
    </w:tbl>
    <w:p>
      <w:pPr>
        <w:pStyle w:val="Heading1"/>
      </w:pPr>
      <w:r>
        <w:t>12. 建议的下一步</w:t>
      </w:r>
    </w:p>
    <w:p>
      <w:r>
        <w:t>这份 PRD 已经足够进入原型和开发阶段。下一步建议先不要一次做完整系统，而是先把“前台首页 + 项目库 + 后台新增项目”三个核心页面做出来，确认整体体验后再增加批量管理、统计和自动化能力。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214F9B"/>
                <w:sz w:val="19"/>
              </w:rPr>
              <w:t xml:space="preserve">第一版最关键的闭环  </w:t>
            </w:r>
            <w:r>
              <w:rPr>
                <w:rFonts w:ascii="Noto Sans CJK SC" w:hAnsi="Noto Sans CJK SC" w:eastAsia="Noto Sans CJK SC"/>
                <w:color w:val="373737"/>
                <w:sz w:val="19"/>
              </w:rPr>
              <w:t>后台新增一个项目 → 保存 URL → 前台自动出现 → 点击按钮打开真实作品。只要这个闭环跑通，产品骨架就成立了。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C8C8C"/>
        <w:sz w:val="16"/>
      </w:rPr>
      <w:t>Web Coding 作品聚合平台 · PRD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2B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4A7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4A7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2B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