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196D" w14:textId="77777777" w:rsidR="000B0692" w:rsidRDefault="000B0692" w:rsidP="000B0692">
      <w:r>
        <w:t>#中博课堂课程体验师#</w:t>
      </w:r>
    </w:p>
    <w:p w14:paraId="03E3493C" w14:textId="3577D7B0" w:rsidR="000B0692" w:rsidRDefault="000B0692" w:rsidP="000B0692">
      <w:r>
        <w:t>Day03</w:t>
      </w:r>
    </w:p>
    <w:p w14:paraId="40F2D2E4" w14:textId="4C0C8F48" w:rsidR="00DD4089" w:rsidRDefault="00E76DA3">
      <w:r>
        <w:rPr>
          <w:rFonts w:hint="eastAsia"/>
        </w:rPr>
        <w:t>R</w:t>
      </w:r>
      <w:r>
        <w:t>isk Class:</w:t>
      </w:r>
    </w:p>
    <w:p w14:paraId="18E19533" w14:textId="592F6224" w:rsidR="00E76DA3" w:rsidRDefault="00E76DA3" w:rsidP="00E76DA3">
      <w:pPr>
        <w:pStyle w:val="a7"/>
        <w:numPr>
          <w:ilvl w:val="0"/>
          <w:numId w:val="1"/>
        </w:numPr>
        <w:ind w:firstLineChars="0"/>
      </w:pPr>
      <w:r>
        <w:t>Market risk</w:t>
      </w:r>
    </w:p>
    <w:p w14:paraId="09D4D94C" w14:textId="274B7BA2" w:rsidR="00E76DA3" w:rsidRDefault="00E76DA3" w:rsidP="00E76DA3">
      <w:pPr>
        <w:pStyle w:val="a7"/>
        <w:numPr>
          <w:ilvl w:val="0"/>
          <w:numId w:val="1"/>
        </w:numPr>
        <w:ind w:firstLineChars="0"/>
      </w:pPr>
      <w:r>
        <w:t>Credit risk</w:t>
      </w:r>
    </w:p>
    <w:p w14:paraId="15D2C4FB" w14:textId="2BA25846" w:rsidR="00E76DA3" w:rsidRDefault="00E76DA3" w:rsidP="00E76DA3">
      <w:pPr>
        <w:pStyle w:val="a7"/>
        <w:numPr>
          <w:ilvl w:val="0"/>
          <w:numId w:val="1"/>
        </w:numPr>
        <w:ind w:firstLineChars="0"/>
      </w:pPr>
      <w:r>
        <w:t>Liquidity risk</w:t>
      </w:r>
    </w:p>
    <w:p w14:paraId="0E2136EC" w14:textId="1358657E" w:rsidR="00E76DA3" w:rsidRDefault="00E76DA3" w:rsidP="00E76DA3">
      <w:pPr>
        <w:pStyle w:val="a7"/>
        <w:numPr>
          <w:ilvl w:val="0"/>
          <w:numId w:val="1"/>
        </w:numPr>
        <w:ind w:firstLineChars="0"/>
      </w:pPr>
      <w:r>
        <w:t>Operational risk</w:t>
      </w:r>
    </w:p>
    <w:p w14:paraId="728D333A" w14:textId="0C88962E" w:rsidR="00E76DA3" w:rsidRDefault="00E76DA3" w:rsidP="00E76DA3">
      <w:pPr>
        <w:pStyle w:val="a7"/>
        <w:numPr>
          <w:ilvl w:val="0"/>
          <w:numId w:val="1"/>
        </w:numPr>
        <w:ind w:firstLineChars="0"/>
      </w:pPr>
      <w:r>
        <w:t>Legal and regulatory risk</w:t>
      </w:r>
    </w:p>
    <w:p w14:paraId="6EF62026" w14:textId="24B1B673" w:rsidR="00E76DA3" w:rsidRDefault="00E76DA3" w:rsidP="00E76DA3">
      <w:pPr>
        <w:pStyle w:val="a7"/>
        <w:numPr>
          <w:ilvl w:val="0"/>
          <w:numId w:val="1"/>
        </w:numPr>
        <w:ind w:firstLineChars="0"/>
      </w:pPr>
      <w:r>
        <w:t>Business risk</w:t>
      </w:r>
    </w:p>
    <w:p w14:paraId="50B10D41" w14:textId="5C5CF68D" w:rsidR="00E76DA3" w:rsidRDefault="00E76DA3" w:rsidP="00E76DA3">
      <w:pPr>
        <w:pStyle w:val="a7"/>
        <w:numPr>
          <w:ilvl w:val="0"/>
          <w:numId w:val="1"/>
        </w:numPr>
        <w:ind w:firstLineChars="0"/>
      </w:pPr>
      <w:r>
        <w:t>Strategic risk</w:t>
      </w:r>
    </w:p>
    <w:p w14:paraId="756B6D24" w14:textId="6D117525" w:rsidR="00E76DA3" w:rsidRDefault="00E76DA3" w:rsidP="00E76DA3">
      <w:pPr>
        <w:pStyle w:val="a7"/>
        <w:numPr>
          <w:ilvl w:val="0"/>
          <w:numId w:val="1"/>
        </w:numPr>
        <w:ind w:firstLineChars="0"/>
      </w:pPr>
      <w:r>
        <w:t>Reputation risk</w:t>
      </w:r>
    </w:p>
    <w:p w14:paraId="51C7F078" w14:textId="43491853" w:rsidR="00E76DA3" w:rsidRDefault="00E76DA3" w:rsidP="00E76DA3">
      <w:r>
        <w:rPr>
          <w:rFonts w:hint="eastAsia"/>
        </w:rPr>
        <w:t>八大风险类别</w:t>
      </w:r>
    </w:p>
    <w:p w14:paraId="6637013D" w14:textId="1FCAF4BE" w:rsidR="00E76DA3" w:rsidRDefault="00E76DA3" w:rsidP="00E76DA3">
      <w:r>
        <w:rPr>
          <w:noProof/>
        </w:rPr>
        <w:drawing>
          <wp:inline distT="0" distB="0" distL="0" distR="0" wp14:anchorId="481BDB70" wp14:editId="45DAB564">
            <wp:extent cx="5274310" cy="2928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8065" w14:textId="5217780E" w:rsidR="00E76DA3" w:rsidRDefault="00E76DA3" w:rsidP="00E76DA3">
      <w:r>
        <w:rPr>
          <w:rFonts w:hint="eastAsia"/>
        </w:rPr>
        <w:t>Market</w:t>
      </w:r>
      <w:r>
        <w:t xml:space="preserve"> </w:t>
      </w:r>
      <w:r>
        <w:rPr>
          <w:rFonts w:hint="eastAsia"/>
        </w:rPr>
        <w:t>risk（市场风险），老师将其概括为价格风险，即因价格</w:t>
      </w:r>
      <w:r w:rsidR="000F35E9">
        <w:rPr>
          <w:rFonts w:hint="eastAsia"/>
        </w:rPr>
        <w:t>所带来的一系列不确定因素。其中也有很多子类，包括利率风险、外汇风险等等，这里我举一种进行说明。利率风险，老师认为，这是一种与货币紧密相关的市场风险类型，紧密到老师直接将它戏称为“货币风险”</w:t>
      </w:r>
      <w:r w:rsidR="000F35E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0F35E9">
        <w:rPr>
          <w:rFonts w:hint="eastAsia"/>
        </w:rPr>
        <w:t>。这种利率风险往往存在于与货币相关的交易借贷之中，可以通过资金借贷、商品购买这些实例进行理解。</w:t>
      </w:r>
    </w:p>
    <w:p w14:paraId="6965A3F3" w14:textId="69A576AC" w:rsidR="00B6717E" w:rsidRDefault="00B6717E" w:rsidP="00E76DA3">
      <w:r>
        <w:rPr>
          <w:rFonts w:hint="eastAsia"/>
        </w:rPr>
        <w:t>其他类别我便不展开讲解了，有兴趣的可以去看看中博课堂里Fiona老师（就是图中的这位小姐姐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  <w:r>
        <w:rPr>
          <w:rFonts w:hint="eastAsia"/>
        </w:rPr>
        <w:t>）的FRM课程，不得不佩服，老师对于风险分类的理解可谓是精辟，纵是一个小小的硬币，老师也能为你讲出一部惊天史诗（论小硬币在金融世界的流转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w:rFonts w:hint="eastAsia"/>
        </w:rPr>
        <w:t>）</w:t>
      </w:r>
    </w:p>
    <w:p w14:paraId="0BC69627" w14:textId="1F7AD0C7" w:rsidR="00B6717E" w:rsidRDefault="00B6717E" w:rsidP="00E76DA3">
      <w:r>
        <w:rPr>
          <w:rFonts w:hint="eastAsia"/>
        </w:rPr>
        <w:t>附图一张</w:t>
      </w:r>
    </w:p>
    <w:p w14:paraId="45A8195E" w14:textId="410EDAFE" w:rsidR="00B6717E" w:rsidRDefault="00B6717E" w:rsidP="00E76DA3">
      <w:r>
        <w:rPr>
          <w:noProof/>
        </w:rPr>
        <w:lastRenderedPageBreak/>
        <w:drawing>
          <wp:inline distT="0" distB="0" distL="0" distR="0" wp14:anchorId="221B768B" wp14:editId="0B88C392">
            <wp:extent cx="5274310" cy="2964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1205" w14:textId="27B72F90" w:rsidR="00B6717E" w:rsidRDefault="00B6717E" w:rsidP="00B6717E">
      <w:r>
        <w:rPr>
          <w:rFonts w:hint="eastAsia"/>
        </w:rPr>
        <w:t>Day0</w:t>
      </w:r>
      <w:r w:rsidR="0041792F">
        <w:rPr>
          <w:rFonts w:hint="eastAsia"/>
        </w:rPr>
        <w:t>3</w:t>
      </w:r>
      <w:r>
        <w:rPr>
          <w:rFonts w:hint="eastAsia"/>
        </w:rPr>
        <w:t>课程体验：</w:t>
      </w:r>
      <w:r>
        <w:rPr>
          <w:rFonts w:hint="eastAsia"/>
        </w:rPr>
        <w:sym w:font="Wingdings" w:char="F0AB"/>
      </w:r>
      <w:r w:rsidRPr="00BC41AE">
        <w:rPr>
          <w:rFonts w:hint="eastAsia"/>
        </w:rPr>
        <w:sym w:font="Wingdings" w:char="F0AB"/>
      </w:r>
      <w:r w:rsidR="0091064A" w:rsidRPr="00BC41AE">
        <w:rPr>
          <w:rFonts w:hint="eastAsia"/>
        </w:rPr>
        <w:sym w:font="Wingdings" w:char="F0AB"/>
      </w:r>
      <w:r w:rsidR="0091064A" w:rsidRPr="0091064A">
        <w:rPr>
          <w:rFonts w:hint="eastAsia"/>
        </w:rPr>
        <w:sym w:font="Wingdings" w:char="F0AB"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</w:p>
    <w:p w14:paraId="30E5FC2B" w14:textId="719455CF" w:rsidR="00B6717E" w:rsidRDefault="00B6717E" w:rsidP="00B6717E">
      <w:r>
        <w:rPr>
          <w:rFonts w:hint="eastAsia"/>
        </w:rPr>
        <w:t>一颗星扣在老师的书写有点潦草，辨识度不算特别高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5"/>
          </mc:Choice>
          <mc:Fallback>
            <w:t>😥</w:t>
          </mc:Fallback>
        </mc:AlternateContent>
      </w:r>
      <w:r w:rsidR="0091064A">
        <w:rPr>
          <w:rFonts w:hint="eastAsia"/>
        </w:rPr>
        <w:t>（</w:t>
      </w:r>
      <w:r w:rsidR="0091064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 w:rsidR="0091064A">
        <w:rPr>
          <w:rFonts w:hint="eastAsia"/>
        </w:rPr>
        <w:t>记得回看，不然记错笔记了就不好了</w:t>
      </w:r>
      <w:r w:rsidR="0091064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 w:rsidR="0091064A">
        <w:rPr>
          <w:rFonts w:hint="eastAsia"/>
        </w:rPr>
        <w:t>）</w:t>
      </w:r>
    </w:p>
    <w:p w14:paraId="71F41D75" w14:textId="2349D235" w:rsidR="00B6717E" w:rsidRPr="00B6717E" w:rsidRDefault="0091064A" w:rsidP="00E76DA3"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：老师在将这个部分的时候说过</w:t>
      </w:r>
      <w:r w:rsidRPr="0091064A">
        <w:rPr>
          <w:rFonts w:hint="eastAsia"/>
          <w:highlight w:val="yellow"/>
        </w:rPr>
        <w:t>每年必考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rFonts w:hint="eastAsia"/>
        </w:rPr>
        <w:t>哦，（敲黑板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B"/>
          </mc:Choice>
          <mc:Fallback>
            <w:t>🏫</w:t>
          </mc:Fallback>
        </mc:AlternateContent>
      </w:r>
      <w:r>
        <w:rPr>
          <w:rFonts w:hint="eastAsia"/>
        </w:rPr>
        <w:t>））</w:t>
      </w:r>
    </w:p>
    <w:sectPr w:rsidR="00B6717E" w:rsidRPr="00B6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761F5" w14:textId="77777777" w:rsidR="00E15858" w:rsidRDefault="00E15858" w:rsidP="000B0692">
      <w:r>
        <w:separator/>
      </w:r>
    </w:p>
  </w:endnote>
  <w:endnote w:type="continuationSeparator" w:id="0">
    <w:p w14:paraId="15D5551D" w14:textId="77777777" w:rsidR="00E15858" w:rsidRDefault="00E15858" w:rsidP="000B0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26873" w14:textId="77777777" w:rsidR="00E15858" w:rsidRDefault="00E15858" w:rsidP="000B0692">
      <w:r>
        <w:separator/>
      </w:r>
    </w:p>
  </w:footnote>
  <w:footnote w:type="continuationSeparator" w:id="0">
    <w:p w14:paraId="108FBD8F" w14:textId="77777777" w:rsidR="00E15858" w:rsidRDefault="00E15858" w:rsidP="000B0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30112"/>
    <w:multiLevelType w:val="hybridMultilevel"/>
    <w:tmpl w:val="0EF0613C"/>
    <w:lvl w:ilvl="0" w:tplc="D90A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97"/>
    <w:rsid w:val="000B0692"/>
    <w:rsid w:val="000F35E9"/>
    <w:rsid w:val="00180A5F"/>
    <w:rsid w:val="0041792F"/>
    <w:rsid w:val="00906597"/>
    <w:rsid w:val="0091064A"/>
    <w:rsid w:val="00B6717E"/>
    <w:rsid w:val="00DD4089"/>
    <w:rsid w:val="00E15858"/>
    <w:rsid w:val="00E7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B81CF"/>
  <w15:chartTrackingRefBased/>
  <w15:docId w15:val="{2C5E5867-5CA6-4278-91C5-A8E55DBC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692"/>
    <w:rPr>
      <w:sz w:val="18"/>
      <w:szCs w:val="18"/>
    </w:rPr>
  </w:style>
  <w:style w:type="paragraph" w:styleId="a7">
    <w:name w:val="List Paragraph"/>
    <w:basedOn w:val="a"/>
    <w:uiPriority w:val="34"/>
    <w:qFormat/>
    <w:rsid w:val="00E76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施澜</dc:creator>
  <cp:keywords/>
  <dc:description/>
  <cp:lastModifiedBy>敖 施澜</cp:lastModifiedBy>
  <cp:revision>3</cp:revision>
  <dcterms:created xsi:type="dcterms:W3CDTF">2020-04-18T05:09:00Z</dcterms:created>
  <dcterms:modified xsi:type="dcterms:W3CDTF">2020-04-19T14:51:00Z</dcterms:modified>
</cp:coreProperties>
</file>