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AC5E0" w14:textId="77777777" w:rsidR="00666690" w:rsidRDefault="00666690" w:rsidP="00666690">
      <w:pPr>
        <w:snapToGrid w:val="0"/>
        <w:spacing w:beforeLines="50" w:before="156" w:afterLines="50" w:after="156"/>
        <w:jc w:val="center"/>
        <w:rPr>
          <w:rFonts w:ascii="Times New Roman" w:eastAsia="黑体" w:hAnsi="Times New Roman"/>
          <w:sz w:val="28"/>
          <w:szCs w:val="32"/>
        </w:rPr>
      </w:pPr>
      <w:r>
        <w:rPr>
          <w:rFonts w:ascii="Times New Roman" w:eastAsia="黑体" w:hAnsi="Times New Roman" w:hint="eastAsia"/>
          <w:sz w:val="28"/>
          <w:szCs w:val="32"/>
        </w:rPr>
        <w:t>CoScore</w:t>
      </w:r>
      <w:r>
        <w:rPr>
          <w:rFonts w:ascii="Times New Roman" w:eastAsia="黑体" w:hAnsi="Times New Roman" w:hint="eastAsia"/>
          <w:sz w:val="28"/>
          <w:szCs w:val="32"/>
        </w:rPr>
        <w:t>规则编制规范</w:t>
      </w:r>
    </w:p>
    <w:p w14:paraId="562A20DE" w14:textId="36711B7B" w:rsidR="00D80BB7" w:rsidRDefault="00666690">
      <w:pPr>
        <w:pStyle w:val="1"/>
      </w:pPr>
      <w:r>
        <w:rPr>
          <w:rFonts w:hint="eastAsia"/>
        </w:rPr>
        <w:t>1</w:t>
      </w:r>
      <w:r>
        <w:t xml:space="preserve"> </w:t>
      </w:r>
      <w:r>
        <w:t>基本形式</w:t>
      </w:r>
    </w:p>
    <w:p w14:paraId="293BB5A6" w14:textId="77777777" w:rsidR="00D80BB7" w:rsidRDefault="00000000">
      <w:pPr>
        <w:snapToGrid w:val="0"/>
        <w:spacing w:line="360" w:lineRule="auto"/>
        <w:ind w:firstLineChars="200" w:firstLine="420"/>
        <w:rPr>
          <w:rFonts w:ascii="Times New Roman" w:eastAsia="仿宋" w:hAnsi="Times New Roman"/>
        </w:rPr>
      </w:pPr>
      <w:r>
        <w:rPr>
          <w:rFonts w:ascii="Times New Roman" w:eastAsia="仿宋" w:hAnsi="Times New Roman" w:hint="eastAsia"/>
        </w:rPr>
        <w:t>使用结构化的</w:t>
      </w:r>
      <w:r>
        <w:rPr>
          <w:rFonts w:ascii="Times New Roman" w:eastAsia="仿宋" w:hAnsi="Times New Roman" w:hint="eastAsia"/>
        </w:rPr>
        <w:t>J</w:t>
      </w:r>
      <w:r>
        <w:rPr>
          <w:rFonts w:ascii="Times New Roman" w:eastAsia="仿宋" w:hAnsi="Times New Roman"/>
        </w:rPr>
        <w:t>SON</w:t>
      </w:r>
      <w:r>
        <w:rPr>
          <w:rFonts w:ascii="Times New Roman" w:eastAsia="仿宋" w:hAnsi="Times New Roman" w:hint="eastAsia"/>
        </w:rPr>
        <w:t>语言代替描述评分规则的自然语言，由原子规则（</w:t>
      </w:r>
      <w:r>
        <w:rPr>
          <w:rFonts w:ascii="Times New Roman" w:eastAsia="仿宋" w:hAnsi="Times New Roman" w:hint="eastAsia"/>
        </w:rPr>
        <w:t>atoms</w:t>
      </w:r>
      <w:r>
        <w:rPr>
          <w:rFonts w:ascii="Times New Roman" w:eastAsia="仿宋" w:hAnsi="Times New Roman" w:hint="eastAsia"/>
        </w:rPr>
        <w:t>）、组合规则（</w:t>
      </w:r>
      <w:r>
        <w:rPr>
          <w:rFonts w:ascii="Times New Roman" w:eastAsia="仿宋" w:hAnsi="Times New Roman" w:hint="eastAsia"/>
        </w:rPr>
        <w:t>combos</w:t>
      </w:r>
      <w:r>
        <w:rPr>
          <w:rFonts w:ascii="Times New Roman" w:eastAsia="仿宋" w:hAnsi="Times New Roman" w:hint="eastAsia"/>
        </w:rPr>
        <w:t>）、组合模式（</w:t>
      </w:r>
      <w:r>
        <w:rPr>
          <w:rFonts w:ascii="Times New Roman" w:eastAsia="仿宋" w:hAnsi="Times New Roman" w:hint="eastAsia"/>
        </w:rPr>
        <w:t>comboMode</w:t>
      </w:r>
      <w:r>
        <w:rPr>
          <w:rFonts w:ascii="Times New Roman" w:eastAsia="仿宋" w:hAnsi="Times New Roman" w:hint="eastAsia"/>
        </w:rPr>
        <w:t>）三部分构成，如</w:t>
      </w:r>
      <w:r>
        <w:rPr>
          <w:rFonts w:ascii="Times New Roman" w:eastAsia="仿宋" w:hAnsi="Times New Roman" w:hint="eastAsia"/>
          <w:b/>
          <w:bCs/>
        </w:rPr>
        <w:t>例</w:t>
      </w:r>
      <w:r>
        <w:rPr>
          <w:rFonts w:ascii="Times New Roman" w:eastAsia="仿宋" w:hAnsi="Times New Roman" w:hint="eastAsia"/>
          <w:b/>
          <w:bCs/>
        </w:rPr>
        <w:t>1</w:t>
      </w:r>
      <w:r>
        <w:rPr>
          <w:rFonts w:ascii="Times New Roman" w:eastAsia="仿宋" w:hAnsi="Times New Roman" w:hint="eastAsia"/>
        </w:rPr>
        <w:t>。</w:t>
      </w:r>
    </w:p>
    <w:p w14:paraId="72B46257" w14:textId="77777777" w:rsidR="00D80BB7" w:rsidRDefault="0000000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例</w:t>
      </w:r>
      <w:r>
        <w:rPr>
          <w:rFonts w:ascii="Times New Roman" w:eastAsia="仿宋" w:hAnsi="Times New Roman" w:hint="eastAsia"/>
          <w:b/>
          <w:bCs/>
        </w:rPr>
        <w:t>1</w:t>
      </w:r>
      <w:r>
        <w:rPr>
          <w:rFonts w:ascii="Times New Roman" w:eastAsia="仿宋" w:hAnsi="Times New Roman"/>
        </w:rPr>
        <w:t xml:space="preserve"> </w:t>
      </w:r>
      <w:r>
        <w:rPr>
          <w:rFonts w:ascii="Times New Roman" w:eastAsia="仿宋" w:hAnsi="Times New Roman" w:hint="eastAsia"/>
        </w:rPr>
        <w:t>基本形式示意</w:t>
      </w:r>
    </w:p>
    <w:p w14:paraId="0D2D96EC"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w:t>
      </w:r>
    </w:p>
    <w:p w14:paraId="2903A431"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"atoms"</w:t>
      </w:r>
      <w:r>
        <w:rPr>
          <w:rFonts w:ascii="Consolas" w:eastAsia="宋体" w:hAnsi="Consolas" w:cs="宋体"/>
          <w:color w:val="292929"/>
          <w:kern w:val="0"/>
          <w:szCs w:val="21"/>
        </w:rPr>
        <w:t>:{</w:t>
      </w:r>
      <w:r>
        <w:rPr>
          <w:rFonts w:ascii="Consolas" w:eastAsia="宋体" w:hAnsi="Consolas" w:cs="宋体"/>
          <w:color w:val="B5200D"/>
          <w:kern w:val="0"/>
          <w:szCs w:val="21"/>
        </w:rPr>
        <w:t>...</w:t>
      </w:r>
      <w:r>
        <w:rPr>
          <w:rFonts w:ascii="Consolas" w:eastAsia="宋体" w:hAnsi="Consolas" w:cs="宋体"/>
          <w:color w:val="292929"/>
          <w:kern w:val="0"/>
          <w:szCs w:val="21"/>
        </w:rPr>
        <w:t>},</w:t>
      </w:r>
    </w:p>
    <w:p w14:paraId="0BBEB815"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"combos"</w:t>
      </w:r>
      <w:r>
        <w:rPr>
          <w:rFonts w:ascii="Consolas" w:eastAsia="宋体" w:hAnsi="Consolas" w:cs="宋体"/>
          <w:color w:val="292929"/>
          <w:kern w:val="0"/>
          <w:szCs w:val="21"/>
        </w:rPr>
        <w:t>:{</w:t>
      </w:r>
      <w:r>
        <w:rPr>
          <w:rFonts w:ascii="Consolas" w:eastAsia="宋体" w:hAnsi="Consolas" w:cs="宋体"/>
          <w:color w:val="B5200D"/>
          <w:kern w:val="0"/>
          <w:szCs w:val="21"/>
        </w:rPr>
        <w:t>...</w:t>
      </w:r>
      <w:r>
        <w:rPr>
          <w:rFonts w:ascii="Consolas" w:eastAsia="宋体" w:hAnsi="Consolas" w:cs="宋体"/>
          <w:color w:val="292929"/>
          <w:kern w:val="0"/>
          <w:szCs w:val="21"/>
        </w:rPr>
        <w:t>},</w:t>
      </w:r>
    </w:p>
    <w:p w14:paraId="2EA8ADA9" w14:textId="0F7A03E0" w:rsidR="00D80BB7" w:rsidRDefault="00000000">
      <w:pPr>
        <w:widowControl/>
        <w:shd w:val="clear" w:color="auto" w:fill="FFFFFF"/>
        <w:snapToGrid w:val="0"/>
        <w:jc w:val="left"/>
        <w:rPr>
          <w:rFonts w:ascii="Consolas" w:eastAsia="宋体" w:hAnsi="Consolas" w:cs="宋体"/>
          <w:color w:val="292929"/>
          <w:kern w:val="0"/>
          <w:szCs w:val="21"/>
        </w:rPr>
      </w:pPr>
      <w:r>
        <w:rPr>
          <w:rFonts w:ascii="Consolas" w:eastAsia="宋体" w:hAnsi="Consolas" w:cs="宋体"/>
          <w:color w:val="0451A5"/>
          <w:kern w:val="0"/>
          <w:szCs w:val="21"/>
        </w:rPr>
        <w:t xml:space="preserve">       </w:t>
      </w:r>
      <w:r w:rsidR="00111048">
        <w:rPr>
          <w:rFonts w:ascii="Consolas" w:eastAsia="宋体" w:hAnsi="Consolas" w:cs="宋体" w:hint="eastAsia"/>
          <w:color w:val="0451A5"/>
          <w:kern w:val="0"/>
          <w:szCs w:val="21"/>
        </w:rPr>
        <w:t xml:space="preserve"> </w:t>
      </w:r>
      <w:r>
        <w:rPr>
          <w:rFonts w:ascii="Consolas" w:eastAsia="宋体" w:hAnsi="Consolas" w:cs="宋体"/>
          <w:color w:val="0451A5"/>
          <w:kern w:val="0"/>
          <w:szCs w:val="21"/>
        </w:rPr>
        <w:t>"comboMode"</w:t>
      </w:r>
      <w:r>
        <w:rPr>
          <w:rFonts w:ascii="Consolas" w:eastAsia="宋体" w:hAnsi="Consolas" w:cs="宋体"/>
          <w:color w:val="292929"/>
          <w:kern w:val="0"/>
          <w:szCs w:val="21"/>
        </w:rPr>
        <w:t xml:space="preserve">: </w:t>
      </w:r>
      <w:r>
        <w:rPr>
          <w:rFonts w:ascii="Consolas" w:eastAsia="宋体" w:hAnsi="Consolas" w:cs="宋体"/>
          <w:color w:val="0451A5"/>
          <w:kern w:val="0"/>
          <w:szCs w:val="21"/>
        </w:rPr>
        <w:t xml:space="preserve">"ADD" </w:t>
      </w:r>
    </w:p>
    <w:p w14:paraId="181AF06F" w14:textId="77777777" w:rsidR="00D80BB7" w:rsidRDefault="00000000">
      <w:pPr>
        <w:widowControl/>
        <w:shd w:val="clear" w:color="auto" w:fill="FFFFFF"/>
        <w:snapToGrid w:val="0"/>
        <w:spacing w:afterLines="50" w:after="156"/>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w:t>
      </w:r>
    </w:p>
    <w:p w14:paraId="5C86831A" w14:textId="77777777" w:rsidR="00D80BB7" w:rsidRDefault="00000000">
      <w:pPr>
        <w:snapToGrid w:val="0"/>
        <w:spacing w:line="360" w:lineRule="auto"/>
        <w:ind w:firstLineChars="200" w:firstLine="420"/>
        <w:rPr>
          <w:rFonts w:ascii="Times New Roman" w:eastAsia="仿宋" w:hAnsi="Times New Roman"/>
        </w:rPr>
      </w:pPr>
      <w:r>
        <w:rPr>
          <w:rFonts w:ascii="Times New Roman" w:eastAsia="仿宋" w:hAnsi="Times New Roman" w:hint="eastAsia"/>
        </w:rPr>
        <w:t>其中，原子规则（</w:t>
      </w:r>
      <w:r>
        <w:rPr>
          <w:rFonts w:ascii="Times New Roman" w:eastAsia="仿宋" w:hAnsi="Times New Roman" w:hint="eastAsia"/>
        </w:rPr>
        <w:t>atoms</w:t>
      </w:r>
      <w:r>
        <w:rPr>
          <w:rFonts w:ascii="Times New Roman" w:eastAsia="仿宋" w:hAnsi="Times New Roman" w:hint="eastAsia"/>
        </w:rPr>
        <w:t>）用以表示使用的评分规则，由若干个原子单元组成；组合规则（</w:t>
      </w:r>
      <w:r>
        <w:rPr>
          <w:rFonts w:ascii="Times New Roman" w:eastAsia="仿宋" w:hAnsi="Times New Roman" w:hint="eastAsia"/>
        </w:rPr>
        <w:t>combos</w:t>
      </w:r>
      <w:r>
        <w:rPr>
          <w:rFonts w:ascii="Times New Roman" w:eastAsia="仿宋" w:hAnsi="Times New Roman" w:hint="eastAsia"/>
        </w:rPr>
        <w:t>）用以表示评分规则的组合计分方式，由若干个组合单元组成。</w:t>
      </w:r>
    </w:p>
    <w:p w14:paraId="2F605FCD" w14:textId="7C647E72" w:rsidR="00D80BB7" w:rsidRDefault="00666690">
      <w:pPr>
        <w:pStyle w:val="1"/>
      </w:pPr>
      <w:r>
        <w:rPr>
          <w:rFonts w:hint="eastAsia"/>
        </w:rPr>
        <w:t>2</w:t>
      </w:r>
      <w:r>
        <w:t xml:space="preserve"> </w:t>
      </w:r>
      <w:r>
        <w:t>具体约定</w:t>
      </w:r>
    </w:p>
    <w:p w14:paraId="1F480FC5" w14:textId="4B05E398" w:rsidR="00D80BB7" w:rsidRDefault="00666690">
      <w:pPr>
        <w:pStyle w:val="2"/>
      </w:pPr>
      <w:r>
        <w:rPr>
          <w:rFonts w:hint="eastAsia"/>
        </w:rPr>
        <w:t>2</w:t>
      </w:r>
      <w:r>
        <w:t xml:space="preserve">.1 </w:t>
      </w:r>
      <w:r>
        <w:t>原子</w:t>
      </w:r>
      <w:r>
        <w:rPr>
          <w:rFonts w:hint="eastAsia"/>
        </w:rPr>
        <w:t>规则（</w:t>
      </w:r>
      <w:r>
        <w:rPr>
          <w:rFonts w:hint="eastAsia"/>
        </w:rPr>
        <w:t>atoms</w:t>
      </w:r>
      <w:r>
        <w:rPr>
          <w:rFonts w:hint="eastAsia"/>
        </w:rPr>
        <w:t>）</w:t>
      </w:r>
    </w:p>
    <w:p w14:paraId="2A91B94E" w14:textId="77777777" w:rsidR="00D80BB7" w:rsidRDefault="00000000">
      <w:pPr>
        <w:snapToGrid w:val="0"/>
        <w:spacing w:line="360" w:lineRule="auto"/>
        <w:ind w:firstLineChars="200" w:firstLine="420"/>
        <w:rPr>
          <w:rFonts w:ascii="Times New Roman" w:eastAsia="仿宋" w:hAnsi="Times New Roman"/>
        </w:rPr>
      </w:pPr>
      <w:r>
        <w:rPr>
          <w:rFonts w:ascii="Times New Roman" w:eastAsia="仿宋" w:hAnsi="Times New Roman" w:hint="eastAsia"/>
        </w:rPr>
        <w:t>由若干个原子单元构成，如</w:t>
      </w:r>
      <w:r>
        <w:rPr>
          <w:rFonts w:ascii="Times New Roman" w:eastAsia="仿宋" w:hAnsi="Times New Roman" w:hint="eastAsia"/>
          <w:b/>
          <w:bCs/>
        </w:rPr>
        <w:t>例</w:t>
      </w:r>
      <w:r>
        <w:rPr>
          <w:rFonts w:ascii="Times New Roman" w:eastAsia="仿宋" w:hAnsi="Times New Roman"/>
          <w:b/>
          <w:bCs/>
        </w:rPr>
        <w:t>2</w:t>
      </w:r>
      <w:r>
        <w:rPr>
          <w:rFonts w:ascii="Times New Roman" w:eastAsia="仿宋" w:hAnsi="Times New Roman" w:hint="eastAsia"/>
        </w:rPr>
        <w:t>。每个原子单元持有一个数字</w:t>
      </w:r>
      <w:r>
        <w:rPr>
          <w:rFonts w:ascii="Times New Roman" w:eastAsia="仿宋" w:hAnsi="Times New Roman" w:hint="eastAsia"/>
        </w:rPr>
        <w:t>id</w:t>
      </w:r>
      <w:r>
        <w:rPr>
          <w:rFonts w:ascii="Times New Roman" w:eastAsia="仿宋" w:hAnsi="Times New Roman" w:hint="eastAsia"/>
        </w:rPr>
        <w:t>作为键，对应的值为一个</w:t>
      </w:r>
      <w:r>
        <w:rPr>
          <w:rFonts w:ascii="Times New Roman" w:eastAsia="仿宋" w:hAnsi="Times New Roman" w:hint="eastAsia"/>
        </w:rPr>
        <w:t>J</w:t>
      </w:r>
      <w:r>
        <w:rPr>
          <w:rFonts w:ascii="Times New Roman" w:eastAsia="仿宋" w:hAnsi="Times New Roman"/>
        </w:rPr>
        <w:t>SON</w:t>
      </w:r>
      <w:r>
        <w:rPr>
          <w:rFonts w:ascii="Times New Roman" w:eastAsia="仿宋" w:hAnsi="Times New Roman" w:hint="eastAsia"/>
        </w:rPr>
        <w:t>单元，由规则类型（</w:t>
      </w:r>
      <w:r>
        <w:rPr>
          <w:rFonts w:ascii="Times New Roman" w:eastAsia="仿宋" w:hAnsi="Times New Roman" w:hint="eastAsia"/>
        </w:rPr>
        <w:t>type</w:t>
      </w:r>
      <w:r>
        <w:rPr>
          <w:rFonts w:ascii="Times New Roman" w:eastAsia="仿宋" w:hAnsi="Times New Roman" w:hint="eastAsia"/>
        </w:rPr>
        <w:t>）、规则描述（</w:t>
      </w:r>
      <w:r>
        <w:rPr>
          <w:rFonts w:ascii="Times New Roman" w:eastAsia="仿宋" w:hAnsi="Times New Roman" w:hint="eastAsia"/>
        </w:rPr>
        <w:t>d</w:t>
      </w:r>
      <w:r>
        <w:rPr>
          <w:rFonts w:ascii="Times New Roman" w:eastAsia="仿宋" w:hAnsi="Times New Roman"/>
        </w:rPr>
        <w:t>esc</w:t>
      </w:r>
      <w:r>
        <w:rPr>
          <w:rFonts w:ascii="Times New Roman" w:eastAsia="仿宋" w:hAnsi="Times New Roman" w:hint="eastAsia"/>
        </w:rPr>
        <w:t>）两部分构成。</w:t>
      </w:r>
    </w:p>
    <w:p w14:paraId="337EBCC7" w14:textId="77777777" w:rsidR="00D80BB7" w:rsidRDefault="00000000">
      <w:pPr>
        <w:snapToGrid w:val="0"/>
        <w:spacing w:line="360" w:lineRule="auto"/>
        <w:ind w:firstLineChars="200" w:firstLine="420"/>
        <w:rPr>
          <w:rFonts w:ascii="Times New Roman" w:eastAsia="仿宋" w:hAnsi="Times New Roman"/>
        </w:rPr>
      </w:pPr>
      <w:r>
        <w:rPr>
          <w:rFonts w:ascii="Times New Roman" w:eastAsia="仿宋" w:hAnsi="Times New Roman"/>
        </w:rPr>
        <w:t>原子规则在被调用时，会返回两项值。一项为</w:t>
      </w:r>
      <w:r>
        <w:rPr>
          <w:rFonts w:ascii="Times New Roman" w:eastAsia="仿宋" w:hAnsi="Times New Roman"/>
          <w:b/>
        </w:rPr>
        <w:t>逻辑</w:t>
      </w:r>
      <w:r>
        <w:rPr>
          <w:rFonts w:ascii="Times New Roman" w:eastAsia="仿宋" w:hAnsi="Times New Roman"/>
        </w:rPr>
        <w:t>值，表示规则的命中情况，取值范围为</w:t>
      </w:r>
      <w:r>
        <w:rPr>
          <w:rFonts w:ascii="Times New Roman" w:eastAsia="仿宋" w:hAnsi="Times New Roman"/>
        </w:rPr>
        <w:t>[True, False]</w:t>
      </w:r>
      <w:r>
        <w:rPr>
          <w:rFonts w:ascii="Times New Roman" w:eastAsia="仿宋" w:hAnsi="Times New Roman"/>
        </w:rPr>
        <w:t>；一项为</w:t>
      </w:r>
      <w:r>
        <w:rPr>
          <w:rFonts w:ascii="Times New Roman" w:eastAsia="仿宋" w:hAnsi="Times New Roman"/>
          <w:b/>
        </w:rPr>
        <w:t>求解</w:t>
      </w:r>
      <w:r>
        <w:rPr>
          <w:rFonts w:ascii="Times New Roman" w:eastAsia="仿宋" w:hAnsi="Times New Roman"/>
        </w:rPr>
        <w:t>值，表示规则命中的</w:t>
      </w:r>
      <w:r>
        <w:rPr>
          <w:rFonts w:ascii="Times New Roman" w:eastAsia="仿宋" w:hAnsi="Times New Roman"/>
          <w:b/>
        </w:rPr>
        <w:t>数值</w:t>
      </w:r>
      <w:r>
        <w:rPr>
          <w:rFonts w:ascii="Times New Roman" w:eastAsia="仿宋" w:hAnsi="Times New Roman"/>
        </w:rPr>
        <w:t>。</w:t>
      </w:r>
    </w:p>
    <w:p w14:paraId="201CF729" w14:textId="77777777" w:rsidR="00D80BB7" w:rsidRDefault="00000000">
      <w:pPr>
        <w:snapToGrid w:val="0"/>
        <w:spacing w:line="360" w:lineRule="auto"/>
        <w:ind w:firstLineChars="200" w:firstLine="420"/>
        <w:rPr>
          <w:rFonts w:ascii="Times New Roman" w:eastAsia="仿宋" w:hAnsi="Times New Roman"/>
        </w:rPr>
      </w:pPr>
      <w:r>
        <w:rPr>
          <w:rFonts w:ascii="Times New Roman" w:eastAsia="仿宋" w:hAnsi="Times New Roman"/>
        </w:rPr>
        <w:t>一般地，当逻辑值为</w:t>
      </w:r>
      <w:r>
        <w:rPr>
          <w:rFonts w:ascii="Times New Roman" w:eastAsia="仿宋" w:hAnsi="Times New Roman"/>
        </w:rPr>
        <w:t>True</w:t>
      </w:r>
      <w:r>
        <w:rPr>
          <w:rFonts w:ascii="Times New Roman" w:eastAsia="仿宋" w:hAnsi="Times New Roman"/>
        </w:rPr>
        <w:t>时，求解值大于</w:t>
      </w:r>
      <w:r>
        <w:rPr>
          <w:rFonts w:ascii="Times New Roman" w:eastAsia="仿宋" w:hAnsi="Times New Roman"/>
        </w:rPr>
        <w:t>0</w:t>
      </w:r>
      <w:r>
        <w:rPr>
          <w:rFonts w:ascii="Times New Roman" w:eastAsia="仿宋" w:hAnsi="Times New Roman"/>
        </w:rPr>
        <w:t>；当逻辑值为</w:t>
      </w:r>
      <w:r>
        <w:rPr>
          <w:rFonts w:ascii="Times New Roman" w:eastAsia="仿宋" w:hAnsi="Times New Roman"/>
        </w:rPr>
        <w:t>False</w:t>
      </w:r>
      <w:r>
        <w:rPr>
          <w:rFonts w:ascii="Times New Roman" w:eastAsia="仿宋" w:hAnsi="Times New Roman"/>
        </w:rPr>
        <w:t>时，求解值为</w:t>
      </w:r>
      <w:r>
        <w:rPr>
          <w:rFonts w:ascii="Times New Roman" w:eastAsia="仿宋" w:hAnsi="Times New Roman"/>
        </w:rPr>
        <w:t>0.</w:t>
      </w:r>
    </w:p>
    <w:p w14:paraId="1242A3B5" w14:textId="77777777" w:rsidR="00D80BB7" w:rsidRDefault="0000000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例</w:t>
      </w:r>
      <w:r>
        <w:rPr>
          <w:rFonts w:ascii="Times New Roman" w:eastAsia="仿宋" w:hAnsi="Times New Roman"/>
          <w:b/>
          <w:bCs/>
        </w:rPr>
        <w:t>2</w:t>
      </w:r>
      <w:r>
        <w:rPr>
          <w:rFonts w:ascii="Times New Roman" w:eastAsia="仿宋" w:hAnsi="Times New Roman"/>
        </w:rPr>
        <w:t xml:space="preserve"> </w:t>
      </w:r>
      <w:r>
        <w:rPr>
          <w:rFonts w:ascii="Times New Roman" w:eastAsia="仿宋" w:hAnsi="Times New Roman" w:hint="eastAsia"/>
        </w:rPr>
        <w:t>基本形式示意（</w:t>
      </w:r>
      <w:r>
        <w:rPr>
          <w:rFonts w:ascii="Times New Roman" w:eastAsia="仿宋" w:hAnsi="Times New Roman" w:hint="eastAsia"/>
        </w:rPr>
        <w:t>atoms</w:t>
      </w:r>
      <w:r>
        <w:rPr>
          <w:rFonts w:ascii="Times New Roman" w:eastAsia="仿宋" w:hAnsi="Times New Roman" w:hint="eastAsia"/>
        </w:rPr>
        <w:t>）</w:t>
      </w:r>
    </w:p>
    <w:p w14:paraId="218F18FE"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w:t>
      </w:r>
    </w:p>
    <w:p w14:paraId="09BE91A2"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"atoms"</w:t>
      </w:r>
      <w:r>
        <w:rPr>
          <w:rFonts w:ascii="Consolas" w:eastAsia="宋体" w:hAnsi="Consolas" w:cs="宋体"/>
          <w:color w:val="292929"/>
          <w:kern w:val="0"/>
          <w:szCs w:val="21"/>
        </w:rPr>
        <w:t>:{</w:t>
      </w:r>
    </w:p>
    <w:p w14:paraId="6EE5A0A8"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w:t>
      </w:r>
      <w:r>
        <w:rPr>
          <w:rFonts w:ascii="Consolas" w:eastAsia="宋体" w:hAnsi="Consolas" w:cs="宋体"/>
          <w:color w:val="0451A5"/>
          <w:kern w:val="0"/>
          <w:szCs w:val="21"/>
        </w:rPr>
        <w:t>0"</w:t>
      </w:r>
      <w:r>
        <w:rPr>
          <w:rFonts w:ascii="Consolas" w:eastAsia="宋体" w:hAnsi="Consolas" w:cs="宋体"/>
          <w:color w:val="292929"/>
          <w:kern w:val="0"/>
          <w:szCs w:val="21"/>
        </w:rPr>
        <w:t>:{</w:t>
      </w:r>
    </w:p>
    <w:p w14:paraId="7A513EB2"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"type"</w:t>
      </w:r>
      <w:r>
        <w:rPr>
          <w:rFonts w:ascii="Consolas" w:eastAsia="宋体" w:hAnsi="Consolas" w:cs="宋体"/>
          <w:color w:val="292929"/>
          <w:kern w:val="0"/>
          <w:szCs w:val="21"/>
        </w:rPr>
        <w:t xml:space="preserve">: </w:t>
      </w:r>
      <w:r>
        <w:rPr>
          <w:rFonts w:ascii="Consolas" w:eastAsia="宋体" w:hAnsi="Consolas" w:cs="宋体"/>
          <w:color w:val="0F4A85"/>
          <w:kern w:val="0"/>
          <w:szCs w:val="21"/>
        </w:rPr>
        <w:t>"EM"</w:t>
      </w:r>
      <w:r>
        <w:rPr>
          <w:rFonts w:ascii="Consolas" w:eastAsia="宋体" w:hAnsi="Consolas" w:cs="宋体"/>
          <w:color w:val="292929"/>
          <w:kern w:val="0"/>
          <w:szCs w:val="21"/>
        </w:rPr>
        <w:t>,</w:t>
      </w:r>
    </w:p>
    <w:p w14:paraId="19DF21A3"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"desc"</w:t>
      </w:r>
      <w:r>
        <w:rPr>
          <w:rFonts w:ascii="Consolas" w:eastAsia="宋体" w:hAnsi="Consolas" w:cs="宋体"/>
          <w:color w:val="292929"/>
          <w:kern w:val="0"/>
          <w:szCs w:val="21"/>
        </w:rPr>
        <w:t xml:space="preserve">: </w:t>
      </w:r>
      <w:r>
        <w:rPr>
          <w:rFonts w:ascii="Consolas" w:eastAsia="宋体" w:hAnsi="Consolas" w:cs="宋体"/>
          <w:color w:val="0F4A85"/>
          <w:kern w:val="0"/>
          <w:szCs w:val="21"/>
        </w:rPr>
        <w:t>"</w:t>
      </w:r>
      <w:r>
        <w:rPr>
          <w:rFonts w:ascii="Consolas" w:eastAsia="宋体" w:hAnsi="Consolas" w:cs="宋体"/>
          <w:color w:val="0F4A85"/>
          <w:kern w:val="0"/>
          <w:szCs w:val="21"/>
        </w:rPr>
        <w:t>你好</w:t>
      </w:r>
      <w:r>
        <w:rPr>
          <w:rFonts w:ascii="Consolas" w:eastAsia="宋体" w:hAnsi="Consolas" w:cs="宋体"/>
          <w:color w:val="0F4A85"/>
          <w:kern w:val="0"/>
          <w:szCs w:val="21"/>
        </w:rPr>
        <w:t>"</w:t>
      </w:r>
    </w:p>
    <w:p w14:paraId="201A1E24"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w:t>
      </w:r>
    </w:p>
    <w:p w14:paraId="25032033"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w:t>
      </w:r>
      <w:r>
        <w:rPr>
          <w:rFonts w:ascii="Consolas" w:eastAsia="宋体" w:hAnsi="Consolas" w:cs="宋体"/>
          <w:color w:val="0451A5"/>
          <w:kern w:val="0"/>
          <w:szCs w:val="21"/>
        </w:rPr>
        <w:t>1"</w:t>
      </w:r>
      <w:r>
        <w:rPr>
          <w:rFonts w:ascii="Consolas" w:eastAsia="宋体" w:hAnsi="Consolas" w:cs="宋体"/>
          <w:color w:val="292929"/>
          <w:kern w:val="0"/>
          <w:szCs w:val="21"/>
        </w:rPr>
        <w:t>:{</w:t>
      </w:r>
      <w:r>
        <w:rPr>
          <w:rFonts w:ascii="Consolas" w:eastAsia="宋体" w:hAnsi="Consolas" w:cs="宋体"/>
          <w:color w:val="B5200D"/>
          <w:kern w:val="0"/>
          <w:szCs w:val="21"/>
        </w:rPr>
        <w:t>...</w:t>
      </w:r>
      <w:r>
        <w:rPr>
          <w:rFonts w:ascii="Consolas" w:eastAsia="宋体" w:hAnsi="Consolas" w:cs="宋体"/>
          <w:color w:val="292929"/>
          <w:kern w:val="0"/>
          <w:szCs w:val="21"/>
        </w:rPr>
        <w:t>}</w:t>
      </w:r>
    </w:p>
    <w:p w14:paraId="03F70532"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w:t>
      </w:r>
    </w:p>
    <w:p w14:paraId="368EF946"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"combos"</w:t>
      </w:r>
      <w:r>
        <w:rPr>
          <w:rFonts w:ascii="Consolas" w:eastAsia="宋体" w:hAnsi="Consolas" w:cs="宋体"/>
          <w:color w:val="292929"/>
          <w:kern w:val="0"/>
          <w:szCs w:val="21"/>
        </w:rPr>
        <w:t>:{</w:t>
      </w:r>
      <w:r>
        <w:rPr>
          <w:rFonts w:ascii="Consolas" w:eastAsia="宋体" w:hAnsi="Consolas" w:cs="宋体"/>
          <w:color w:val="B5200D"/>
          <w:kern w:val="0"/>
          <w:szCs w:val="21"/>
        </w:rPr>
        <w:t>...</w:t>
      </w:r>
      <w:r>
        <w:rPr>
          <w:rFonts w:ascii="Consolas" w:eastAsia="宋体" w:hAnsi="Consolas" w:cs="宋体"/>
          <w:color w:val="292929"/>
          <w:kern w:val="0"/>
          <w:szCs w:val="21"/>
        </w:rPr>
        <w:t>}</w:t>
      </w:r>
    </w:p>
    <w:p w14:paraId="25FDCF6B" w14:textId="77777777" w:rsidR="00D80BB7" w:rsidRDefault="00000000">
      <w:pPr>
        <w:widowControl/>
        <w:shd w:val="clear" w:color="auto" w:fill="FFFFFF"/>
        <w:snapToGrid w:val="0"/>
        <w:spacing w:afterLines="50" w:after="156"/>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w:t>
      </w:r>
    </w:p>
    <w:p w14:paraId="150AFF4F" w14:textId="5E02B809" w:rsidR="00D80BB7" w:rsidRDefault="00000000">
      <w:pPr>
        <w:snapToGrid w:val="0"/>
        <w:spacing w:line="360" w:lineRule="auto"/>
        <w:ind w:firstLineChars="200" w:firstLine="420"/>
        <w:rPr>
          <w:rFonts w:ascii="Times New Roman" w:eastAsia="仿宋" w:hAnsi="Times New Roman"/>
        </w:rPr>
      </w:pPr>
      <w:r>
        <w:rPr>
          <w:rFonts w:ascii="Times New Roman" w:eastAsia="仿宋" w:hAnsi="Times New Roman" w:hint="eastAsia"/>
        </w:rPr>
        <w:t>规则类型（</w:t>
      </w:r>
      <w:r>
        <w:rPr>
          <w:rFonts w:ascii="Times New Roman" w:eastAsia="仿宋" w:hAnsi="Times New Roman" w:hint="eastAsia"/>
        </w:rPr>
        <w:t>type</w:t>
      </w:r>
      <w:r>
        <w:rPr>
          <w:rFonts w:ascii="Times New Roman" w:eastAsia="仿宋" w:hAnsi="Times New Roman" w:hint="eastAsia"/>
        </w:rPr>
        <w:t>）与规则描述（</w:t>
      </w:r>
      <w:r>
        <w:rPr>
          <w:rFonts w:ascii="Times New Roman" w:eastAsia="仿宋" w:hAnsi="Times New Roman" w:hint="eastAsia"/>
        </w:rPr>
        <w:t>d</w:t>
      </w:r>
      <w:r>
        <w:rPr>
          <w:rFonts w:ascii="Times New Roman" w:eastAsia="仿宋" w:hAnsi="Times New Roman"/>
        </w:rPr>
        <w:t>esc</w:t>
      </w:r>
      <w:r>
        <w:rPr>
          <w:rFonts w:ascii="Times New Roman" w:eastAsia="仿宋" w:hAnsi="Times New Roman" w:hint="eastAsia"/>
        </w:rPr>
        <w:t>）的规范性约定见</w:t>
      </w:r>
      <w:r w:rsidR="00246F2A">
        <w:rPr>
          <w:rFonts w:ascii="Times New Roman" w:eastAsia="仿宋" w:hAnsi="Times New Roman" w:hint="eastAsia"/>
          <w:b/>
          <w:bCs/>
        </w:rPr>
        <w:t>2</w:t>
      </w:r>
      <w:r>
        <w:rPr>
          <w:rFonts w:ascii="Times New Roman" w:eastAsia="仿宋" w:hAnsi="Times New Roman" w:hint="eastAsia"/>
          <w:b/>
          <w:bCs/>
        </w:rPr>
        <w:t>.1</w:t>
      </w:r>
      <w:r>
        <w:rPr>
          <w:rFonts w:ascii="Times New Roman" w:eastAsia="仿宋" w:hAnsi="Times New Roman"/>
          <w:b/>
          <w:bCs/>
        </w:rPr>
        <w:t>.1</w:t>
      </w:r>
      <w:r>
        <w:rPr>
          <w:rFonts w:ascii="Times New Roman" w:eastAsia="仿宋" w:hAnsi="Times New Roman"/>
        </w:rPr>
        <w:t>-</w:t>
      </w:r>
      <w:r w:rsidR="00246F2A">
        <w:rPr>
          <w:rFonts w:ascii="Times New Roman" w:eastAsia="仿宋" w:hAnsi="Times New Roman" w:hint="eastAsia"/>
          <w:b/>
          <w:bCs/>
        </w:rPr>
        <w:t>2</w:t>
      </w:r>
      <w:r>
        <w:rPr>
          <w:rFonts w:ascii="Times New Roman" w:eastAsia="仿宋" w:hAnsi="Times New Roman"/>
          <w:b/>
          <w:bCs/>
        </w:rPr>
        <w:t>.1.</w:t>
      </w:r>
      <w:r w:rsidR="00246F2A">
        <w:rPr>
          <w:rFonts w:ascii="Times New Roman" w:eastAsia="仿宋" w:hAnsi="Times New Roman" w:hint="eastAsia"/>
          <w:b/>
          <w:bCs/>
        </w:rPr>
        <w:t>4</w:t>
      </w:r>
      <w:r>
        <w:rPr>
          <w:rFonts w:ascii="Times New Roman" w:eastAsia="仿宋" w:hAnsi="Times New Roman" w:hint="eastAsia"/>
        </w:rPr>
        <w:t>。</w:t>
      </w:r>
    </w:p>
    <w:p w14:paraId="61F13F75" w14:textId="5FC3561C" w:rsidR="00D80BB7" w:rsidRDefault="00666690">
      <w:pPr>
        <w:pStyle w:val="3"/>
      </w:pPr>
      <w:r>
        <w:rPr>
          <w:rFonts w:hint="eastAsia"/>
        </w:rPr>
        <w:t>2.1</w:t>
      </w:r>
      <w:r>
        <w:t xml:space="preserve">.1 </w:t>
      </w:r>
      <w:r>
        <w:rPr>
          <w:rFonts w:hint="eastAsia"/>
        </w:rPr>
        <w:t>完全精确匹配规则</w:t>
      </w:r>
      <w:r>
        <w:rPr>
          <w:rFonts w:hint="eastAsia"/>
        </w:rPr>
        <w:t xml:space="preserve"> E</w:t>
      </w:r>
      <w:r>
        <w:t>M</w:t>
      </w:r>
    </w:p>
    <w:p w14:paraId="7F1C4976" w14:textId="0A0579B4" w:rsidR="00D80BB7" w:rsidRDefault="00666690">
      <w:pPr>
        <w:adjustRightInd w:val="0"/>
        <w:snapToGrid w:val="0"/>
        <w:spacing w:line="360" w:lineRule="auto"/>
        <w:ind w:firstLineChars="200" w:firstLine="422"/>
        <w:rPr>
          <w:rFonts w:ascii="Times New Roman" w:eastAsia="仿宋" w:hAnsi="Times New Roman"/>
          <w:b/>
          <w:bCs/>
        </w:rPr>
      </w:pPr>
      <w:r>
        <w:rPr>
          <w:rFonts w:ascii="Times New Roman" w:eastAsia="仿宋" w:hAnsi="Times New Roman" w:hint="eastAsia"/>
          <w:b/>
          <w:bCs/>
        </w:rPr>
        <w:t>2.1</w:t>
      </w:r>
      <w:r>
        <w:rPr>
          <w:rFonts w:ascii="Times New Roman" w:eastAsia="仿宋" w:hAnsi="Times New Roman"/>
          <w:b/>
          <w:bCs/>
        </w:rPr>
        <w:t xml:space="preserve">.1.1 </w:t>
      </w:r>
      <w:r>
        <w:rPr>
          <w:rFonts w:ascii="Times New Roman" w:eastAsia="仿宋" w:hAnsi="Times New Roman" w:hint="eastAsia"/>
        </w:rPr>
        <w:t>规则类型（</w:t>
      </w:r>
      <w:r>
        <w:rPr>
          <w:rFonts w:ascii="Times New Roman" w:eastAsia="仿宋" w:hAnsi="Times New Roman" w:hint="eastAsia"/>
        </w:rPr>
        <w:t>type</w:t>
      </w:r>
      <w:r>
        <w:rPr>
          <w:rFonts w:ascii="Times New Roman" w:eastAsia="仿宋" w:hAnsi="Times New Roman" w:hint="eastAsia"/>
        </w:rPr>
        <w:t>）设定为</w:t>
      </w:r>
      <w:r>
        <w:rPr>
          <w:rFonts w:ascii="Times New Roman" w:eastAsia="仿宋" w:hAnsi="Times New Roman" w:hint="eastAsia"/>
        </w:rPr>
        <w:t>E</w:t>
      </w:r>
      <w:r>
        <w:rPr>
          <w:rFonts w:ascii="Times New Roman" w:eastAsia="仿宋" w:hAnsi="Times New Roman"/>
        </w:rPr>
        <w:t>M</w:t>
      </w:r>
      <w:r>
        <w:rPr>
          <w:rFonts w:ascii="Times New Roman" w:eastAsia="仿宋" w:hAnsi="Times New Roman" w:hint="eastAsia"/>
        </w:rPr>
        <w:t>时，表示该原子单元是一个完全精确匹配规则单元。</w:t>
      </w:r>
      <w:r>
        <w:rPr>
          <w:rFonts w:ascii="Times New Roman" w:eastAsia="仿宋" w:hAnsi="Times New Roman"/>
          <w:b/>
          <w:bCs/>
        </w:rPr>
        <w:t xml:space="preserve"> </w:t>
      </w:r>
    </w:p>
    <w:p w14:paraId="7B3B2B86" w14:textId="2C4C1356" w:rsidR="00D80BB7" w:rsidRDefault="0066669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2.1</w:t>
      </w:r>
      <w:r>
        <w:rPr>
          <w:rFonts w:ascii="Times New Roman" w:eastAsia="仿宋" w:hAnsi="Times New Roman"/>
          <w:b/>
          <w:bCs/>
        </w:rPr>
        <w:t xml:space="preserve">.1.2 </w:t>
      </w:r>
      <w:r>
        <w:rPr>
          <w:rFonts w:ascii="Times New Roman" w:eastAsia="仿宋" w:hAnsi="Times New Roman" w:hint="eastAsia"/>
        </w:rPr>
        <w:t>在</w:t>
      </w:r>
      <w:r>
        <w:rPr>
          <w:rFonts w:ascii="Times New Roman" w:eastAsia="仿宋" w:hAnsi="Times New Roman" w:hint="eastAsia"/>
          <w:b/>
          <w:bCs/>
        </w:rPr>
        <w:t>2.1</w:t>
      </w:r>
      <w:r>
        <w:rPr>
          <w:rFonts w:ascii="Times New Roman" w:eastAsia="仿宋" w:hAnsi="Times New Roman"/>
          <w:b/>
          <w:bCs/>
        </w:rPr>
        <w:t>.1.1</w:t>
      </w:r>
      <w:r>
        <w:rPr>
          <w:rFonts w:ascii="Times New Roman" w:eastAsia="仿宋" w:hAnsi="Times New Roman" w:hint="eastAsia"/>
        </w:rPr>
        <w:t>约定的情况下，规则描述（</w:t>
      </w:r>
      <w:r>
        <w:rPr>
          <w:rFonts w:ascii="Times New Roman" w:eastAsia="仿宋" w:hAnsi="Times New Roman" w:hint="eastAsia"/>
        </w:rPr>
        <w:t>d</w:t>
      </w:r>
      <w:r>
        <w:rPr>
          <w:rFonts w:ascii="Times New Roman" w:eastAsia="仿宋" w:hAnsi="Times New Roman"/>
        </w:rPr>
        <w:t>esc</w:t>
      </w:r>
      <w:r>
        <w:rPr>
          <w:rFonts w:ascii="Times New Roman" w:eastAsia="仿宋" w:hAnsi="Times New Roman" w:hint="eastAsia"/>
        </w:rPr>
        <w:t>）</w:t>
      </w:r>
      <w:r>
        <w:rPr>
          <w:rFonts w:ascii="Times New Roman" w:eastAsia="仿宋" w:hAnsi="Times New Roman" w:hint="eastAsia"/>
          <w:em w:val="dot"/>
        </w:rPr>
        <w:t>必须</w:t>
      </w:r>
      <w:r>
        <w:rPr>
          <w:rFonts w:ascii="Times New Roman" w:eastAsia="仿宋" w:hAnsi="Times New Roman" w:hint="eastAsia"/>
        </w:rPr>
        <w:t>是一个字符串。字符串</w:t>
      </w:r>
      <w:r>
        <w:rPr>
          <w:rFonts w:ascii="Times New Roman" w:eastAsia="仿宋" w:hAnsi="Times New Roman" w:hint="eastAsia"/>
          <w:u w:val="single"/>
        </w:rPr>
        <w:t>可以</w:t>
      </w:r>
      <w:r>
        <w:rPr>
          <w:rFonts w:ascii="Times New Roman" w:eastAsia="仿宋" w:hAnsi="Times New Roman" w:hint="eastAsia"/>
        </w:rPr>
        <w:t>是单个</w:t>
      </w:r>
      <w:r>
        <w:rPr>
          <w:rFonts w:ascii="Times New Roman" w:eastAsia="仿宋" w:hAnsi="Times New Roman" w:hint="eastAsia"/>
          <w:b/>
          <w:bCs/>
        </w:rPr>
        <w:t>答案字符串</w:t>
      </w:r>
      <w:r>
        <w:rPr>
          <w:rFonts w:ascii="Times New Roman" w:eastAsia="仿宋" w:hAnsi="Times New Roman" w:hint="eastAsia"/>
        </w:rPr>
        <w:t>，也</w:t>
      </w:r>
      <w:r>
        <w:rPr>
          <w:rFonts w:ascii="Times New Roman" w:eastAsia="仿宋" w:hAnsi="Times New Roman" w:hint="eastAsia"/>
          <w:u w:val="single"/>
        </w:rPr>
        <w:t>可以</w:t>
      </w:r>
      <w:r>
        <w:rPr>
          <w:rFonts w:ascii="Times New Roman" w:eastAsia="仿宋" w:hAnsi="Times New Roman" w:hint="eastAsia"/>
        </w:rPr>
        <w:t>是由半角逗号“</w:t>
      </w:r>
      <w:r>
        <w:rPr>
          <w:rFonts w:ascii="Times New Roman" w:eastAsia="仿宋" w:hAnsi="Times New Roman" w:hint="eastAsia"/>
        </w:rPr>
        <w:t>,</w:t>
      </w:r>
      <w:r>
        <w:rPr>
          <w:rFonts w:ascii="Times New Roman" w:eastAsia="仿宋" w:hAnsi="Times New Roman" w:hint="eastAsia"/>
        </w:rPr>
        <w:t>”分隔的多个</w:t>
      </w:r>
      <w:r>
        <w:rPr>
          <w:rFonts w:ascii="Times New Roman" w:eastAsia="仿宋" w:hAnsi="Times New Roman" w:hint="eastAsia"/>
          <w:b/>
          <w:bCs/>
        </w:rPr>
        <w:t>答案字符串</w:t>
      </w:r>
      <w:r>
        <w:rPr>
          <w:rFonts w:ascii="Times New Roman" w:eastAsia="仿宋" w:hAnsi="Times New Roman" w:hint="eastAsia"/>
        </w:rPr>
        <w:t>。</w:t>
      </w:r>
    </w:p>
    <w:p w14:paraId="2801B708" w14:textId="1C873409" w:rsidR="00D80BB7" w:rsidRDefault="0066669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2.1</w:t>
      </w:r>
      <w:r>
        <w:rPr>
          <w:rFonts w:ascii="Times New Roman" w:eastAsia="仿宋" w:hAnsi="Times New Roman"/>
          <w:b/>
          <w:bCs/>
        </w:rPr>
        <w:t>.1.3</w:t>
      </w:r>
      <w:r>
        <w:rPr>
          <w:rFonts w:ascii="Times New Roman" w:eastAsia="仿宋" w:hAnsi="Times New Roman"/>
        </w:rPr>
        <w:t xml:space="preserve"> </w:t>
      </w:r>
      <w:r>
        <w:rPr>
          <w:rFonts w:ascii="Times New Roman" w:eastAsia="仿宋" w:hAnsi="Times New Roman" w:hint="eastAsia"/>
        </w:rPr>
        <w:t>在</w:t>
      </w:r>
      <w:r>
        <w:rPr>
          <w:rFonts w:ascii="Times New Roman" w:eastAsia="仿宋" w:hAnsi="Times New Roman" w:hint="eastAsia"/>
          <w:b/>
          <w:bCs/>
        </w:rPr>
        <w:t>2.1</w:t>
      </w:r>
      <w:r>
        <w:rPr>
          <w:rFonts w:ascii="Times New Roman" w:eastAsia="仿宋" w:hAnsi="Times New Roman"/>
          <w:b/>
          <w:bCs/>
        </w:rPr>
        <w:t>.1.1</w:t>
      </w:r>
      <w:r>
        <w:rPr>
          <w:rFonts w:ascii="Times New Roman" w:eastAsia="仿宋" w:hAnsi="Times New Roman" w:hint="eastAsia"/>
        </w:rPr>
        <w:t>约定的情况下，</w:t>
      </w:r>
      <w:r>
        <w:rPr>
          <w:rFonts w:ascii="Times New Roman" w:eastAsia="仿宋" w:hAnsi="Times New Roman" w:hint="eastAsia"/>
          <w:em w:val="dot"/>
        </w:rPr>
        <w:t>当且仅当</w:t>
      </w:r>
      <w:r>
        <w:rPr>
          <w:rFonts w:ascii="Times New Roman" w:eastAsia="仿宋" w:hAnsi="Times New Roman" w:hint="eastAsia"/>
        </w:rPr>
        <w:t>学生作答与</w:t>
      </w:r>
      <w:r>
        <w:rPr>
          <w:rFonts w:ascii="Times New Roman" w:eastAsia="仿宋" w:hAnsi="Times New Roman" w:hint="eastAsia"/>
          <w:b/>
          <w:bCs/>
        </w:rPr>
        <w:t>2.1</w:t>
      </w:r>
      <w:r>
        <w:rPr>
          <w:rFonts w:ascii="Times New Roman" w:eastAsia="仿宋" w:hAnsi="Times New Roman"/>
          <w:b/>
          <w:bCs/>
        </w:rPr>
        <w:t>.1.2</w:t>
      </w:r>
      <w:r>
        <w:rPr>
          <w:rFonts w:ascii="Times New Roman" w:eastAsia="仿宋" w:hAnsi="Times New Roman"/>
        </w:rPr>
        <w:t>中约定的任意一个</w:t>
      </w:r>
      <w:r>
        <w:rPr>
          <w:rFonts w:ascii="Times New Roman" w:eastAsia="仿宋" w:hAnsi="Times New Roman" w:hint="eastAsia"/>
          <w:b/>
          <w:bCs/>
        </w:rPr>
        <w:t>答案字符串</w:t>
      </w:r>
      <w:r>
        <w:rPr>
          <w:rFonts w:ascii="Times New Roman" w:eastAsia="仿宋" w:hAnsi="Times New Roman" w:hint="eastAsia"/>
          <w:b/>
          <w:bCs/>
          <w:em w:val="dot"/>
        </w:rPr>
        <w:t>严格相等</w:t>
      </w:r>
      <w:r>
        <w:rPr>
          <w:rFonts w:ascii="Times New Roman" w:eastAsia="仿宋" w:hAnsi="Times New Roman" w:hint="eastAsia"/>
        </w:rPr>
        <w:t>时，返回逻辑值</w:t>
      </w:r>
      <w:r>
        <w:rPr>
          <w:rFonts w:ascii="Times New Roman" w:eastAsia="仿宋" w:hAnsi="Times New Roman" w:hint="eastAsia"/>
        </w:rPr>
        <w:t>True</w:t>
      </w:r>
      <w:r>
        <w:rPr>
          <w:rFonts w:ascii="Times New Roman" w:eastAsia="仿宋" w:hAnsi="Times New Roman" w:hint="eastAsia"/>
        </w:rPr>
        <w:t>，求解值</w:t>
      </w:r>
      <w:r>
        <w:rPr>
          <w:rFonts w:ascii="Times New Roman" w:eastAsia="仿宋" w:hAnsi="Times New Roman" w:hint="eastAsia"/>
        </w:rPr>
        <w:t>1</w:t>
      </w:r>
      <w:r>
        <w:rPr>
          <w:rFonts w:ascii="Times New Roman" w:eastAsia="仿宋" w:hAnsi="Times New Roman" w:hint="eastAsia"/>
        </w:rPr>
        <w:t>；否则返回逻辑值</w:t>
      </w:r>
      <w:r>
        <w:rPr>
          <w:rFonts w:ascii="Times New Roman" w:eastAsia="仿宋" w:hAnsi="Times New Roman" w:hint="eastAsia"/>
        </w:rPr>
        <w:t>False</w:t>
      </w:r>
      <w:r>
        <w:rPr>
          <w:rFonts w:ascii="Times New Roman" w:eastAsia="仿宋" w:hAnsi="Times New Roman" w:hint="eastAsia"/>
        </w:rPr>
        <w:t>，求解值</w:t>
      </w:r>
      <w:r>
        <w:rPr>
          <w:rFonts w:ascii="Times New Roman" w:eastAsia="仿宋" w:hAnsi="Times New Roman" w:hint="eastAsia"/>
        </w:rPr>
        <w:t>0</w:t>
      </w:r>
      <w:r>
        <w:rPr>
          <w:rFonts w:ascii="Times New Roman" w:eastAsia="仿宋" w:hAnsi="Times New Roman" w:hint="eastAsia"/>
        </w:rPr>
        <w:t>，如</w:t>
      </w:r>
      <w:r>
        <w:rPr>
          <w:rFonts w:ascii="Times New Roman" w:eastAsia="仿宋" w:hAnsi="Times New Roman" w:hint="eastAsia"/>
          <w:b/>
          <w:bCs/>
        </w:rPr>
        <w:t>例</w:t>
      </w:r>
      <w:r>
        <w:rPr>
          <w:rFonts w:ascii="Times New Roman" w:eastAsia="仿宋" w:hAnsi="Times New Roman"/>
          <w:b/>
          <w:bCs/>
        </w:rPr>
        <w:t>3</w:t>
      </w:r>
      <w:r>
        <w:rPr>
          <w:rFonts w:ascii="Times New Roman" w:eastAsia="仿宋" w:hAnsi="Times New Roman" w:hint="eastAsia"/>
        </w:rPr>
        <w:t>。</w:t>
      </w:r>
    </w:p>
    <w:p w14:paraId="64D7716A" w14:textId="77777777" w:rsidR="00D80BB7" w:rsidRDefault="00000000">
      <w:pPr>
        <w:snapToGrid w:val="0"/>
        <w:spacing w:line="360" w:lineRule="auto"/>
        <w:ind w:firstLineChars="200" w:firstLine="422"/>
        <w:rPr>
          <w:rFonts w:ascii="Times New Roman" w:eastAsia="仿宋" w:hAnsi="Times New Roman"/>
          <w:b/>
          <w:bCs/>
        </w:rPr>
      </w:pPr>
      <w:r>
        <w:rPr>
          <w:rFonts w:ascii="Times New Roman" w:eastAsia="仿宋" w:hAnsi="Times New Roman" w:hint="eastAsia"/>
          <w:b/>
          <w:bCs/>
        </w:rPr>
        <w:lastRenderedPageBreak/>
        <w:t>例</w:t>
      </w:r>
      <w:r>
        <w:rPr>
          <w:rFonts w:ascii="Times New Roman" w:eastAsia="仿宋" w:hAnsi="Times New Roman"/>
          <w:b/>
          <w:bCs/>
        </w:rPr>
        <w:t xml:space="preserve">3 </w:t>
      </w:r>
      <w:r>
        <w:rPr>
          <w:rFonts w:ascii="Times New Roman" w:eastAsia="仿宋" w:hAnsi="Times New Roman" w:hint="eastAsia"/>
        </w:rPr>
        <w:t>完全精确匹配规则</w:t>
      </w:r>
    </w:p>
    <w:tbl>
      <w:tblPr>
        <w:tblStyle w:val="a8"/>
        <w:tblW w:w="0" w:type="auto"/>
        <w:jc w:val="center"/>
        <w:tblLayout w:type="fixed"/>
        <w:tblLook w:val="04A0" w:firstRow="1" w:lastRow="0" w:firstColumn="1" w:lastColumn="0" w:noHBand="0" w:noVBand="1"/>
      </w:tblPr>
      <w:tblGrid>
        <w:gridCol w:w="2765"/>
        <w:gridCol w:w="1663"/>
        <w:gridCol w:w="1663"/>
      </w:tblGrid>
      <w:tr w:rsidR="00D80BB7" w14:paraId="340D46AC" w14:textId="77777777">
        <w:trPr>
          <w:jc w:val="center"/>
        </w:trPr>
        <w:tc>
          <w:tcPr>
            <w:tcW w:w="2765" w:type="dxa"/>
          </w:tcPr>
          <w:p w14:paraId="3826E299" w14:textId="77777777" w:rsidR="00D80BB7" w:rsidRDefault="00000000">
            <w:pPr>
              <w:jc w:val="center"/>
              <w:rPr>
                <w:rFonts w:hint="eastAsia"/>
              </w:rPr>
            </w:pPr>
            <w:r>
              <w:rPr>
                <w:rFonts w:ascii="Times New Roman" w:eastAsia="仿宋" w:hAnsi="Times New Roman" w:hint="eastAsia"/>
                <w:b/>
                <w:bCs/>
              </w:rPr>
              <w:t>规则</w:t>
            </w:r>
          </w:p>
        </w:tc>
        <w:tc>
          <w:tcPr>
            <w:tcW w:w="1663" w:type="dxa"/>
          </w:tcPr>
          <w:p w14:paraId="46CFE16C" w14:textId="77777777" w:rsidR="00D80BB7" w:rsidRDefault="00000000">
            <w:pPr>
              <w:rPr>
                <w:rFonts w:ascii="Times New Roman" w:eastAsia="仿宋" w:hAnsi="Times New Roman"/>
                <w:b/>
                <w:bCs/>
              </w:rPr>
            </w:pPr>
            <w:r>
              <w:rPr>
                <w:rFonts w:ascii="Times New Roman" w:eastAsia="仿宋" w:hAnsi="Times New Roman" w:hint="eastAsia"/>
                <w:b/>
                <w:bCs/>
              </w:rPr>
              <w:t>学生作答</w:t>
            </w:r>
          </w:p>
        </w:tc>
        <w:tc>
          <w:tcPr>
            <w:tcW w:w="1663" w:type="dxa"/>
          </w:tcPr>
          <w:p w14:paraId="3007BDE8" w14:textId="77777777" w:rsidR="00D80BB7" w:rsidRDefault="00000000">
            <w:pPr>
              <w:rPr>
                <w:rFonts w:ascii="Times New Roman" w:eastAsia="仿宋" w:hAnsi="Times New Roman"/>
                <w:b/>
                <w:bCs/>
              </w:rPr>
            </w:pPr>
            <w:r>
              <w:rPr>
                <w:rFonts w:ascii="Times New Roman" w:eastAsia="仿宋" w:hAnsi="Times New Roman"/>
                <w:b/>
                <w:bCs/>
              </w:rPr>
              <w:t>返回值</w:t>
            </w:r>
          </w:p>
        </w:tc>
      </w:tr>
      <w:tr w:rsidR="00D80BB7" w14:paraId="02BC5DC9" w14:textId="77777777">
        <w:trPr>
          <w:jc w:val="center"/>
        </w:trPr>
        <w:tc>
          <w:tcPr>
            <w:tcW w:w="2765" w:type="dxa"/>
            <w:vMerge w:val="restart"/>
          </w:tcPr>
          <w:p w14:paraId="7C5D02B5" w14:textId="77777777" w:rsidR="00D80BB7" w:rsidRDefault="00000000">
            <w:pPr>
              <w:widowControl/>
              <w:shd w:val="clear" w:color="auto" w:fill="FFFFFF"/>
              <w:snapToGrid w:val="0"/>
              <w:jc w:val="left"/>
              <w:rPr>
                <w:rFonts w:ascii="Consolas" w:eastAsia="宋体" w:hAnsi="Consolas" w:cs="宋体"/>
                <w:color w:val="292929"/>
                <w:kern w:val="0"/>
                <w:szCs w:val="21"/>
              </w:rPr>
            </w:pPr>
            <w:r>
              <w:rPr>
                <w:rFonts w:ascii="Consolas" w:eastAsia="宋体" w:hAnsi="Consolas" w:cs="宋体"/>
                <w:color w:val="292929"/>
                <w:kern w:val="0"/>
                <w:szCs w:val="21"/>
              </w:rPr>
              <w:t>{</w:t>
            </w:r>
          </w:p>
          <w:p w14:paraId="173DCBDF" w14:textId="77777777" w:rsidR="00D80BB7" w:rsidRDefault="00000000">
            <w:pPr>
              <w:widowControl/>
              <w:shd w:val="clear" w:color="auto" w:fill="FFFFFF"/>
              <w:snapToGrid w:val="0"/>
              <w:ind w:firstLineChars="200" w:firstLine="420"/>
              <w:jc w:val="left"/>
              <w:rPr>
                <w:rFonts w:ascii="Consolas" w:eastAsia="宋体" w:hAnsi="Consolas" w:cs="宋体"/>
                <w:color w:val="292929"/>
                <w:kern w:val="0"/>
                <w:szCs w:val="21"/>
              </w:rPr>
            </w:pPr>
            <w:r>
              <w:rPr>
                <w:rFonts w:ascii="Consolas" w:eastAsia="宋体" w:hAnsi="Consolas" w:cs="宋体"/>
                <w:color w:val="0451A5"/>
                <w:kern w:val="0"/>
                <w:szCs w:val="21"/>
              </w:rPr>
              <w:t>"type"</w:t>
            </w:r>
            <w:r>
              <w:rPr>
                <w:rFonts w:ascii="Consolas" w:eastAsia="宋体" w:hAnsi="Consolas" w:cs="宋体"/>
                <w:color w:val="292929"/>
                <w:kern w:val="0"/>
                <w:szCs w:val="21"/>
              </w:rPr>
              <w:t xml:space="preserve">: </w:t>
            </w:r>
            <w:r>
              <w:rPr>
                <w:rFonts w:ascii="Consolas" w:eastAsia="宋体" w:hAnsi="Consolas" w:cs="宋体"/>
                <w:color w:val="0F4A85"/>
                <w:kern w:val="0"/>
                <w:szCs w:val="21"/>
              </w:rPr>
              <w:t>"EM"</w:t>
            </w:r>
            <w:r>
              <w:rPr>
                <w:rFonts w:ascii="Consolas" w:eastAsia="宋体" w:hAnsi="Consolas" w:cs="宋体"/>
                <w:color w:val="292929"/>
                <w:kern w:val="0"/>
                <w:szCs w:val="21"/>
              </w:rPr>
              <w:t>,</w:t>
            </w:r>
          </w:p>
          <w:p w14:paraId="38C2F611" w14:textId="77777777" w:rsidR="00D80BB7" w:rsidRDefault="00000000">
            <w:pPr>
              <w:widowControl/>
              <w:shd w:val="clear" w:color="auto" w:fill="FFFFFF"/>
              <w:snapToGrid w:val="0"/>
              <w:ind w:firstLineChars="200" w:firstLine="420"/>
              <w:jc w:val="left"/>
              <w:rPr>
                <w:rFonts w:ascii="Consolas" w:eastAsia="宋体" w:hAnsi="Consolas" w:cs="宋体"/>
                <w:color w:val="292929"/>
                <w:kern w:val="0"/>
                <w:szCs w:val="21"/>
              </w:rPr>
            </w:pPr>
            <w:r>
              <w:rPr>
                <w:rFonts w:ascii="Consolas" w:eastAsia="宋体" w:hAnsi="Consolas" w:cs="宋体"/>
                <w:color w:val="0451A5"/>
                <w:kern w:val="0"/>
                <w:szCs w:val="21"/>
              </w:rPr>
              <w:t>"desc"</w:t>
            </w:r>
            <w:r>
              <w:rPr>
                <w:rFonts w:ascii="Consolas" w:eastAsia="宋体" w:hAnsi="Consolas" w:cs="宋体"/>
                <w:color w:val="292929"/>
                <w:kern w:val="0"/>
                <w:szCs w:val="21"/>
              </w:rPr>
              <w:t xml:space="preserve">: </w:t>
            </w:r>
            <w:r>
              <w:rPr>
                <w:rFonts w:ascii="Consolas" w:eastAsia="宋体" w:hAnsi="Consolas" w:cs="宋体"/>
                <w:color w:val="0F4A85"/>
                <w:kern w:val="0"/>
                <w:szCs w:val="21"/>
              </w:rPr>
              <w:t>"</w:t>
            </w:r>
            <w:r>
              <w:rPr>
                <w:rFonts w:ascii="Consolas" w:eastAsia="宋体" w:hAnsi="Consolas" w:cs="宋体" w:hint="eastAsia"/>
                <w:color w:val="0F4A85"/>
                <w:kern w:val="0"/>
                <w:szCs w:val="21"/>
              </w:rPr>
              <w:t>大于</w:t>
            </w:r>
            <w:r>
              <w:rPr>
                <w:rFonts w:ascii="Consolas" w:eastAsia="宋体" w:hAnsi="Consolas" w:cs="宋体" w:hint="eastAsia"/>
                <w:color w:val="0F4A85"/>
                <w:kern w:val="0"/>
                <w:szCs w:val="21"/>
              </w:rPr>
              <w:t>,&gt;</w:t>
            </w:r>
            <w:r>
              <w:rPr>
                <w:rFonts w:ascii="Consolas" w:eastAsia="宋体" w:hAnsi="Consolas" w:cs="宋体"/>
                <w:color w:val="0F4A85"/>
                <w:kern w:val="0"/>
                <w:szCs w:val="21"/>
              </w:rPr>
              <w:t>"</w:t>
            </w:r>
          </w:p>
          <w:p w14:paraId="2A66ABAA" w14:textId="77777777" w:rsidR="00D80BB7" w:rsidRDefault="00000000">
            <w:pPr>
              <w:widowControl/>
              <w:shd w:val="clear" w:color="auto" w:fill="FFFFFF"/>
              <w:snapToGrid w:val="0"/>
              <w:jc w:val="left"/>
              <w:rPr>
                <w:rFonts w:ascii="Consolas" w:eastAsia="宋体" w:hAnsi="Consolas" w:cs="宋体"/>
                <w:color w:val="292929"/>
                <w:kern w:val="0"/>
                <w:szCs w:val="21"/>
              </w:rPr>
            </w:pPr>
            <w:r>
              <w:rPr>
                <w:rFonts w:ascii="Consolas" w:eastAsia="宋体" w:hAnsi="Consolas" w:cs="宋体"/>
                <w:color w:val="292929"/>
                <w:kern w:val="0"/>
                <w:szCs w:val="21"/>
              </w:rPr>
              <w:t>}</w:t>
            </w:r>
          </w:p>
        </w:tc>
        <w:tc>
          <w:tcPr>
            <w:tcW w:w="1663" w:type="dxa"/>
          </w:tcPr>
          <w:p w14:paraId="3FD46928" w14:textId="77777777" w:rsidR="00D80BB7" w:rsidRDefault="00000000">
            <w:pPr>
              <w:rPr>
                <w:rFonts w:ascii="Times New Roman" w:eastAsia="仿宋" w:hAnsi="Times New Roman"/>
              </w:rPr>
            </w:pPr>
            <w:r>
              <w:rPr>
                <w:rFonts w:ascii="Times New Roman" w:eastAsia="仿宋" w:hAnsi="Times New Roman" w:hint="eastAsia"/>
              </w:rPr>
              <w:t>大于</w:t>
            </w:r>
          </w:p>
        </w:tc>
        <w:tc>
          <w:tcPr>
            <w:tcW w:w="1663" w:type="dxa"/>
          </w:tcPr>
          <w:p w14:paraId="52D2F98C" w14:textId="77777777" w:rsidR="00D80BB7" w:rsidRDefault="00000000">
            <w:pPr>
              <w:rPr>
                <w:rFonts w:ascii="Times New Roman" w:eastAsia="仿宋" w:hAnsi="Times New Roman"/>
                <w:color w:val="00B050"/>
              </w:rPr>
            </w:pPr>
            <w:r>
              <w:rPr>
                <w:rFonts w:ascii="Times New Roman" w:eastAsia="仿宋" w:hAnsi="Times New Roman"/>
                <w:color w:val="00B050"/>
              </w:rPr>
              <w:t>[True, 1]</w:t>
            </w:r>
          </w:p>
        </w:tc>
      </w:tr>
      <w:tr w:rsidR="00D80BB7" w14:paraId="69676E18" w14:textId="77777777">
        <w:trPr>
          <w:jc w:val="center"/>
        </w:trPr>
        <w:tc>
          <w:tcPr>
            <w:tcW w:w="2765" w:type="dxa"/>
            <w:vMerge/>
          </w:tcPr>
          <w:p w14:paraId="0F66870B" w14:textId="77777777" w:rsidR="00D80BB7" w:rsidRDefault="00D80BB7">
            <w:pPr>
              <w:rPr>
                <w:rFonts w:hint="eastAsia"/>
              </w:rPr>
            </w:pPr>
          </w:p>
        </w:tc>
        <w:tc>
          <w:tcPr>
            <w:tcW w:w="1663" w:type="dxa"/>
          </w:tcPr>
          <w:p w14:paraId="6B576C1D" w14:textId="77777777" w:rsidR="00D80BB7" w:rsidRDefault="00000000">
            <w:pPr>
              <w:rPr>
                <w:rFonts w:ascii="Times New Roman" w:eastAsia="仿宋" w:hAnsi="Times New Roman"/>
              </w:rPr>
            </w:pPr>
            <w:r>
              <w:rPr>
                <w:rFonts w:ascii="Times New Roman" w:eastAsia="仿宋" w:hAnsi="Times New Roman" w:hint="eastAsia"/>
              </w:rPr>
              <w:t>&gt;</w:t>
            </w:r>
          </w:p>
        </w:tc>
        <w:tc>
          <w:tcPr>
            <w:tcW w:w="1663" w:type="dxa"/>
          </w:tcPr>
          <w:p w14:paraId="13DB9172" w14:textId="77777777" w:rsidR="00D80BB7" w:rsidRDefault="00000000">
            <w:pPr>
              <w:rPr>
                <w:rFonts w:ascii="Times New Roman" w:eastAsia="仿宋" w:hAnsi="Times New Roman"/>
                <w:color w:val="00B050"/>
              </w:rPr>
            </w:pPr>
            <w:r>
              <w:rPr>
                <w:rFonts w:ascii="Times New Roman" w:eastAsia="仿宋" w:hAnsi="Times New Roman"/>
                <w:color w:val="00B050"/>
              </w:rPr>
              <w:t>[True, 1]</w:t>
            </w:r>
          </w:p>
        </w:tc>
      </w:tr>
      <w:tr w:rsidR="00D80BB7" w14:paraId="2B62CB77" w14:textId="77777777">
        <w:trPr>
          <w:trHeight w:val="372"/>
          <w:jc w:val="center"/>
        </w:trPr>
        <w:tc>
          <w:tcPr>
            <w:tcW w:w="2765" w:type="dxa"/>
            <w:vMerge/>
          </w:tcPr>
          <w:p w14:paraId="3FF78AF3" w14:textId="77777777" w:rsidR="00D80BB7" w:rsidRDefault="00D80BB7">
            <w:pPr>
              <w:rPr>
                <w:rFonts w:hint="eastAsia"/>
              </w:rPr>
            </w:pPr>
          </w:p>
        </w:tc>
        <w:tc>
          <w:tcPr>
            <w:tcW w:w="1663" w:type="dxa"/>
          </w:tcPr>
          <w:p w14:paraId="169A6C43" w14:textId="77777777" w:rsidR="00D80BB7" w:rsidRDefault="00000000">
            <w:pPr>
              <w:rPr>
                <w:rFonts w:ascii="Times New Roman" w:eastAsia="仿宋" w:hAnsi="Times New Roman"/>
              </w:rPr>
            </w:pPr>
            <w:r>
              <w:rPr>
                <w:rFonts w:ascii="Times New Roman" w:eastAsia="仿宋" w:hAnsi="Times New Roman" w:hint="eastAsia"/>
              </w:rPr>
              <w:t>大于等于</w:t>
            </w:r>
          </w:p>
        </w:tc>
        <w:tc>
          <w:tcPr>
            <w:tcW w:w="1663" w:type="dxa"/>
          </w:tcPr>
          <w:p w14:paraId="3D3813F7" w14:textId="77777777" w:rsidR="00D80BB7" w:rsidRDefault="00000000">
            <w:pPr>
              <w:rPr>
                <w:rFonts w:ascii="Times New Roman" w:eastAsia="仿宋" w:hAnsi="Times New Roman"/>
                <w:color w:val="C00000"/>
              </w:rPr>
            </w:pPr>
            <w:r>
              <w:rPr>
                <w:rFonts w:ascii="Times New Roman" w:eastAsia="仿宋" w:hAnsi="Times New Roman"/>
                <w:color w:val="C00000"/>
              </w:rPr>
              <w:t>[False, 0]</w:t>
            </w:r>
          </w:p>
        </w:tc>
      </w:tr>
      <w:tr w:rsidR="00D80BB7" w14:paraId="361AEDD7" w14:textId="77777777">
        <w:trPr>
          <w:jc w:val="center"/>
        </w:trPr>
        <w:tc>
          <w:tcPr>
            <w:tcW w:w="2765" w:type="dxa"/>
            <w:vMerge/>
          </w:tcPr>
          <w:p w14:paraId="08245AD1" w14:textId="77777777" w:rsidR="00D80BB7" w:rsidRDefault="00D80BB7">
            <w:pPr>
              <w:rPr>
                <w:rFonts w:hint="eastAsia"/>
              </w:rPr>
            </w:pPr>
          </w:p>
        </w:tc>
        <w:tc>
          <w:tcPr>
            <w:tcW w:w="1663" w:type="dxa"/>
          </w:tcPr>
          <w:p w14:paraId="75BCBB72" w14:textId="77777777" w:rsidR="00D80BB7" w:rsidRDefault="00000000">
            <w:pPr>
              <w:rPr>
                <w:rFonts w:ascii="Times New Roman" w:eastAsia="仿宋" w:hAnsi="Times New Roman"/>
              </w:rPr>
            </w:pPr>
            <w:r>
              <w:rPr>
                <w:rFonts w:ascii="Times New Roman" w:eastAsia="仿宋" w:hAnsi="Times New Roman" w:hint="eastAsia"/>
              </w:rPr>
              <w:t>不大于</w:t>
            </w:r>
          </w:p>
        </w:tc>
        <w:tc>
          <w:tcPr>
            <w:tcW w:w="1663" w:type="dxa"/>
          </w:tcPr>
          <w:p w14:paraId="646FF51B" w14:textId="77777777" w:rsidR="00D80BB7" w:rsidRDefault="00000000">
            <w:pPr>
              <w:rPr>
                <w:rFonts w:ascii="Times New Roman" w:eastAsia="仿宋" w:hAnsi="Times New Roman"/>
                <w:color w:val="C00000"/>
              </w:rPr>
            </w:pPr>
            <w:r>
              <w:rPr>
                <w:rFonts w:ascii="Times New Roman" w:eastAsia="仿宋" w:hAnsi="Times New Roman"/>
                <w:color w:val="C00000"/>
              </w:rPr>
              <w:t>[False, 0]</w:t>
            </w:r>
          </w:p>
        </w:tc>
      </w:tr>
    </w:tbl>
    <w:p w14:paraId="42233390" w14:textId="086F62DF" w:rsidR="00D80BB7" w:rsidRDefault="00666690">
      <w:pPr>
        <w:pStyle w:val="3"/>
      </w:pPr>
      <w:r>
        <w:rPr>
          <w:rFonts w:hint="eastAsia"/>
        </w:rPr>
        <w:t>2.1</w:t>
      </w:r>
      <w:r>
        <w:t xml:space="preserve">.2 </w:t>
      </w:r>
      <w:r>
        <w:t>子串</w:t>
      </w:r>
      <w:r>
        <w:rPr>
          <w:rFonts w:hint="eastAsia"/>
        </w:rPr>
        <w:t>精确匹配规则</w:t>
      </w:r>
      <w:r>
        <w:rPr>
          <w:rFonts w:hint="eastAsia"/>
        </w:rPr>
        <w:t xml:space="preserve"> S</w:t>
      </w:r>
      <w:r>
        <w:t>M</w:t>
      </w:r>
    </w:p>
    <w:p w14:paraId="5B7DE8B6" w14:textId="4EF6C47E" w:rsidR="00D80BB7" w:rsidRDefault="00666690">
      <w:pPr>
        <w:adjustRightInd w:val="0"/>
        <w:snapToGrid w:val="0"/>
        <w:spacing w:line="360" w:lineRule="auto"/>
        <w:ind w:firstLineChars="200" w:firstLine="422"/>
        <w:rPr>
          <w:rFonts w:ascii="Times New Roman" w:eastAsia="仿宋" w:hAnsi="Times New Roman"/>
          <w:b/>
          <w:bCs/>
        </w:rPr>
      </w:pPr>
      <w:r>
        <w:rPr>
          <w:rFonts w:ascii="Times New Roman" w:eastAsia="仿宋" w:hAnsi="Times New Roman" w:hint="eastAsia"/>
          <w:b/>
          <w:bCs/>
        </w:rPr>
        <w:t>2.1</w:t>
      </w:r>
      <w:r>
        <w:rPr>
          <w:rFonts w:ascii="Times New Roman" w:eastAsia="仿宋" w:hAnsi="Times New Roman"/>
          <w:b/>
          <w:bCs/>
        </w:rPr>
        <w:t xml:space="preserve">.2.1 </w:t>
      </w:r>
      <w:r>
        <w:rPr>
          <w:rFonts w:ascii="Times New Roman" w:eastAsia="仿宋" w:hAnsi="Times New Roman" w:hint="eastAsia"/>
        </w:rPr>
        <w:t>规则类型（</w:t>
      </w:r>
      <w:r>
        <w:rPr>
          <w:rFonts w:ascii="Times New Roman" w:eastAsia="仿宋" w:hAnsi="Times New Roman" w:hint="eastAsia"/>
        </w:rPr>
        <w:t>type</w:t>
      </w:r>
      <w:r>
        <w:rPr>
          <w:rFonts w:ascii="Times New Roman" w:eastAsia="仿宋" w:hAnsi="Times New Roman" w:hint="eastAsia"/>
        </w:rPr>
        <w:t>）设定为</w:t>
      </w:r>
      <w:r>
        <w:rPr>
          <w:rFonts w:ascii="Times New Roman" w:eastAsia="仿宋" w:hAnsi="Times New Roman"/>
        </w:rPr>
        <w:t>SM</w:t>
      </w:r>
      <w:r>
        <w:rPr>
          <w:rFonts w:ascii="Times New Roman" w:eastAsia="仿宋" w:hAnsi="Times New Roman" w:hint="eastAsia"/>
        </w:rPr>
        <w:t>时，表示该原子单元是一个字串精确匹配规则单元。</w:t>
      </w:r>
      <w:r>
        <w:rPr>
          <w:rFonts w:ascii="Times New Roman" w:eastAsia="仿宋" w:hAnsi="Times New Roman"/>
          <w:b/>
          <w:bCs/>
        </w:rPr>
        <w:t xml:space="preserve"> </w:t>
      </w:r>
    </w:p>
    <w:p w14:paraId="08558050" w14:textId="5C926926" w:rsidR="00D80BB7" w:rsidRDefault="0066669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2.1</w:t>
      </w:r>
      <w:r>
        <w:rPr>
          <w:rFonts w:ascii="Times New Roman" w:eastAsia="仿宋" w:hAnsi="Times New Roman"/>
          <w:b/>
          <w:bCs/>
        </w:rPr>
        <w:t xml:space="preserve">.2.2 </w:t>
      </w:r>
      <w:r>
        <w:rPr>
          <w:rFonts w:ascii="Times New Roman" w:eastAsia="仿宋" w:hAnsi="Times New Roman" w:hint="eastAsia"/>
        </w:rPr>
        <w:t>在</w:t>
      </w:r>
      <w:r>
        <w:rPr>
          <w:rFonts w:ascii="Times New Roman" w:eastAsia="仿宋" w:hAnsi="Times New Roman" w:hint="eastAsia"/>
          <w:b/>
          <w:bCs/>
        </w:rPr>
        <w:t>2.1</w:t>
      </w:r>
      <w:r>
        <w:rPr>
          <w:rFonts w:ascii="Times New Roman" w:eastAsia="仿宋" w:hAnsi="Times New Roman"/>
          <w:b/>
          <w:bCs/>
        </w:rPr>
        <w:t>.2.1</w:t>
      </w:r>
      <w:r>
        <w:rPr>
          <w:rFonts w:ascii="Times New Roman" w:eastAsia="仿宋" w:hAnsi="Times New Roman" w:hint="eastAsia"/>
        </w:rPr>
        <w:t>约定的情况下，规则描述（</w:t>
      </w:r>
      <w:r>
        <w:rPr>
          <w:rFonts w:ascii="Times New Roman" w:eastAsia="仿宋" w:hAnsi="Times New Roman" w:hint="eastAsia"/>
        </w:rPr>
        <w:t>d</w:t>
      </w:r>
      <w:r>
        <w:rPr>
          <w:rFonts w:ascii="Times New Roman" w:eastAsia="仿宋" w:hAnsi="Times New Roman"/>
        </w:rPr>
        <w:t>esc</w:t>
      </w:r>
      <w:r>
        <w:rPr>
          <w:rFonts w:ascii="Times New Roman" w:eastAsia="仿宋" w:hAnsi="Times New Roman" w:hint="eastAsia"/>
        </w:rPr>
        <w:t>）</w:t>
      </w:r>
      <w:r>
        <w:rPr>
          <w:rFonts w:ascii="Times New Roman" w:eastAsia="仿宋" w:hAnsi="Times New Roman" w:hint="eastAsia"/>
          <w:em w:val="dot"/>
        </w:rPr>
        <w:t>必须</w:t>
      </w:r>
      <w:r>
        <w:rPr>
          <w:rFonts w:ascii="Times New Roman" w:eastAsia="仿宋" w:hAnsi="Times New Roman" w:hint="eastAsia"/>
        </w:rPr>
        <w:t>是一个字符串。字符串</w:t>
      </w:r>
      <w:r>
        <w:rPr>
          <w:rFonts w:ascii="Times New Roman" w:eastAsia="仿宋" w:hAnsi="Times New Roman" w:hint="eastAsia"/>
          <w:u w:val="single"/>
        </w:rPr>
        <w:t>可以</w:t>
      </w:r>
      <w:r>
        <w:rPr>
          <w:rFonts w:ascii="Times New Roman" w:eastAsia="仿宋" w:hAnsi="Times New Roman" w:hint="eastAsia"/>
        </w:rPr>
        <w:t>是单个</w:t>
      </w:r>
      <w:r>
        <w:rPr>
          <w:rFonts w:ascii="Times New Roman" w:eastAsia="仿宋" w:hAnsi="Times New Roman" w:hint="eastAsia"/>
          <w:b/>
          <w:bCs/>
        </w:rPr>
        <w:t>答案字符串</w:t>
      </w:r>
      <w:r>
        <w:rPr>
          <w:rFonts w:ascii="Times New Roman" w:eastAsia="仿宋" w:hAnsi="Times New Roman" w:hint="eastAsia"/>
        </w:rPr>
        <w:t>，也</w:t>
      </w:r>
      <w:r>
        <w:rPr>
          <w:rFonts w:ascii="Times New Roman" w:eastAsia="仿宋" w:hAnsi="Times New Roman" w:hint="eastAsia"/>
          <w:u w:val="single"/>
        </w:rPr>
        <w:t>可以</w:t>
      </w:r>
      <w:r>
        <w:rPr>
          <w:rFonts w:ascii="Times New Roman" w:eastAsia="仿宋" w:hAnsi="Times New Roman" w:hint="eastAsia"/>
        </w:rPr>
        <w:t>是由半角逗号“</w:t>
      </w:r>
      <w:r>
        <w:rPr>
          <w:rFonts w:ascii="Times New Roman" w:eastAsia="仿宋" w:hAnsi="Times New Roman" w:hint="eastAsia"/>
        </w:rPr>
        <w:t>,</w:t>
      </w:r>
      <w:r>
        <w:rPr>
          <w:rFonts w:ascii="Times New Roman" w:eastAsia="仿宋" w:hAnsi="Times New Roman" w:hint="eastAsia"/>
        </w:rPr>
        <w:t>”分隔的多个</w:t>
      </w:r>
      <w:r>
        <w:rPr>
          <w:rFonts w:ascii="Times New Roman" w:eastAsia="仿宋" w:hAnsi="Times New Roman" w:hint="eastAsia"/>
          <w:b/>
          <w:bCs/>
        </w:rPr>
        <w:t>答案字符串</w:t>
      </w:r>
      <w:r>
        <w:rPr>
          <w:rFonts w:ascii="Times New Roman" w:eastAsia="仿宋" w:hAnsi="Times New Roman" w:hint="eastAsia"/>
        </w:rPr>
        <w:t>。</w:t>
      </w:r>
    </w:p>
    <w:p w14:paraId="532829A5" w14:textId="03EEE985" w:rsidR="00D80BB7" w:rsidRDefault="0066669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2.1</w:t>
      </w:r>
      <w:r>
        <w:rPr>
          <w:rFonts w:ascii="Times New Roman" w:eastAsia="仿宋" w:hAnsi="Times New Roman"/>
          <w:b/>
          <w:bCs/>
        </w:rPr>
        <w:t>.2.3</w:t>
      </w:r>
      <w:r>
        <w:rPr>
          <w:rFonts w:ascii="Times New Roman" w:eastAsia="仿宋" w:hAnsi="Times New Roman"/>
        </w:rPr>
        <w:t xml:space="preserve"> </w:t>
      </w:r>
      <w:r>
        <w:rPr>
          <w:rFonts w:ascii="Times New Roman" w:eastAsia="仿宋" w:hAnsi="Times New Roman" w:hint="eastAsia"/>
        </w:rPr>
        <w:t>在</w:t>
      </w:r>
      <w:r>
        <w:rPr>
          <w:rFonts w:ascii="Times New Roman" w:eastAsia="仿宋" w:hAnsi="Times New Roman" w:hint="eastAsia"/>
          <w:b/>
          <w:bCs/>
        </w:rPr>
        <w:t>2.1</w:t>
      </w:r>
      <w:r>
        <w:rPr>
          <w:rFonts w:ascii="Times New Roman" w:eastAsia="仿宋" w:hAnsi="Times New Roman"/>
          <w:b/>
          <w:bCs/>
        </w:rPr>
        <w:t>.2.1</w:t>
      </w:r>
      <w:r>
        <w:rPr>
          <w:rFonts w:ascii="Times New Roman" w:eastAsia="仿宋" w:hAnsi="Times New Roman" w:hint="eastAsia"/>
        </w:rPr>
        <w:t>约定的情况下，对于每个</w:t>
      </w:r>
      <w:r>
        <w:rPr>
          <w:rFonts w:ascii="Times New Roman" w:eastAsia="仿宋" w:hAnsi="Times New Roman" w:hint="eastAsia"/>
          <w:b/>
          <w:bCs/>
        </w:rPr>
        <w:t>答案字符串</w:t>
      </w:r>
      <w:r>
        <w:rPr>
          <w:rFonts w:ascii="Times New Roman" w:eastAsia="仿宋" w:hAnsi="Times New Roman" w:hint="eastAsia"/>
        </w:rPr>
        <w:t>，</w:t>
      </w:r>
      <w:r>
        <w:rPr>
          <w:rFonts w:ascii="Times New Roman" w:eastAsia="仿宋" w:hAnsi="Times New Roman" w:hint="eastAsia"/>
          <w:em w:val="dot"/>
        </w:rPr>
        <w:t>当且仅当</w:t>
      </w:r>
      <w:r>
        <w:rPr>
          <w:rFonts w:ascii="Times New Roman" w:eastAsia="仿宋" w:hAnsi="Times New Roman" w:hint="eastAsia"/>
        </w:rPr>
        <w:t>学生作答</w:t>
      </w:r>
      <w:r>
        <w:rPr>
          <w:rFonts w:ascii="Times New Roman" w:eastAsia="仿宋" w:hAnsi="Times New Roman" w:hint="eastAsia"/>
          <w:b/>
          <w:bCs/>
          <w:em w:val="dot"/>
        </w:rPr>
        <w:t>包含</w:t>
      </w:r>
      <w:r>
        <w:rPr>
          <w:rFonts w:ascii="Times New Roman" w:eastAsia="仿宋" w:hAnsi="Times New Roman" w:hint="eastAsia"/>
        </w:rPr>
        <w:t>其内容时，记</w:t>
      </w:r>
      <w:r>
        <w:rPr>
          <w:rFonts w:ascii="Times New Roman" w:eastAsia="仿宋" w:hAnsi="Times New Roman" w:hint="eastAsia"/>
          <w:b/>
          <w:bCs/>
        </w:rPr>
        <w:t>命中规则</w:t>
      </w:r>
      <w:r>
        <w:rPr>
          <w:rFonts w:ascii="Times New Roman" w:eastAsia="仿宋" w:hAnsi="Times New Roman" w:hint="eastAsia"/>
          <w:b/>
          <w:bCs/>
        </w:rPr>
        <w:t>1</w:t>
      </w:r>
      <w:r>
        <w:rPr>
          <w:rFonts w:ascii="Times New Roman" w:eastAsia="仿宋" w:hAnsi="Times New Roman" w:hint="eastAsia"/>
          <w:b/>
          <w:bCs/>
        </w:rPr>
        <w:t>次（值增加</w:t>
      </w:r>
      <w:r>
        <w:rPr>
          <w:rFonts w:ascii="Times New Roman" w:eastAsia="仿宋" w:hAnsi="Times New Roman" w:hint="eastAsia"/>
          <w:b/>
          <w:bCs/>
        </w:rPr>
        <w:t>1</w:t>
      </w:r>
      <w:r>
        <w:rPr>
          <w:rFonts w:ascii="Times New Roman" w:eastAsia="仿宋" w:hAnsi="Times New Roman" w:hint="eastAsia"/>
          <w:b/>
          <w:bCs/>
        </w:rPr>
        <w:t>）</w:t>
      </w:r>
      <w:r>
        <w:rPr>
          <w:rFonts w:ascii="Times New Roman" w:eastAsia="仿宋" w:hAnsi="Times New Roman" w:hint="eastAsia"/>
        </w:rPr>
        <w:t>，如</w:t>
      </w:r>
      <w:r>
        <w:rPr>
          <w:rFonts w:ascii="Times New Roman" w:eastAsia="仿宋" w:hAnsi="Times New Roman" w:hint="eastAsia"/>
          <w:b/>
          <w:bCs/>
        </w:rPr>
        <w:t>例</w:t>
      </w:r>
      <w:r>
        <w:rPr>
          <w:rFonts w:ascii="Times New Roman" w:eastAsia="仿宋" w:hAnsi="Times New Roman"/>
          <w:b/>
          <w:bCs/>
        </w:rPr>
        <w:t>4</w:t>
      </w:r>
      <w:r>
        <w:rPr>
          <w:rFonts w:ascii="Times New Roman" w:eastAsia="仿宋" w:hAnsi="Times New Roman" w:hint="eastAsia"/>
        </w:rPr>
        <w:t>。</w:t>
      </w:r>
    </w:p>
    <w:p w14:paraId="46D27BB4" w14:textId="1BB4005F" w:rsidR="00D80BB7" w:rsidRDefault="0066669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2.1</w:t>
      </w:r>
      <w:r>
        <w:rPr>
          <w:rFonts w:ascii="Times New Roman" w:eastAsia="仿宋" w:hAnsi="Times New Roman"/>
          <w:b/>
          <w:bCs/>
        </w:rPr>
        <w:t>.2.4</w:t>
      </w:r>
      <w:r>
        <w:rPr>
          <w:rFonts w:ascii="Times New Roman" w:eastAsia="仿宋" w:hAnsi="Times New Roman"/>
        </w:rPr>
        <w:t xml:space="preserve"> </w:t>
      </w:r>
      <w:r>
        <w:rPr>
          <w:rFonts w:ascii="Times New Roman" w:eastAsia="仿宋" w:hAnsi="Times New Roman" w:hint="eastAsia"/>
        </w:rPr>
        <w:t>如果</w:t>
      </w:r>
      <w:r>
        <w:rPr>
          <w:rFonts w:ascii="Times New Roman" w:eastAsia="仿宋" w:hAnsi="Times New Roman" w:hint="eastAsia"/>
          <w:b/>
          <w:bCs/>
        </w:rPr>
        <w:t>答案字符串</w:t>
      </w:r>
      <w:r>
        <w:rPr>
          <w:rFonts w:ascii="Times New Roman" w:eastAsia="仿宋" w:hAnsi="Times New Roman" w:hint="eastAsia"/>
        </w:rPr>
        <w:t>包含</w:t>
      </w:r>
      <w:r>
        <w:rPr>
          <w:rFonts w:ascii="Times New Roman" w:eastAsia="仿宋" w:hAnsi="Times New Roman"/>
        </w:rPr>
        <w:t>"|"</w:t>
      </w:r>
      <w:r>
        <w:rPr>
          <w:rFonts w:ascii="Times New Roman" w:eastAsia="仿宋" w:hAnsi="Times New Roman"/>
        </w:rPr>
        <w:t>，那么这意味着</w:t>
      </w:r>
      <w:r>
        <w:rPr>
          <w:rFonts w:ascii="Times New Roman" w:eastAsia="仿宋" w:hAnsi="Times New Roman" w:hint="eastAsia"/>
        </w:rPr>
        <w:t>此项存在多个近义词选项</w:t>
      </w:r>
      <w:r>
        <w:rPr>
          <w:rFonts w:ascii="Times New Roman" w:eastAsia="仿宋" w:hAnsi="Times New Roman"/>
        </w:rPr>
        <w:t>。如果答案中</w:t>
      </w:r>
      <w:r>
        <w:rPr>
          <w:rFonts w:ascii="Times New Roman" w:eastAsia="仿宋" w:hAnsi="Times New Roman" w:hint="eastAsia"/>
        </w:rPr>
        <w:t>命中</w:t>
      </w:r>
      <w:r>
        <w:rPr>
          <w:rFonts w:ascii="Times New Roman" w:eastAsia="仿宋" w:hAnsi="Times New Roman"/>
        </w:rPr>
        <w:t>了这些项（该项以</w:t>
      </w:r>
      <w:r>
        <w:rPr>
          <w:rFonts w:ascii="Times New Roman" w:eastAsia="仿宋" w:hAnsi="Times New Roman"/>
        </w:rPr>
        <w:t>"|"</w:t>
      </w:r>
      <w:r>
        <w:rPr>
          <w:rFonts w:ascii="Times New Roman" w:eastAsia="仿宋" w:hAnsi="Times New Roman"/>
        </w:rPr>
        <w:t>分隔后的词汇列表）中的一个</w:t>
      </w:r>
      <w:r>
        <w:rPr>
          <w:rFonts w:ascii="Times New Roman" w:eastAsia="仿宋" w:hAnsi="Times New Roman" w:hint="eastAsia"/>
        </w:rPr>
        <w:t>或多个</w:t>
      </w:r>
      <w:r>
        <w:rPr>
          <w:rFonts w:ascii="Times New Roman" w:eastAsia="仿宋" w:hAnsi="Times New Roman"/>
        </w:rPr>
        <w:t>，</w:t>
      </w:r>
      <w:r>
        <w:rPr>
          <w:rFonts w:ascii="Times New Roman" w:eastAsia="仿宋" w:hAnsi="Times New Roman" w:hint="eastAsia"/>
        </w:rPr>
        <w:t>均仅记</w:t>
      </w:r>
      <w:r>
        <w:rPr>
          <w:rFonts w:ascii="Times New Roman" w:eastAsia="仿宋" w:hAnsi="Times New Roman" w:hint="eastAsia"/>
          <w:b/>
          <w:bCs/>
        </w:rPr>
        <w:t>命中规则</w:t>
      </w:r>
      <w:r>
        <w:rPr>
          <w:rFonts w:ascii="Times New Roman" w:eastAsia="仿宋" w:hAnsi="Times New Roman" w:hint="eastAsia"/>
          <w:b/>
          <w:bCs/>
        </w:rPr>
        <w:t>1</w:t>
      </w:r>
      <w:r>
        <w:rPr>
          <w:rFonts w:ascii="Times New Roman" w:eastAsia="仿宋" w:hAnsi="Times New Roman" w:hint="eastAsia"/>
          <w:b/>
          <w:bCs/>
        </w:rPr>
        <w:t>次（值记为</w:t>
      </w:r>
      <w:r>
        <w:rPr>
          <w:rFonts w:ascii="Times New Roman" w:eastAsia="仿宋" w:hAnsi="Times New Roman" w:hint="eastAsia"/>
          <w:b/>
          <w:bCs/>
        </w:rPr>
        <w:t>1</w:t>
      </w:r>
      <w:r>
        <w:rPr>
          <w:rFonts w:ascii="Times New Roman" w:eastAsia="仿宋" w:hAnsi="Times New Roman" w:hint="eastAsia"/>
          <w:b/>
          <w:bCs/>
        </w:rPr>
        <w:t>）</w:t>
      </w:r>
      <w:r>
        <w:rPr>
          <w:rFonts w:ascii="Times New Roman" w:eastAsia="仿宋" w:hAnsi="Times New Roman" w:hint="eastAsia"/>
        </w:rPr>
        <w:t>。如果近义词选项以</w:t>
      </w:r>
      <w:r>
        <w:rPr>
          <w:rFonts w:ascii="Times New Roman" w:eastAsia="仿宋" w:hAnsi="Times New Roman" w:hint="eastAsia"/>
        </w:rPr>
        <w:t>"</w:t>
      </w:r>
      <w:r>
        <w:t>!</w:t>
      </w:r>
      <w:r>
        <w:rPr>
          <w:rFonts w:ascii="Times New Roman" w:eastAsia="仿宋" w:hAnsi="Times New Roman" w:hint="eastAsia"/>
        </w:rPr>
        <w:t>"</w:t>
      </w:r>
      <w:r>
        <w:rPr>
          <w:rFonts w:ascii="Times New Roman" w:eastAsia="仿宋" w:hAnsi="Times New Roman" w:hint="eastAsia"/>
        </w:rPr>
        <w:t>开头，那么一旦命中该词，则直接跳过本答案字符串。如果近义词选项以</w:t>
      </w:r>
      <w:r>
        <w:rPr>
          <w:rFonts w:ascii="Times New Roman" w:eastAsia="仿宋" w:hAnsi="Times New Roman" w:hint="eastAsia"/>
        </w:rPr>
        <w:t>"~"</w:t>
      </w:r>
      <w:r>
        <w:rPr>
          <w:rFonts w:ascii="Times New Roman" w:eastAsia="仿宋" w:hAnsi="Times New Roman" w:hint="eastAsia"/>
        </w:rPr>
        <w:t>开头，则表示需要将答案字符串中的所有该词移除后再进行其余近义词选项的匹配。</w:t>
      </w:r>
    </w:p>
    <w:p w14:paraId="13E07D4A" w14:textId="1A0874B8" w:rsidR="00D80BB7" w:rsidRDefault="00666690">
      <w:pPr>
        <w:snapToGrid w:val="0"/>
        <w:spacing w:line="360" w:lineRule="auto"/>
        <w:ind w:firstLineChars="200" w:firstLine="422"/>
        <w:rPr>
          <w:rFonts w:ascii="Times New Roman" w:eastAsia="仿宋" w:hAnsi="Times New Roman"/>
        </w:rPr>
      </w:pPr>
      <w:r>
        <w:rPr>
          <w:rFonts w:ascii="Times New Roman" w:eastAsia="仿宋" w:hAnsi="Times New Roman" w:hint="eastAsia"/>
          <w:b/>
        </w:rPr>
        <w:t>2.1.2.5</w:t>
      </w:r>
      <w:r>
        <w:rPr>
          <w:rFonts w:ascii="Times New Roman" w:eastAsia="仿宋" w:hAnsi="Times New Roman" w:hint="eastAsia"/>
        </w:rPr>
        <w:t xml:space="preserve"> </w:t>
      </w:r>
      <w:r>
        <w:rPr>
          <w:rFonts w:ascii="Times New Roman" w:eastAsia="仿宋" w:hAnsi="Times New Roman" w:hint="eastAsia"/>
        </w:rPr>
        <w:t>如果最终</w:t>
      </w:r>
      <w:r>
        <w:rPr>
          <w:rFonts w:ascii="Times New Roman" w:eastAsia="仿宋" w:hAnsi="Times New Roman" w:hint="eastAsia"/>
          <w:b/>
        </w:rPr>
        <w:t>命中规则</w:t>
      </w:r>
      <w:r>
        <w:rPr>
          <w:rFonts w:ascii="Times New Roman" w:eastAsia="仿宋" w:hAnsi="Times New Roman" w:hint="eastAsia"/>
        </w:rPr>
        <w:t>次数为</w:t>
      </w:r>
      <w:r>
        <w:rPr>
          <w:rFonts w:ascii="Times New Roman" w:eastAsia="仿宋" w:hAnsi="Times New Roman" w:hint="eastAsia"/>
        </w:rPr>
        <w:t>0</w:t>
      </w:r>
      <w:r>
        <w:rPr>
          <w:rFonts w:ascii="Times New Roman" w:eastAsia="仿宋" w:hAnsi="Times New Roman" w:hint="eastAsia"/>
        </w:rPr>
        <w:t>，则返回逻辑值</w:t>
      </w:r>
      <w:r>
        <w:rPr>
          <w:rFonts w:ascii="Times New Roman" w:eastAsia="仿宋" w:hAnsi="Times New Roman" w:hint="eastAsia"/>
        </w:rPr>
        <w:t>False</w:t>
      </w:r>
      <w:r>
        <w:rPr>
          <w:rFonts w:ascii="Times New Roman" w:eastAsia="仿宋" w:hAnsi="Times New Roman" w:hint="eastAsia"/>
        </w:rPr>
        <w:t>，求解值</w:t>
      </w:r>
      <w:r>
        <w:rPr>
          <w:rFonts w:ascii="Times New Roman" w:eastAsia="仿宋" w:hAnsi="Times New Roman" w:hint="eastAsia"/>
        </w:rPr>
        <w:t>0</w:t>
      </w:r>
      <w:r>
        <w:rPr>
          <w:rFonts w:ascii="Times New Roman" w:eastAsia="仿宋" w:hAnsi="Times New Roman" w:hint="eastAsia"/>
        </w:rPr>
        <w:t>；否则返回逻辑值</w:t>
      </w:r>
      <w:r>
        <w:rPr>
          <w:rFonts w:ascii="Times New Roman" w:eastAsia="仿宋" w:hAnsi="Times New Roman" w:hint="eastAsia"/>
        </w:rPr>
        <w:t>True</w:t>
      </w:r>
      <w:r>
        <w:rPr>
          <w:rFonts w:ascii="Times New Roman" w:eastAsia="仿宋" w:hAnsi="Times New Roman" w:hint="eastAsia"/>
        </w:rPr>
        <w:t>，求解值为命中规则次数。</w:t>
      </w:r>
    </w:p>
    <w:p w14:paraId="26332BA5" w14:textId="77777777" w:rsidR="00D80BB7" w:rsidRDefault="00000000">
      <w:pPr>
        <w:snapToGrid w:val="0"/>
        <w:spacing w:line="360" w:lineRule="auto"/>
        <w:ind w:firstLineChars="200" w:firstLine="422"/>
        <w:rPr>
          <w:rFonts w:ascii="Times New Roman" w:eastAsia="仿宋" w:hAnsi="Times New Roman"/>
          <w:b/>
          <w:bCs/>
        </w:rPr>
      </w:pPr>
      <w:r>
        <w:rPr>
          <w:rFonts w:ascii="Times New Roman" w:eastAsia="仿宋" w:hAnsi="Times New Roman" w:hint="eastAsia"/>
          <w:b/>
          <w:bCs/>
        </w:rPr>
        <w:t>例</w:t>
      </w:r>
      <w:r>
        <w:rPr>
          <w:rFonts w:ascii="Times New Roman" w:eastAsia="仿宋" w:hAnsi="Times New Roman"/>
          <w:b/>
          <w:bCs/>
        </w:rPr>
        <w:t xml:space="preserve">4 </w:t>
      </w:r>
      <w:r>
        <w:rPr>
          <w:rFonts w:ascii="Times New Roman" w:eastAsia="仿宋" w:hAnsi="Times New Roman"/>
          <w:bCs/>
        </w:rPr>
        <w:t>子串</w:t>
      </w:r>
      <w:r>
        <w:rPr>
          <w:rFonts w:ascii="Times New Roman" w:eastAsia="仿宋" w:hAnsi="Times New Roman" w:hint="eastAsia"/>
        </w:rPr>
        <w:t>精确匹配规则</w:t>
      </w:r>
    </w:p>
    <w:tbl>
      <w:tblPr>
        <w:tblStyle w:val="a8"/>
        <w:tblW w:w="0" w:type="auto"/>
        <w:jc w:val="center"/>
        <w:tblLayout w:type="fixed"/>
        <w:tblLook w:val="04A0" w:firstRow="1" w:lastRow="0" w:firstColumn="1" w:lastColumn="0" w:noHBand="0" w:noVBand="1"/>
      </w:tblPr>
      <w:tblGrid>
        <w:gridCol w:w="4358"/>
        <w:gridCol w:w="2248"/>
        <w:gridCol w:w="1690"/>
      </w:tblGrid>
      <w:tr w:rsidR="00D80BB7" w14:paraId="789499CC" w14:textId="77777777">
        <w:trPr>
          <w:jc w:val="center"/>
        </w:trPr>
        <w:tc>
          <w:tcPr>
            <w:tcW w:w="4358" w:type="dxa"/>
          </w:tcPr>
          <w:p w14:paraId="141E0F6B" w14:textId="77777777" w:rsidR="00D80BB7" w:rsidRDefault="00000000">
            <w:pPr>
              <w:jc w:val="center"/>
              <w:rPr>
                <w:rFonts w:hint="eastAsia"/>
              </w:rPr>
            </w:pPr>
            <w:r>
              <w:rPr>
                <w:rFonts w:ascii="Times New Roman" w:eastAsia="仿宋" w:hAnsi="Times New Roman" w:hint="eastAsia"/>
                <w:b/>
                <w:bCs/>
              </w:rPr>
              <w:t>规则</w:t>
            </w:r>
          </w:p>
        </w:tc>
        <w:tc>
          <w:tcPr>
            <w:tcW w:w="2248" w:type="dxa"/>
          </w:tcPr>
          <w:p w14:paraId="6042315E" w14:textId="77777777" w:rsidR="00D80BB7" w:rsidRDefault="00000000">
            <w:pPr>
              <w:rPr>
                <w:rFonts w:ascii="Times New Roman" w:eastAsia="仿宋" w:hAnsi="Times New Roman"/>
                <w:b/>
                <w:bCs/>
              </w:rPr>
            </w:pPr>
            <w:r>
              <w:rPr>
                <w:rFonts w:ascii="Times New Roman" w:eastAsia="仿宋" w:hAnsi="Times New Roman" w:hint="eastAsia"/>
                <w:b/>
                <w:bCs/>
              </w:rPr>
              <w:t>学生作答</w:t>
            </w:r>
          </w:p>
        </w:tc>
        <w:tc>
          <w:tcPr>
            <w:tcW w:w="1690" w:type="dxa"/>
          </w:tcPr>
          <w:p w14:paraId="666CD783" w14:textId="77777777" w:rsidR="00D80BB7" w:rsidRDefault="00000000">
            <w:pPr>
              <w:rPr>
                <w:rFonts w:ascii="Times New Roman" w:eastAsia="仿宋" w:hAnsi="Times New Roman"/>
                <w:b/>
                <w:bCs/>
              </w:rPr>
            </w:pPr>
            <w:r>
              <w:rPr>
                <w:rFonts w:ascii="Times New Roman" w:eastAsia="仿宋" w:hAnsi="Times New Roman"/>
                <w:b/>
                <w:bCs/>
              </w:rPr>
              <w:t>返回值</w:t>
            </w:r>
          </w:p>
        </w:tc>
      </w:tr>
      <w:tr w:rsidR="00D80BB7" w14:paraId="4E9264EA" w14:textId="77777777">
        <w:trPr>
          <w:jc w:val="center"/>
        </w:trPr>
        <w:tc>
          <w:tcPr>
            <w:tcW w:w="4358" w:type="dxa"/>
            <w:vMerge w:val="restart"/>
          </w:tcPr>
          <w:p w14:paraId="77DD25CF" w14:textId="77777777" w:rsidR="00D80BB7" w:rsidRDefault="00000000">
            <w:pPr>
              <w:widowControl/>
              <w:shd w:val="clear" w:color="auto" w:fill="FFFFFF"/>
              <w:snapToGrid w:val="0"/>
              <w:jc w:val="left"/>
              <w:rPr>
                <w:rFonts w:ascii="Consolas" w:eastAsia="宋体" w:hAnsi="Consolas" w:cs="宋体"/>
                <w:color w:val="292929"/>
                <w:kern w:val="0"/>
                <w:szCs w:val="21"/>
              </w:rPr>
            </w:pPr>
            <w:r>
              <w:rPr>
                <w:rFonts w:ascii="Consolas" w:eastAsia="宋体" w:hAnsi="Consolas" w:cs="宋体"/>
                <w:color w:val="292929"/>
                <w:kern w:val="0"/>
                <w:szCs w:val="21"/>
              </w:rPr>
              <w:t>{</w:t>
            </w:r>
          </w:p>
          <w:p w14:paraId="7A007C64" w14:textId="77777777" w:rsidR="00D80BB7" w:rsidRDefault="00000000">
            <w:pPr>
              <w:widowControl/>
              <w:shd w:val="clear" w:color="auto" w:fill="FFFFFF"/>
              <w:snapToGrid w:val="0"/>
              <w:ind w:firstLineChars="200" w:firstLine="420"/>
              <w:jc w:val="left"/>
              <w:rPr>
                <w:rFonts w:ascii="Consolas" w:eastAsia="宋体" w:hAnsi="Consolas" w:cs="宋体"/>
                <w:color w:val="292929"/>
                <w:kern w:val="0"/>
                <w:szCs w:val="21"/>
              </w:rPr>
            </w:pPr>
            <w:r>
              <w:rPr>
                <w:rFonts w:ascii="Consolas" w:eastAsia="宋体" w:hAnsi="Consolas" w:cs="宋体"/>
                <w:color w:val="0451A5"/>
                <w:kern w:val="0"/>
                <w:szCs w:val="21"/>
              </w:rPr>
              <w:t>"type"</w:t>
            </w:r>
            <w:r>
              <w:rPr>
                <w:rFonts w:ascii="Consolas" w:eastAsia="宋体" w:hAnsi="Consolas" w:cs="宋体"/>
                <w:color w:val="292929"/>
                <w:kern w:val="0"/>
                <w:szCs w:val="21"/>
              </w:rPr>
              <w:t xml:space="preserve">: </w:t>
            </w:r>
            <w:r>
              <w:rPr>
                <w:rFonts w:ascii="Consolas" w:eastAsia="宋体" w:hAnsi="Consolas" w:cs="宋体"/>
                <w:color w:val="0F4A85"/>
                <w:kern w:val="0"/>
                <w:szCs w:val="21"/>
              </w:rPr>
              <w:t>"SM"</w:t>
            </w:r>
            <w:r>
              <w:rPr>
                <w:rFonts w:ascii="Consolas" w:eastAsia="宋体" w:hAnsi="Consolas" w:cs="宋体"/>
                <w:color w:val="292929"/>
                <w:kern w:val="0"/>
                <w:szCs w:val="21"/>
              </w:rPr>
              <w:t>,</w:t>
            </w:r>
          </w:p>
          <w:p w14:paraId="7FB114D1" w14:textId="05CDDD38" w:rsidR="00D80BB7" w:rsidRDefault="00000000">
            <w:pPr>
              <w:widowControl/>
              <w:shd w:val="clear" w:color="auto" w:fill="FFFFFF"/>
              <w:snapToGrid w:val="0"/>
              <w:ind w:firstLineChars="200" w:firstLine="420"/>
              <w:jc w:val="left"/>
              <w:rPr>
                <w:rFonts w:ascii="Consolas" w:eastAsia="宋体" w:hAnsi="Consolas" w:cs="宋体"/>
                <w:color w:val="292929"/>
                <w:kern w:val="0"/>
                <w:szCs w:val="21"/>
              </w:rPr>
            </w:pPr>
            <w:r>
              <w:rPr>
                <w:rFonts w:ascii="Consolas" w:eastAsia="宋体" w:hAnsi="Consolas" w:cs="宋体"/>
                <w:color w:val="0451A5"/>
                <w:kern w:val="0"/>
                <w:szCs w:val="21"/>
              </w:rPr>
              <w:t>"desc"</w:t>
            </w:r>
            <w:r>
              <w:rPr>
                <w:rFonts w:ascii="Consolas" w:eastAsia="宋体" w:hAnsi="Consolas" w:cs="宋体"/>
                <w:color w:val="292929"/>
                <w:kern w:val="0"/>
                <w:szCs w:val="21"/>
              </w:rPr>
              <w:t xml:space="preserve">: </w:t>
            </w:r>
            <w:r>
              <w:rPr>
                <w:rFonts w:ascii="Consolas" w:eastAsia="宋体" w:hAnsi="Consolas" w:cs="宋体"/>
                <w:color w:val="0F4A85"/>
                <w:kern w:val="0"/>
                <w:szCs w:val="21"/>
              </w:rPr>
              <w:t>"</w:t>
            </w:r>
            <w:r>
              <w:rPr>
                <w:rFonts w:ascii="Consolas" w:eastAsia="宋体" w:hAnsi="Consolas" w:cs="宋体"/>
                <w:color w:val="0F4A85"/>
                <w:kern w:val="0"/>
                <w:szCs w:val="21"/>
              </w:rPr>
              <w:t>爱</w:t>
            </w:r>
            <w:r>
              <w:rPr>
                <w:rFonts w:ascii="Consolas" w:eastAsia="宋体" w:hAnsi="Consolas" w:cs="宋体"/>
                <w:color w:val="0F4A85"/>
                <w:kern w:val="0"/>
                <w:szCs w:val="21"/>
              </w:rPr>
              <w:t>,</w:t>
            </w:r>
            <w:r>
              <w:rPr>
                <w:rFonts w:ascii="Consolas" w:eastAsia="宋体" w:hAnsi="Consolas" w:cs="宋体" w:hint="eastAsia"/>
                <w:color w:val="0F4A85"/>
                <w:kern w:val="0"/>
                <w:szCs w:val="21"/>
              </w:rPr>
              <w:t>祖国</w:t>
            </w:r>
            <w:r>
              <w:rPr>
                <w:rFonts w:ascii="Consolas" w:eastAsia="宋体" w:hAnsi="Consolas" w:cs="宋体" w:hint="eastAsia"/>
                <w:color w:val="0F4A85"/>
                <w:kern w:val="0"/>
                <w:szCs w:val="21"/>
              </w:rPr>
              <w:t>|</w:t>
            </w:r>
            <w:r>
              <w:rPr>
                <w:rFonts w:ascii="Consolas" w:eastAsia="宋体" w:hAnsi="Consolas" w:cs="宋体" w:hint="eastAsia"/>
                <w:color w:val="0F4A85"/>
                <w:kern w:val="0"/>
                <w:szCs w:val="21"/>
              </w:rPr>
              <w:t>国家</w:t>
            </w:r>
            <w:r>
              <w:rPr>
                <w:rFonts w:ascii="Consolas" w:eastAsia="宋体" w:hAnsi="Consolas" w:cs="宋体"/>
                <w:color w:val="0F4A85"/>
                <w:kern w:val="0"/>
                <w:szCs w:val="21"/>
              </w:rPr>
              <w:t>"</w:t>
            </w:r>
          </w:p>
          <w:p w14:paraId="75B75DAB" w14:textId="77777777" w:rsidR="00D80BB7" w:rsidRDefault="00000000">
            <w:pPr>
              <w:widowControl/>
              <w:shd w:val="clear" w:color="auto" w:fill="FFFFFF"/>
              <w:snapToGrid w:val="0"/>
              <w:jc w:val="left"/>
              <w:rPr>
                <w:rFonts w:ascii="Consolas" w:eastAsia="宋体" w:hAnsi="Consolas" w:cs="宋体"/>
                <w:color w:val="292929"/>
                <w:kern w:val="0"/>
                <w:szCs w:val="21"/>
              </w:rPr>
            </w:pPr>
            <w:r>
              <w:rPr>
                <w:rFonts w:ascii="Consolas" w:eastAsia="宋体" w:hAnsi="Consolas" w:cs="宋体"/>
                <w:color w:val="292929"/>
                <w:kern w:val="0"/>
                <w:szCs w:val="21"/>
              </w:rPr>
              <w:t>}</w:t>
            </w:r>
          </w:p>
        </w:tc>
        <w:tc>
          <w:tcPr>
            <w:tcW w:w="2248" w:type="dxa"/>
          </w:tcPr>
          <w:p w14:paraId="16915146" w14:textId="77777777" w:rsidR="00D80BB7" w:rsidRDefault="00000000">
            <w:pPr>
              <w:rPr>
                <w:rFonts w:ascii="Times New Roman" w:eastAsia="仿宋" w:hAnsi="Times New Roman"/>
              </w:rPr>
            </w:pPr>
            <w:r>
              <w:rPr>
                <w:rFonts w:ascii="Times New Roman" w:eastAsia="仿宋" w:hAnsi="Times New Roman" w:hint="eastAsia"/>
              </w:rPr>
              <w:t>我爱国，我爱祖国母亲</w:t>
            </w:r>
          </w:p>
        </w:tc>
        <w:tc>
          <w:tcPr>
            <w:tcW w:w="1690" w:type="dxa"/>
          </w:tcPr>
          <w:p w14:paraId="5FE7B07C" w14:textId="77777777" w:rsidR="00D80BB7" w:rsidRDefault="00000000">
            <w:pPr>
              <w:rPr>
                <w:rFonts w:ascii="Times New Roman" w:eastAsia="仿宋" w:hAnsi="Times New Roman"/>
                <w:color w:val="00B050"/>
              </w:rPr>
            </w:pPr>
            <w:r>
              <w:rPr>
                <w:rFonts w:ascii="Times New Roman" w:eastAsia="仿宋" w:hAnsi="Times New Roman"/>
                <w:color w:val="00B050"/>
              </w:rPr>
              <w:t>[True, 2]</w:t>
            </w:r>
          </w:p>
          <w:p w14:paraId="566A7EE1" w14:textId="77777777" w:rsidR="00D80BB7" w:rsidRDefault="00D80BB7">
            <w:pPr>
              <w:rPr>
                <w:rFonts w:ascii="Times New Roman" w:eastAsia="仿宋" w:hAnsi="Times New Roman"/>
                <w:color w:val="00B050"/>
              </w:rPr>
            </w:pPr>
          </w:p>
        </w:tc>
      </w:tr>
      <w:tr w:rsidR="00D80BB7" w14:paraId="5F601A5B" w14:textId="77777777">
        <w:trPr>
          <w:jc w:val="center"/>
        </w:trPr>
        <w:tc>
          <w:tcPr>
            <w:tcW w:w="4358" w:type="dxa"/>
            <w:vMerge/>
          </w:tcPr>
          <w:p w14:paraId="6136436A" w14:textId="77777777" w:rsidR="00D80BB7" w:rsidRDefault="00D80BB7">
            <w:pPr>
              <w:rPr>
                <w:rFonts w:hint="eastAsia"/>
              </w:rPr>
            </w:pPr>
          </w:p>
        </w:tc>
        <w:tc>
          <w:tcPr>
            <w:tcW w:w="2248" w:type="dxa"/>
          </w:tcPr>
          <w:p w14:paraId="79C5349D" w14:textId="77777777" w:rsidR="00D80BB7" w:rsidRDefault="00000000">
            <w:pPr>
              <w:rPr>
                <w:rFonts w:ascii="Times New Roman" w:eastAsia="仿宋" w:hAnsi="Times New Roman"/>
              </w:rPr>
            </w:pPr>
            <w:r>
              <w:rPr>
                <w:rFonts w:ascii="Times New Roman" w:eastAsia="仿宋" w:hAnsi="Times New Roman" w:hint="eastAsia"/>
              </w:rPr>
              <w:t>我国</w:t>
            </w:r>
          </w:p>
        </w:tc>
        <w:tc>
          <w:tcPr>
            <w:tcW w:w="1690" w:type="dxa"/>
          </w:tcPr>
          <w:p w14:paraId="1D805596" w14:textId="77777777" w:rsidR="00D80BB7" w:rsidRDefault="00000000">
            <w:pPr>
              <w:rPr>
                <w:rFonts w:ascii="Times New Roman" w:eastAsia="仿宋" w:hAnsi="Times New Roman"/>
                <w:color w:val="C00000"/>
              </w:rPr>
            </w:pPr>
            <w:r>
              <w:rPr>
                <w:rFonts w:ascii="Times New Roman" w:eastAsia="仿宋" w:hAnsi="Times New Roman"/>
                <w:color w:val="C00000"/>
              </w:rPr>
              <w:t>[False, 0]</w:t>
            </w:r>
          </w:p>
        </w:tc>
      </w:tr>
      <w:tr w:rsidR="00D80BB7" w14:paraId="2E462F41" w14:textId="77777777">
        <w:trPr>
          <w:jc w:val="center"/>
        </w:trPr>
        <w:tc>
          <w:tcPr>
            <w:tcW w:w="4358" w:type="dxa"/>
            <w:vMerge/>
          </w:tcPr>
          <w:p w14:paraId="04DFFE1D" w14:textId="77777777" w:rsidR="00D80BB7" w:rsidRDefault="00D80BB7">
            <w:pPr>
              <w:rPr>
                <w:rFonts w:hint="eastAsia"/>
              </w:rPr>
            </w:pPr>
          </w:p>
        </w:tc>
        <w:tc>
          <w:tcPr>
            <w:tcW w:w="2248" w:type="dxa"/>
          </w:tcPr>
          <w:p w14:paraId="202444FA" w14:textId="77777777" w:rsidR="00D80BB7" w:rsidRDefault="00000000">
            <w:pPr>
              <w:rPr>
                <w:rFonts w:ascii="Times New Roman" w:eastAsia="仿宋" w:hAnsi="Times New Roman"/>
              </w:rPr>
            </w:pPr>
            <w:r>
              <w:rPr>
                <w:rFonts w:ascii="Times New Roman" w:eastAsia="仿宋" w:hAnsi="Times New Roman" w:hint="eastAsia"/>
              </w:rPr>
              <w:t>我家</w:t>
            </w:r>
          </w:p>
        </w:tc>
        <w:tc>
          <w:tcPr>
            <w:tcW w:w="1690" w:type="dxa"/>
          </w:tcPr>
          <w:p w14:paraId="2A76E544" w14:textId="77777777" w:rsidR="00D80BB7" w:rsidRDefault="00000000">
            <w:pPr>
              <w:rPr>
                <w:rFonts w:ascii="Times New Roman" w:eastAsia="仿宋" w:hAnsi="Times New Roman"/>
                <w:color w:val="C00000"/>
              </w:rPr>
            </w:pPr>
            <w:r>
              <w:rPr>
                <w:rFonts w:ascii="Times New Roman" w:eastAsia="仿宋" w:hAnsi="Times New Roman"/>
                <w:color w:val="C00000"/>
              </w:rPr>
              <w:t>[False, 0]</w:t>
            </w:r>
          </w:p>
        </w:tc>
      </w:tr>
      <w:tr w:rsidR="00D80BB7" w14:paraId="2975DFAA" w14:textId="77777777">
        <w:trPr>
          <w:jc w:val="center"/>
        </w:trPr>
        <w:tc>
          <w:tcPr>
            <w:tcW w:w="4358" w:type="dxa"/>
            <w:vMerge/>
          </w:tcPr>
          <w:p w14:paraId="558FAA60" w14:textId="77777777" w:rsidR="00D80BB7" w:rsidRDefault="00D80BB7">
            <w:pPr>
              <w:rPr>
                <w:rFonts w:hint="eastAsia"/>
              </w:rPr>
            </w:pPr>
          </w:p>
        </w:tc>
        <w:tc>
          <w:tcPr>
            <w:tcW w:w="2248" w:type="dxa"/>
          </w:tcPr>
          <w:p w14:paraId="038815F2" w14:textId="77777777" w:rsidR="00D80BB7" w:rsidRDefault="00000000">
            <w:pPr>
              <w:rPr>
                <w:rFonts w:ascii="Times New Roman" w:eastAsia="仿宋" w:hAnsi="Times New Roman"/>
              </w:rPr>
            </w:pPr>
            <w:r>
              <w:rPr>
                <w:rFonts w:ascii="Times New Roman" w:eastAsia="仿宋" w:hAnsi="Times New Roman" w:hint="eastAsia"/>
              </w:rPr>
              <w:t>祖国祖国国家国家</w:t>
            </w:r>
          </w:p>
        </w:tc>
        <w:tc>
          <w:tcPr>
            <w:tcW w:w="1690" w:type="dxa"/>
          </w:tcPr>
          <w:p w14:paraId="16BE9C10" w14:textId="77777777" w:rsidR="00D80BB7" w:rsidRDefault="00000000">
            <w:pPr>
              <w:rPr>
                <w:rFonts w:ascii="Times New Roman" w:eastAsia="仿宋" w:hAnsi="Times New Roman"/>
                <w:color w:val="00B050"/>
              </w:rPr>
            </w:pPr>
            <w:r>
              <w:rPr>
                <w:rFonts w:ascii="Times New Roman" w:eastAsia="仿宋" w:hAnsi="Times New Roman"/>
                <w:color w:val="00B050"/>
              </w:rPr>
              <w:t>[True, 1]</w:t>
            </w:r>
          </w:p>
        </w:tc>
      </w:tr>
    </w:tbl>
    <w:p w14:paraId="2A124C09" w14:textId="304B3C19" w:rsidR="00D80BB7" w:rsidRDefault="00666690">
      <w:pPr>
        <w:pStyle w:val="3"/>
      </w:pPr>
      <w:r>
        <w:rPr>
          <w:rFonts w:hint="eastAsia"/>
        </w:rPr>
        <w:t>2.1</w:t>
      </w:r>
      <w:r>
        <w:t xml:space="preserve">.3 </w:t>
      </w:r>
      <w:r>
        <w:rPr>
          <w:rFonts w:hint="eastAsia"/>
        </w:rPr>
        <w:t>单向贴近匹配规则</w:t>
      </w:r>
      <w:r>
        <w:rPr>
          <w:rFonts w:hint="eastAsia"/>
        </w:rPr>
        <w:t xml:space="preserve"> O</w:t>
      </w:r>
      <w:r>
        <w:t>P</w:t>
      </w:r>
    </w:p>
    <w:p w14:paraId="1AFBAF7E" w14:textId="1CF83385" w:rsidR="00D80BB7" w:rsidRDefault="00666690">
      <w:pPr>
        <w:adjustRightInd w:val="0"/>
        <w:snapToGrid w:val="0"/>
        <w:spacing w:line="360" w:lineRule="auto"/>
        <w:ind w:firstLineChars="200" w:firstLine="422"/>
        <w:rPr>
          <w:rFonts w:ascii="Times New Roman" w:eastAsia="仿宋" w:hAnsi="Times New Roman"/>
          <w:b/>
          <w:bCs/>
        </w:rPr>
      </w:pPr>
      <w:r>
        <w:rPr>
          <w:rFonts w:ascii="Times New Roman" w:eastAsia="仿宋" w:hAnsi="Times New Roman" w:hint="eastAsia"/>
          <w:b/>
          <w:bCs/>
        </w:rPr>
        <w:t>2.1</w:t>
      </w:r>
      <w:r>
        <w:rPr>
          <w:rFonts w:ascii="Times New Roman" w:eastAsia="仿宋" w:hAnsi="Times New Roman"/>
          <w:b/>
          <w:bCs/>
        </w:rPr>
        <w:t xml:space="preserve">.3.1 </w:t>
      </w:r>
      <w:r>
        <w:rPr>
          <w:rFonts w:ascii="Times New Roman" w:eastAsia="仿宋" w:hAnsi="Times New Roman" w:hint="eastAsia"/>
        </w:rPr>
        <w:t>规则类型（</w:t>
      </w:r>
      <w:r>
        <w:rPr>
          <w:rFonts w:ascii="Times New Roman" w:eastAsia="仿宋" w:hAnsi="Times New Roman" w:hint="eastAsia"/>
        </w:rPr>
        <w:t>type</w:t>
      </w:r>
      <w:r>
        <w:rPr>
          <w:rFonts w:ascii="Times New Roman" w:eastAsia="仿宋" w:hAnsi="Times New Roman" w:hint="eastAsia"/>
        </w:rPr>
        <w:t>）设定为</w:t>
      </w:r>
      <w:r>
        <w:rPr>
          <w:rFonts w:ascii="Times New Roman" w:eastAsia="仿宋" w:hAnsi="Times New Roman"/>
        </w:rPr>
        <w:t>OP</w:t>
      </w:r>
      <w:r>
        <w:rPr>
          <w:rFonts w:ascii="Times New Roman" w:eastAsia="仿宋" w:hAnsi="Times New Roman" w:hint="eastAsia"/>
        </w:rPr>
        <w:t>时，表示该原子单元是一个单向贴近匹配规则单元。</w:t>
      </w:r>
      <w:r>
        <w:rPr>
          <w:rFonts w:ascii="Times New Roman" w:eastAsia="仿宋" w:hAnsi="Times New Roman"/>
          <w:b/>
          <w:bCs/>
        </w:rPr>
        <w:t xml:space="preserve"> </w:t>
      </w:r>
    </w:p>
    <w:p w14:paraId="44882D6B" w14:textId="47EE7A4B" w:rsidR="00D80BB7" w:rsidRDefault="0066669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2.1</w:t>
      </w:r>
      <w:r>
        <w:rPr>
          <w:rFonts w:ascii="Times New Roman" w:eastAsia="仿宋" w:hAnsi="Times New Roman"/>
          <w:b/>
          <w:bCs/>
        </w:rPr>
        <w:t xml:space="preserve">.3.2 </w:t>
      </w:r>
      <w:r>
        <w:rPr>
          <w:rFonts w:ascii="Times New Roman" w:eastAsia="仿宋" w:hAnsi="Times New Roman" w:hint="eastAsia"/>
        </w:rPr>
        <w:t>在</w:t>
      </w:r>
      <w:r>
        <w:rPr>
          <w:rFonts w:ascii="Times New Roman" w:eastAsia="仿宋" w:hAnsi="Times New Roman" w:hint="eastAsia"/>
          <w:b/>
          <w:bCs/>
        </w:rPr>
        <w:t>2.1</w:t>
      </w:r>
      <w:r>
        <w:rPr>
          <w:rFonts w:ascii="Times New Roman" w:eastAsia="仿宋" w:hAnsi="Times New Roman"/>
          <w:b/>
          <w:bCs/>
        </w:rPr>
        <w:t>.3.1</w:t>
      </w:r>
      <w:r>
        <w:rPr>
          <w:rFonts w:ascii="Times New Roman" w:eastAsia="仿宋" w:hAnsi="Times New Roman" w:hint="eastAsia"/>
        </w:rPr>
        <w:t>约定的情况下，规则描述（</w:t>
      </w:r>
      <w:r>
        <w:rPr>
          <w:rFonts w:ascii="Times New Roman" w:eastAsia="仿宋" w:hAnsi="Times New Roman" w:hint="eastAsia"/>
        </w:rPr>
        <w:t>d</w:t>
      </w:r>
      <w:r>
        <w:rPr>
          <w:rFonts w:ascii="Times New Roman" w:eastAsia="仿宋" w:hAnsi="Times New Roman"/>
        </w:rPr>
        <w:t>esc</w:t>
      </w:r>
      <w:r>
        <w:rPr>
          <w:rFonts w:ascii="Times New Roman" w:eastAsia="仿宋" w:hAnsi="Times New Roman" w:hint="eastAsia"/>
        </w:rPr>
        <w:t>）</w:t>
      </w:r>
      <w:r>
        <w:rPr>
          <w:rFonts w:ascii="Times New Roman" w:eastAsia="仿宋" w:hAnsi="Times New Roman" w:hint="eastAsia"/>
          <w:em w:val="dot"/>
        </w:rPr>
        <w:t>必须</w:t>
      </w:r>
      <w:r>
        <w:rPr>
          <w:rFonts w:ascii="Times New Roman" w:eastAsia="仿宋" w:hAnsi="Times New Roman" w:hint="eastAsia"/>
        </w:rPr>
        <w:t>是一个字符串。字符串必须由一个取值范围在</w:t>
      </w:r>
      <w:r>
        <w:rPr>
          <w:rFonts w:ascii="Times New Roman" w:eastAsia="仿宋" w:hAnsi="Times New Roman" w:hint="eastAsia"/>
        </w:rPr>
        <w:t>(0,1]</w:t>
      </w:r>
      <w:r>
        <w:rPr>
          <w:rFonts w:ascii="Times New Roman" w:eastAsia="仿宋" w:hAnsi="Times New Roman" w:hint="eastAsia"/>
        </w:rPr>
        <w:t>之间的数值（以下用</w:t>
      </w:r>
      <w:r>
        <w:rPr>
          <w:rFonts w:ascii="Times New Roman" w:eastAsia="仿宋" w:hAnsi="Times New Roman" w:hint="eastAsia"/>
          <w:b/>
        </w:rPr>
        <w:t>N</w:t>
      </w:r>
      <w:r>
        <w:rPr>
          <w:rFonts w:ascii="Times New Roman" w:eastAsia="仿宋" w:hAnsi="Times New Roman" w:hint="eastAsia"/>
        </w:rPr>
        <w:t>指代）和英文冒号</w:t>
      </w:r>
      <w:r>
        <w:rPr>
          <w:rFonts w:ascii="Times New Roman" w:eastAsia="仿宋" w:hAnsi="Times New Roman" w:hint="eastAsia"/>
        </w:rPr>
        <w:t>":"</w:t>
      </w:r>
      <w:r>
        <w:rPr>
          <w:rFonts w:ascii="Times New Roman" w:eastAsia="仿宋" w:hAnsi="Times New Roman" w:hint="eastAsia"/>
        </w:rPr>
        <w:t>开头，其后的部分</w:t>
      </w:r>
      <w:r>
        <w:rPr>
          <w:rFonts w:ascii="Times New Roman" w:eastAsia="仿宋" w:hAnsi="Times New Roman" w:hint="eastAsia"/>
          <w:u w:val="single"/>
        </w:rPr>
        <w:t>可以</w:t>
      </w:r>
      <w:r>
        <w:rPr>
          <w:rFonts w:ascii="Times New Roman" w:eastAsia="仿宋" w:hAnsi="Times New Roman" w:hint="eastAsia"/>
        </w:rPr>
        <w:t>是单个</w:t>
      </w:r>
      <w:r>
        <w:rPr>
          <w:rFonts w:ascii="Times New Roman" w:eastAsia="仿宋" w:hAnsi="Times New Roman" w:hint="eastAsia"/>
          <w:b/>
          <w:bCs/>
        </w:rPr>
        <w:t>答案字符串</w:t>
      </w:r>
      <w:r>
        <w:rPr>
          <w:rFonts w:ascii="Times New Roman" w:eastAsia="仿宋" w:hAnsi="Times New Roman" w:hint="eastAsia"/>
        </w:rPr>
        <w:t>，也</w:t>
      </w:r>
      <w:r>
        <w:rPr>
          <w:rFonts w:ascii="Times New Roman" w:eastAsia="仿宋" w:hAnsi="Times New Roman" w:hint="eastAsia"/>
          <w:u w:val="single"/>
        </w:rPr>
        <w:t>可以</w:t>
      </w:r>
      <w:r>
        <w:rPr>
          <w:rFonts w:ascii="Times New Roman" w:eastAsia="仿宋" w:hAnsi="Times New Roman" w:hint="eastAsia"/>
        </w:rPr>
        <w:t>是由半角逗号“</w:t>
      </w:r>
      <w:r>
        <w:rPr>
          <w:rFonts w:ascii="Times New Roman" w:eastAsia="仿宋" w:hAnsi="Times New Roman" w:hint="eastAsia"/>
        </w:rPr>
        <w:t>,</w:t>
      </w:r>
      <w:r>
        <w:rPr>
          <w:rFonts w:ascii="Times New Roman" w:eastAsia="仿宋" w:hAnsi="Times New Roman" w:hint="eastAsia"/>
        </w:rPr>
        <w:t>”分隔的多个</w:t>
      </w:r>
      <w:r>
        <w:rPr>
          <w:rFonts w:ascii="Times New Roman" w:eastAsia="仿宋" w:hAnsi="Times New Roman" w:hint="eastAsia"/>
          <w:b/>
          <w:bCs/>
        </w:rPr>
        <w:t>答案字符串</w:t>
      </w:r>
      <w:r>
        <w:rPr>
          <w:rFonts w:ascii="Times New Roman" w:eastAsia="仿宋" w:hAnsi="Times New Roman" w:hint="eastAsia"/>
        </w:rPr>
        <w:t>。</w:t>
      </w:r>
    </w:p>
    <w:p w14:paraId="37434800" w14:textId="4C939B0F" w:rsidR="00D80BB7" w:rsidRDefault="0066669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2.1</w:t>
      </w:r>
      <w:r>
        <w:rPr>
          <w:rFonts w:ascii="Times New Roman" w:eastAsia="仿宋" w:hAnsi="Times New Roman"/>
          <w:b/>
          <w:bCs/>
        </w:rPr>
        <w:t>.3.3</w:t>
      </w:r>
      <w:r>
        <w:rPr>
          <w:rFonts w:ascii="Times New Roman" w:eastAsia="仿宋" w:hAnsi="Times New Roman"/>
        </w:rPr>
        <w:t xml:space="preserve"> </w:t>
      </w:r>
      <w:r>
        <w:rPr>
          <w:rFonts w:ascii="Times New Roman" w:eastAsia="仿宋" w:hAnsi="Times New Roman" w:hint="eastAsia"/>
        </w:rPr>
        <w:t>在</w:t>
      </w:r>
      <w:r>
        <w:rPr>
          <w:rFonts w:ascii="Times New Roman" w:eastAsia="仿宋" w:hAnsi="Times New Roman" w:hint="eastAsia"/>
          <w:b/>
          <w:bCs/>
        </w:rPr>
        <w:t>2.1</w:t>
      </w:r>
      <w:r>
        <w:rPr>
          <w:rFonts w:ascii="Times New Roman" w:eastAsia="仿宋" w:hAnsi="Times New Roman"/>
          <w:b/>
          <w:bCs/>
        </w:rPr>
        <w:t>.3.1</w:t>
      </w:r>
      <w:r>
        <w:rPr>
          <w:rFonts w:ascii="Times New Roman" w:eastAsia="仿宋" w:hAnsi="Times New Roman" w:hint="eastAsia"/>
        </w:rPr>
        <w:t>约定的情况下，</w:t>
      </w:r>
      <w:r>
        <w:rPr>
          <w:rFonts w:ascii="Times New Roman" w:eastAsia="仿宋" w:hAnsi="Times New Roman" w:hint="eastAsia"/>
          <w:em w:val="dot"/>
        </w:rPr>
        <w:t>当且仅当</w:t>
      </w:r>
      <w:r>
        <w:rPr>
          <w:rFonts w:ascii="Times New Roman" w:eastAsia="仿宋" w:hAnsi="Times New Roman" w:hint="eastAsia"/>
        </w:rPr>
        <w:t>学生作答</w:t>
      </w:r>
      <w:r>
        <w:rPr>
          <w:rFonts w:ascii="Times New Roman" w:eastAsia="仿宋" w:hAnsi="Times New Roman" w:hint="eastAsia"/>
          <w:b/>
          <w:bCs/>
          <w:em w:val="dot"/>
        </w:rPr>
        <w:t>包含</w:t>
      </w:r>
      <w:r>
        <w:rPr>
          <w:rFonts w:ascii="Times New Roman" w:eastAsia="仿宋" w:hAnsi="Times New Roman" w:hint="eastAsia"/>
        </w:rPr>
        <w:t>与</w:t>
      </w:r>
      <w:r>
        <w:rPr>
          <w:rFonts w:ascii="Times New Roman" w:eastAsia="仿宋" w:hAnsi="Times New Roman" w:hint="eastAsia"/>
          <w:b/>
          <w:bCs/>
        </w:rPr>
        <w:t>答案字符串</w:t>
      </w:r>
      <w:r>
        <w:rPr>
          <w:rFonts w:ascii="Times New Roman" w:eastAsia="仿宋" w:hAnsi="Times New Roman" w:hint="eastAsia"/>
        </w:rPr>
        <w:t>最大单向匹配度</w:t>
      </w:r>
      <w:r>
        <w:rPr>
          <w:rFonts w:ascii="Times New Roman" w:eastAsia="仿宋" w:hAnsi="Times New Roman" w:hint="eastAsia"/>
        </w:rPr>
        <w:t>n</w:t>
      </w:r>
      <w:r>
        <w:rPr>
          <w:rFonts w:ascii="Times New Roman" w:eastAsia="仿宋" w:hAnsi="Times New Roman" w:hint="eastAsia"/>
        </w:rPr>
        <w:t>≥</w:t>
      </w:r>
      <w:r>
        <w:rPr>
          <w:rFonts w:ascii="Times New Roman" w:eastAsia="仿宋" w:hAnsi="Times New Roman" w:hint="eastAsia"/>
        </w:rPr>
        <w:t>N</w:t>
      </w:r>
      <w:r>
        <w:rPr>
          <w:rFonts w:ascii="Times New Roman" w:eastAsia="仿宋" w:hAnsi="Times New Roman" w:hint="eastAsia"/>
        </w:rPr>
        <w:t>的内容时，返回逻辑值</w:t>
      </w:r>
      <w:r>
        <w:rPr>
          <w:rFonts w:ascii="Times New Roman" w:eastAsia="仿宋" w:hAnsi="Times New Roman" w:hint="eastAsia"/>
        </w:rPr>
        <w:t>True</w:t>
      </w:r>
      <w:r>
        <w:rPr>
          <w:rFonts w:ascii="Times New Roman" w:eastAsia="仿宋" w:hAnsi="Times New Roman" w:hint="eastAsia"/>
          <w:bCs/>
        </w:rPr>
        <w:t>，求解值</w:t>
      </w:r>
      <w:r>
        <w:rPr>
          <w:rFonts w:ascii="Times New Roman" w:eastAsia="仿宋" w:hAnsi="Times New Roman" w:hint="eastAsia"/>
          <w:bCs/>
        </w:rPr>
        <w:t>n</w:t>
      </w:r>
      <w:r>
        <w:rPr>
          <w:rFonts w:ascii="Times New Roman" w:eastAsia="仿宋" w:hAnsi="Times New Roman" w:hint="eastAsia"/>
        </w:rPr>
        <w:t>，否则返回逻辑值</w:t>
      </w:r>
      <w:r>
        <w:rPr>
          <w:rFonts w:ascii="Times New Roman" w:eastAsia="仿宋" w:hAnsi="Times New Roman" w:hint="eastAsia"/>
        </w:rPr>
        <w:t>False</w:t>
      </w:r>
      <w:r>
        <w:rPr>
          <w:rFonts w:ascii="Times New Roman" w:eastAsia="仿宋" w:hAnsi="Times New Roman" w:hint="eastAsia"/>
        </w:rPr>
        <w:t>，求解值</w:t>
      </w:r>
      <w:r>
        <w:rPr>
          <w:rFonts w:ascii="Times New Roman" w:eastAsia="仿宋" w:hAnsi="Times New Roman" w:hint="eastAsia"/>
        </w:rPr>
        <w:t>0</w:t>
      </w:r>
      <w:r>
        <w:rPr>
          <w:rFonts w:ascii="Times New Roman" w:eastAsia="仿宋" w:hAnsi="Times New Roman" w:hint="eastAsia"/>
        </w:rPr>
        <w:t>，如</w:t>
      </w:r>
      <w:r>
        <w:rPr>
          <w:rFonts w:ascii="Times New Roman" w:eastAsia="仿宋" w:hAnsi="Times New Roman" w:hint="eastAsia"/>
          <w:b/>
          <w:bCs/>
        </w:rPr>
        <w:t>例</w:t>
      </w:r>
      <w:r>
        <w:rPr>
          <w:rFonts w:ascii="Times New Roman" w:eastAsia="仿宋" w:hAnsi="Times New Roman" w:hint="eastAsia"/>
          <w:b/>
          <w:bCs/>
        </w:rPr>
        <w:t>5</w:t>
      </w:r>
      <w:r>
        <w:rPr>
          <w:rFonts w:ascii="Times New Roman" w:eastAsia="仿宋" w:hAnsi="Times New Roman" w:hint="eastAsia"/>
        </w:rPr>
        <w:t>。</w:t>
      </w:r>
    </w:p>
    <w:p w14:paraId="2B2DF195" w14:textId="69FA036F" w:rsidR="00D80BB7" w:rsidRDefault="0066669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2.1</w:t>
      </w:r>
      <w:r>
        <w:rPr>
          <w:rFonts w:ascii="Times New Roman" w:eastAsia="仿宋" w:hAnsi="Times New Roman"/>
          <w:b/>
          <w:bCs/>
        </w:rPr>
        <w:t>.3.4</w:t>
      </w:r>
      <w:r>
        <w:rPr>
          <w:rFonts w:ascii="Times New Roman" w:eastAsia="仿宋" w:hAnsi="Times New Roman"/>
        </w:rPr>
        <w:t xml:space="preserve"> </w:t>
      </w:r>
      <w:r>
        <w:rPr>
          <w:rFonts w:ascii="Times New Roman" w:eastAsia="仿宋" w:hAnsi="Times New Roman" w:hint="eastAsia"/>
        </w:rPr>
        <w:t>单向贴近度计算方法：使用动态规划的方法来计算学生作答与答案字符串的</w:t>
      </w:r>
      <w:r>
        <w:rPr>
          <w:rFonts w:ascii="Times New Roman" w:eastAsia="仿宋" w:hAnsi="Times New Roman" w:hint="eastAsia"/>
          <w:b/>
          <w:bCs/>
          <w:em w:val="dot"/>
        </w:rPr>
        <w:t>最大公共子序列</w:t>
      </w:r>
      <w:r>
        <w:rPr>
          <w:rFonts w:ascii="Times New Roman" w:eastAsia="仿宋" w:hAnsi="Times New Roman" w:hint="eastAsia"/>
        </w:rPr>
        <w:t>的长度，然后将这个长度除以答案字符串</w:t>
      </w:r>
      <w:r>
        <w:rPr>
          <w:rFonts w:ascii="Times New Roman" w:eastAsia="仿宋" w:hAnsi="Times New Roman"/>
        </w:rPr>
        <w:t>的长度来得到单向贴近度。</w:t>
      </w:r>
    </w:p>
    <w:p w14:paraId="1C99A2D8" w14:textId="77777777" w:rsidR="00D80BB7" w:rsidRDefault="00000000">
      <w:pPr>
        <w:snapToGrid w:val="0"/>
        <w:spacing w:line="360" w:lineRule="auto"/>
        <w:ind w:firstLineChars="200" w:firstLine="422"/>
        <w:rPr>
          <w:rFonts w:ascii="Times New Roman" w:eastAsia="仿宋" w:hAnsi="Times New Roman"/>
          <w:b/>
          <w:bCs/>
        </w:rPr>
      </w:pPr>
      <w:r>
        <w:rPr>
          <w:rFonts w:ascii="Times New Roman" w:eastAsia="仿宋" w:hAnsi="Times New Roman" w:hint="eastAsia"/>
          <w:b/>
          <w:bCs/>
        </w:rPr>
        <w:lastRenderedPageBreak/>
        <w:t>例</w:t>
      </w:r>
      <w:r>
        <w:rPr>
          <w:rFonts w:ascii="Times New Roman" w:eastAsia="仿宋" w:hAnsi="Times New Roman" w:hint="eastAsia"/>
          <w:b/>
          <w:bCs/>
        </w:rPr>
        <w:t>5</w:t>
      </w:r>
      <w:r>
        <w:rPr>
          <w:rFonts w:ascii="Times New Roman" w:eastAsia="仿宋" w:hAnsi="Times New Roman"/>
          <w:b/>
          <w:bCs/>
        </w:rPr>
        <w:t xml:space="preserve"> </w:t>
      </w:r>
      <w:r>
        <w:rPr>
          <w:rFonts w:ascii="Times New Roman" w:eastAsia="仿宋" w:hAnsi="Times New Roman" w:hint="eastAsia"/>
        </w:rPr>
        <w:t>单向贴近规则</w:t>
      </w:r>
    </w:p>
    <w:tbl>
      <w:tblPr>
        <w:tblStyle w:val="a8"/>
        <w:tblW w:w="0" w:type="auto"/>
        <w:jc w:val="center"/>
        <w:tblLayout w:type="fixed"/>
        <w:tblLook w:val="04A0" w:firstRow="1" w:lastRow="0" w:firstColumn="1" w:lastColumn="0" w:noHBand="0" w:noVBand="1"/>
      </w:tblPr>
      <w:tblGrid>
        <w:gridCol w:w="3403"/>
        <w:gridCol w:w="2551"/>
        <w:gridCol w:w="2263"/>
      </w:tblGrid>
      <w:tr w:rsidR="00D80BB7" w14:paraId="18C0D681" w14:textId="77777777">
        <w:trPr>
          <w:jc w:val="center"/>
        </w:trPr>
        <w:tc>
          <w:tcPr>
            <w:tcW w:w="3403" w:type="dxa"/>
          </w:tcPr>
          <w:p w14:paraId="4D08F768" w14:textId="77777777" w:rsidR="00D80BB7" w:rsidRDefault="00000000">
            <w:pPr>
              <w:jc w:val="center"/>
              <w:rPr>
                <w:rFonts w:hint="eastAsia"/>
              </w:rPr>
            </w:pPr>
            <w:r>
              <w:rPr>
                <w:rFonts w:ascii="Times New Roman" w:eastAsia="仿宋" w:hAnsi="Times New Roman" w:hint="eastAsia"/>
                <w:b/>
                <w:bCs/>
              </w:rPr>
              <w:t>规则</w:t>
            </w:r>
          </w:p>
        </w:tc>
        <w:tc>
          <w:tcPr>
            <w:tcW w:w="2551" w:type="dxa"/>
          </w:tcPr>
          <w:p w14:paraId="6C0840CC" w14:textId="77777777" w:rsidR="00D80BB7" w:rsidRDefault="00000000">
            <w:pPr>
              <w:rPr>
                <w:rFonts w:ascii="Times New Roman" w:eastAsia="仿宋" w:hAnsi="Times New Roman"/>
                <w:b/>
                <w:bCs/>
              </w:rPr>
            </w:pPr>
            <w:r>
              <w:rPr>
                <w:rFonts w:ascii="Times New Roman" w:eastAsia="仿宋" w:hAnsi="Times New Roman" w:hint="eastAsia"/>
                <w:b/>
                <w:bCs/>
              </w:rPr>
              <w:t>学生作答</w:t>
            </w:r>
          </w:p>
        </w:tc>
        <w:tc>
          <w:tcPr>
            <w:tcW w:w="2263" w:type="dxa"/>
          </w:tcPr>
          <w:p w14:paraId="13AAC128" w14:textId="77777777" w:rsidR="00D80BB7" w:rsidRDefault="00000000">
            <w:pPr>
              <w:rPr>
                <w:rFonts w:ascii="Times New Roman" w:eastAsia="仿宋" w:hAnsi="Times New Roman"/>
                <w:b/>
                <w:bCs/>
              </w:rPr>
            </w:pPr>
            <w:r>
              <w:rPr>
                <w:rFonts w:ascii="Times New Roman" w:eastAsia="仿宋" w:hAnsi="Times New Roman"/>
                <w:b/>
                <w:bCs/>
              </w:rPr>
              <w:t>返回值</w:t>
            </w:r>
          </w:p>
        </w:tc>
      </w:tr>
      <w:tr w:rsidR="00D80BB7" w14:paraId="6B3EB8BE" w14:textId="77777777">
        <w:trPr>
          <w:jc w:val="center"/>
        </w:trPr>
        <w:tc>
          <w:tcPr>
            <w:tcW w:w="3403" w:type="dxa"/>
            <w:vMerge w:val="restart"/>
          </w:tcPr>
          <w:p w14:paraId="38F1C477" w14:textId="77777777" w:rsidR="00D80BB7" w:rsidRDefault="00000000">
            <w:pPr>
              <w:widowControl/>
              <w:shd w:val="clear" w:color="auto" w:fill="FFFFFF"/>
              <w:snapToGrid w:val="0"/>
              <w:jc w:val="left"/>
              <w:rPr>
                <w:rFonts w:ascii="Consolas" w:eastAsia="宋体" w:hAnsi="Consolas" w:cs="宋体"/>
                <w:color w:val="292929"/>
                <w:kern w:val="0"/>
                <w:szCs w:val="21"/>
              </w:rPr>
            </w:pPr>
            <w:r>
              <w:rPr>
                <w:rFonts w:ascii="Consolas" w:eastAsia="宋体" w:hAnsi="Consolas" w:cs="宋体"/>
                <w:color w:val="292929"/>
                <w:kern w:val="0"/>
                <w:szCs w:val="21"/>
              </w:rPr>
              <w:t>{</w:t>
            </w:r>
          </w:p>
          <w:p w14:paraId="2E0AEC83" w14:textId="77777777" w:rsidR="00D80BB7" w:rsidRDefault="00000000">
            <w:pPr>
              <w:widowControl/>
              <w:shd w:val="clear" w:color="auto" w:fill="FFFFFF"/>
              <w:snapToGrid w:val="0"/>
              <w:ind w:firstLineChars="200" w:firstLine="420"/>
              <w:jc w:val="left"/>
              <w:rPr>
                <w:rFonts w:ascii="Consolas" w:eastAsia="宋体" w:hAnsi="Consolas" w:cs="宋体"/>
                <w:color w:val="292929"/>
                <w:kern w:val="0"/>
                <w:szCs w:val="21"/>
              </w:rPr>
            </w:pPr>
            <w:r>
              <w:rPr>
                <w:rFonts w:ascii="Consolas" w:eastAsia="宋体" w:hAnsi="Consolas" w:cs="宋体"/>
                <w:color w:val="0451A5"/>
                <w:kern w:val="0"/>
                <w:szCs w:val="21"/>
              </w:rPr>
              <w:t>"type"</w:t>
            </w:r>
            <w:r>
              <w:rPr>
                <w:rFonts w:ascii="Consolas" w:eastAsia="宋体" w:hAnsi="Consolas" w:cs="宋体"/>
                <w:color w:val="292929"/>
                <w:kern w:val="0"/>
                <w:szCs w:val="21"/>
              </w:rPr>
              <w:t xml:space="preserve">: </w:t>
            </w:r>
            <w:r>
              <w:rPr>
                <w:rFonts w:ascii="Consolas" w:eastAsia="宋体" w:hAnsi="Consolas" w:cs="宋体"/>
                <w:color w:val="0F4A85"/>
                <w:kern w:val="0"/>
                <w:szCs w:val="21"/>
              </w:rPr>
              <w:t>"OP"</w:t>
            </w:r>
            <w:r>
              <w:rPr>
                <w:rFonts w:ascii="Consolas" w:eastAsia="宋体" w:hAnsi="Consolas" w:cs="宋体"/>
                <w:color w:val="292929"/>
                <w:kern w:val="0"/>
                <w:szCs w:val="21"/>
              </w:rPr>
              <w:t>,</w:t>
            </w:r>
          </w:p>
          <w:p w14:paraId="5D2F3493" w14:textId="45AC647E" w:rsidR="00D80BB7" w:rsidRDefault="00000000" w:rsidP="004C2C88">
            <w:pPr>
              <w:widowControl/>
              <w:shd w:val="clear" w:color="auto" w:fill="FFFFFF"/>
              <w:snapToGrid w:val="0"/>
              <w:ind w:firstLineChars="200" w:firstLine="420"/>
              <w:jc w:val="left"/>
              <w:rPr>
                <w:rFonts w:ascii="Consolas" w:eastAsia="宋体" w:hAnsi="Consolas" w:cs="宋体"/>
                <w:color w:val="292929"/>
                <w:kern w:val="0"/>
                <w:szCs w:val="21"/>
              </w:rPr>
            </w:pPr>
            <w:r>
              <w:rPr>
                <w:rFonts w:ascii="Consolas" w:eastAsia="宋体" w:hAnsi="Consolas" w:cs="宋体"/>
                <w:color w:val="0451A5"/>
                <w:kern w:val="0"/>
                <w:szCs w:val="21"/>
              </w:rPr>
              <w:t>"desc"</w:t>
            </w:r>
            <w:r>
              <w:rPr>
                <w:rFonts w:ascii="Consolas" w:eastAsia="宋体" w:hAnsi="Consolas" w:cs="宋体"/>
                <w:color w:val="292929"/>
                <w:kern w:val="0"/>
                <w:szCs w:val="21"/>
              </w:rPr>
              <w:t xml:space="preserve">: </w:t>
            </w:r>
            <w:r>
              <w:rPr>
                <w:rFonts w:ascii="Consolas" w:eastAsia="宋体" w:hAnsi="Consolas" w:cs="宋体"/>
                <w:color w:val="0F4A85"/>
                <w:kern w:val="0"/>
                <w:szCs w:val="21"/>
              </w:rPr>
              <w:t>"0.4:</w:t>
            </w:r>
            <w:r>
              <w:rPr>
                <w:rFonts w:ascii="Consolas" w:eastAsia="宋体" w:hAnsi="Consolas" w:cs="宋体"/>
                <w:color w:val="0F4A85"/>
                <w:kern w:val="0"/>
                <w:szCs w:val="21"/>
              </w:rPr>
              <w:t>绕绕落落回</w:t>
            </w:r>
            <w:r>
              <w:rPr>
                <w:rFonts w:ascii="Consolas" w:eastAsia="宋体" w:hAnsi="Consolas" w:cs="宋体"/>
                <w:color w:val="0F4A85"/>
                <w:kern w:val="0"/>
                <w:szCs w:val="21"/>
              </w:rPr>
              <w:t>"</w:t>
            </w:r>
            <w:r>
              <w:rPr>
                <w:rFonts w:ascii="Consolas" w:eastAsia="宋体" w:hAnsi="Consolas" w:cs="宋体"/>
                <w:color w:val="292929"/>
                <w:kern w:val="0"/>
                <w:szCs w:val="21"/>
              </w:rPr>
              <w:t>}</w:t>
            </w:r>
          </w:p>
        </w:tc>
        <w:tc>
          <w:tcPr>
            <w:tcW w:w="2551" w:type="dxa"/>
          </w:tcPr>
          <w:p w14:paraId="7700CEC1" w14:textId="77777777" w:rsidR="00D80BB7" w:rsidRDefault="00000000">
            <w:pPr>
              <w:rPr>
                <w:rFonts w:ascii="Times New Roman" w:eastAsia="仿宋" w:hAnsi="Times New Roman"/>
              </w:rPr>
            </w:pPr>
            <w:r>
              <w:rPr>
                <w:rFonts w:ascii="Times New Roman" w:eastAsia="仿宋" w:hAnsi="Times New Roman"/>
              </w:rPr>
              <w:t>一二</w:t>
            </w:r>
            <w:r>
              <w:rPr>
                <w:rFonts w:ascii="Times New Roman" w:eastAsia="仿宋" w:hAnsi="Times New Roman"/>
                <w:b/>
              </w:rPr>
              <w:t>绕</w:t>
            </w:r>
            <w:r>
              <w:rPr>
                <w:rFonts w:ascii="Times New Roman" w:eastAsia="仿宋" w:hAnsi="Times New Roman"/>
              </w:rPr>
              <w:t>三四</w:t>
            </w:r>
            <w:r>
              <w:rPr>
                <w:rFonts w:ascii="Times New Roman" w:eastAsia="仿宋" w:hAnsi="Times New Roman"/>
                <w:b/>
              </w:rPr>
              <w:t>落</w:t>
            </w:r>
            <w:r>
              <w:rPr>
                <w:rFonts w:ascii="Times New Roman" w:eastAsia="仿宋" w:hAnsi="Times New Roman"/>
              </w:rPr>
              <w:t>五</w:t>
            </w:r>
            <w:r>
              <w:rPr>
                <w:rFonts w:ascii="Times New Roman" w:eastAsia="仿宋" w:hAnsi="Times New Roman"/>
                <w:b/>
              </w:rPr>
              <w:t>回</w:t>
            </w:r>
          </w:p>
        </w:tc>
        <w:tc>
          <w:tcPr>
            <w:tcW w:w="2263" w:type="dxa"/>
          </w:tcPr>
          <w:p w14:paraId="7508BCC5" w14:textId="77777777" w:rsidR="00D80BB7" w:rsidRDefault="00000000">
            <w:pPr>
              <w:rPr>
                <w:rFonts w:ascii="Times New Roman" w:eastAsia="仿宋" w:hAnsi="Times New Roman"/>
                <w:color w:val="00B050"/>
              </w:rPr>
            </w:pPr>
            <w:r>
              <w:rPr>
                <w:rFonts w:ascii="Times New Roman" w:eastAsia="仿宋" w:hAnsi="Times New Roman"/>
                <w:color w:val="00B050"/>
              </w:rPr>
              <w:t>[True, 0.60]</w:t>
            </w:r>
          </w:p>
        </w:tc>
      </w:tr>
      <w:tr w:rsidR="00D80BB7" w14:paraId="53DD9061" w14:textId="77777777">
        <w:trPr>
          <w:jc w:val="center"/>
        </w:trPr>
        <w:tc>
          <w:tcPr>
            <w:tcW w:w="3403" w:type="dxa"/>
            <w:vMerge/>
          </w:tcPr>
          <w:p w14:paraId="60422F82" w14:textId="77777777" w:rsidR="00D80BB7" w:rsidRDefault="00D80BB7">
            <w:pPr>
              <w:rPr>
                <w:rFonts w:hint="eastAsia"/>
              </w:rPr>
            </w:pPr>
          </w:p>
        </w:tc>
        <w:tc>
          <w:tcPr>
            <w:tcW w:w="2551" w:type="dxa"/>
          </w:tcPr>
          <w:p w14:paraId="66256A03" w14:textId="77777777" w:rsidR="00D80BB7" w:rsidRDefault="00000000">
            <w:pPr>
              <w:rPr>
                <w:rFonts w:ascii="Times New Roman" w:eastAsia="仿宋" w:hAnsi="Times New Roman"/>
              </w:rPr>
            </w:pPr>
            <w:r>
              <w:rPr>
                <w:rFonts w:ascii="Times New Roman" w:eastAsia="仿宋" w:hAnsi="Times New Roman"/>
              </w:rPr>
              <w:t>一号二号</w:t>
            </w:r>
            <w:r>
              <w:rPr>
                <w:rFonts w:ascii="Times New Roman" w:eastAsia="仿宋" w:hAnsi="Times New Roman"/>
                <w:b/>
              </w:rPr>
              <w:t>绕</w:t>
            </w:r>
            <w:r>
              <w:rPr>
                <w:rFonts w:ascii="Times New Roman" w:eastAsia="仿宋" w:hAnsi="Times New Roman"/>
              </w:rPr>
              <w:t>三号四号</w:t>
            </w:r>
            <w:r>
              <w:rPr>
                <w:rFonts w:ascii="Times New Roman" w:eastAsia="仿宋" w:hAnsi="Times New Roman"/>
                <w:b/>
              </w:rPr>
              <w:t>落</w:t>
            </w:r>
          </w:p>
        </w:tc>
        <w:tc>
          <w:tcPr>
            <w:tcW w:w="2263" w:type="dxa"/>
          </w:tcPr>
          <w:p w14:paraId="4460E27C" w14:textId="77777777" w:rsidR="00D80BB7" w:rsidRDefault="00000000">
            <w:pPr>
              <w:rPr>
                <w:rFonts w:ascii="Times New Roman" w:eastAsia="仿宋" w:hAnsi="Times New Roman"/>
                <w:color w:val="00B050"/>
              </w:rPr>
            </w:pPr>
            <w:r>
              <w:rPr>
                <w:rFonts w:ascii="Times New Roman" w:eastAsia="仿宋" w:hAnsi="Times New Roman"/>
                <w:color w:val="00B050"/>
              </w:rPr>
              <w:t>[True, 0.40]</w:t>
            </w:r>
          </w:p>
        </w:tc>
      </w:tr>
      <w:tr w:rsidR="00D80BB7" w14:paraId="26FB65CB" w14:textId="77777777">
        <w:trPr>
          <w:jc w:val="center"/>
        </w:trPr>
        <w:tc>
          <w:tcPr>
            <w:tcW w:w="3403" w:type="dxa"/>
            <w:vMerge/>
          </w:tcPr>
          <w:p w14:paraId="75F8B133" w14:textId="77777777" w:rsidR="00D80BB7" w:rsidRDefault="00D80BB7">
            <w:pPr>
              <w:rPr>
                <w:rFonts w:hint="eastAsia"/>
              </w:rPr>
            </w:pPr>
          </w:p>
        </w:tc>
        <w:tc>
          <w:tcPr>
            <w:tcW w:w="2551" w:type="dxa"/>
          </w:tcPr>
          <w:p w14:paraId="60B2FB2B" w14:textId="77777777" w:rsidR="00D80BB7" w:rsidRDefault="00000000">
            <w:pPr>
              <w:rPr>
                <w:rFonts w:ascii="Times New Roman" w:eastAsia="仿宋" w:hAnsi="Times New Roman"/>
              </w:rPr>
            </w:pPr>
            <w:r>
              <w:rPr>
                <w:rFonts w:ascii="Times New Roman" w:eastAsia="仿宋" w:hAnsi="Times New Roman"/>
              </w:rPr>
              <w:t>先</w:t>
            </w:r>
            <w:r>
              <w:rPr>
                <w:rFonts w:ascii="Times New Roman" w:eastAsia="仿宋" w:hAnsi="Times New Roman"/>
                <w:b/>
              </w:rPr>
              <w:t>回</w:t>
            </w:r>
            <w:r>
              <w:rPr>
                <w:rFonts w:ascii="Times New Roman" w:eastAsia="仿宋" w:hAnsi="Times New Roman"/>
              </w:rPr>
              <w:t>再落</w:t>
            </w:r>
          </w:p>
        </w:tc>
        <w:tc>
          <w:tcPr>
            <w:tcW w:w="2263" w:type="dxa"/>
          </w:tcPr>
          <w:p w14:paraId="4D5A9463" w14:textId="77777777" w:rsidR="00D80BB7" w:rsidRDefault="00000000">
            <w:pPr>
              <w:rPr>
                <w:rFonts w:ascii="Times New Roman" w:eastAsia="仿宋" w:hAnsi="Times New Roman"/>
                <w:color w:val="C00000"/>
              </w:rPr>
            </w:pPr>
            <w:r>
              <w:rPr>
                <w:rFonts w:ascii="Times New Roman" w:eastAsia="仿宋" w:hAnsi="Times New Roman"/>
                <w:color w:val="C00000"/>
              </w:rPr>
              <w:t>[False, 0]</w:t>
            </w:r>
          </w:p>
        </w:tc>
      </w:tr>
      <w:tr w:rsidR="00D80BB7" w14:paraId="787869F2" w14:textId="77777777">
        <w:trPr>
          <w:jc w:val="center"/>
        </w:trPr>
        <w:tc>
          <w:tcPr>
            <w:tcW w:w="3403" w:type="dxa"/>
            <w:vMerge/>
          </w:tcPr>
          <w:p w14:paraId="157CEFB2" w14:textId="77777777" w:rsidR="00D80BB7" w:rsidRDefault="00D80BB7">
            <w:pPr>
              <w:rPr>
                <w:rFonts w:hint="eastAsia"/>
              </w:rPr>
            </w:pPr>
          </w:p>
        </w:tc>
        <w:tc>
          <w:tcPr>
            <w:tcW w:w="2551" w:type="dxa"/>
          </w:tcPr>
          <w:p w14:paraId="7504360F" w14:textId="77777777" w:rsidR="00D80BB7" w:rsidRDefault="00000000">
            <w:pPr>
              <w:rPr>
                <w:rFonts w:ascii="Times New Roman" w:eastAsia="仿宋" w:hAnsi="Times New Roman"/>
              </w:rPr>
            </w:pPr>
            <w:r>
              <w:rPr>
                <w:rFonts w:ascii="Times New Roman" w:eastAsia="仿宋" w:hAnsi="Times New Roman" w:hint="eastAsia"/>
                <w:bCs/>
              </w:rPr>
              <w:t>顺序是：</w:t>
            </w:r>
            <w:r>
              <w:rPr>
                <w:rFonts w:ascii="Times New Roman" w:eastAsia="仿宋" w:hAnsi="Times New Roman" w:hint="eastAsia"/>
                <w:b/>
                <w:bCs/>
              </w:rPr>
              <w:t>绕绕落落回</w:t>
            </w:r>
          </w:p>
        </w:tc>
        <w:tc>
          <w:tcPr>
            <w:tcW w:w="2263" w:type="dxa"/>
          </w:tcPr>
          <w:p w14:paraId="3D9AD8B5" w14:textId="77777777" w:rsidR="00D80BB7" w:rsidRDefault="00000000">
            <w:pPr>
              <w:rPr>
                <w:rFonts w:ascii="Times New Roman" w:eastAsia="仿宋" w:hAnsi="Times New Roman"/>
                <w:color w:val="00B050"/>
              </w:rPr>
            </w:pPr>
            <w:r>
              <w:rPr>
                <w:rFonts w:ascii="Times New Roman" w:eastAsia="仿宋" w:hAnsi="Times New Roman"/>
                <w:color w:val="00B050"/>
              </w:rPr>
              <w:t>[True, 1.00]</w:t>
            </w:r>
          </w:p>
        </w:tc>
      </w:tr>
    </w:tbl>
    <w:p w14:paraId="3E857315" w14:textId="5F915771" w:rsidR="00D80BB7" w:rsidRDefault="00666690">
      <w:pPr>
        <w:pStyle w:val="3"/>
      </w:pPr>
      <w:r>
        <w:rPr>
          <w:rFonts w:hint="eastAsia"/>
        </w:rPr>
        <w:t>2.1</w:t>
      </w:r>
      <w:r>
        <w:t xml:space="preserve">.4 </w:t>
      </w:r>
      <w:r>
        <w:rPr>
          <w:rFonts w:hint="eastAsia"/>
        </w:rPr>
        <w:t>相似度规则</w:t>
      </w:r>
      <w:r>
        <w:rPr>
          <w:rFonts w:hint="eastAsia"/>
        </w:rPr>
        <w:t xml:space="preserve"> </w:t>
      </w:r>
      <w:r>
        <w:t>CS</w:t>
      </w:r>
    </w:p>
    <w:p w14:paraId="209CC45F" w14:textId="203CB12D" w:rsidR="00D80BB7" w:rsidRDefault="00666690">
      <w:pPr>
        <w:adjustRightInd w:val="0"/>
        <w:snapToGrid w:val="0"/>
        <w:spacing w:line="360" w:lineRule="auto"/>
        <w:ind w:firstLineChars="200" w:firstLine="422"/>
        <w:rPr>
          <w:rFonts w:ascii="Times New Roman" w:eastAsia="仿宋" w:hAnsi="Times New Roman"/>
          <w:b/>
          <w:bCs/>
        </w:rPr>
      </w:pPr>
      <w:r>
        <w:rPr>
          <w:rFonts w:ascii="Times New Roman" w:eastAsia="仿宋" w:hAnsi="Times New Roman" w:hint="eastAsia"/>
          <w:b/>
          <w:bCs/>
        </w:rPr>
        <w:t>2.1</w:t>
      </w:r>
      <w:r>
        <w:rPr>
          <w:rFonts w:ascii="Times New Roman" w:eastAsia="仿宋" w:hAnsi="Times New Roman"/>
          <w:b/>
          <w:bCs/>
        </w:rPr>
        <w:t xml:space="preserve">.4.1 </w:t>
      </w:r>
      <w:r>
        <w:rPr>
          <w:rFonts w:ascii="Times New Roman" w:eastAsia="仿宋" w:hAnsi="Times New Roman" w:hint="eastAsia"/>
        </w:rPr>
        <w:t>规则类型（</w:t>
      </w:r>
      <w:r>
        <w:rPr>
          <w:rFonts w:ascii="Times New Roman" w:eastAsia="仿宋" w:hAnsi="Times New Roman" w:hint="eastAsia"/>
        </w:rPr>
        <w:t>type</w:t>
      </w:r>
      <w:r>
        <w:rPr>
          <w:rFonts w:ascii="Times New Roman" w:eastAsia="仿宋" w:hAnsi="Times New Roman" w:hint="eastAsia"/>
        </w:rPr>
        <w:t>）设定为</w:t>
      </w:r>
      <w:r>
        <w:rPr>
          <w:rFonts w:ascii="Times New Roman" w:eastAsia="仿宋" w:hAnsi="Times New Roman"/>
        </w:rPr>
        <w:t>CS</w:t>
      </w:r>
      <w:r>
        <w:rPr>
          <w:rFonts w:ascii="Times New Roman" w:eastAsia="仿宋" w:hAnsi="Times New Roman" w:hint="eastAsia"/>
        </w:rPr>
        <w:t>时，表示该原子单元是一个相似度规则单元。</w:t>
      </w:r>
      <w:r>
        <w:rPr>
          <w:rFonts w:ascii="Times New Roman" w:eastAsia="仿宋" w:hAnsi="Times New Roman"/>
          <w:b/>
          <w:bCs/>
        </w:rPr>
        <w:t xml:space="preserve"> </w:t>
      </w:r>
    </w:p>
    <w:p w14:paraId="39263EE3" w14:textId="7E048FE1" w:rsidR="00D80BB7" w:rsidRDefault="0066669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2.1</w:t>
      </w:r>
      <w:r>
        <w:rPr>
          <w:rFonts w:ascii="Times New Roman" w:eastAsia="仿宋" w:hAnsi="Times New Roman"/>
          <w:b/>
          <w:bCs/>
        </w:rPr>
        <w:t xml:space="preserve">.4.2 </w:t>
      </w:r>
      <w:r>
        <w:rPr>
          <w:rFonts w:ascii="Times New Roman" w:eastAsia="仿宋" w:hAnsi="Times New Roman"/>
          <w:bCs/>
        </w:rPr>
        <w:t>规则描述、返回情况同</w:t>
      </w:r>
      <w:r>
        <w:rPr>
          <w:rFonts w:ascii="Times New Roman" w:eastAsia="仿宋" w:hAnsi="Times New Roman" w:hint="eastAsia"/>
          <w:b/>
          <w:bCs/>
        </w:rPr>
        <w:t>2</w:t>
      </w:r>
      <w:r>
        <w:rPr>
          <w:rFonts w:ascii="Times New Roman" w:eastAsia="仿宋" w:hAnsi="Times New Roman"/>
          <w:b/>
          <w:bCs/>
        </w:rPr>
        <w:t>.1.3.2</w:t>
      </w:r>
      <w:r>
        <w:rPr>
          <w:rFonts w:ascii="Times New Roman" w:eastAsia="仿宋" w:hAnsi="Times New Roman"/>
          <w:bCs/>
        </w:rPr>
        <w:t>与</w:t>
      </w:r>
      <w:r>
        <w:rPr>
          <w:rFonts w:ascii="Times New Roman" w:eastAsia="仿宋" w:hAnsi="Times New Roman" w:hint="eastAsia"/>
          <w:b/>
          <w:bCs/>
        </w:rPr>
        <w:t>2</w:t>
      </w:r>
      <w:r>
        <w:rPr>
          <w:rFonts w:ascii="Times New Roman" w:eastAsia="仿宋" w:hAnsi="Times New Roman"/>
          <w:b/>
          <w:bCs/>
        </w:rPr>
        <w:t>.1.3.3</w:t>
      </w:r>
      <w:r>
        <w:rPr>
          <w:rFonts w:ascii="Times New Roman" w:eastAsia="仿宋" w:hAnsi="Times New Roman"/>
          <w:bCs/>
        </w:rPr>
        <w:t>.</w:t>
      </w:r>
      <w:r>
        <w:rPr>
          <w:rFonts w:ascii="Times New Roman" w:eastAsia="仿宋" w:hAnsi="Times New Roman"/>
          <w:bCs/>
        </w:rPr>
        <w:t>与之不同地，将求解</w:t>
      </w:r>
      <w:r>
        <w:rPr>
          <w:rFonts w:ascii="Times New Roman" w:eastAsia="仿宋" w:hAnsi="Times New Roman"/>
          <w:bCs/>
        </w:rPr>
        <w:t>“</w:t>
      </w:r>
      <w:r>
        <w:rPr>
          <w:rFonts w:ascii="Times New Roman" w:eastAsia="仿宋" w:hAnsi="Times New Roman"/>
          <w:bCs/>
        </w:rPr>
        <w:t>单向匹配度</w:t>
      </w:r>
      <w:r>
        <w:rPr>
          <w:rFonts w:ascii="Times New Roman" w:eastAsia="仿宋" w:hAnsi="Times New Roman"/>
          <w:bCs/>
        </w:rPr>
        <w:t>”</w:t>
      </w:r>
      <w:r>
        <w:rPr>
          <w:rFonts w:ascii="Times New Roman" w:eastAsia="仿宋" w:hAnsi="Times New Roman"/>
          <w:bCs/>
        </w:rPr>
        <w:t>变更为</w:t>
      </w:r>
      <w:r>
        <w:rPr>
          <w:rFonts w:ascii="Times New Roman" w:eastAsia="仿宋" w:hAnsi="Times New Roman"/>
          <w:bCs/>
        </w:rPr>
        <w:t>“</w:t>
      </w:r>
      <w:r>
        <w:rPr>
          <w:rFonts w:ascii="Times New Roman" w:eastAsia="仿宋" w:hAnsi="Times New Roman"/>
          <w:bCs/>
        </w:rPr>
        <w:t>求解</w:t>
      </w:r>
      <w:r>
        <w:rPr>
          <w:rFonts w:ascii="Times New Roman" w:eastAsia="仿宋" w:hAnsi="Times New Roman"/>
          <w:bCs/>
        </w:rPr>
        <w:t>Jaccard</w:t>
      </w:r>
      <w:r>
        <w:rPr>
          <w:rFonts w:ascii="Times New Roman" w:eastAsia="仿宋" w:hAnsi="Times New Roman"/>
          <w:bCs/>
        </w:rPr>
        <w:t>相似度</w:t>
      </w:r>
      <w:r>
        <w:rPr>
          <w:rFonts w:ascii="Times New Roman" w:eastAsia="仿宋" w:hAnsi="Times New Roman"/>
          <w:bCs/>
        </w:rPr>
        <w:t>”</w:t>
      </w:r>
      <w:r>
        <w:rPr>
          <w:rFonts w:ascii="Times New Roman" w:eastAsia="仿宋" w:hAnsi="Times New Roman"/>
          <w:bCs/>
        </w:rPr>
        <w:t>。</w:t>
      </w:r>
    </w:p>
    <w:p w14:paraId="0B476428" w14:textId="6B94649F" w:rsidR="00D80BB7" w:rsidRDefault="00666690">
      <w:pPr>
        <w:pStyle w:val="2"/>
      </w:pPr>
      <w:r>
        <w:rPr>
          <w:rFonts w:hint="eastAsia"/>
        </w:rPr>
        <w:t>2</w:t>
      </w:r>
      <w:r>
        <w:t xml:space="preserve">.2 </w:t>
      </w:r>
      <w:r>
        <w:t>组合规则</w:t>
      </w:r>
      <w:r>
        <w:rPr>
          <w:rFonts w:hint="eastAsia"/>
        </w:rPr>
        <w:t>（</w:t>
      </w:r>
      <w:r>
        <w:t>combos</w:t>
      </w:r>
      <w:r>
        <w:rPr>
          <w:rFonts w:hint="eastAsia"/>
        </w:rPr>
        <w:t>）</w:t>
      </w:r>
    </w:p>
    <w:p w14:paraId="4CDA1644" w14:textId="77777777" w:rsidR="00D80BB7" w:rsidRDefault="00000000">
      <w:pPr>
        <w:snapToGrid w:val="0"/>
        <w:spacing w:line="360" w:lineRule="auto"/>
        <w:ind w:firstLineChars="200" w:firstLine="420"/>
        <w:rPr>
          <w:rFonts w:ascii="Times New Roman" w:eastAsia="仿宋" w:hAnsi="Times New Roman"/>
        </w:rPr>
      </w:pPr>
      <w:r>
        <w:rPr>
          <w:rFonts w:ascii="Times New Roman" w:eastAsia="仿宋" w:hAnsi="Times New Roman" w:hint="eastAsia"/>
        </w:rPr>
        <w:t>由若干个组合单元构成，如</w:t>
      </w:r>
      <w:r>
        <w:rPr>
          <w:rFonts w:ascii="Times New Roman" w:eastAsia="仿宋" w:hAnsi="Times New Roman" w:hint="eastAsia"/>
          <w:b/>
          <w:bCs/>
        </w:rPr>
        <w:t>例</w:t>
      </w:r>
      <w:r>
        <w:rPr>
          <w:rFonts w:ascii="Times New Roman" w:eastAsia="仿宋" w:hAnsi="Times New Roman" w:hint="eastAsia"/>
          <w:b/>
          <w:bCs/>
        </w:rPr>
        <w:t>6</w:t>
      </w:r>
      <w:r>
        <w:rPr>
          <w:rFonts w:ascii="Times New Roman" w:eastAsia="仿宋" w:hAnsi="Times New Roman" w:hint="eastAsia"/>
        </w:rPr>
        <w:t>。每个组合单元持有一个字母</w:t>
      </w:r>
      <w:r>
        <w:rPr>
          <w:rFonts w:ascii="Times New Roman" w:eastAsia="仿宋" w:hAnsi="Times New Roman" w:hint="eastAsia"/>
        </w:rPr>
        <w:t>id</w:t>
      </w:r>
      <w:r>
        <w:rPr>
          <w:rFonts w:ascii="Times New Roman" w:eastAsia="仿宋" w:hAnsi="Times New Roman" w:hint="eastAsia"/>
        </w:rPr>
        <w:t>作为键，对应的值为一个</w:t>
      </w:r>
      <w:r>
        <w:rPr>
          <w:rFonts w:ascii="Times New Roman" w:eastAsia="仿宋" w:hAnsi="Times New Roman" w:hint="eastAsia"/>
        </w:rPr>
        <w:t>J</w:t>
      </w:r>
      <w:r>
        <w:rPr>
          <w:rFonts w:ascii="Times New Roman" w:eastAsia="仿宋" w:hAnsi="Times New Roman"/>
        </w:rPr>
        <w:t>SON</w:t>
      </w:r>
      <w:r>
        <w:rPr>
          <w:rFonts w:ascii="Times New Roman" w:eastAsia="仿宋" w:hAnsi="Times New Roman" w:hint="eastAsia"/>
        </w:rPr>
        <w:t>单元，由组合表达式（</w:t>
      </w:r>
      <w:r>
        <w:rPr>
          <w:rFonts w:ascii="Times New Roman" w:eastAsia="仿宋" w:hAnsi="Times New Roman" w:hint="eastAsia"/>
        </w:rPr>
        <w:t>c</w:t>
      </w:r>
      <w:r>
        <w:rPr>
          <w:rFonts w:ascii="Times New Roman" w:eastAsia="仿宋" w:hAnsi="Times New Roman"/>
        </w:rPr>
        <w:t>ombo</w:t>
      </w:r>
      <w:r>
        <w:rPr>
          <w:rFonts w:ascii="Times New Roman" w:eastAsia="仿宋" w:hAnsi="Times New Roman" w:hint="eastAsia"/>
        </w:rPr>
        <w:t>）、基准分数（</w:t>
      </w:r>
      <w:r>
        <w:rPr>
          <w:rFonts w:ascii="Times New Roman" w:eastAsia="仿宋" w:hAnsi="Times New Roman"/>
        </w:rPr>
        <w:t>score</w:t>
      </w:r>
      <w:r>
        <w:rPr>
          <w:rFonts w:ascii="Times New Roman" w:eastAsia="仿宋" w:hAnsi="Times New Roman" w:hint="eastAsia"/>
        </w:rPr>
        <w:t>）、计分模式（</w:t>
      </w:r>
      <w:r>
        <w:rPr>
          <w:rFonts w:ascii="Times New Roman" w:eastAsia="仿宋" w:hAnsi="Times New Roman" w:hint="eastAsia"/>
        </w:rPr>
        <w:t>mode</w:t>
      </w:r>
      <w:r>
        <w:rPr>
          <w:rFonts w:ascii="Times New Roman" w:eastAsia="仿宋" w:hAnsi="Times New Roman" w:hint="eastAsia"/>
        </w:rPr>
        <w:t>）三部分构成。</w:t>
      </w:r>
    </w:p>
    <w:p w14:paraId="65951055" w14:textId="77777777" w:rsidR="00D80BB7" w:rsidRDefault="0000000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例</w:t>
      </w:r>
      <w:r>
        <w:rPr>
          <w:rFonts w:ascii="Times New Roman" w:eastAsia="仿宋" w:hAnsi="Times New Roman" w:hint="eastAsia"/>
          <w:b/>
          <w:bCs/>
        </w:rPr>
        <w:t>6</w:t>
      </w:r>
      <w:r>
        <w:rPr>
          <w:rFonts w:ascii="Times New Roman" w:eastAsia="仿宋" w:hAnsi="Times New Roman"/>
        </w:rPr>
        <w:t xml:space="preserve"> </w:t>
      </w:r>
      <w:r>
        <w:rPr>
          <w:rFonts w:ascii="Times New Roman" w:eastAsia="仿宋" w:hAnsi="Times New Roman" w:hint="eastAsia"/>
        </w:rPr>
        <w:t>基本形式示意（</w:t>
      </w:r>
      <w:r>
        <w:rPr>
          <w:rFonts w:ascii="Times New Roman" w:eastAsia="仿宋" w:hAnsi="Times New Roman"/>
        </w:rPr>
        <w:t>combos</w:t>
      </w:r>
      <w:r>
        <w:rPr>
          <w:rFonts w:ascii="Times New Roman" w:eastAsia="仿宋" w:hAnsi="Times New Roman" w:hint="eastAsia"/>
        </w:rPr>
        <w:t>）</w:t>
      </w:r>
    </w:p>
    <w:p w14:paraId="22A080B8"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w:t>
      </w:r>
    </w:p>
    <w:p w14:paraId="0276E5A5"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"rules"</w:t>
      </w:r>
      <w:r>
        <w:rPr>
          <w:rFonts w:ascii="Consolas" w:eastAsia="宋体" w:hAnsi="Consolas" w:cs="宋体"/>
          <w:color w:val="292929"/>
          <w:kern w:val="0"/>
          <w:szCs w:val="21"/>
        </w:rPr>
        <w:t>:{</w:t>
      </w:r>
      <w:r>
        <w:rPr>
          <w:rFonts w:ascii="Consolas" w:eastAsia="宋体" w:hAnsi="Consolas" w:cs="宋体"/>
          <w:color w:val="B5200D"/>
          <w:kern w:val="0"/>
          <w:szCs w:val="21"/>
        </w:rPr>
        <w:t>...</w:t>
      </w:r>
      <w:r>
        <w:rPr>
          <w:rFonts w:ascii="Consolas" w:eastAsia="宋体" w:hAnsi="Consolas" w:cs="宋体"/>
          <w:color w:val="292929"/>
          <w:kern w:val="0"/>
          <w:szCs w:val="21"/>
        </w:rPr>
        <w:t>},</w:t>
      </w:r>
    </w:p>
    <w:p w14:paraId="26549368"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"combos"</w:t>
      </w:r>
      <w:r>
        <w:rPr>
          <w:rFonts w:ascii="Consolas" w:eastAsia="宋体" w:hAnsi="Consolas" w:cs="宋体"/>
          <w:color w:val="292929"/>
          <w:kern w:val="0"/>
          <w:szCs w:val="21"/>
        </w:rPr>
        <w:t>:{</w:t>
      </w:r>
    </w:p>
    <w:p w14:paraId="15A7B38F"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"A"</w:t>
      </w:r>
      <w:r>
        <w:rPr>
          <w:rFonts w:ascii="Consolas" w:eastAsia="宋体" w:hAnsi="Consolas" w:cs="宋体"/>
          <w:color w:val="292929"/>
          <w:kern w:val="0"/>
          <w:szCs w:val="21"/>
        </w:rPr>
        <w:t>:{</w:t>
      </w:r>
    </w:p>
    <w:p w14:paraId="5DA036F6"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"combo"</w:t>
      </w:r>
      <w:r>
        <w:rPr>
          <w:rFonts w:ascii="Consolas" w:eastAsia="宋体" w:hAnsi="Consolas" w:cs="宋体"/>
          <w:color w:val="292929"/>
          <w:kern w:val="0"/>
          <w:szCs w:val="21"/>
        </w:rPr>
        <w:t xml:space="preserve">: </w:t>
      </w:r>
      <w:r>
        <w:rPr>
          <w:rFonts w:ascii="Consolas" w:eastAsia="宋体" w:hAnsi="Consolas" w:cs="宋体"/>
          <w:color w:val="0F4A85"/>
          <w:kern w:val="0"/>
          <w:szCs w:val="21"/>
        </w:rPr>
        <w:t>"G(0,T(0)) and G(1,T(0))"</w:t>
      </w:r>
      <w:r>
        <w:rPr>
          <w:rFonts w:ascii="Consolas" w:eastAsia="宋体" w:hAnsi="Consolas" w:cs="宋体"/>
          <w:color w:val="292929"/>
          <w:kern w:val="0"/>
          <w:szCs w:val="21"/>
        </w:rPr>
        <w:t>,</w:t>
      </w:r>
    </w:p>
    <w:p w14:paraId="6669562E"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"score"</w:t>
      </w:r>
      <w:r>
        <w:rPr>
          <w:rFonts w:ascii="Consolas" w:eastAsia="宋体" w:hAnsi="Consolas" w:cs="宋体"/>
          <w:color w:val="292929"/>
          <w:kern w:val="0"/>
          <w:szCs w:val="21"/>
        </w:rPr>
        <w:t xml:space="preserve">: </w:t>
      </w:r>
      <w:r>
        <w:rPr>
          <w:rFonts w:ascii="Consolas" w:eastAsia="宋体" w:hAnsi="Consolas" w:cs="宋体"/>
          <w:color w:val="0F4A85"/>
          <w:kern w:val="0"/>
          <w:szCs w:val="21"/>
        </w:rPr>
        <w:t>5</w:t>
      </w:r>
      <w:r>
        <w:rPr>
          <w:rFonts w:ascii="Consolas" w:eastAsia="宋体" w:hAnsi="Consolas" w:cs="宋体"/>
          <w:color w:val="292929"/>
          <w:kern w:val="0"/>
          <w:szCs w:val="21"/>
        </w:rPr>
        <w:t>,</w:t>
      </w:r>
    </w:p>
    <w:p w14:paraId="721C023E"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"mode"</w:t>
      </w:r>
      <w:r>
        <w:rPr>
          <w:rFonts w:ascii="Consolas" w:eastAsia="宋体" w:hAnsi="Consolas" w:cs="宋体"/>
          <w:color w:val="292929"/>
          <w:kern w:val="0"/>
          <w:szCs w:val="21"/>
        </w:rPr>
        <w:t xml:space="preserve">: </w:t>
      </w:r>
      <w:r>
        <w:rPr>
          <w:rFonts w:ascii="Consolas" w:eastAsia="宋体" w:hAnsi="Consolas" w:cs="宋体"/>
          <w:color w:val="0F4A85"/>
          <w:kern w:val="0"/>
          <w:szCs w:val="21"/>
        </w:rPr>
        <w:t>"logic"</w:t>
      </w:r>
    </w:p>
    <w:p w14:paraId="378EF511"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w:t>
      </w:r>
    </w:p>
    <w:p w14:paraId="025C606D"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"B"</w:t>
      </w:r>
      <w:r>
        <w:rPr>
          <w:rFonts w:ascii="Consolas" w:eastAsia="宋体" w:hAnsi="Consolas" w:cs="宋体"/>
          <w:color w:val="292929"/>
          <w:kern w:val="0"/>
          <w:szCs w:val="21"/>
        </w:rPr>
        <w:t>:{</w:t>
      </w:r>
      <w:r>
        <w:rPr>
          <w:rFonts w:ascii="Consolas" w:eastAsia="宋体" w:hAnsi="Consolas" w:cs="宋体"/>
          <w:color w:val="B5200D"/>
          <w:kern w:val="0"/>
          <w:szCs w:val="21"/>
        </w:rPr>
        <w:t>...</w:t>
      </w:r>
      <w:r>
        <w:rPr>
          <w:rFonts w:ascii="Consolas" w:eastAsia="宋体" w:hAnsi="Consolas" w:cs="宋体"/>
          <w:color w:val="292929"/>
          <w:kern w:val="0"/>
          <w:szCs w:val="21"/>
        </w:rPr>
        <w:t>}</w:t>
      </w:r>
    </w:p>
    <w:p w14:paraId="2CEBE182"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w:t>
      </w:r>
    </w:p>
    <w:p w14:paraId="7036FCA3" w14:textId="77777777" w:rsidR="00D80BB7" w:rsidRDefault="00000000">
      <w:pPr>
        <w:widowControl/>
        <w:shd w:val="clear" w:color="auto" w:fill="FFFFFF"/>
        <w:snapToGrid w:val="0"/>
        <w:spacing w:afterLines="50" w:after="156"/>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w:t>
      </w:r>
    </w:p>
    <w:p w14:paraId="0886E3D7" w14:textId="691C3189" w:rsidR="00D80BB7" w:rsidRDefault="00000000">
      <w:pPr>
        <w:snapToGrid w:val="0"/>
        <w:spacing w:line="360" w:lineRule="auto"/>
        <w:ind w:firstLineChars="200" w:firstLine="420"/>
        <w:rPr>
          <w:rFonts w:ascii="Times New Roman" w:eastAsia="仿宋" w:hAnsi="Times New Roman"/>
        </w:rPr>
      </w:pPr>
      <w:r>
        <w:rPr>
          <w:rFonts w:ascii="Times New Roman" w:eastAsia="仿宋" w:hAnsi="Times New Roman" w:hint="eastAsia"/>
        </w:rPr>
        <w:t>组合表达式（</w:t>
      </w:r>
      <w:r>
        <w:rPr>
          <w:rFonts w:ascii="Times New Roman" w:eastAsia="仿宋" w:hAnsi="Times New Roman" w:hint="eastAsia"/>
        </w:rPr>
        <w:t>c</w:t>
      </w:r>
      <w:r>
        <w:rPr>
          <w:rFonts w:ascii="Times New Roman" w:eastAsia="仿宋" w:hAnsi="Times New Roman"/>
        </w:rPr>
        <w:t>ombo</w:t>
      </w:r>
      <w:r>
        <w:rPr>
          <w:rFonts w:ascii="Times New Roman" w:eastAsia="仿宋" w:hAnsi="Times New Roman" w:hint="eastAsia"/>
        </w:rPr>
        <w:t>）、基准分数（</w:t>
      </w:r>
      <w:r>
        <w:rPr>
          <w:rFonts w:ascii="Times New Roman" w:eastAsia="仿宋" w:hAnsi="Times New Roman"/>
        </w:rPr>
        <w:t>score</w:t>
      </w:r>
      <w:r>
        <w:rPr>
          <w:rFonts w:ascii="Times New Roman" w:eastAsia="仿宋" w:hAnsi="Times New Roman" w:hint="eastAsia"/>
        </w:rPr>
        <w:t>）、计分模式（</w:t>
      </w:r>
      <w:r>
        <w:rPr>
          <w:rFonts w:ascii="Times New Roman" w:eastAsia="仿宋" w:hAnsi="Times New Roman" w:hint="eastAsia"/>
        </w:rPr>
        <w:t>mode</w:t>
      </w:r>
      <w:r>
        <w:rPr>
          <w:rFonts w:ascii="Times New Roman" w:eastAsia="仿宋" w:hAnsi="Times New Roman" w:hint="eastAsia"/>
        </w:rPr>
        <w:t>）的规范性约定见</w:t>
      </w:r>
      <w:r w:rsidR="00491FA8">
        <w:rPr>
          <w:rFonts w:ascii="Times New Roman" w:eastAsia="仿宋" w:hAnsi="Times New Roman" w:hint="eastAsia"/>
          <w:b/>
          <w:bCs/>
        </w:rPr>
        <w:t>2</w:t>
      </w:r>
      <w:r>
        <w:rPr>
          <w:rFonts w:ascii="Times New Roman" w:eastAsia="仿宋" w:hAnsi="Times New Roman" w:hint="eastAsia"/>
          <w:b/>
          <w:bCs/>
        </w:rPr>
        <w:t>.2</w:t>
      </w:r>
      <w:r>
        <w:rPr>
          <w:rFonts w:ascii="Times New Roman" w:eastAsia="仿宋" w:hAnsi="Times New Roman"/>
          <w:b/>
          <w:bCs/>
        </w:rPr>
        <w:t>.1</w:t>
      </w:r>
      <w:r>
        <w:rPr>
          <w:rFonts w:ascii="Times New Roman" w:eastAsia="仿宋" w:hAnsi="Times New Roman"/>
        </w:rPr>
        <w:t>-</w:t>
      </w:r>
      <w:r w:rsidR="00491FA8">
        <w:rPr>
          <w:rFonts w:ascii="Times New Roman" w:eastAsia="仿宋" w:hAnsi="Times New Roman" w:hint="eastAsia"/>
          <w:b/>
          <w:bCs/>
        </w:rPr>
        <w:t>2</w:t>
      </w:r>
      <w:r>
        <w:rPr>
          <w:rFonts w:ascii="Times New Roman" w:eastAsia="仿宋" w:hAnsi="Times New Roman"/>
          <w:b/>
          <w:bCs/>
        </w:rPr>
        <w:t>.2.2</w:t>
      </w:r>
      <w:r>
        <w:rPr>
          <w:rFonts w:ascii="Times New Roman" w:eastAsia="仿宋" w:hAnsi="Times New Roman" w:hint="eastAsia"/>
        </w:rPr>
        <w:t>。</w:t>
      </w:r>
    </w:p>
    <w:p w14:paraId="39DF74DD" w14:textId="0E2CF813" w:rsidR="00D80BB7" w:rsidRDefault="00666690">
      <w:pPr>
        <w:pStyle w:val="3"/>
      </w:pPr>
      <w:r>
        <w:rPr>
          <w:rFonts w:hint="eastAsia"/>
        </w:rPr>
        <w:t>2.2</w:t>
      </w:r>
      <w:r>
        <w:t xml:space="preserve">.1 </w:t>
      </w:r>
      <w:r>
        <w:rPr>
          <w:rFonts w:hint="eastAsia"/>
        </w:rPr>
        <w:t>组合表达式（</w:t>
      </w:r>
      <w:r>
        <w:rPr>
          <w:rFonts w:hint="eastAsia"/>
        </w:rPr>
        <w:t>combo</w:t>
      </w:r>
      <w:r>
        <w:rPr>
          <w:rFonts w:hint="eastAsia"/>
        </w:rPr>
        <w:t>）</w:t>
      </w:r>
    </w:p>
    <w:p w14:paraId="4C93203F" w14:textId="18E7A652" w:rsidR="00D80BB7" w:rsidRDefault="00666690">
      <w:pPr>
        <w:adjustRightInd w:val="0"/>
        <w:snapToGrid w:val="0"/>
        <w:spacing w:line="360" w:lineRule="auto"/>
        <w:ind w:firstLineChars="200" w:firstLine="422"/>
        <w:rPr>
          <w:rFonts w:ascii="Times New Roman" w:eastAsia="仿宋" w:hAnsi="Times New Roman"/>
          <w:bCs/>
        </w:rPr>
      </w:pPr>
      <w:r>
        <w:rPr>
          <w:rFonts w:ascii="Times New Roman" w:eastAsia="仿宋" w:hAnsi="Times New Roman" w:hint="eastAsia"/>
          <w:b/>
          <w:bCs/>
        </w:rPr>
        <w:t>2.2</w:t>
      </w:r>
      <w:r>
        <w:rPr>
          <w:rFonts w:ascii="Times New Roman" w:eastAsia="仿宋" w:hAnsi="Times New Roman"/>
          <w:b/>
          <w:bCs/>
        </w:rPr>
        <w:t xml:space="preserve">.1.1 </w:t>
      </w:r>
      <w:r>
        <w:rPr>
          <w:rFonts w:ascii="Times New Roman" w:eastAsia="仿宋" w:hAnsi="Times New Roman"/>
          <w:b/>
          <w:bCs/>
        </w:rPr>
        <w:t>引用学生作答</w:t>
      </w:r>
      <w:r>
        <w:rPr>
          <w:rFonts w:ascii="Times New Roman" w:eastAsia="仿宋" w:hAnsi="Times New Roman"/>
          <w:b/>
          <w:bCs/>
        </w:rPr>
        <w:t xml:space="preserve"> </w:t>
      </w:r>
      <w:r>
        <w:rPr>
          <w:rFonts w:ascii="Times New Roman" w:eastAsia="仿宋" w:hAnsi="Times New Roman"/>
          <w:bCs/>
        </w:rPr>
        <w:t>对于学生作答的第</w:t>
      </w:r>
      <w:r>
        <w:rPr>
          <w:rFonts w:ascii="Times New Roman" w:eastAsia="仿宋" w:hAnsi="Times New Roman"/>
          <w:bCs/>
        </w:rPr>
        <w:t>n</w:t>
      </w:r>
      <w:r>
        <w:rPr>
          <w:rFonts w:ascii="Times New Roman" w:eastAsia="仿宋" w:hAnsi="Times New Roman"/>
          <w:bCs/>
        </w:rPr>
        <w:t>个空（以</w:t>
      </w:r>
      <w:r>
        <w:rPr>
          <w:rFonts w:ascii="Times New Roman" w:eastAsia="仿宋" w:hAnsi="Times New Roman"/>
          <w:bCs/>
        </w:rPr>
        <w:t>0</w:t>
      </w:r>
      <w:r>
        <w:rPr>
          <w:rFonts w:ascii="Times New Roman" w:eastAsia="仿宋" w:hAnsi="Times New Roman"/>
          <w:bCs/>
        </w:rPr>
        <w:t>为序号起点），规定</w:t>
      </w:r>
      <w:r>
        <w:rPr>
          <w:rFonts w:ascii="Times New Roman" w:eastAsia="仿宋" w:hAnsi="Times New Roman"/>
          <w:bCs/>
        </w:rPr>
        <w:t>4</w:t>
      </w:r>
      <w:r>
        <w:rPr>
          <w:rFonts w:ascii="Times New Roman" w:eastAsia="仿宋" w:hAnsi="Times New Roman"/>
          <w:bCs/>
        </w:rPr>
        <w:t>种算子：</w:t>
      </w:r>
    </w:p>
    <w:p w14:paraId="4348E22F" w14:textId="77777777" w:rsidR="00D80BB7" w:rsidRDefault="00000000">
      <w:pPr>
        <w:adjustRightInd w:val="0"/>
        <w:snapToGrid w:val="0"/>
        <w:spacing w:line="360" w:lineRule="auto"/>
        <w:ind w:firstLineChars="200" w:firstLine="422"/>
        <w:rPr>
          <w:rFonts w:ascii="Times New Roman" w:eastAsia="仿宋" w:hAnsi="Times New Roman"/>
          <w:bCs/>
        </w:rPr>
      </w:pPr>
      <w:r>
        <w:rPr>
          <w:rFonts w:ascii="Times New Roman" w:eastAsia="仿宋" w:hAnsi="Times New Roman"/>
          <w:b/>
          <w:bCs/>
        </w:rPr>
        <w:t>T</w:t>
      </w:r>
      <w:r>
        <w:rPr>
          <w:rFonts w:ascii="Times New Roman" w:eastAsia="仿宋" w:hAnsi="Times New Roman"/>
          <w:b/>
          <w:bCs/>
        </w:rPr>
        <w:t>算子</w:t>
      </w:r>
      <w:r>
        <w:rPr>
          <w:rFonts w:ascii="Times New Roman" w:eastAsia="仿宋" w:hAnsi="Times New Roman"/>
          <w:bCs/>
        </w:rPr>
        <w:t xml:space="preserve"> T(n)</w:t>
      </w:r>
      <w:r>
        <w:rPr>
          <w:rFonts w:ascii="Times New Roman" w:eastAsia="仿宋" w:hAnsi="Times New Roman"/>
          <w:bCs/>
        </w:rPr>
        <w:t>表示将第</w:t>
      </w:r>
      <w:r>
        <w:rPr>
          <w:rFonts w:ascii="Times New Roman" w:eastAsia="仿宋" w:hAnsi="Times New Roman"/>
          <w:bCs/>
        </w:rPr>
        <w:t>n</w:t>
      </w:r>
      <w:r>
        <w:rPr>
          <w:rFonts w:ascii="Times New Roman" w:eastAsia="仿宋" w:hAnsi="Times New Roman"/>
          <w:bCs/>
        </w:rPr>
        <w:t>个空的原文（字符串）引入表达式；</w:t>
      </w:r>
    </w:p>
    <w:p w14:paraId="5E1A01FC" w14:textId="77777777" w:rsidR="00D80BB7" w:rsidRDefault="00000000">
      <w:pPr>
        <w:adjustRightInd w:val="0"/>
        <w:snapToGrid w:val="0"/>
        <w:spacing w:line="360" w:lineRule="auto"/>
        <w:ind w:firstLineChars="200" w:firstLine="422"/>
        <w:rPr>
          <w:rFonts w:ascii="Times New Roman" w:eastAsia="仿宋" w:hAnsi="Times New Roman"/>
          <w:bCs/>
        </w:rPr>
      </w:pPr>
      <w:r>
        <w:rPr>
          <w:rFonts w:ascii="Times New Roman" w:eastAsia="仿宋" w:hAnsi="Times New Roman"/>
          <w:b/>
          <w:bCs/>
        </w:rPr>
        <w:t>L</w:t>
      </w:r>
      <w:r>
        <w:rPr>
          <w:rFonts w:ascii="Times New Roman" w:eastAsia="仿宋" w:hAnsi="Times New Roman"/>
          <w:b/>
          <w:bCs/>
        </w:rPr>
        <w:t>算子</w:t>
      </w:r>
      <w:r>
        <w:rPr>
          <w:rFonts w:ascii="Times New Roman" w:eastAsia="仿宋" w:hAnsi="Times New Roman"/>
          <w:bCs/>
        </w:rPr>
        <w:t xml:space="preserve"> L(n)</w:t>
      </w:r>
      <w:r>
        <w:rPr>
          <w:rFonts w:ascii="Times New Roman" w:eastAsia="仿宋" w:hAnsi="Times New Roman"/>
          <w:bCs/>
        </w:rPr>
        <w:t>表示将第</w:t>
      </w:r>
      <w:r>
        <w:rPr>
          <w:rFonts w:ascii="Times New Roman" w:eastAsia="仿宋" w:hAnsi="Times New Roman"/>
          <w:bCs/>
        </w:rPr>
        <w:t>n</w:t>
      </w:r>
      <w:r>
        <w:rPr>
          <w:rFonts w:ascii="Times New Roman" w:eastAsia="仿宋" w:hAnsi="Times New Roman"/>
          <w:bCs/>
        </w:rPr>
        <w:t>个空的长度（整数）引入表达式；</w:t>
      </w:r>
    </w:p>
    <w:p w14:paraId="26CB0361" w14:textId="77777777" w:rsidR="00D80BB7" w:rsidRDefault="00000000">
      <w:pPr>
        <w:adjustRightInd w:val="0"/>
        <w:snapToGrid w:val="0"/>
        <w:spacing w:line="360" w:lineRule="auto"/>
        <w:ind w:firstLineChars="200" w:firstLine="422"/>
        <w:rPr>
          <w:rFonts w:ascii="Times New Roman" w:eastAsia="仿宋" w:hAnsi="Times New Roman"/>
          <w:bCs/>
        </w:rPr>
      </w:pPr>
      <w:r>
        <w:rPr>
          <w:rFonts w:ascii="Times New Roman" w:eastAsia="仿宋" w:hAnsi="Times New Roman"/>
          <w:b/>
          <w:bCs/>
        </w:rPr>
        <w:t>Q</w:t>
      </w:r>
      <w:r>
        <w:rPr>
          <w:rFonts w:ascii="Times New Roman" w:eastAsia="仿宋" w:hAnsi="Times New Roman"/>
          <w:b/>
          <w:bCs/>
        </w:rPr>
        <w:t>算子</w:t>
      </w:r>
      <w:r>
        <w:rPr>
          <w:rFonts w:ascii="Times New Roman" w:eastAsia="仿宋" w:hAnsi="Times New Roman"/>
          <w:bCs/>
        </w:rPr>
        <w:t xml:space="preserve"> Q(n)</w:t>
      </w:r>
      <w:r>
        <w:rPr>
          <w:rFonts w:ascii="Times New Roman" w:eastAsia="仿宋" w:hAnsi="Times New Roman"/>
          <w:bCs/>
        </w:rPr>
        <w:t>表示将第</w:t>
      </w:r>
      <w:r>
        <w:rPr>
          <w:rFonts w:ascii="Times New Roman" w:eastAsia="仿宋" w:hAnsi="Times New Roman"/>
          <w:bCs/>
        </w:rPr>
        <w:t>n</w:t>
      </w:r>
      <w:r>
        <w:rPr>
          <w:rFonts w:ascii="Times New Roman" w:eastAsia="仿宋" w:hAnsi="Times New Roman"/>
          <w:bCs/>
        </w:rPr>
        <w:t>个空的</w:t>
      </w:r>
      <w:r>
        <w:rPr>
          <w:rFonts w:ascii="Times New Roman" w:eastAsia="仿宋" w:hAnsi="Times New Roman"/>
          <w:bCs/>
        </w:rPr>
        <w:t>“</w:t>
      </w:r>
      <w:r>
        <w:rPr>
          <w:rFonts w:ascii="Times New Roman" w:eastAsia="仿宋" w:hAnsi="Times New Roman"/>
          <w:bCs/>
        </w:rPr>
        <w:t>是否为空</w:t>
      </w:r>
      <w:r>
        <w:rPr>
          <w:rFonts w:ascii="Times New Roman" w:eastAsia="仿宋" w:hAnsi="Times New Roman"/>
          <w:bCs/>
        </w:rPr>
        <w:t>”</w:t>
      </w:r>
      <w:r>
        <w:rPr>
          <w:rFonts w:ascii="Times New Roman" w:eastAsia="仿宋" w:hAnsi="Times New Roman"/>
          <w:bCs/>
        </w:rPr>
        <w:t>情况（布尔值）引入表达式；</w:t>
      </w:r>
    </w:p>
    <w:p w14:paraId="554D6A1E" w14:textId="77777777" w:rsidR="00D80BB7" w:rsidRDefault="00000000">
      <w:pPr>
        <w:adjustRightInd w:val="0"/>
        <w:snapToGrid w:val="0"/>
        <w:spacing w:line="360" w:lineRule="auto"/>
        <w:ind w:firstLineChars="200" w:firstLine="422"/>
        <w:rPr>
          <w:rFonts w:ascii="Times New Roman" w:eastAsia="仿宋" w:hAnsi="Times New Roman"/>
          <w:bCs/>
        </w:rPr>
      </w:pPr>
      <w:r>
        <w:rPr>
          <w:rFonts w:ascii="Times New Roman" w:eastAsia="仿宋" w:hAnsi="Times New Roman"/>
          <w:b/>
          <w:bCs/>
        </w:rPr>
        <w:t>F</w:t>
      </w:r>
      <w:r>
        <w:rPr>
          <w:rFonts w:ascii="Times New Roman" w:eastAsia="仿宋" w:hAnsi="Times New Roman"/>
          <w:b/>
          <w:bCs/>
        </w:rPr>
        <w:t>算子</w:t>
      </w:r>
      <w:r>
        <w:rPr>
          <w:rFonts w:ascii="Times New Roman" w:eastAsia="仿宋" w:hAnsi="Times New Roman"/>
          <w:bCs/>
        </w:rPr>
        <w:t xml:space="preserve"> F(n)</w:t>
      </w:r>
      <w:r>
        <w:rPr>
          <w:rFonts w:ascii="Times New Roman" w:eastAsia="仿宋" w:hAnsi="Times New Roman"/>
          <w:bCs/>
        </w:rPr>
        <w:t>表示将第</w:t>
      </w:r>
      <w:r>
        <w:rPr>
          <w:rFonts w:ascii="Times New Roman" w:eastAsia="仿宋" w:hAnsi="Times New Roman"/>
          <w:bCs/>
        </w:rPr>
        <w:t>n</w:t>
      </w:r>
      <w:r>
        <w:rPr>
          <w:rFonts w:ascii="Times New Roman" w:eastAsia="仿宋" w:hAnsi="Times New Roman"/>
          <w:bCs/>
        </w:rPr>
        <w:t>个空转化成数值（浮点数）引入表达式；</w:t>
      </w:r>
    </w:p>
    <w:p w14:paraId="15ECDE7D" w14:textId="77777777" w:rsidR="00D80BB7" w:rsidRDefault="00000000">
      <w:pPr>
        <w:adjustRightInd w:val="0"/>
        <w:snapToGrid w:val="0"/>
        <w:spacing w:line="360" w:lineRule="auto"/>
        <w:ind w:firstLineChars="200" w:firstLine="420"/>
        <w:rPr>
          <w:rFonts w:ascii="Times New Roman" w:eastAsia="仿宋" w:hAnsi="Times New Roman"/>
          <w:bCs/>
        </w:rPr>
      </w:pPr>
      <w:r>
        <w:rPr>
          <w:rFonts w:ascii="Times New Roman" w:eastAsia="仿宋" w:hAnsi="Times New Roman"/>
          <w:bCs/>
        </w:rPr>
        <w:t>特别地，当</w:t>
      </w:r>
      <w:r>
        <w:rPr>
          <w:rFonts w:ascii="Times New Roman" w:eastAsia="仿宋" w:hAnsi="Times New Roman"/>
          <w:bCs/>
        </w:rPr>
        <w:t>n</w:t>
      </w:r>
      <w:r>
        <w:rPr>
          <w:rFonts w:ascii="Times New Roman" w:eastAsia="仿宋" w:hAnsi="Times New Roman"/>
          <w:bCs/>
        </w:rPr>
        <w:t>为</w:t>
      </w:r>
      <w:r>
        <w:rPr>
          <w:rFonts w:ascii="Times New Roman" w:eastAsia="仿宋" w:hAnsi="Times New Roman"/>
          <w:bCs/>
        </w:rPr>
        <w:t>"*"</w:t>
      </w:r>
      <w:r>
        <w:rPr>
          <w:rFonts w:ascii="Times New Roman" w:eastAsia="仿宋" w:hAnsi="Times New Roman"/>
          <w:bCs/>
        </w:rPr>
        <w:t>时，</w:t>
      </w:r>
      <w:r>
        <w:rPr>
          <w:rFonts w:ascii="Times New Roman" w:eastAsia="仿宋" w:hAnsi="Times New Roman"/>
          <w:bCs/>
        </w:rPr>
        <w:t>T('*')</w:t>
      </w:r>
      <w:r>
        <w:rPr>
          <w:rFonts w:ascii="Times New Roman" w:eastAsia="仿宋" w:hAnsi="Times New Roman"/>
          <w:bCs/>
        </w:rPr>
        <w:t>表示将所有空合并为一段文本进行处理，</w:t>
      </w:r>
      <w:r>
        <w:rPr>
          <w:rFonts w:ascii="Times New Roman" w:eastAsia="仿宋" w:hAnsi="Times New Roman"/>
          <w:bCs/>
        </w:rPr>
        <w:t>L('*')</w:t>
      </w:r>
      <w:r>
        <w:rPr>
          <w:rFonts w:ascii="Times New Roman" w:eastAsia="仿宋" w:hAnsi="Times New Roman"/>
          <w:bCs/>
        </w:rPr>
        <w:t>返回所有文本长度之和，</w:t>
      </w:r>
      <w:r>
        <w:rPr>
          <w:rFonts w:ascii="Times New Roman" w:eastAsia="仿宋" w:hAnsi="Times New Roman"/>
          <w:bCs/>
        </w:rPr>
        <w:t>Q('*')</w:t>
      </w:r>
      <w:r>
        <w:rPr>
          <w:rFonts w:ascii="Times New Roman" w:eastAsia="仿宋" w:hAnsi="Times New Roman"/>
          <w:bCs/>
        </w:rPr>
        <w:t>返回不为空的数量总和，</w:t>
      </w:r>
      <w:r>
        <w:rPr>
          <w:rFonts w:ascii="Times New Roman" w:eastAsia="仿宋" w:hAnsi="Times New Roman"/>
          <w:bCs/>
        </w:rPr>
        <w:t>F('*')</w:t>
      </w:r>
      <w:r>
        <w:rPr>
          <w:rFonts w:ascii="Times New Roman" w:eastAsia="仿宋" w:hAnsi="Times New Roman"/>
          <w:bCs/>
        </w:rPr>
        <w:t>返回将所有空合并为一段文本后转化的数值。</w:t>
      </w:r>
    </w:p>
    <w:p w14:paraId="3B200FDE" w14:textId="18A664AB" w:rsidR="00D80BB7" w:rsidRDefault="00666690">
      <w:pPr>
        <w:adjustRightInd w:val="0"/>
        <w:snapToGrid w:val="0"/>
        <w:spacing w:line="360" w:lineRule="auto"/>
        <w:ind w:firstLineChars="200" w:firstLine="422"/>
        <w:rPr>
          <w:rFonts w:ascii="Times New Roman" w:eastAsia="仿宋" w:hAnsi="Times New Roman"/>
          <w:bCs/>
        </w:rPr>
      </w:pPr>
      <w:r>
        <w:rPr>
          <w:rFonts w:ascii="Times New Roman" w:eastAsia="仿宋" w:hAnsi="Times New Roman" w:hint="eastAsia"/>
          <w:b/>
          <w:bCs/>
        </w:rPr>
        <w:t>2</w:t>
      </w:r>
      <w:r>
        <w:rPr>
          <w:rFonts w:ascii="Times New Roman" w:eastAsia="仿宋" w:hAnsi="Times New Roman"/>
          <w:b/>
          <w:bCs/>
        </w:rPr>
        <w:t xml:space="preserve">.2.1.2 </w:t>
      </w:r>
      <w:r>
        <w:rPr>
          <w:rFonts w:ascii="Times New Roman" w:eastAsia="仿宋" w:hAnsi="Times New Roman"/>
          <w:b/>
          <w:bCs/>
        </w:rPr>
        <w:t>调用原子规则</w:t>
      </w:r>
      <w:r>
        <w:rPr>
          <w:rFonts w:ascii="Times New Roman" w:eastAsia="仿宋" w:hAnsi="Times New Roman"/>
          <w:bCs/>
        </w:rPr>
        <w:t xml:space="preserve"> </w:t>
      </w:r>
      <w:r>
        <w:rPr>
          <w:rFonts w:ascii="Times New Roman" w:eastAsia="仿宋" w:hAnsi="Times New Roman"/>
          <w:bCs/>
        </w:rPr>
        <w:t>利用学生作答</w:t>
      </w:r>
      <w:r>
        <w:rPr>
          <w:rFonts w:ascii="Times New Roman" w:eastAsia="仿宋" w:hAnsi="Times New Roman"/>
          <w:bCs/>
        </w:rPr>
        <w:t>s</w:t>
      </w:r>
      <w:r>
        <w:rPr>
          <w:rFonts w:ascii="Times New Roman" w:eastAsia="仿宋" w:hAnsi="Times New Roman"/>
          <w:bCs/>
        </w:rPr>
        <w:t>调用原子规则，规定</w:t>
      </w:r>
      <w:r>
        <w:rPr>
          <w:rFonts w:ascii="Times New Roman" w:eastAsia="仿宋" w:hAnsi="Times New Roman"/>
          <w:bCs/>
        </w:rPr>
        <w:t>2</w:t>
      </w:r>
      <w:r>
        <w:rPr>
          <w:rFonts w:ascii="Times New Roman" w:eastAsia="仿宋" w:hAnsi="Times New Roman"/>
          <w:bCs/>
        </w:rPr>
        <w:t>种算子：</w:t>
      </w:r>
    </w:p>
    <w:p w14:paraId="580D82CD" w14:textId="77777777" w:rsidR="00D80BB7" w:rsidRDefault="00000000">
      <w:pPr>
        <w:adjustRightInd w:val="0"/>
        <w:snapToGrid w:val="0"/>
        <w:spacing w:line="360" w:lineRule="auto"/>
        <w:ind w:firstLineChars="200" w:firstLine="422"/>
        <w:rPr>
          <w:rFonts w:ascii="Times New Roman" w:eastAsia="仿宋" w:hAnsi="Times New Roman"/>
          <w:bCs/>
        </w:rPr>
      </w:pPr>
      <w:r>
        <w:rPr>
          <w:rFonts w:ascii="Times New Roman" w:eastAsia="仿宋" w:hAnsi="Times New Roman"/>
          <w:b/>
          <w:bCs/>
        </w:rPr>
        <w:t>G</w:t>
      </w:r>
      <w:r>
        <w:rPr>
          <w:rFonts w:ascii="Times New Roman" w:eastAsia="仿宋" w:hAnsi="Times New Roman"/>
          <w:b/>
          <w:bCs/>
        </w:rPr>
        <w:t>算子</w:t>
      </w:r>
      <w:r>
        <w:rPr>
          <w:rFonts w:ascii="Times New Roman" w:eastAsia="仿宋" w:hAnsi="Times New Roman"/>
          <w:bCs/>
        </w:rPr>
        <w:t xml:space="preserve"> G(K,s)</w:t>
      </w:r>
      <w:r>
        <w:rPr>
          <w:rFonts w:ascii="Times New Roman" w:eastAsia="仿宋" w:hAnsi="Times New Roman"/>
          <w:bCs/>
        </w:rPr>
        <w:t>表示利用</w:t>
      </w:r>
      <w:r>
        <w:rPr>
          <w:rFonts w:ascii="Times New Roman" w:eastAsia="仿宋" w:hAnsi="Times New Roman"/>
          <w:bCs/>
        </w:rPr>
        <w:t>id</w:t>
      </w:r>
      <w:r>
        <w:rPr>
          <w:rFonts w:ascii="Times New Roman" w:eastAsia="仿宋" w:hAnsi="Times New Roman"/>
          <w:bCs/>
        </w:rPr>
        <w:t>为</w:t>
      </w:r>
      <w:r>
        <w:rPr>
          <w:rFonts w:ascii="Times New Roman" w:eastAsia="仿宋" w:hAnsi="Times New Roman"/>
          <w:bCs/>
        </w:rPr>
        <w:t>K</w:t>
      </w:r>
      <w:r>
        <w:rPr>
          <w:rFonts w:ascii="Times New Roman" w:eastAsia="仿宋" w:hAnsi="Times New Roman"/>
          <w:bCs/>
        </w:rPr>
        <w:t>的原子规则计算作答</w:t>
      </w:r>
      <w:r>
        <w:rPr>
          <w:rFonts w:ascii="Times New Roman" w:eastAsia="仿宋" w:hAnsi="Times New Roman"/>
          <w:bCs/>
        </w:rPr>
        <w:t>s</w:t>
      </w:r>
      <w:r>
        <w:rPr>
          <w:rFonts w:ascii="Times New Roman" w:eastAsia="仿宋" w:hAnsi="Times New Roman"/>
          <w:bCs/>
        </w:rPr>
        <w:t>，并取逻辑值；</w:t>
      </w:r>
    </w:p>
    <w:p w14:paraId="195FD36F" w14:textId="77777777" w:rsidR="00D80BB7" w:rsidRDefault="00000000">
      <w:pPr>
        <w:adjustRightInd w:val="0"/>
        <w:snapToGrid w:val="0"/>
        <w:spacing w:line="360" w:lineRule="auto"/>
        <w:ind w:firstLineChars="200" w:firstLine="422"/>
        <w:rPr>
          <w:rFonts w:ascii="Times New Roman" w:eastAsia="仿宋" w:hAnsi="Times New Roman"/>
          <w:bCs/>
        </w:rPr>
      </w:pPr>
      <w:r>
        <w:rPr>
          <w:rFonts w:ascii="Times New Roman" w:eastAsia="仿宋" w:hAnsi="Times New Roman"/>
          <w:b/>
          <w:bCs/>
        </w:rPr>
        <w:t>M</w:t>
      </w:r>
      <w:r>
        <w:rPr>
          <w:rFonts w:ascii="Times New Roman" w:eastAsia="仿宋" w:hAnsi="Times New Roman"/>
          <w:b/>
          <w:bCs/>
        </w:rPr>
        <w:t>算子</w:t>
      </w:r>
      <w:r>
        <w:rPr>
          <w:rFonts w:ascii="Times New Roman" w:eastAsia="仿宋" w:hAnsi="Times New Roman"/>
          <w:b/>
          <w:bCs/>
        </w:rPr>
        <w:t xml:space="preserve"> </w:t>
      </w:r>
      <w:r>
        <w:rPr>
          <w:rFonts w:ascii="Times New Roman" w:eastAsia="仿宋" w:hAnsi="Times New Roman"/>
          <w:bCs/>
        </w:rPr>
        <w:t>M(K,s)</w:t>
      </w:r>
      <w:r>
        <w:rPr>
          <w:rFonts w:ascii="Times New Roman" w:eastAsia="仿宋" w:hAnsi="Times New Roman"/>
          <w:bCs/>
        </w:rPr>
        <w:t>表示利用</w:t>
      </w:r>
      <w:r>
        <w:rPr>
          <w:rFonts w:ascii="Times New Roman" w:eastAsia="仿宋" w:hAnsi="Times New Roman"/>
          <w:bCs/>
        </w:rPr>
        <w:t>id</w:t>
      </w:r>
      <w:r>
        <w:rPr>
          <w:rFonts w:ascii="Times New Roman" w:eastAsia="仿宋" w:hAnsi="Times New Roman"/>
          <w:bCs/>
        </w:rPr>
        <w:t>为</w:t>
      </w:r>
      <w:r>
        <w:rPr>
          <w:rFonts w:ascii="Times New Roman" w:eastAsia="仿宋" w:hAnsi="Times New Roman"/>
          <w:bCs/>
        </w:rPr>
        <w:t>K</w:t>
      </w:r>
      <w:r>
        <w:rPr>
          <w:rFonts w:ascii="Times New Roman" w:eastAsia="仿宋" w:hAnsi="Times New Roman"/>
          <w:bCs/>
        </w:rPr>
        <w:t>的原子规则计算作答</w:t>
      </w:r>
      <w:r>
        <w:rPr>
          <w:rFonts w:ascii="Times New Roman" w:eastAsia="仿宋" w:hAnsi="Times New Roman"/>
          <w:bCs/>
        </w:rPr>
        <w:t>s</w:t>
      </w:r>
      <w:r>
        <w:rPr>
          <w:rFonts w:ascii="Times New Roman" w:eastAsia="仿宋" w:hAnsi="Times New Roman"/>
          <w:bCs/>
        </w:rPr>
        <w:t>，并取求解值；</w:t>
      </w:r>
    </w:p>
    <w:p w14:paraId="0C3EFE74" w14:textId="77A960F0" w:rsidR="00D80BB7" w:rsidRDefault="00666690">
      <w:pPr>
        <w:adjustRightInd w:val="0"/>
        <w:snapToGrid w:val="0"/>
        <w:spacing w:line="360" w:lineRule="auto"/>
        <w:ind w:firstLineChars="200" w:firstLine="422"/>
        <w:rPr>
          <w:rFonts w:ascii="Times New Roman" w:eastAsia="仿宋" w:hAnsi="Times New Roman"/>
          <w:bCs/>
        </w:rPr>
      </w:pPr>
      <w:r>
        <w:rPr>
          <w:rFonts w:ascii="Times New Roman" w:eastAsia="仿宋" w:hAnsi="Times New Roman" w:hint="eastAsia"/>
          <w:b/>
          <w:bCs/>
        </w:rPr>
        <w:lastRenderedPageBreak/>
        <w:t>2</w:t>
      </w:r>
      <w:r>
        <w:rPr>
          <w:rFonts w:ascii="Times New Roman" w:eastAsia="仿宋" w:hAnsi="Times New Roman"/>
          <w:b/>
          <w:bCs/>
        </w:rPr>
        <w:t xml:space="preserve">.2.1.3 </w:t>
      </w:r>
      <w:r>
        <w:rPr>
          <w:rFonts w:ascii="Times New Roman" w:eastAsia="仿宋" w:hAnsi="Times New Roman"/>
          <w:b/>
          <w:bCs/>
        </w:rPr>
        <w:t>额外逻辑处理</w:t>
      </w:r>
      <w:r>
        <w:rPr>
          <w:rFonts w:ascii="Times New Roman" w:eastAsia="仿宋" w:hAnsi="Times New Roman"/>
          <w:bCs/>
        </w:rPr>
        <w:t xml:space="preserve"> </w:t>
      </w:r>
      <w:r>
        <w:rPr>
          <w:rFonts w:ascii="Times New Roman" w:eastAsia="仿宋" w:hAnsi="Times New Roman"/>
          <w:bCs/>
        </w:rPr>
        <w:t>根据表达式</w:t>
      </w:r>
      <w:r>
        <w:rPr>
          <w:rFonts w:ascii="Times New Roman" w:eastAsia="仿宋" w:hAnsi="Times New Roman"/>
          <w:bCs/>
        </w:rPr>
        <w:t>f</w:t>
      </w:r>
      <w:r>
        <w:rPr>
          <w:rFonts w:ascii="Times New Roman" w:eastAsia="仿宋" w:hAnsi="Times New Roman"/>
          <w:bCs/>
        </w:rPr>
        <w:t>进行额外的逻辑处理，规定</w:t>
      </w:r>
      <w:r>
        <w:rPr>
          <w:rFonts w:ascii="Times New Roman" w:eastAsia="仿宋" w:hAnsi="Times New Roman"/>
          <w:bCs/>
        </w:rPr>
        <w:t>2</w:t>
      </w:r>
      <w:r>
        <w:rPr>
          <w:rFonts w:ascii="Times New Roman" w:eastAsia="仿宋" w:hAnsi="Times New Roman"/>
          <w:bCs/>
        </w:rPr>
        <w:t>种算子：</w:t>
      </w:r>
    </w:p>
    <w:p w14:paraId="67B4534C" w14:textId="77777777" w:rsidR="00D80BB7" w:rsidRDefault="00000000">
      <w:pPr>
        <w:adjustRightInd w:val="0"/>
        <w:snapToGrid w:val="0"/>
        <w:spacing w:line="360" w:lineRule="auto"/>
        <w:ind w:firstLineChars="200" w:firstLine="422"/>
        <w:rPr>
          <w:rFonts w:ascii="Times New Roman" w:eastAsia="仿宋" w:hAnsi="Times New Roman"/>
          <w:bCs/>
        </w:rPr>
      </w:pPr>
      <w:r>
        <w:rPr>
          <w:rFonts w:ascii="Times New Roman" w:eastAsia="仿宋" w:hAnsi="Times New Roman"/>
          <w:b/>
          <w:bCs/>
        </w:rPr>
        <w:t>U</w:t>
      </w:r>
      <w:r>
        <w:rPr>
          <w:rFonts w:ascii="Times New Roman" w:eastAsia="仿宋" w:hAnsi="Times New Roman"/>
          <w:b/>
          <w:bCs/>
        </w:rPr>
        <w:t>算子</w:t>
      </w:r>
      <w:r>
        <w:rPr>
          <w:rFonts w:ascii="Times New Roman" w:eastAsia="仿宋" w:hAnsi="Times New Roman"/>
          <w:bCs/>
        </w:rPr>
        <w:t xml:space="preserve"> U(f,C)</w:t>
      </w:r>
      <w:r>
        <w:rPr>
          <w:rFonts w:ascii="Times New Roman" w:eastAsia="仿宋" w:hAnsi="Times New Roman"/>
          <w:bCs/>
        </w:rPr>
        <w:t>表示对值</w:t>
      </w:r>
      <w:r>
        <w:rPr>
          <w:rFonts w:ascii="Times New Roman" w:eastAsia="仿宋" w:hAnsi="Times New Roman"/>
          <w:bCs/>
        </w:rPr>
        <w:t>f</w:t>
      </w:r>
      <w:r>
        <w:rPr>
          <w:rFonts w:ascii="Times New Roman" w:eastAsia="仿宋" w:hAnsi="Times New Roman"/>
          <w:bCs/>
        </w:rPr>
        <w:t>取上界</w:t>
      </w:r>
      <w:r>
        <w:rPr>
          <w:rFonts w:ascii="Times New Roman" w:eastAsia="仿宋" w:hAnsi="Times New Roman"/>
          <w:bCs/>
        </w:rPr>
        <w:t>C</w:t>
      </w:r>
      <w:r>
        <w:rPr>
          <w:rFonts w:ascii="Times New Roman" w:eastAsia="仿宋" w:hAnsi="Times New Roman"/>
          <w:bCs/>
        </w:rPr>
        <w:t>并返回；</w:t>
      </w:r>
    </w:p>
    <w:p w14:paraId="0BEC7C6E" w14:textId="77777777" w:rsidR="00D80BB7" w:rsidRDefault="00000000">
      <w:pPr>
        <w:adjustRightInd w:val="0"/>
        <w:snapToGrid w:val="0"/>
        <w:spacing w:line="360" w:lineRule="auto"/>
        <w:ind w:firstLineChars="200" w:firstLine="422"/>
        <w:rPr>
          <w:rFonts w:ascii="Times New Roman" w:eastAsia="仿宋" w:hAnsi="Times New Roman"/>
          <w:bCs/>
        </w:rPr>
      </w:pPr>
      <w:r>
        <w:rPr>
          <w:rFonts w:ascii="Times New Roman" w:eastAsia="仿宋" w:hAnsi="Times New Roman"/>
          <w:b/>
          <w:bCs/>
        </w:rPr>
        <w:t>A</w:t>
      </w:r>
      <w:r>
        <w:rPr>
          <w:rFonts w:ascii="Times New Roman" w:eastAsia="仿宋" w:hAnsi="Times New Roman"/>
          <w:b/>
          <w:bCs/>
        </w:rPr>
        <w:t>算子</w:t>
      </w:r>
      <w:r>
        <w:rPr>
          <w:rFonts w:ascii="Times New Roman" w:eastAsia="仿宋" w:hAnsi="Times New Roman"/>
          <w:bCs/>
        </w:rPr>
        <w:t xml:space="preserve"> A(a,b,...)</w:t>
      </w:r>
      <w:r>
        <w:rPr>
          <w:rFonts w:ascii="Times New Roman" w:eastAsia="仿宋" w:hAnsi="Times New Roman"/>
          <w:bCs/>
        </w:rPr>
        <w:t>表示对任意个数的变量输入，返回值为真的数量。</w:t>
      </w:r>
    </w:p>
    <w:p w14:paraId="0A6E3812" w14:textId="77777777" w:rsidR="00D80BB7" w:rsidRDefault="00000000">
      <w:pPr>
        <w:adjustRightInd w:val="0"/>
        <w:snapToGrid w:val="0"/>
        <w:spacing w:line="360" w:lineRule="auto"/>
        <w:ind w:firstLineChars="200" w:firstLine="422"/>
        <w:rPr>
          <w:rFonts w:ascii="Times New Roman" w:eastAsia="仿宋" w:hAnsi="Times New Roman"/>
          <w:bCs/>
        </w:rPr>
      </w:pPr>
      <w:r>
        <w:rPr>
          <w:rFonts w:ascii="Times New Roman" w:eastAsia="仿宋" w:hAnsi="Times New Roman"/>
          <w:b/>
          <w:bCs/>
        </w:rPr>
        <w:t>X</w:t>
      </w:r>
      <w:r>
        <w:rPr>
          <w:rFonts w:ascii="Times New Roman" w:eastAsia="仿宋" w:hAnsi="Times New Roman"/>
          <w:b/>
          <w:bCs/>
        </w:rPr>
        <w:t>算子</w:t>
      </w:r>
      <w:r>
        <w:rPr>
          <w:rFonts w:ascii="Times New Roman" w:eastAsia="仿宋" w:hAnsi="Times New Roman"/>
          <w:bCs/>
        </w:rPr>
        <w:t xml:space="preserve"> X(a,b,...)</w:t>
      </w:r>
      <w:r>
        <w:rPr>
          <w:rFonts w:ascii="Times New Roman" w:eastAsia="仿宋" w:hAnsi="Times New Roman"/>
          <w:bCs/>
        </w:rPr>
        <w:t>表示对任意个数的变量输入，返回最大的值。</w:t>
      </w:r>
    </w:p>
    <w:p w14:paraId="4169AF2E" w14:textId="61E19843" w:rsidR="00D80BB7" w:rsidRDefault="00666690">
      <w:pPr>
        <w:adjustRightInd w:val="0"/>
        <w:snapToGrid w:val="0"/>
        <w:spacing w:line="360" w:lineRule="auto"/>
        <w:ind w:firstLineChars="200" w:firstLine="422"/>
        <w:rPr>
          <w:rFonts w:ascii="Times New Roman" w:eastAsia="仿宋" w:hAnsi="Times New Roman"/>
          <w:bCs/>
        </w:rPr>
      </w:pPr>
      <w:r>
        <w:rPr>
          <w:rFonts w:ascii="Times New Roman" w:eastAsia="仿宋" w:hAnsi="Times New Roman" w:hint="eastAsia"/>
          <w:b/>
          <w:bCs/>
        </w:rPr>
        <w:t>2</w:t>
      </w:r>
      <w:r>
        <w:rPr>
          <w:rFonts w:ascii="Times New Roman" w:eastAsia="仿宋" w:hAnsi="Times New Roman"/>
          <w:b/>
          <w:bCs/>
        </w:rPr>
        <w:t xml:space="preserve">.2.1.4 </w:t>
      </w:r>
      <w:r>
        <w:rPr>
          <w:rFonts w:ascii="Times New Roman" w:eastAsia="仿宋" w:hAnsi="Times New Roman"/>
          <w:b/>
          <w:bCs/>
        </w:rPr>
        <w:t>合法符号</w:t>
      </w:r>
      <w:r>
        <w:rPr>
          <w:rFonts w:ascii="Times New Roman" w:eastAsia="仿宋" w:hAnsi="Times New Roman"/>
          <w:b/>
          <w:bCs/>
        </w:rPr>
        <w:t xml:space="preserve"> </w:t>
      </w:r>
      <w:r>
        <w:rPr>
          <w:rFonts w:ascii="Times New Roman" w:eastAsia="仿宋" w:hAnsi="Times New Roman"/>
          <w:bCs/>
        </w:rPr>
        <w:t>除以上算子外，合法的符号还包括</w:t>
      </w:r>
      <w:r>
        <w:rPr>
          <w:rFonts w:ascii="Times New Roman" w:eastAsia="仿宋" w:hAnsi="Times New Roman"/>
          <w:bCs/>
        </w:rPr>
        <w:t xml:space="preserve">if else and or not () == &gt;= != &lt;= &lt; &gt; True False + - * / </w:t>
      </w:r>
      <w:r>
        <w:rPr>
          <w:rFonts w:ascii="Times New Roman" w:eastAsia="仿宋" w:hAnsi="Times New Roman"/>
          <w:bCs/>
        </w:rPr>
        <w:t>数字。其中，</w:t>
      </w:r>
      <w:r>
        <w:rPr>
          <w:rFonts w:ascii="Times New Roman" w:eastAsia="仿宋" w:hAnsi="Times New Roman"/>
          <w:bCs/>
        </w:rPr>
        <w:t>if else</w:t>
      </w:r>
      <w:r>
        <w:rPr>
          <w:rFonts w:ascii="Times New Roman" w:eastAsia="仿宋" w:hAnsi="Times New Roman"/>
          <w:bCs/>
        </w:rPr>
        <w:t>的使用仅限</w:t>
      </w:r>
      <w:r>
        <w:rPr>
          <w:rFonts w:ascii="Times New Roman" w:eastAsia="仿宋" w:hAnsi="Times New Roman"/>
          <w:bCs/>
        </w:rPr>
        <w:t>A if B else C</w:t>
      </w:r>
      <w:r>
        <w:rPr>
          <w:rFonts w:ascii="Times New Roman" w:eastAsia="仿宋" w:hAnsi="Times New Roman"/>
          <w:bCs/>
        </w:rPr>
        <w:t>的单行表达形式。</w:t>
      </w:r>
    </w:p>
    <w:p w14:paraId="0E724ABC" w14:textId="0ADC44C6" w:rsidR="00D80BB7" w:rsidRDefault="00666690">
      <w:pPr>
        <w:adjustRightInd w:val="0"/>
        <w:snapToGrid w:val="0"/>
        <w:spacing w:line="360" w:lineRule="auto"/>
        <w:ind w:firstLineChars="200" w:firstLine="422"/>
        <w:rPr>
          <w:rFonts w:ascii="Times New Roman" w:eastAsia="仿宋" w:hAnsi="Times New Roman"/>
          <w:bCs/>
        </w:rPr>
      </w:pPr>
      <w:r>
        <w:rPr>
          <w:rFonts w:ascii="Times New Roman" w:eastAsia="仿宋" w:hAnsi="Times New Roman" w:hint="eastAsia"/>
          <w:b/>
          <w:bCs/>
        </w:rPr>
        <w:t>2</w:t>
      </w:r>
      <w:r>
        <w:rPr>
          <w:rFonts w:ascii="Times New Roman" w:eastAsia="仿宋" w:hAnsi="Times New Roman"/>
          <w:b/>
          <w:bCs/>
        </w:rPr>
        <w:t xml:space="preserve">.2.1.5 </w:t>
      </w:r>
      <w:r>
        <w:rPr>
          <w:rFonts w:ascii="Times New Roman" w:eastAsia="仿宋" w:hAnsi="Times New Roman"/>
          <w:b/>
          <w:bCs/>
        </w:rPr>
        <w:t>组合表达式的求解</w:t>
      </w:r>
      <w:r>
        <w:rPr>
          <w:rFonts w:ascii="Times New Roman" w:eastAsia="仿宋" w:hAnsi="Times New Roman"/>
          <w:bCs/>
        </w:rPr>
        <w:t xml:space="preserve"> </w:t>
      </w:r>
      <w:r>
        <w:rPr>
          <w:rFonts w:ascii="Times New Roman" w:eastAsia="仿宋" w:hAnsi="Times New Roman"/>
          <w:bCs/>
        </w:rPr>
        <w:t>由</w:t>
      </w:r>
      <w:r>
        <w:rPr>
          <w:rFonts w:ascii="Times New Roman" w:eastAsia="仿宋" w:hAnsi="Times New Roman" w:hint="eastAsia"/>
          <w:bCs/>
        </w:rPr>
        <w:t>2</w:t>
      </w:r>
      <w:r>
        <w:rPr>
          <w:rFonts w:ascii="Times New Roman" w:eastAsia="仿宋" w:hAnsi="Times New Roman"/>
          <w:bCs/>
        </w:rPr>
        <w:t>.2.1.1-</w:t>
      </w:r>
      <w:r>
        <w:rPr>
          <w:rFonts w:ascii="Times New Roman" w:eastAsia="仿宋" w:hAnsi="Times New Roman" w:hint="eastAsia"/>
          <w:bCs/>
        </w:rPr>
        <w:t>2</w:t>
      </w:r>
      <w:r>
        <w:rPr>
          <w:rFonts w:ascii="Times New Roman" w:eastAsia="仿宋" w:hAnsi="Times New Roman"/>
          <w:bCs/>
        </w:rPr>
        <w:t>.2.1.4</w:t>
      </w:r>
      <w:r>
        <w:rPr>
          <w:rFonts w:ascii="Times New Roman" w:eastAsia="仿宋" w:hAnsi="Times New Roman"/>
          <w:bCs/>
        </w:rPr>
        <w:t>构建的组合表达式具有唯一确定的求解返回值，其可能是布尔类型，也可能是数值类型。</w:t>
      </w:r>
    </w:p>
    <w:p w14:paraId="51A9CBAA" w14:textId="2282D841" w:rsidR="00D80BB7" w:rsidRDefault="00666690">
      <w:pPr>
        <w:pStyle w:val="3"/>
      </w:pPr>
      <w:r>
        <w:rPr>
          <w:rFonts w:hint="eastAsia"/>
        </w:rPr>
        <w:t>2.2</w:t>
      </w:r>
      <w:r>
        <w:t xml:space="preserve">.2 </w:t>
      </w:r>
      <w:r>
        <w:rPr>
          <w:rFonts w:hint="eastAsia"/>
        </w:rPr>
        <w:t>基准分数（</w:t>
      </w:r>
      <w:r>
        <w:rPr>
          <w:rFonts w:hint="eastAsia"/>
        </w:rPr>
        <w:t>score</w:t>
      </w:r>
      <w:r>
        <w:rPr>
          <w:rFonts w:hint="eastAsia"/>
        </w:rPr>
        <w:t>）、计分模式（</w:t>
      </w:r>
      <w:r>
        <w:rPr>
          <w:rFonts w:hint="eastAsia"/>
        </w:rPr>
        <w:t>mode</w:t>
      </w:r>
      <w:r>
        <w:rPr>
          <w:rFonts w:hint="eastAsia"/>
        </w:rPr>
        <w:t>）</w:t>
      </w:r>
    </w:p>
    <w:p w14:paraId="79F70987" w14:textId="267ACC1E" w:rsidR="00D80BB7" w:rsidRDefault="00666690">
      <w:pPr>
        <w:adjustRightInd w:val="0"/>
        <w:snapToGrid w:val="0"/>
        <w:spacing w:line="360" w:lineRule="auto"/>
        <w:ind w:firstLineChars="200" w:firstLine="422"/>
        <w:rPr>
          <w:rFonts w:ascii="Times New Roman" w:eastAsia="仿宋" w:hAnsi="Times New Roman"/>
        </w:rPr>
      </w:pPr>
      <w:r>
        <w:rPr>
          <w:rFonts w:ascii="Times New Roman" w:eastAsia="仿宋" w:hAnsi="Times New Roman" w:hint="eastAsia"/>
          <w:b/>
          <w:bCs/>
        </w:rPr>
        <w:t>2.2</w:t>
      </w:r>
      <w:r>
        <w:rPr>
          <w:rFonts w:ascii="Times New Roman" w:eastAsia="仿宋" w:hAnsi="Times New Roman"/>
          <w:b/>
          <w:bCs/>
        </w:rPr>
        <w:t xml:space="preserve">.2.1 </w:t>
      </w:r>
      <w:r>
        <w:rPr>
          <w:rFonts w:ascii="Times New Roman" w:eastAsia="仿宋" w:hAnsi="Times New Roman" w:hint="eastAsia"/>
        </w:rPr>
        <w:t>基准分数（</w:t>
      </w:r>
      <w:r>
        <w:rPr>
          <w:rFonts w:ascii="Times New Roman" w:eastAsia="仿宋" w:hAnsi="Times New Roman" w:hint="eastAsia"/>
        </w:rPr>
        <w:t>score</w:t>
      </w:r>
      <w:r>
        <w:rPr>
          <w:rFonts w:ascii="Times New Roman" w:eastAsia="仿宋" w:hAnsi="Times New Roman" w:hint="eastAsia"/>
        </w:rPr>
        <w:t>）</w:t>
      </w:r>
      <w:r>
        <w:rPr>
          <w:rFonts w:ascii="Times New Roman" w:eastAsia="仿宋" w:hAnsi="Times New Roman" w:hint="eastAsia"/>
          <w:em w:val="dot"/>
        </w:rPr>
        <w:t>必须</w:t>
      </w:r>
      <w:r>
        <w:rPr>
          <w:rFonts w:ascii="Times New Roman" w:eastAsia="仿宋" w:hAnsi="Times New Roman" w:hint="eastAsia"/>
        </w:rPr>
        <w:t>是一个数值。它表示组合计分规则生效时获得的基准分数，这项分数的具体计算方法需要与计分模式（</w:t>
      </w:r>
      <w:r>
        <w:rPr>
          <w:rFonts w:ascii="Times New Roman" w:eastAsia="仿宋" w:hAnsi="Times New Roman" w:hint="eastAsia"/>
        </w:rPr>
        <w:t>mode</w:t>
      </w:r>
      <w:r>
        <w:rPr>
          <w:rFonts w:ascii="Times New Roman" w:eastAsia="仿宋" w:hAnsi="Times New Roman" w:hint="eastAsia"/>
        </w:rPr>
        <w:t>）配合。</w:t>
      </w:r>
    </w:p>
    <w:p w14:paraId="153578E8" w14:textId="130E508E" w:rsidR="00D80BB7" w:rsidRDefault="00666690">
      <w:pPr>
        <w:adjustRightInd w:val="0"/>
        <w:snapToGrid w:val="0"/>
        <w:spacing w:line="360" w:lineRule="auto"/>
        <w:ind w:firstLineChars="200" w:firstLine="422"/>
        <w:rPr>
          <w:rFonts w:ascii="Times New Roman" w:eastAsia="仿宋" w:hAnsi="Times New Roman"/>
        </w:rPr>
      </w:pPr>
      <w:r>
        <w:rPr>
          <w:rFonts w:ascii="Times New Roman" w:eastAsia="仿宋" w:hAnsi="Times New Roman" w:hint="eastAsia"/>
          <w:b/>
          <w:bCs/>
        </w:rPr>
        <w:t>2.2</w:t>
      </w:r>
      <w:r>
        <w:rPr>
          <w:rFonts w:ascii="Times New Roman" w:eastAsia="仿宋" w:hAnsi="Times New Roman"/>
          <w:b/>
          <w:bCs/>
        </w:rPr>
        <w:t>.2.2</w:t>
      </w:r>
      <w:r>
        <w:rPr>
          <w:rFonts w:ascii="Times New Roman" w:eastAsia="仿宋" w:hAnsi="Times New Roman"/>
        </w:rPr>
        <w:t xml:space="preserve"> </w:t>
      </w:r>
      <w:r>
        <w:rPr>
          <w:rFonts w:ascii="Times New Roman" w:eastAsia="仿宋" w:hAnsi="Times New Roman" w:hint="eastAsia"/>
        </w:rPr>
        <w:t>计分模式（</w:t>
      </w:r>
      <w:r>
        <w:rPr>
          <w:rFonts w:ascii="Times New Roman" w:eastAsia="仿宋" w:hAnsi="Times New Roman" w:hint="eastAsia"/>
        </w:rPr>
        <w:t>mode</w:t>
      </w:r>
      <w:r>
        <w:rPr>
          <w:rFonts w:ascii="Times New Roman" w:eastAsia="仿宋" w:hAnsi="Times New Roman" w:hint="eastAsia"/>
        </w:rPr>
        <w:t>）</w:t>
      </w:r>
      <w:r>
        <w:rPr>
          <w:rFonts w:ascii="Times New Roman" w:eastAsia="仿宋" w:hAnsi="Times New Roman" w:hint="eastAsia"/>
          <w:em w:val="dot"/>
        </w:rPr>
        <w:t>必须</w:t>
      </w:r>
      <w:r>
        <w:rPr>
          <w:rFonts w:ascii="Times New Roman" w:eastAsia="仿宋" w:hAnsi="Times New Roman" w:hint="eastAsia"/>
        </w:rPr>
        <w:t>是一个字符串，</w:t>
      </w:r>
      <w:r>
        <w:rPr>
          <w:rFonts w:ascii="Times New Roman" w:eastAsia="仿宋" w:hAnsi="Times New Roman" w:hint="eastAsia"/>
          <w:em w:val="dot"/>
        </w:rPr>
        <w:t>必须</w:t>
      </w:r>
      <w:r>
        <w:rPr>
          <w:rFonts w:ascii="Times New Roman" w:eastAsia="仿宋" w:hAnsi="Times New Roman" w:hint="eastAsia"/>
        </w:rPr>
        <w:t>为</w:t>
      </w:r>
      <w:r>
        <w:rPr>
          <w:rFonts w:ascii="Times New Roman" w:eastAsia="仿宋" w:hAnsi="Times New Roman" w:hint="eastAsia"/>
        </w:rPr>
        <w:t>logic</w:t>
      </w:r>
      <w:r>
        <w:rPr>
          <w:rFonts w:ascii="Times New Roman" w:eastAsia="仿宋" w:hAnsi="Times New Roman" w:hint="eastAsia"/>
        </w:rPr>
        <w:t>或</w:t>
      </w:r>
      <w:r>
        <w:rPr>
          <w:rFonts w:ascii="Times New Roman" w:eastAsia="仿宋" w:hAnsi="Times New Roman" w:hint="eastAsia"/>
        </w:rPr>
        <w:t>value</w:t>
      </w:r>
      <w:r>
        <w:rPr>
          <w:rFonts w:ascii="Times New Roman" w:eastAsia="仿宋" w:hAnsi="Times New Roman" w:hint="eastAsia"/>
        </w:rPr>
        <w:t>。</w:t>
      </w:r>
    </w:p>
    <w:p w14:paraId="3F6C0F4F" w14:textId="3B3DBC3B" w:rsidR="00D80BB7" w:rsidRDefault="00666690">
      <w:pPr>
        <w:adjustRightInd w:val="0"/>
        <w:snapToGrid w:val="0"/>
        <w:spacing w:line="360" w:lineRule="auto"/>
        <w:ind w:firstLineChars="200" w:firstLine="422"/>
        <w:rPr>
          <w:rFonts w:ascii="Times New Roman" w:eastAsia="仿宋" w:hAnsi="Times New Roman"/>
        </w:rPr>
      </w:pPr>
      <w:r>
        <w:rPr>
          <w:rFonts w:ascii="Times New Roman" w:eastAsia="仿宋" w:hAnsi="Times New Roman" w:hint="eastAsia"/>
          <w:b/>
          <w:bCs/>
        </w:rPr>
        <w:t>2.2</w:t>
      </w:r>
      <w:r>
        <w:rPr>
          <w:rFonts w:ascii="Times New Roman" w:eastAsia="仿宋" w:hAnsi="Times New Roman"/>
          <w:b/>
          <w:bCs/>
        </w:rPr>
        <w:t>.2.3</w:t>
      </w:r>
      <w:r>
        <w:rPr>
          <w:rFonts w:ascii="Times New Roman" w:eastAsia="仿宋" w:hAnsi="Times New Roman"/>
        </w:rPr>
        <w:t xml:space="preserve"> </w:t>
      </w:r>
      <w:r>
        <w:rPr>
          <w:rFonts w:ascii="Times New Roman" w:eastAsia="仿宋" w:hAnsi="Times New Roman" w:hint="eastAsia"/>
        </w:rPr>
        <w:t>计分模式（</w:t>
      </w:r>
      <w:r>
        <w:rPr>
          <w:rFonts w:ascii="Times New Roman" w:eastAsia="仿宋" w:hAnsi="Times New Roman" w:hint="eastAsia"/>
        </w:rPr>
        <w:t>mode</w:t>
      </w:r>
      <w:r>
        <w:rPr>
          <w:rFonts w:ascii="Times New Roman" w:eastAsia="仿宋" w:hAnsi="Times New Roman" w:hint="eastAsia"/>
        </w:rPr>
        <w:t>）为</w:t>
      </w:r>
      <w:r>
        <w:rPr>
          <w:rFonts w:ascii="Times New Roman" w:eastAsia="仿宋" w:hAnsi="Times New Roman" w:hint="eastAsia"/>
        </w:rPr>
        <w:t>logic</w:t>
      </w:r>
      <w:r>
        <w:rPr>
          <w:rFonts w:ascii="Times New Roman" w:eastAsia="仿宋" w:hAnsi="Times New Roman" w:hint="eastAsia"/>
        </w:rPr>
        <w:t>时，表示逻辑计分规则，此时组合表达式必须返回布尔类型，如果返回</w:t>
      </w:r>
      <w:r>
        <w:rPr>
          <w:rFonts w:ascii="Times New Roman" w:eastAsia="仿宋" w:hAnsi="Times New Roman" w:hint="eastAsia"/>
        </w:rPr>
        <w:t>True</w:t>
      </w:r>
      <w:r>
        <w:rPr>
          <w:rFonts w:ascii="Times New Roman" w:eastAsia="仿宋" w:hAnsi="Times New Roman" w:hint="eastAsia"/>
        </w:rPr>
        <w:t>则计</w:t>
      </w:r>
      <w:r>
        <w:rPr>
          <w:rFonts w:ascii="Times New Roman" w:eastAsia="仿宋" w:hAnsi="Times New Roman" w:hint="eastAsia"/>
        </w:rPr>
        <w:t>score</w:t>
      </w:r>
      <w:r>
        <w:rPr>
          <w:rFonts w:ascii="Times New Roman" w:eastAsia="仿宋" w:hAnsi="Times New Roman" w:hint="eastAsia"/>
        </w:rPr>
        <w:t>对应的分数，如果返回</w:t>
      </w:r>
      <w:r>
        <w:rPr>
          <w:rFonts w:ascii="Times New Roman" w:eastAsia="仿宋" w:hAnsi="Times New Roman" w:hint="eastAsia"/>
        </w:rPr>
        <w:t>False</w:t>
      </w:r>
      <w:r>
        <w:rPr>
          <w:rFonts w:ascii="Times New Roman" w:eastAsia="仿宋" w:hAnsi="Times New Roman" w:hint="eastAsia"/>
        </w:rPr>
        <w:t>则计</w:t>
      </w:r>
      <w:r>
        <w:rPr>
          <w:rFonts w:ascii="Times New Roman" w:eastAsia="仿宋" w:hAnsi="Times New Roman" w:hint="eastAsia"/>
        </w:rPr>
        <w:t>0</w:t>
      </w:r>
      <w:r>
        <w:rPr>
          <w:rFonts w:ascii="Times New Roman" w:eastAsia="仿宋" w:hAnsi="Times New Roman" w:hint="eastAsia"/>
        </w:rPr>
        <w:t>分。</w:t>
      </w:r>
    </w:p>
    <w:p w14:paraId="2F9417ED" w14:textId="068E8C14" w:rsidR="00D80BB7" w:rsidRDefault="00666690">
      <w:pPr>
        <w:adjustRightInd w:val="0"/>
        <w:snapToGrid w:val="0"/>
        <w:spacing w:line="360" w:lineRule="auto"/>
        <w:ind w:firstLineChars="200" w:firstLine="422"/>
        <w:rPr>
          <w:rFonts w:ascii="Times New Roman" w:eastAsia="仿宋" w:hAnsi="Times New Roman"/>
        </w:rPr>
      </w:pPr>
      <w:r>
        <w:rPr>
          <w:rFonts w:ascii="Times New Roman" w:eastAsia="仿宋" w:hAnsi="Times New Roman" w:hint="eastAsia"/>
          <w:b/>
          <w:bCs/>
        </w:rPr>
        <w:t>2.2</w:t>
      </w:r>
      <w:r>
        <w:rPr>
          <w:rFonts w:ascii="Times New Roman" w:eastAsia="仿宋" w:hAnsi="Times New Roman"/>
          <w:b/>
          <w:bCs/>
        </w:rPr>
        <w:t>.2.4</w:t>
      </w:r>
      <w:r>
        <w:rPr>
          <w:rFonts w:ascii="Times New Roman" w:eastAsia="仿宋" w:hAnsi="Times New Roman"/>
        </w:rPr>
        <w:t xml:space="preserve"> </w:t>
      </w:r>
      <w:r>
        <w:rPr>
          <w:rFonts w:ascii="Times New Roman" w:eastAsia="仿宋" w:hAnsi="Times New Roman" w:hint="eastAsia"/>
        </w:rPr>
        <w:t>计分模式（</w:t>
      </w:r>
      <w:r>
        <w:rPr>
          <w:rFonts w:ascii="Times New Roman" w:eastAsia="仿宋" w:hAnsi="Times New Roman" w:hint="eastAsia"/>
        </w:rPr>
        <w:t>mode</w:t>
      </w:r>
      <w:r>
        <w:rPr>
          <w:rFonts w:ascii="Times New Roman" w:eastAsia="仿宋" w:hAnsi="Times New Roman" w:hint="eastAsia"/>
        </w:rPr>
        <w:t>）为</w:t>
      </w:r>
      <w:r>
        <w:rPr>
          <w:rFonts w:ascii="Times New Roman" w:eastAsia="仿宋" w:hAnsi="Times New Roman" w:hint="eastAsia"/>
        </w:rPr>
        <w:t>value</w:t>
      </w:r>
      <w:r>
        <w:rPr>
          <w:rFonts w:ascii="Times New Roman" w:eastAsia="仿宋" w:hAnsi="Times New Roman" w:hint="eastAsia"/>
        </w:rPr>
        <w:t>时，表示数值计分规则，此时组合表达式必须返回数值类型，计分为</w:t>
      </w:r>
      <w:r>
        <w:rPr>
          <w:rFonts w:ascii="Times New Roman" w:eastAsia="仿宋" w:hAnsi="Times New Roman" w:hint="eastAsia"/>
        </w:rPr>
        <w:t>[</w:t>
      </w:r>
      <w:r>
        <w:rPr>
          <w:rFonts w:ascii="Times New Roman" w:eastAsia="仿宋" w:hAnsi="Times New Roman" w:hint="eastAsia"/>
        </w:rPr>
        <w:t>数值</w:t>
      </w:r>
      <w:r>
        <w:rPr>
          <w:rFonts w:ascii="Times New Roman" w:eastAsia="仿宋" w:hAnsi="Times New Roman" w:hint="eastAsia"/>
        </w:rPr>
        <w:t>*score]</w:t>
      </w:r>
      <w:r>
        <w:rPr>
          <w:rFonts w:ascii="Times New Roman" w:eastAsia="仿宋" w:hAnsi="Times New Roman" w:hint="eastAsia"/>
        </w:rPr>
        <w:t>。</w:t>
      </w:r>
    </w:p>
    <w:p w14:paraId="5F66AAD9" w14:textId="1B8E00D4" w:rsidR="00D80BB7" w:rsidRDefault="00666690">
      <w:pPr>
        <w:pStyle w:val="2"/>
        <w:adjustRightInd w:val="0"/>
      </w:pPr>
      <w:r>
        <w:rPr>
          <w:rFonts w:hint="eastAsia"/>
        </w:rPr>
        <w:t>2</w:t>
      </w:r>
      <w:r>
        <w:t xml:space="preserve">.3 </w:t>
      </w:r>
      <w:r>
        <w:t>组合模式</w:t>
      </w:r>
    </w:p>
    <w:p w14:paraId="2CCDCCE3" w14:textId="0D22251D" w:rsidR="00D80BB7" w:rsidRDefault="00000000" w:rsidP="0066669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组合模式必须为“</w:t>
      </w:r>
      <w:r>
        <w:rPr>
          <w:rFonts w:ascii="Times New Roman" w:eastAsia="仿宋" w:hAnsi="Times New Roman" w:hint="eastAsia"/>
          <w:b/>
          <w:bCs/>
        </w:rPr>
        <w:t>ADD</w:t>
      </w:r>
      <w:r>
        <w:rPr>
          <w:rFonts w:ascii="Times New Roman" w:eastAsia="仿宋" w:hAnsi="Times New Roman" w:hint="eastAsia"/>
          <w:b/>
          <w:bCs/>
        </w:rPr>
        <w:t>”或“</w:t>
      </w:r>
      <w:r>
        <w:rPr>
          <w:rFonts w:ascii="Times New Roman" w:eastAsia="仿宋" w:hAnsi="Times New Roman" w:hint="eastAsia"/>
          <w:b/>
          <w:bCs/>
        </w:rPr>
        <w:t>MAX</w:t>
      </w:r>
      <w:r>
        <w:rPr>
          <w:rFonts w:ascii="Times New Roman" w:eastAsia="仿宋" w:hAnsi="Times New Roman" w:hint="eastAsia"/>
          <w:b/>
          <w:bCs/>
        </w:rPr>
        <w:t>”。</w:t>
      </w:r>
      <w:r>
        <w:rPr>
          <w:rFonts w:ascii="Times New Roman" w:eastAsia="仿宋" w:hAnsi="Times New Roman" w:hint="eastAsia"/>
          <w:bCs/>
        </w:rPr>
        <w:t>当模式为“</w:t>
      </w:r>
      <w:r>
        <w:rPr>
          <w:rFonts w:ascii="Times New Roman" w:eastAsia="仿宋" w:hAnsi="Times New Roman" w:hint="eastAsia"/>
          <w:bCs/>
        </w:rPr>
        <w:t>ADD</w:t>
      </w:r>
      <w:r>
        <w:rPr>
          <w:rFonts w:ascii="Times New Roman" w:eastAsia="仿宋" w:hAnsi="Times New Roman" w:hint="eastAsia"/>
          <w:bCs/>
        </w:rPr>
        <w:t>”时，题目的最终得分为组合规则</w:t>
      </w:r>
      <w:r>
        <w:rPr>
          <w:rFonts w:ascii="Times New Roman" w:eastAsia="仿宋" w:hAnsi="Times New Roman" w:hint="eastAsia"/>
        </w:rPr>
        <w:t>中各评分规则单元计分结果的总和；</w:t>
      </w:r>
      <w:r>
        <w:rPr>
          <w:rFonts w:ascii="Times New Roman" w:eastAsia="仿宋" w:hAnsi="Times New Roman" w:hint="eastAsia"/>
          <w:bCs/>
        </w:rPr>
        <w:t>当模式为“</w:t>
      </w:r>
      <w:r>
        <w:rPr>
          <w:rFonts w:ascii="Times New Roman" w:eastAsia="仿宋" w:hAnsi="Times New Roman" w:hint="eastAsia"/>
          <w:bCs/>
        </w:rPr>
        <w:t>MAX</w:t>
      </w:r>
      <w:r>
        <w:rPr>
          <w:rFonts w:ascii="Times New Roman" w:eastAsia="仿宋" w:hAnsi="Times New Roman" w:hint="eastAsia"/>
          <w:bCs/>
        </w:rPr>
        <w:t>”时，题目的最终得分为组合规则</w:t>
      </w:r>
      <w:r>
        <w:rPr>
          <w:rFonts w:ascii="Times New Roman" w:eastAsia="仿宋" w:hAnsi="Times New Roman" w:hint="eastAsia"/>
        </w:rPr>
        <w:t>中各评分规则单元计分结果的最大值。特别地，小于</w:t>
      </w:r>
      <w:r>
        <w:rPr>
          <w:rFonts w:ascii="Times New Roman" w:eastAsia="仿宋" w:hAnsi="Times New Roman" w:hint="eastAsia"/>
        </w:rPr>
        <w:t>0</w:t>
      </w:r>
      <w:r>
        <w:rPr>
          <w:rFonts w:ascii="Times New Roman" w:eastAsia="仿宋" w:hAnsi="Times New Roman" w:hint="eastAsia"/>
        </w:rPr>
        <w:t>分的总分会被置为</w:t>
      </w:r>
      <w:r>
        <w:rPr>
          <w:rFonts w:ascii="Times New Roman" w:eastAsia="仿宋" w:hAnsi="Times New Roman" w:hint="eastAsia"/>
        </w:rPr>
        <w:t>0</w:t>
      </w:r>
      <w:r>
        <w:rPr>
          <w:rFonts w:ascii="Times New Roman" w:eastAsia="仿宋" w:hAnsi="Times New Roman" w:hint="eastAsia"/>
        </w:rPr>
        <w:t>分，大于</w:t>
      </w:r>
      <w:r>
        <w:rPr>
          <w:rFonts w:ascii="Times New Roman" w:eastAsia="仿宋" w:hAnsi="Times New Roman" w:hint="eastAsia"/>
        </w:rPr>
        <w:t>1</w:t>
      </w:r>
      <w:r>
        <w:rPr>
          <w:rFonts w:ascii="Times New Roman" w:eastAsia="仿宋" w:hAnsi="Times New Roman"/>
        </w:rPr>
        <w:t>0</w:t>
      </w:r>
      <w:r>
        <w:rPr>
          <w:rFonts w:ascii="Times New Roman" w:eastAsia="仿宋" w:hAnsi="Times New Roman" w:hint="eastAsia"/>
        </w:rPr>
        <w:t>分的总分会被置为</w:t>
      </w:r>
      <w:r>
        <w:rPr>
          <w:rFonts w:ascii="Times New Roman" w:eastAsia="仿宋" w:hAnsi="Times New Roman" w:hint="eastAsia"/>
        </w:rPr>
        <w:t>1</w:t>
      </w:r>
      <w:r>
        <w:rPr>
          <w:rFonts w:ascii="Times New Roman" w:eastAsia="仿宋" w:hAnsi="Times New Roman"/>
        </w:rPr>
        <w:t>0</w:t>
      </w:r>
      <w:r>
        <w:rPr>
          <w:rFonts w:ascii="Times New Roman" w:eastAsia="仿宋" w:hAnsi="Times New Roman" w:hint="eastAsia"/>
        </w:rPr>
        <w:t>分。</w:t>
      </w:r>
    </w:p>
    <w:sectPr w:rsidR="00D80BB7">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518FB8" w14:textId="77777777" w:rsidR="00744103" w:rsidRDefault="00744103">
      <w:pPr>
        <w:rPr>
          <w:rFonts w:hint="eastAsia"/>
        </w:rPr>
      </w:pPr>
      <w:r>
        <w:separator/>
      </w:r>
    </w:p>
  </w:endnote>
  <w:endnote w:type="continuationSeparator" w:id="0">
    <w:p w14:paraId="620E5838" w14:textId="77777777" w:rsidR="00744103" w:rsidRDefault="0074410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87B14" w14:textId="77777777" w:rsidR="00D80BB7" w:rsidRDefault="00000000">
    <w:pPr>
      <w:pStyle w:val="a7"/>
      <w:jc w:val="center"/>
      <w:rPr>
        <w:rFonts w:hint="eastAsia"/>
      </w:rPr>
    </w:pPr>
    <w:r>
      <w:rPr>
        <w:rFonts w:ascii="Times New Roman" w:hAnsi="Times New Roman" w:cs="Times New Roman"/>
        <w:lang w:val="zh-CN"/>
      </w:rPr>
      <w:t xml:space="preserve"> </w:t>
    </w:r>
    <w:r>
      <w:rPr>
        <w:rFonts w:ascii="Times New Roman" w:hAnsi="Times New Roman" w:cs="Times New Roman"/>
        <w:b/>
        <w:bCs/>
        <w:sz w:val="24"/>
        <w:szCs w:val="24"/>
      </w:rPr>
      <w:fldChar w:fldCharType="begin"/>
    </w:r>
    <w:r>
      <w:rPr>
        <w:rFonts w:ascii="Times New Roman" w:hAnsi="Times New Roman" w:cs="Times New Roman"/>
        <w:b/>
        <w:bCs/>
      </w:rPr>
      <w:instrText>PAGE</w:instrText>
    </w:r>
    <w:r>
      <w:rPr>
        <w:rFonts w:ascii="Times New Roman" w:hAnsi="Times New Roman" w:cs="Times New Roman"/>
        <w:b/>
        <w:bCs/>
        <w:sz w:val="24"/>
        <w:szCs w:val="24"/>
      </w:rPr>
      <w:fldChar w:fldCharType="separate"/>
    </w:r>
    <w:r>
      <w:rPr>
        <w:rFonts w:ascii="Times New Roman" w:hAnsi="Times New Roman" w:cs="Times New Roman"/>
        <w:b/>
        <w:bCs/>
        <w:lang w:val="zh-CN"/>
      </w:rPr>
      <w:t>2</w:t>
    </w:r>
    <w:r>
      <w:rPr>
        <w:rFonts w:ascii="Times New Roman" w:hAnsi="Times New Roman" w:cs="Times New Roman"/>
        <w:b/>
        <w:bCs/>
        <w:sz w:val="24"/>
        <w:szCs w:val="24"/>
      </w:rPr>
      <w:fldChar w:fldCharType="end"/>
    </w:r>
    <w:r>
      <w:rPr>
        <w:rFonts w:ascii="Times New Roman" w:hAnsi="Times New Roman" w:cs="Times New Roman"/>
        <w:lang w:val="zh-CN"/>
      </w:rPr>
      <w:t xml:space="preserve"> / </w:t>
    </w:r>
    <w:r>
      <w:rPr>
        <w:rFonts w:ascii="Times New Roman" w:hAnsi="Times New Roman" w:cs="Times New Roman"/>
        <w:b/>
        <w:bCs/>
        <w:sz w:val="24"/>
        <w:szCs w:val="24"/>
      </w:rPr>
      <w:fldChar w:fldCharType="begin"/>
    </w:r>
    <w:r>
      <w:rPr>
        <w:rFonts w:ascii="Times New Roman" w:hAnsi="Times New Roman" w:cs="Times New Roman"/>
        <w:b/>
        <w:bCs/>
      </w:rPr>
      <w:instrText>NUMPAGES</w:instrText>
    </w:r>
    <w:r>
      <w:rPr>
        <w:rFonts w:ascii="Times New Roman" w:hAnsi="Times New Roman" w:cs="Times New Roman"/>
        <w:b/>
        <w:bCs/>
        <w:sz w:val="24"/>
        <w:szCs w:val="24"/>
      </w:rPr>
      <w:fldChar w:fldCharType="separate"/>
    </w:r>
    <w:r>
      <w:rPr>
        <w:rFonts w:ascii="Times New Roman" w:hAnsi="Times New Roman" w:cs="Times New Roman"/>
        <w:b/>
        <w:bCs/>
        <w:lang w:val="zh-CN"/>
      </w:rPr>
      <w:t>2</w:t>
    </w:r>
    <w:r>
      <w:rPr>
        <w:rFonts w:ascii="Times New Roman" w:hAnsi="Times New Roman" w:cs="Times New Roman"/>
        <w:b/>
        <w:bCs/>
        <w:sz w:val="24"/>
        <w:szCs w:val="24"/>
      </w:rPr>
      <w:fldChar w:fldCharType="end"/>
    </w:r>
  </w:p>
  <w:p w14:paraId="77B689E6" w14:textId="77777777" w:rsidR="00D80BB7" w:rsidRDefault="00D80BB7">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D70516" w14:textId="77777777" w:rsidR="00744103" w:rsidRDefault="00744103">
      <w:pPr>
        <w:rPr>
          <w:rFonts w:hint="eastAsia"/>
        </w:rPr>
      </w:pPr>
      <w:r>
        <w:separator/>
      </w:r>
    </w:p>
  </w:footnote>
  <w:footnote w:type="continuationSeparator" w:id="0">
    <w:p w14:paraId="137C0A80" w14:textId="77777777" w:rsidR="00744103" w:rsidRDefault="00744103">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C7E"/>
    <w:rsid w:val="0003107E"/>
    <w:rsid w:val="000376E9"/>
    <w:rsid w:val="000436CE"/>
    <w:rsid w:val="0005634B"/>
    <w:rsid w:val="00105A0C"/>
    <w:rsid w:val="0010750D"/>
    <w:rsid w:val="00111048"/>
    <w:rsid w:val="0011247A"/>
    <w:rsid w:val="001756F3"/>
    <w:rsid w:val="001A45F1"/>
    <w:rsid w:val="001B3E6B"/>
    <w:rsid w:val="001C04FD"/>
    <w:rsid w:val="001E508A"/>
    <w:rsid w:val="00246F2A"/>
    <w:rsid w:val="002650D9"/>
    <w:rsid w:val="0027461A"/>
    <w:rsid w:val="002C5315"/>
    <w:rsid w:val="002E5517"/>
    <w:rsid w:val="002F041D"/>
    <w:rsid w:val="00334A7C"/>
    <w:rsid w:val="003B4128"/>
    <w:rsid w:val="003B6A02"/>
    <w:rsid w:val="003E5EC8"/>
    <w:rsid w:val="0044708E"/>
    <w:rsid w:val="00475594"/>
    <w:rsid w:val="00487E99"/>
    <w:rsid w:val="00491FA8"/>
    <w:rsid w:val="004C2C88"/>
    <w:rsid w:val="004E0925"/>
    <w:rsid w:val="00551CDD"/>
    <w:rsid w:val="0059054A"/>
    <w:rsid w:val="005F678E"/>
    <w:rsid w:val="00610EDC"/>
    <w:rsid w:val="00620152"/>
    <w:rsid w:val="006604B2"/>
    <w:rsid w:val="00666690"/>
    <w:rsid w:val="00671573"/>
    <w:rsid w:val="0068206A"/>
    <w:rsid w:val="00693980"/>
    <w:rsid w:val="006A2A8A"/>
    <w:rsid w:val="006E0F8F"/>
    <w:rsid w:val="00702853"/>
    <w:rsid w:val="00744103"/>
    <w:rsid w:val="0075754F"/>
    <w:rsid w:val="0077114B"/>
    <w:rsid w:val="00783D34"/>
    <w:rsid w:val="007D24F5"/>
    <w:rsid w:val="007E72A0"/>
    <w:rsid w:val="00815835"/>
    <w:rsid w:val="0082501D"/>
    <w:rsid w:val="008261B0"/>
    <w:rsid w:val="00851FB4"/>
    <w:rsid w:val="00854346"/>
    <w:rsid w:val="0089213E"/>
    <w:rsid w:val="008A1D6E"/>
    <w:rsid w:val="008B3A9C"/>
    <w:rsid w:val="00924C7E"/>
    <w:rsid w:val="009400C2"/>
    <w:rsid w:val="009808D5"/>
    <w:rsid w:val="009907AC"/>
    <w:rsid w:val="00A13788"/>
    <w:rsid w:val="00A63704"/>
    <w:rsid w:val="00A853BF"/>
    <w:rsid w:val="00BB134D"/>
    <w:rsid w:val="00BC6CEE"/>
    <w:rsid w:val="00BD5C5F"/>
    <w:rsid w:val="00C01C40"/>
    <w:rsid w:val="00C44A0B"/>
    <w:rsid w:val="00C553CF"/>
    <w:rsid w:val="00C72A50"/>
    <w:rsid w:val="00C93DBC"/>
    <w:rsid w:val="00CD2B64"/>
    <w:rsid w:val="00D438BF"/>
    <w:rsid w:val="00D43AD1"/>
    <w:rsid w:val="00D50563"/>
    <w:rsid w:val="00D75310"/>
    <w:rsid w:val="00D80BB7"/>
    <w:rsid w:val="00D956E3"/>
    <w:rsid w:val="00DD4E6C"/>
    <w:rsid w:val="00DD61F5"/>
    <w:rsid w:val="00E01EDA"/>
    <w:rsid w:val="00E3089D"/>
    <w:rsid w:val="00E44361"/>
    <w:rsid w:val="00E52407"/>
    <w:rsid w:val="00E67A88"/>
    <w:rsid w:val="00E819F4"/>
    <w:rsid w:val="00E81B2E"/>
    <w:rsid w:val="00E92A91"/>
    <w:rsid w:val="00E932F7"/>
    <w:rsid w:val="00ED4F3B"/>
    <w:rsid w:val="00EE4501"/>
    <w:rsid w:val="00EF1354"/>
    <w:rsid w:val="00F654F8"/>
    <w:rsid w:val="00FB0699"/>
    <w:rsid w:val="00FC79EE"/>
    <w:rsid w:val="00FF2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9D4E61"/>
  <w15:docId w15:val="{4006485F-5290-4D24-8A21-4107764DA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A1D6E"/>
    <w:pPr>
      <w:snapToGrid w:val="0"/>
      <w:spacing w:beforeLines="50" w:before="156" w:afterLines="50" w:after="156"/>
      <w:outlineLvl w:val="0"/>
    </w:pPr>
    <w:rPr>
      <w:rFonts w:ascii="Times New Roman" w:eastAsia="黑体" w:hAnsi="Times New Roman"/>
      <w:sz w:val="24"/>
      <w:szCs w:val="28"/>
    </w:rPr>
  </w:style>
  <w:style w:type="paragraph" w:styleId="2">
    <w:name w:val="heading 2"/>
    <w:basedOn w:val="1"/>
    <w:next w:val="a"/>
    <w:link w:val="20"/>
    <w:uiPriority w:val="9"/>
    <w:unhideWhenUsed/>
    <w:qFormat/>
    <w:rsid w:val="008A1D6E"/>
    <w:pPr>
      <w:outlineLvl w:val="1"/>
    </w:pPr>
    <w:rPr>
      <w:rFonts w:eastAsia="楷体"/>
      <w:b/>
      <w:bCs/>
      <w:sz w:val="21"/>
      <w:szCs w:val="22"/>
    </w:rPr>
  </w:style>
  <w:style w:type="paragraph" w:styleId="3">
    <w:name w:val="heading 3"/>
    <w:basedOn w:val="1"/>
    <w:next w:val="a"/>
    <w:link w:val="30"/>
    <w:uiPriority w:val="9"/>
    <w:unhideWhenUsed/>
    <w:qFormat/>
    <w:rsid w:val="008A1D6E"/>
    <w:pPr>
      <w:outlineLvl w:val="2"/>
    </w:pPr>
    <w:rPr>
      <w:rFonts w:eastAsia="仿宋"/>
      <w:b/>
      <w:bCs/>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B3E6B"/>
    <w:rPr>
      <w:color w:val="0563C1" w:themeColor="hyperlink"/>
      <w:u w:val="single"/>
    </w:rPr>
  </w:style>
  <w:style w:type="paragraph" w:styleId="a4">
    <w:name w:val="header"/>
    <w:basedOn w:val="a"/>
    <w:link w:val="a5"/>
    <w:uiPriority w:val="99"/>
    <w:unhideWhenUsed/>
    <w:rsid w:val="003E5EC8"/>
    <w:pPr>
      <w:pBdr>
        <w:bottom w:val="single" w:sz="6" w:space="1" w:color="auto"/>
      </w:pBdr>
      <w:tabs>
        <w:tab w:val="center" w:pos="4153"/>
        <w:tab w:val="right" w:pos="8306"/>
      </w:tabs>
      <w:snapToGrid w:val="0"/>
      <w:jc w:val="center"/>
    </w:pPr>
    <w:rPr>
      <w:sz w:val="18"/>
      <w:szCs w:val="18"/>
    </w:rPr>
  </w:style>
  <w:style w:type="character" w:customStyle="1" w:styleId="10">
    <w:name w:val="标题 1 字符"/>
    <w:basedOn w:val="a0"/>
    <w:link w:val="1"/>
    <w:uiPriority w:val="9"/>
    <w:rsid w:val="008A1D6E"/>
    <w:rPr>
      <w:rFonts w:ascii="Times New Roman" w:eastAsia="黑体" w:hAnsi="Times New Roman"/>
      <w:sz w:val="24"/>
      <w:szCs w:val="28"/>
    </w:rPr>
  </w:style>
  <w:style w:type="character" w:customStyle="1" w:styleId="a6">
    <w:name w:val="页脚 字符"/>
    <w:basedOn w:val="a0"/>
    <w:link w:val="a7"/>
    <w:uiPriority w:val="99"/>
    <w:rsid w:val="003E5EC8"/>
    <w:rPr>
      <w:sz w:val="18"/>
      <w:szCs w:val="18"/>
    </w:rPr>
  </w:style>
  <w:style w:type="character" w:customStyle="1" w:styleId="a5">
    <w:name w:val="页眉 字符"/>
    <w:basedOn w:val="a0"/>
    <w:link w:val="a4"/>
    <w:uiPriority w:val="99"/>
    <w:rsid w:val="003E5EC8"/>
    <w:rPr>
      <w:sz w:val="18"/>
      <w:szCs w:val="18"/>
    </w:rPr>
  </w:style>
  <w:style w:type="table" w:styleId="a8">
    <w:name w:val="Table Grid"/>
    <w:basedOn w:val="a1"/>
    <w:uiPriority w:val="39"/>
    <w:rsid w:val="00E443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footer"/>
    <w:basedOn w:val="a"/>
    <w:link w:val="a6"/>
    <w:uiPriority w:val="99"/>
    <w:unhideWhenUsed/>
    <w:rsid w:val="003E5EC8"/>
    <w:pPr>
      <w:tabs>
        <w:tab w:val="center" w:pos="4153"/>
        <w:tab w:val="right" w:pos="8306"/>
      </w:tabs>
      <w:snapToGrid w:val="0"/>
      <w:jc w:val="left"/>
    </w:pPr>
    <w:rPr>
      <w:sz w:val="18"/>
      <w:szCs w:val="18"/>
    </w:rPr>
  </w:style>
  <w:style w:type="character" w:styleId="a9">
    <w:name w:val="Unresolved Mention"/>
    <w:basedOn w:val="a0"/>
    <w:uiPriority w:val="99"/>
    <w:semiHidden/>
    <w:unhideWhenUsed/>
    <w:rsid w:val="001B3E6B"/>
    <w:rPr>
      <w:color w:val="605E5C"/>
      <w:shd w:val="clear" w:color="auto" w:fill="E1DFDD"/>
    </w:rPr>
  </w:style>
  <w:style w:type="character" w:customStyle="1" w:styleId="30">
    <w:name w:val="标题 3 字符"/>
    <w:basedOn w:val="a0"/>
    <w:link w:val="3"/>
    <w:uiPriority w:val="9"/>
    <w:rsid w:val="008A1D6E"/>
    <w:rPr>
      <w:rFonts w:ascii="Times New Roman" w:eastAsia="仿宋" w:hAnsi="Times New Roman"/>
      <w:b/>
      <w:bCs/>
    </w:rPr>
  </w:style>
  <w:style w:type="character" w:customStyle="1" w:styleId="20">
    <w:name w:val="标题 2 字符"/>
    <w:basedOn w:val="a0"/>
    <w:link w:val="2"/>
    <w:uiPriority w:val="9"/>
    <w:rsid w:val="008A1D6E"/>
    <w:rPr>
      <w:rFonts w:ascii="Times New Roman" w:eastAsia="楷体"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974</Words>
  <Characters>2818</Characters>
  <Application>Microsoft Office Word</Application>
  <DocSecurity>0</DocSecurity>
  <Lines>93</Lines>
  <Paragraphs>86</Paragraphs>
  <ScaleCrop>false</ScaleCrop>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义深 宋</cp:lastModifiedBy>
  <cp:revision>10</cp:revision>
  <cp:lastPrinted>2025-04-07T12:44:00Z</cp:lastPrinted>
  <dcterms:created xsi:type="dcterms:W3CDTF">2025-04-07T19:34:00Z</dcterms:created>
  <dcterms:modified xsi:type="dcterms:W3CDTF">2025-05-30T06:33:00Z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f67be2448ef23a5020c4cbdfbe463f4160dcaadaa4ab0d167e6c94014f3924d3</vt:lpwstr>
  </property>
</Properties>
</file>