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3FC" w:rsidRDefault="00271203" w:rsidP="00271203">
      <w:pPr>
        <w:pStyle w:val="a3"/>
      </w:pPr>
      <w:r w:rsidRPr="00271203">
        <w:rPr>
          <w:rFonts w:hint="eastAsia"/>
        </w:rPr>
        <w:t>嵌入式块</w:t>
      </w:r>
      <w:r w:rsidRPr="00271203">
        <w:rPr>
          <w:rFonts w:hint="eastAsia"/>
        </w:rPr>
        <w:t>RAM</w:t>
      </w:r>
      <w:r w:rsidRPr="00271203">
        <w:rPr>
          <w:rFonts w:hint="eastAsia"/>
        </w:rPr>
        <w:t>应用之双口</w:t>
      </w:r>
      <w:r w:rsidRPr="00271203">
        <w:rPr>
          <w:rFonts w:hint="eastAsia"/>
        </w:rPr>
        <w:t>ram</w:t>
      </w:r>
    </w:p>
    <w:p w:rsidR="00271203" w:rsidRDefault="00271203" w:rsidP="00E443FC"/>
    <w:p w:rsidR="00E443FC" w:rsidRDefault="00E443FC" w:rsidP="00E443FC">
      <w:r>
        <w:rPr>
          <w:rFonts w:hint="eastAsia"/>
        </w:rPr>
        <w:t>课程</w:t>
      </w:r>
      <w:r>
        <w:t>目标：</w:t>
      </w:r>
      <w:r w:rsidR="00271203">
        <w:rPr>
          <w:rFonts w:hint="eastAsia"/>
        </w:rPr>
        <w:t>学会调用</w:t>
      </w:r>
      <w:r w:rsidR="00271203">
        <w:t>Quartus II</w:t>
      </w:r>
      <w:r w:rsidR="00271203">
        <w:t>软件中提供</w:t>
      </w:r>
      <w:r w:rsidR="00271203">
        <w:rPr>
          <w:rFonts w:hint="eastAsia"/>
        </w:rPr>
        <w:t>双口</w:t>
      </w:r>
      <w:r w:rsidR="00271203">
        <w:t>RAM</w:t>
      </w:r>
      <w:r w:rsidR="00271203">
        <w:rPr>
          <w:rFonts w:hint="eastAsia"/>
        </w:rPr>
        <w:t>核</w:t>
      </w:r>
      <w:r w:rsidR="00271203">
        <w:t>并进行</w:t>
      </w:r>
      <w:r w:rsidR="00271203">
        <w:rPr>
          <w:rFonts w:hint="eastAsia"/>
        </w:rPr>
        <w:t>系统设计</w:t>
      </w:r>
    </w:p>
    <w:p w:rsidR="00E443FC" w:rsidRDefault="00E443FC" w:rsidP="00E443FC">
      <w:r>
        <w:rPr>
          <w:rFonts w:hint="eastAsia"/>
        </w:rPr>
        <w:t>实验</w:t>
      </w:r>
      <w:r>
        <w:t>平台：</w:t>
      </w:r>
      <w:r w:rsidR="00E75098">
        <w:rPr>
          <w:rFonts w:hint="eastAsia"/>
        </w:rPr>
        <w:t>芯航线</w:t>
      </w:r>
      <w:r w:rsidR="00E75098">
        <w:rPr>
          <w:rFonts w:hint="eastAsia"/>
        </w:rPr>
        <w:t>FPGA</w:t>
      </w:r>
      <w:r w:rsidR="00E75098">
        <w:t>学习套件</w:t>
      </w:r>
      <w:r>
        <w:rPr>
          <w:rFonts w:hint="eastAsia"/>
        </w:rPr>
        <w:t>核心板</w:t>
      </w:r>
      <w:r w:rsidR="00E75098">
        <w:rPr>
          <w:rFonts w:hint="eastAsia"/>
        </w:rPr>
        <w:t>、</w:t>
      </w:r>
      <w:r w:rsidR="00E75098">
        <w:t>PC</w:t>
      </w:r>
      <w:r w:rsidR="00E75098">
        <w:rPr>
          <w:rFonts w:hint="eastAsia"/>
        </w:rPr>
        <w:t>机</w:t>
      </w:r>
    </w:p>
    <w:p w:rsidR="00E75098" w:rsidRDefault="00E75098" w:rsidP="00E443FC"/>
    <w:p w:rsidR="00E443FC" w:rsidRDefault="00E75098" w:rsidP="00E443FC">
      <w:r>
        <w:drawing>
          <wp:inline distT="0" distB="0" distL="0" distR="0" wp14:anchorId="34EA8FB0" wp14:editId="42847A4A">
            <wp:extent cx="5274310" cy="32759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98" w:rsidRDefault="00E443FC" w:rsidP="00E443FC">
      <w:r>
        <w:rPr>
          <w:rFonts w:hint="eastAsia"/>
        </w:rPr>
        <w:t>实验</w:t>
      </w:r>
      <w:r>
        <w:t>现象</w:t>
      </w:r>
      <w:r>
        <w:rPr>
          <w:rFonts w:hint="eastAsia"/>
        </w:rPr>
        <w:t>：</w:t>
      </w:r>
      <w:r w:rsidR="00271203">
        <w:rPr>
          <w:rFonts w:hint="eastAsia"/>
        </w:rPr>
        <w:t>通过串口</w:t>
      </w:r>
      <w:r w:rsidR="00271203">
        <w:t>发送数据到</w:t>
      </w:r>
      <w:r w:rsidR="00271203">
        <w:t>FPGA</w:t>
      </w:r>
      <w:r w:rsidR="00271203">
        <w:t>中，</w:t>
      </w:r>
      <w:r w:rsidR="00271203">
        <w:t>FPGA</w:t>
      </w:r>
      <w:r w:rsidR="00271203">
        <w:t>接收到数据后</w:t>
      </w:r>
      <w:r w:rsidR="00271203">
        <w:rPr>
          <w:rFonts w:hint="eastAsia"/>
        </w:rPr>
        <w:t>将</w:t>
      </w:r>
      <w:r w:rsidR="00271203">
        <w:t>数据存储在双口</w:t>
      </w:r>
      <w:r w:rsidR="00271203">
        <w:rPr>
          <w:rFonts w:hint="eastAsia"/>
        </w:rPr>
        <w:t>ram</w:t>
      </w:r>
      <w:r w:rsidR="00271203">
        <w:rPr>
          <w:rFonts w:hint="eastAsia"/>
        </w:rPr>
        <w:t>的</w:t>
      </w:r>
      <w:r w:rsidR="00271203">
        <w:t>一段连续空间中，</w:t>
      </w:r>
      <w:r w:rsidR="00271203">
        <w:rPr>
          <w:rFonts w:hint="eastAsia"/>
        </w:rPr>
        <w:t>通过</w:t>
      </w:r>
      <w:r w:rsidR="00271203">
        <w:rPr>
          <w:rFonts w:hint="eastAsia"/>
        </w:rPr>
        <w:t>Quartus</w:t>
      </w:r>
      <w:r w:rsidR="00271203">
        <w:t xml:space="preserve"> II</w:t>
      </w:r>
      <w:r w:rsidR="00271203">
        <w:t>软件提供的</w:t>
      </w:r>
      <w:r w:rsidR="00271203">
        <w:rPr>
          <w:rFonts w:hint="eastAsia"/>
        </w:rPr>
        <w:t>In-System</w:t>
      </w:r>
      <w:r w:rsidR="00271203">
        <w:t xml:space="preserve"> Memory Content Editor</w:t>
      </w:r>
      <w:r w:rsidR="00271203">
        <w:rPr>
          <w:rFonts w:hint="eastAsia"/>
        </w:rPr>
        <w:t>工具</w:t>
      </w:r>
      <w:r w:rsidR="00271203">
        <w:t>查看</w:t>
      </w:r>
      <w:r w:rsidR="00271203">
        <w:t>RAM</w:t>
      </w:r>
      <w:r w:rsidR="00271203">
        <w:t>中接收到的数据。</w:t>
      </w:r>
      <w:r w:rsidR="00271203">
        <w:rPr>
          <w:rFonts w:hint="eastAsia"/>
        </w:rPr>
        <w:t>当需要</w:t>
      </w:r>
      <w:r w:rsidR="00271203">
        <w:t>时，</w:t>
      </w:r>
      <w:r w:rsidR="00271203">
        <w:rPr>
          <w:rFonts w:hint="eastAsia"/>
        </w:rPr>
        <w:t>按下</w:t>
      </w:r>
      <w:r w:rsidR="00271203">
        <w:t>按键</w:t>
      </w:r>
      <w:r w:rsidR="00271203">
        <w:rPr>
          <w:rFonts w:hint="eastAsia"/>
        </w:rPr>
        <w:t>0</w:t>
      </w:r>
      <w:r w:rsidR="00271203">
        <w:rPr>
          <w:rFonts w:hint="eastAsia"/>
        </w:rPr>
        <w:t>，</w:t>
      </w:r>
      <w:r w:rsidR="00271203">
        <w:t>则</w:t>
      </w:r>
      <w:r w:rsidR="00271203">
        <w:t>FPGA</w:t>
      </w:r>
      <w:r w:rsidR="00271203">
        <w:t>将</w:t>
      </w:r>
      <w:r w:rsidR="00271203">
        <w:rPr>
          <w:rFonts w:hint="eastAsia"/>
        </w:rPr>
        <w:t>RAM</w:t>
      </w:r>
      <w:r w:rsidR="00271203">
        <w:t>中存储的数据</w:t>
      </w:r>
      <w:r w:rsidR="00271203">
        <w:rPr>
          <w:rFonts w:hint="eastAsia"/>
        </w:rPr>
        <w:t>通过</w:t>
      </w:r>
      <w:r w:rsidR="00271203">
        <w:t>串口发送出去</w:t>
      </w:r>
      <w:r w:rsidR="00271203">
        <w:rPr>
          <w:rFonts w:hint="eastAsia"/>
        </w:rPr>
        <w:t>。</w:t>
      </w:r>
    </w:p>
    <w:p w:rsidR="008F5D5A" w:rsidRDefault="008F5D5A" w:rsidP="00E443FC"/>
    <w:p w:rsidR="00E443FC" w:rsidRDefault="00E443FC" w:rsidP="00E443FC">
      <w:r>
        <w:rPr>
          <w:rFonts w:hint="eastAsia"/>
        </w:rPr>
        <w:t>知识点：</w:t>
      </w:r>
    </w:p>
    <w:p w:rsidR="00E443FC" w:rsidRDefault="00271203" w:rsidP="00E443FC">
      <w:pPr>
        <w:pStyle w:val="a4"/>
        <w:numPr>
          <w:ilvl w:val="0"/>
          <w:numId w:val="1"/>
        </w:numPr>
        <w:ind w:firstLineChars="0"/>
      </w:pPr>
      <w:r>
        <w:t>Altera</w:t>
      </w:r>
      <w:r>
        <w:rPr>
          <w:rFonts w:hint="eastAsia"/>
        </w:rPr>
        <w:t>公司</w:t>
      </w:r>
      <w:r>
        <w:t>Cyclone IV</w:t>
      </w:r>
      <w:r>
        <w:rPr>
          <w:rFonts w:hint="eastAsia"/>
        </w:rPr>
        <w:t>系列</w:t>
      </w:r>
      <w:r>
        <w:t>器件的</w:t>
      </w:r>
      <w:r>
        <w:rPr>
          <w:rFonts w:hint="eastAsia"/>
        </w:rPr>
        <w:t>内部</w:t>
      </w:r>
      <w:r>
        <w:t>结构</w:t>
      </w:r>
    </w:p>
    <w:p w:rsidR="00EB72DD" w:rsidRDefault="00EB72DD" w:rsidP="00E443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存储器</w:t>
      </w:r>
      <w:r>
        <w:t>IP</w:t>
      </w:r>
      <w:r>
        <w:rPr>
          <w:rFonts w:hint="eastAsia"/>
        </w:rPr>
        <w:t>核的</w:t>
      </w:r>
      <w:r>
        <w:t>使用</w:t>
      </w:r>
    </w:p>
    <w:p w:rsidR="00E443FC" w:rsidRDefault="00271203" w:rsidP="00E443F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In-System</w:t>
      </w:r>
      <w:r>
        <w:t xml:space="preserve"> Memory Content Editor</w:t>
      </w:r>
      <w:r w:rsidR="00841845">
        <w:rPr>
          <w:rFonts w:hint="eastAsia"/>
        </w:rPr>
        <w:t>内存</w:t>
      </w:r>
      <w:r w:rsidR="00841845">
        <w:t>查看</w:t>
      </w:r>
      <w:r w:rsidR="00E443FC">
        <w:t>工具的使用</w:t>
      </w:r>
      <w:r w:rsidR="00E443FC">
        <w:rPr>
          <w:rFonts w:hint="eastAsia"/>
        </w:rPr>
        <w:t>。</w:t>
      </w:r>
    </w:p>
    <w:p w:rsidR="00EB72DD" w:rsidRDefault="008B315C" w:rsidP="00EB72DD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串口收发</w:t>
      </w:r>
      <w:r>
        <w:t>+</w:t>
      </w:r>
      <w:r>
        <w:t>按键</w:t>
      </w:r>
      <w:r>
        <w:rPr>
          <w:rFonts w:hint="eastAsia"/>
        </w:rPr>
        <w:t>+</w:t>
      </w:r>
      <w:r>
        <w:t>双口</w:t>
      </w:r>
      <w:r>
        <w:t>RAM</w:t>
      </w:r>
      <w:r>
        <w:t>组成的简易系统设计</w:t>
      </w:r>
    </w:p>
    <w:p w:rsidR="009116BD" w:rsidRPr="009116BD" w:rsidRDefault="009116BD" w:rsidP="009116BD">
      <w:pPr>
        <w:rPr>
          <w:rFonts w:hint="eastAsia"/>
        </w:rPr>
      </w:pPr>
      <w:r>
        <w:object w:dxaOrig="12975" w:dyaOrig="52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3.1pt;height:166.5pt" o:ole="">
            <v:imagedata r:id="rId8" o:title=""/>
          </v:shape>
          <o:OLEObject Type="Embed" ProgID="Visio.Drawing.15" ShapeID="_x0000_i1025" DrawAspect="Content" ObjectID="_1506361056" r:id="rId9"/>
        </w:object>
      </w:r>
    </w:p>
    <w:p w:rsidR="00FF20F5" w:rsidRDefault="00FF20F5">
      <w:pPr>
        <w:widowControl/>
        <w:jc w:val="left"/>
      </w:pPr>
      <w:r>
        <w:br w:type="page"/>
      </w:r>
      <w:bookmarkStart w:id="0" w:name="_GoBack"/>
      <w:bookmarkEnd w:id="0"/>
    </w:p>
    <w:p w:rsidR="00F43B95" w:rsidRDefault="00984066">
      <w:r>
        <w:lastRenderedPageBreak/>
        <w:drawing>
          <wp:inline distT="0" distB="0" distL="0" distR="0" wp14:anchorId="374BB5C6" wp14:editId="7DC7BAD2">
            <wp:extent cx="5274310" cy="3312795"/>
            <wp:effectExtent l="0" t="0" r="2540" b="1905"/>
            <wp:docPr id="122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3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984066" w:rsidRDefault="00984066"/>
    <w:sectPr w:rsidR="00984066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6D6" w:rsidRDefault="00C406D6" w:rsidP="00AB0A0F">
      <w:r>
        <w:separator/>
      </w:r>
    </w:p>
  </w:endnote>
  <w:endnote w:type="continuationSeparator" w:id="0">
    <w:p w:rsidR="00C406D6" w:rsidRDefault="00C406D6" w:rsidP="00AB0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AB" w:rsidRDefault="00CF54AB" w:rsidP="00CF54AB">
    <w:pPr>
      <w:pStyle w:val="a7"/>
      <w:jc w:val="right"/>
    </w:pPr>
  </w:p>
  <w:p w:rsidR="00CF54AB" w:rsidRDefault="00CF54AB" w:rsidP="00CF54AB">
    <w:pPr>
      <w:pStyle w:val="a7"/>
      <w:jc w:val="right"/>
    </w:pPr>
    <w:r>
      <w:rPr>
        <w:rFonts w:hint="eastAsia"/>
      </w:rPr>
      <w:t>芯航线</w:t>
    </w:r>
    <w:r>
      <w:t>电子工作室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6D6" w:rsidRDefault="00C406D6" w:rsidP="00AB0A0F">
      <w:r>
        <w:separator/>
      </w:r>
    </w:p>
  </w:footnote>
  <w:footnote w:type="continuationSeparator" w:id="0">
    <w:p w:rsidR="00C406D6" w:rsidRDefault="00C406D6" w:rsidP="00AB0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54AB" w:rsidRPr="00CF54AB" w:rsidRDefault="00CF54AB" w:rsidP="00CF54AB">
    <w:pPr>
      <w:pStyle w:val="a3"/>
      <w:rPr>
        <w:rFonts w:ascii="楷体" w:eastAsia="楷体" w:hAnsi="楷体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</w:pPr>
    <w:r w:rsidRPr="00CF54AB">
      <w:rPr>
        <w:rFonts w:ascii="楷体" w:eastAsia="楷体" w:hAnsi="楷体" w:hint="eastAsia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小梅哥</w:t>
    </w:r>
    <w:r w:rsidRPr="00CF54AB">
      <w:rPr>
        <w:rFonts w:ascii="楷体" w:eastAsia="楷体" w:hAnsi="楷体"/>
        <w:b w:val="0"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9525" w14:cap="flat" w14:cmpd="sng" w14:algn="ctr">
          <w14:solidFill>
            <w14:srgbClr w14:val="000000"/>
          </w14:solidFill>
          <w14:prstDash w14:val="solid"/>
          <w14:round/>
        </w14:textOutline>
      </w:rPr>
      <w:t>FPGA设计思想与验证方法系列视频教程</w:t>
    </w:r>
  </w:p>
  <w:p w:rsidR="00CF54AB" w:rsidRPr="00CF54AB" w:rsidRDefault="00CF54AB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82AF9"/>
    <w:multiLevelType w:val="hybridMultilevel"/>
    <w:tmpl w:val="650AB074"/>
    <w:lvl w:ilvl="0" w:tplc="832A6F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1ED082D"/>
    <w:multiLevelType w:val="hybridMultilevel"/>
    <w:tmpl w:val="FD2AF8BC"/>
    <w:lvl w:ilvl="0" w:tplc="C52CB2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FC"/>
    <w:rsid w:val="00055AE1"/>
    <w:rsid w:val="000976DD"/>
    <w:rsid w:val="000D7893"/>
    <w:rsid w:val="001777E0"/>
    <w:rsid w:val="00210296"/>
    <w:rsid w:val="00271203"/>
    <w:rsid w:val="002D76F7"/>
    <w:rsid w:val="00362D6F"/>
    <w:rsid w:val="0037156C"/>
    <w:rsid w:val="00376C2B"/>
    <w:rsid w:val="003C0325"/>
    <w:rsid w:val="00431BA7"/>
    <w:rsid w:val="004619D4"/>
    <w:rsid w:val="004B31CB"/>
    <w:rsid w:val="00555270"/>
    <w:rsid w:val="00562DD3"/>
    <w:rsid w:val="00674F4A"/>
    <w:rsid w:val="006777B7"/>
    <w:rsid w:val="006D2B54"/>
    <w:rsid w:val="00727F90"/>
    <w:rsid w:val="00753947"/>
    <w:rsid w:val="00792246"/>
    <w:rsid w:val="007B7C5A"/>
    <w:rsid w:val="007E5E2F"/>
    <w:rsid w:val="00841845"/>
    <w:rsid w:val="0086036D"/>
    <w:rsid w:val="008B315C"/>
    <w:rsid w:val="008E4C65"/>
    <w:rsid w:val="008F5D5A"/>
    <w:rsid w:val="009116BD"/>
    <w:rsid w:val="00984066"/>
    <w:rsid w:val="009F7162"/>
    <w:rsid w:val="00A269C2"/>
    <w:rsid w:val="00A4374A"/>
    <w:rsid w:val="00A636DF"/>
    <w:rsid w:val="00A861A4"/>
    <w:rsid w:val="00A91738"/>
    <w:rsid w:val="00AB0A0F"/>
    <w:rsid w:val="00B02F15"/>
    <w:rsid w:val="00B5075A"/>
    <w:rsid w:val="00C406D6"/>
    <w:rsid w:val="00C9572E"/>
    <w:rsid w:val="00CD6EE7"/>
    <w:rsid w:val="00CF54AB"/>
    <w:rsid w:val="00D02B91"/>
    <w:rsid w:val="00D90B09"/>
    <w:rsid w:val="00DA2169"/>
    <w:rsid w:val="00E1415C"/>
    <w:rsid w:val="00E443FC"/>
    <w:rsid w:val="00E75098"/>
    <w:rsid w:val="00EB72DD"/>
    <w:rsid w:val="00F43B95"/>
    <w:rsid w:val="00F91123"/>
    <w:rsid w:val="00FF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0E2E23-6379-423C-BACE-8283EBE3E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43F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43FC"/>
    <w:rPr>
      <w:rFonts w:asciiTheme="majorHAnsi" w:eastAsia="宋体" w:hAnsiTheme="majorHAnsi" w:cstheme="majorBidi"/>
      <w:b/>
      <w:bCs/>
      <w:noProof/>
      <w:sz w:val="32"/>
      <w:szCs w:val="32"/>
    </w:rPr>
  </w:style>
  <w:style w:type="paragraph" w:styleId="a4">
    <w:name w:val="List Paragraph"/>
    <w:basedOn w:val="a"/>
    <w:uiPriority w:val="34"/>
    <w:qFormat/>
    <w:rsid w:val="00E443FC"/>
    <w:pPr>
      <w:ind w:firstLineChars="200" w:firstLine="420"/>
    </w:pPr>
  </w:style>
  <w:style w:type="table" w:styleId="a5">
    <w:name w:val="Table Grid"/>
    <w:basedOn w:val="a1"/>
    <w:uiPriority w:val="39"/>
    <w:rsid w:val="008E4C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unhideWhenUsed/>
    <w:rsid w:val="00AB0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B0A0F"/>
    <w:rPr>
      <w:noProof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B0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B0A0F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package" Target="embeddings/Microsoft_Visio___1.vsdx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776</TotalTime>
  <Pages>3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梅雪松</dc:creator>
  <cp:keywords/>
  <dc:description/>
  <cp:lastModifiedBy>梅雪松</cp:lastModifiedBy>
  <cp:revision>33</cp:revision>
  <dcterms:created xsi:type="dcterms:W3CDTF">2015-08-30T13:55:00Z</dcterms:created>
  <dcterms:modified xsi:type="dcterms:W3CDTF">2015-10-14T12:51:00Z</dcterms:modified>
</cp:coreProperties>
</file>