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AEE" w:rsidRDefault="00000000">
      <w:r>
        <w:t>{{docxRaw xml=</w:t>
      </w:r>
      <w:r w:rsidR="009D5BDA" w:rsidRPr="009D5BDA">
        <w:t>"&lt;w:r&gt;&lt;w:t&gt;raw xml run&lt;/w:t&gt;&lt;/w:r&gt;"</w:t>
      </w:r>
      <w:r>
        <w:t xml:space="preserve"> replaceParentElement="w:r"}}</w:t>
      </w:r>
    </w:p>
    <w:sectPr w:rsidR="00142AE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AEE"/>
    <w:rsid w:val="00142AEE"/>
    <w:rsid w:val="009D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C63DFA8"/>
  <w15:docId w15:val="{AC7258D6-DE90-2E4D-B457-7F86D561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itre">
    <w:name w:val="Titr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BORIS MATOS</cp:lastModifiedBy>
  <cp:revision>13</cp:revision>
  <dcterms:created xsi:type="dcterms:W3CDTF">2020-11-07T10:11:00Z</dcterms:created>
  <dcterms:modified xsi:type="dcterms:W3CDTF">2023-10-26T17:44:00Z</dcterms:modified>
  <dc:language>en-US</dc:language>
</cp:coreProperties>
</file>