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34"/>
          <w:szCs w:val="34"/>
        </w:rPr>
        <w:t xml:space="preserve">SSH 隧道机日志审计方案（修订版）</w:t>
      </w:r>
    </w:p>
    <w:p>
      <w:pPr>
        <w:spacing w:after="240"/>
        <w:jc w:val="center"/>
      </w:pPr>
      <w:r>
        <w:rPr>
          <w:color w:val="666666"/>
          <w:sz w:val="18"/>
          <w:szCs w:val="18"/>
        </w:rPr>
        <w:t xml:space="preserve">修订日期 2026-09-03　·　配置基线与已发布文章《SSH 隧道机运维与审计：从中转便利到可审计访问》保持一致</w:t>
      </w:r>
    </w:p>
    <w:p>
      <w:pPr>
        <w:spacing w:after="120"/>
      </w:pPr>
      <w:r>
        <w:t xml:space="preserve">本版基于原方案修订。原方案技术路线成立：sshd 认证日志与 Tetragon eBPF 连接观测分别采集，session.id 在 ES 侧把两类证据关联成会话视图。本次修订共处理 8 处问题，其中 2 处会直接导致照文档执行失败或配置不生效；每一步开头新增"这一步的意义"，说明该步在证据链中的位置与缺失后果。</w:t>
      </w:r>
    </w:p>
    <w:p>
      <w:pPr>
        <w:pStyle w:val="Heading1"/>
      </w:pPr>
      <w:r>
        <w:t xml:space="preserve">修订记录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500"/>
        <w:gridCol w:w="3700"/>
        <w:gridCol w:w="3206"/>
      </w:tblGrid>
      <w:tr>
        <w:trPr>
          <w:cantSplit/>
          <w:tblHeader/>
        </w:trPr>
        <w:tc>
          <w:tcPr>
            <w:tcW w:type="dxa" w:w="6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F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F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3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F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问题</w:t>
            </w:r>
          </w:p>
        </w:tc>
        <w:tc>
          <w:tcPr>
            <w:tcW w:type="dxa" w:w="3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F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处理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第 4 步</w:t>
            </w:r>
          </w:p>
        </w:tc>
        <w:tc>
          <w:tcPr>
            <w:tcW w:type="dxa" w:w="3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代码块误粘为第 5 步规整脚本的完整内容，tcplife 的安装与执行命令整段丢失</w:t>
            </w:r>
          </w:p>
        </w:tc>
        <w:tc>
          <w:tcPr>
            <w:tcW w:type="dxa" w:w="3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恢复 tcplife 安装提示与执行命令，删除重复脚本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第 2 步</w:t>
            </w:r>
          </w:p>
        </w:tc>
        <w:tc>
          <w:tcPr>
            <w:tcW w:type="dxa" w:w="3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sshd -t 与 systemctl reload 被合并为一行，reload 位于 # 注释之后，复制执行时按注释处理，配置不会生效</w:t>
            </w:r>
          </w:p>
        </w:tc>
        <w:tc>
          <w:tcPr>
            <w:tcW w:type="dxa" w:w="3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拆为独立两行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第 3 步</w:t>
            </w:r>
          </w:p>
        </w:tc>
        <w:tc>
          <w:tcPr>
            <w:tcW w:type="dxa" w:w="3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第二次 docker run 复用 tetragon 容器名，报 container name already in use</w:t>
            </w:r>
          </w:p>
        </w:tc>
        <w:tc>
          <w:tcPr>
            <w:tcW w:type="dxa" w:w="3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重建容器前先执行 docker rm -f tetragon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第 2、4 步</w:t>
            </w:r>
          </w:p>
        </w:tc>
        <w:tc>
          <w:tcPr>
            <w:tcW w:type="dxa" w:w="3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"可忽略"标注与告警依赖矛盾，PermitOpen 白名单是"白名单外目标"告警的判定依据</w:t>
            </w:r>
          </w:p>
        </w:tc>
        <w:tc>
          <w:tcPr>
            <w:tcW w:type="dxa" w:w="3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第 2 步改为控制面并说明依赖，第 4 步改为可后置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第 7 步</w:t>
            </w:r>
          </w:p>
        </w:tc>
        <w:tc>
          <w:tcPr>
            <w:tcW w:type="dxa" w:w="3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setup.ilm.enabled: false 且无索引模板，ES 索引按天累积无自动清理</w:t>
            </w:r>
          </w:p>
        </w:tc>
        <w:tc>
          <w:tcPr>
            <w:tcW w:type="dxa" w:w="3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补充索引清理动作与示例命令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第 1 步</w:t>
            </w:r>
          </w:p>
        </w:tc>
        <w:tc>
          <w:tcPr>
            <w:tcW w:type="dxa" w:w="3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纯 journald 未装 rsyslog 的系统，认证日志不落 /var/log/auth.log，filestream 采不到</w:t>
            </w:r>
          </w:p>
        </w:tc>
        <w:tc>
          <w:tcPr>
            <w:tcW w:type="dxa" w:w="3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补充 rsyslog 前置条件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第 8 步</w:t>
            </w:r>
          </w:p>
        </w:tc>
        <w:tc>
          <w:tcPr>
            <w:tcW w:type="dxa" w:w="3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跨小时边界的 session.id 错配局限未写入，查不到关联时无排查方向</w:t>
            </w:r>
          </w:p>
        </w:tc>
        <w:tc>
          <w:tcPr>
            <w:tcW w:type="dxa" w:w="3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补充局限说明与兜底查询方式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第 7 步</w:t>
            </w:r>
          </w:p>
        </w:tc>
        <w:tc>
          <w:tcPr>
            <w:tcW w:type="dxa" w:w="3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grok 提取的 event.outcome 值为 Accepted/Failed，非 ECS 标准的 success/failure</w:t>
            </w:r>
          </w:p>
        </w:tc>
        <w:tc>
          <w:tcPr>
            <w:tcW w:type="dxa" w:w="32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保留配置，补充说明与后续映射建议</w:t>
            </w:r>
          </w:p>
        </w:tc>
      </w:tr>
    </w:tbl>
    <w:p>
      <w:pPr>
        <w:pStyle w:val="Heading1"/>
      </w:pPr>
      <w:r>
        <w:t xml:space="preserve">方案链路总览</w:t>
      </w:r>
    </w:p>
    <w:p>
      <w:pPr>
        <w:spacing w:after="120"/>
      </w:pPr>
      <w:r>
        <w:t xml:space="preserve">审计要回答四个问题：谁登录、从哪登录、访问了哪些内网服务、访问规模是否异常。SSH 转发把证据天然拆成两半：认证日志证明"谁连上了跳板机"，内网目标看到的来源永远是跳板机 IP。方案的全部步骤都服务于把两半证据重新拼合。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700"/>
        <w:gridCol w:w="1826"/>
      </w:tblGrid>
      <w:tr>
        <w:trPr>
          <w:cantSplit/>
          <w:tblHeader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F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步骤</w:t>
            </w:r>
          </w:p>
        </w:tc>
        <w:tc>
          <w:tcPr>
            <w:tcW w:type="dxa" w:w="4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F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证据贡献</w:t>
            </w:r>
          </w:p>
        </w:tc>
        <w:tc>
          <w:tcPr>
            <w:tcW w:type="dxa" w:w="1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F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性质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第 1 步 sshd 日志配置</w:t>
            </w:r>
          </w:p>
        </w:tc>
        <w:tc>
          <w:tcPr>
            <w:tcW w:type="dxa" w:w="4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人侧证据：谁、从哪登录、认证方式、密钥指纹</w:t>
            </w:r>
          </w:p>
        </w:tc>
        <w:tc>
          <w:tcPr>
            <w:tcW w:type="dxa" w:w="1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必选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第 2 步 sshd 基线</w:t>
            </w:r>
          </w:p>
        </w:tc>
        <w:tc>
          <w:tcPr>
            <w:tcW w:type="dxa" w:w="4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控制面：PermitOpen 白名单是告警判定依据，转发方向收敛</w:t>
            </w:r>
          </w:p>
        </w:tc>
        <w:tc>
          <w:tcPr>
            <w:tcW w:type="dxa" w:w="1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建议同步上线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第 3 步 Tetragon connect</w:t>
            </w:r>
          </w:p>
        </w:tc>
        <w:tc>
          <w:tcPr>
            <w:tcW w:type="dxa" w:w="4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目标侧证据：访问了哪个内网目标，进程与父进程上下文</w:t>
            </w:r>
          </w:p>
        </w:tc>
        <w:tc>
          <w:tcPr>
            <w:tcW w:type="dxa" w:w="1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必选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第 4 步 tcplife close</w:t>
            </w:r>
          </w:p>
        </w:tc>
        <w:tc>
          <w:tcPr>
            <w:tcW w:type="dxa" w:w="4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用量证据：收发字节数与连接时长</w:t>
            </w:r>
          </w:p>
        </w:tc>
        <w:tc>
          <w:tcPr>
            <w:tcW w:type="dxa" w:w="1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可后置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第 5 步 规整脚本</w:t>
            </w:r>
          </w:p>
        </w:tc>
        <w:tc>
          <w:tcPr>
            <w:tcW w:type="dxa" w:w="4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控量与结构化，生成 flow 侧 session.id</w:t>
            </w:r>
          </w:p>
        </w:tc>
        <w:tc>
          <w:tcPr>
            <w:tcW w:type="dxa" w:w="1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必选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第 6 步 systemd 与轮转</w:t>
            </w:r>
          </w:p>
        </w:tc>
        <w:tc>
          <w:tcPr>
            <w:tcW w:type="dxa" w:w="4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常驻化、故障自愈、本地磁盘上限</w:t>
            </w:r>
          </w:p>
        </w:tc>
        <w:tc>
          <w:tcPr>
            <w:tcW w:type="dxa" w:w="1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必选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第 7 步 Filebeat</w:t>
            </w:r>
          </w:p>
        </w:tc>
        <w:tc>
          <w:tcPr>
            <w:tcW w:type="dxa" w:w="4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双路日志入 ES，dataset 分流</w:t>
            </w:r>
          </w:p>
        </w:tc>
        <w:tc>
          <w:tcPr>
            <w:tcW w:type="dxa" w:w="1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必选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第 8 步 Ingest Pipeline</w:t>
            </w:r>
          </w:p>
        </w:tc>
        <w:tc>
          <w:tcPr>
            <w:tcW w:type="dxa" w:w="4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 侧补 session.id，关联闭环</w:t>
            </w:r>
          </w:p>
        </w:tc>
        <w:tc>
          <w:tcPr>
            <w:tcW w:type="dxa" w:w="1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必选</w:t>
            </w:r>
          </w:p>
        </w:tc>
      </w:tr>
    </w:tbl>
    <w:p>
      <w:pPr>
        <w:pStyle w:val="Heading1"/>
      </w:pPr>
      <w:r>
        <w:t xml:space="preserve">第 1 步：服务端 sshd 日志配置（必选）</w:t>
      </w:r>
    </w:p>
    <w:p>
      <w:pPr>
        <w:spacing w:after="140" w:before="80"/>
      </w:pPr>
      <w:r>
        <w:rPr>
          <w:b/>
          <w:bCs/>
          <w:color w:val="1F4E79"/>
        </w:rPr>
        <w:t xml:space="preserve">这一步的意义：</w:t>
      </w:r>
      <w:r>
        <w:t xml:space="preserve">auth 日志是"谁登录"的唯一稳定证据源。隧道账号的 shell 是 nologin，纯端口转发登录不请求会话通道，ForceCommand 不触发，图形客户端也不执行远端命令，登录留痕只能依赖 sshd 自身的认证日志。VERBOSE 级别额外记录每次认证的密钥指纹（SHA256 摘要），密钥疑似失窃时靠它区分"同一账号换了一把钥匙"。没有这一步，session.id 关联和所有"谁"维度的查询都缺少数据基础。</w:t>
      </w:r>
    </w:p>
    <w:p>
      <w:pPr>
        <w:spacing w:after="120"/>
      </w:pPr>
      <w:r>
        <w:t xml:space="preserve">把 LogLevel 设置为 VERBOSE，可以拿到更完整的认证信息和密钥指纹。不要长期使用 DEBUG，它会制造大量噪声并可能暴露敏感运行细节。</w:t>
      </w:r>
    </w:p>
    <w:p>
      <w:pPr>
        <w:shd w:fill="F5F5F0" w:val="clear"/>
        <w:spacing w:after="0" w:before="10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# 日志增强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SyslogFacility AUTHPRIV</w:t>
      </w:r>
    </w:p>
    <w:p>
      <w:pPr>
        <w:shd w:fill="F5F5F0" w:val="clear"/>
        <w:spacing w:after="10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LogLevel VERBOSE</w:t>
      </w:r>
    </w:p>
    <w:p>
      <w:pPr>
        <w:spacing w:after="140"/>
      </w:pPr>
      <w:r>
        <w:rPr>
          <w:b/>
          <w:bCs/>
          <w:color w:val="B03A2E"/>
        </w:rPr>
        <w:t xml:space="preserve">本次修订：</w:t>
      </w:r>
      <w:r>
        <w:rPr>
          <w:color w:val="B03A2E"/>
        </w:rPr>
        <w:t xml:space="preserve">补充平台差异。/var/log/auth.log 是 Debian/Ubuntu 路径，RHEL 系为 /var/log/secure，第 7 步的 Filebeat 配置已同时覆盖两条路径。纯 journald 且未安装 rsyslog 的系统，认证日志只进 journal 不落文件，需先安装 rsyslog，否则 filestream 采不到任何认证事件。</w:t>
      </w:r>
    </w:p>
    <w:p>
      <w:pPr>
        <w:pStyle w:val="Heading1"/>
      </w:pPr>
      <w:r>
        <w:t xml:space="preserve">第 2 步：服务端 sshd 基线配置（控制面·建议同步上线）</w:t>
      </w:r>
    </w:p>
    <w:p>
      <w:pPr>
        <w:spacing w:after="140" w:before="80"/>
      </w:pPr>
      <w:r>
        <w:rPr>
          <w:b/>
          <w:bCs/>
          <w:color w:val="1F4E79"/>
        </w:rPr>
        <w:t xml:space="preserve">这一步的意义：</w:t>
      </w:r>
      <w:r>
        <w:t xml:space="preserve">这一步决定审计"管什么"，是后续告警规则的判定依据来源。PermitOpen 白名单定义"哪些目标合法"，"白名单外目标"告警就是拿连接事件与这份清单比对，没有白名单告警就没有基线。AllowTcpForwarding local 封死远程转发，GatewayPorts no 防止本地转发被绑定到对外网卡，这两项决定了隧道机不会从受控中转劣化为双向暴露面。Match Group 把隧道用户与普通运维分层，日志过滤和权限审查都按这个边界来。原稿标注"可忽略"，准确含义是可以后于日志采集部署，但告警上线前必须补齐；只采集不收敛，审计系统记录的将是一个不受限的全网代理。</w:t>
      </w:r>
    </w:p>
    <w:p>
      <w:pPr>
        <w:spacing w:after="120"/>
      </w:pPr>
      <w:r>
        <w:t xml:space="preserve">推荐把隧道用户放入独立用户组 tunnel-users，通过 Match Group 为这类用户设置更严格的转发策略。这样普通运维登录和隧道访问可以分层管理。</w:t>
      </w:r>
    </w:p>
    <w:p>
      <w:pPr>
        <w:shd w:fill="F5F5F0" w:val="clear"/>
        <w:spacing w:after="0" w:before="10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# 日志增强，第 1 步中的配置保留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SyslogFacility AUTHPRIV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LogLevel VERBOSE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# 全局收敛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PermitRootLogin no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GatewayPorts no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AllowAgentForwarding no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AllowStreamLocalForwarding no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X11Forwarding no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MaxAuthTries 3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MaxSessions 5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ClientAliveInterval 60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ClientAliveCountMax 3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LoginGraceTime 30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# 过渡期保留密码认证（Core Tunnel 现状），公钥铺完后改为 no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PasswordAuthentication yes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KbdInteractiveAuthentication no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# 隧道用户组：只给转发能力，不给 shell，目标白名单收敛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Match Group tunnel-users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AllowTcpForwarding local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PermitTTY no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PermitTunnel no</w:t>
      </w:r>
    </w:p>
    <w:p>
      <w:pPr>
        <w:shd w:fill="F5F5F0" w:val="clear"/>
        <w:spacing w:after="10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PermitOpen 10.0.0.10:9200 10.0.0.20:3306 10.0.0.30:6379</w:t>
      </w:r>
    </w:p>
    <w:p>
      <w:pPr>
        <w:spacing w:after="140"/>
      </w:pPr>
      <w:r>
        <w:rPr>
          <w:b/>
          <w:bCs/>
          <w:color w:val="B03A2E"/>
        </w:rPr>
        <w:t xml:space="preserve">本次修订：</w:t>
      </w:r>
      <w:r>
        <w:rPr>
          <w:color w:val="B03A2E"/>
        </w:rPr>
        <w:t xml:space="preserve">原稿中 sshd -t 与 systemctl reload 被合并为一行，reload 位于 # 注释之后，复制执行时整段按注释处理，配置不会生效。已拆开：</w:t>
      </w:r>
    </w:p>
    <w:p>
      <w:pPr>
        <w:shd w:fill="F5F5F0" w:val="clear"/>
        <w:spacing w:after="0" w:before="10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sudo sshd -t                # 语法校验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sudo systemctl reload sshd  # 重载生效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# 正向：建立白名单内隧道，本地端口可访问目标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ssh -N -L 127.0.0.1:9200:10.0.0.10:9200 alice@tunnel-host</w:t>
      </w:r>
    </w:p>
    <w:p>
      <w:pPr>
        <w:shd w:fill="F5F5F0" w:val="clear"/>
        <w:spacing w:after="10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# 反向：转发白名单外目标应失败，客户端会收到 administratively prohibited 错误</w:t>
      </w:r>
    </w:p>
    <w:p>
      <w:pPr>
        <w:pStyle w:val="Heading1"/>
      </w:pPr>
      <w:r>
        <w:t xml:space="preserve">第 3 步：connect 动作，Tetragon eBPF 观测（必选）</w:t>
      </w:r>
    </w:p>
    <w:p>
      <w:pPr>
        <w:spacing w:after="140" w:before="80"/>
      </w:pPr>
      <w:r>
        <w:rPr>
          <w:b/>
          <w:bCs/>
          <w:color w:val="1F4E79"/>
        </w:rPr>
        <w:t xml:space="preserve">这一步的意义：</w:t>
      </w:r>
      <w:r>
        <w:t xml:space="preserve">这一步提供目标侧证据。conntrack、防火墙日志这类网络侧工具只能给出五元组，结论止步于"跳板机 IP 访问了 10.0.0.10:9200"；eBPF 在内核态拿到发起连接的 PID、UID 与父进程链，才能回答"哪个 sshd 会话、哪个用户发起了这次访问"，这是 session.id 能关联的前提。选 connect 事件而不是抓包，是因为审计只需要连接元数据，CIDR 过滤在内核态完成，非内网流量零开销，日志量可控。</w:t>
      </w:r>
    </w:p>
    <w:p>
      <w:pPr>
        <w:pStyle w:val="Heading2"/>
      </w:pPr>
      <w:r>
        <w:t xml:space="preserve">第一步：部署（Docker 方式）</w:t>
      </w:r>
    </w:p>
    <w:p>
      <w:pPr>
        <w:shd w:fill="F5F5F0" w:val="clear"/>
        <w:spacing w:after="0" w:before="10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docker run -d --name tetragon --restart always \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--pid=host --cgroupns=host --privileged \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-v /sys/kernel/btf/vmlinux:/var/lib/tetragon/btf:ro \</w:t>
      </w:r>
    </w:p>
    <w:p>
      <w:pPr>
        <w:shd w:fill="F5F5F0" w:val="clear"/>
        <w:spacing w:after="10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quay.io/cilium/tetragon:v1.7.0</w:t>
      </w:r>
    </w:p>
    <w:p>
      <w:pPr>
        <w:pStyle w:val="Heading2"/>
      </w:pPr>
      <w:r>
        <w:t xml:space="preserve">第二步：加载全量内网观测策略</w:t>
      </w:r>
    </w:p>
    <w:p>
      <w:pPr>
        <w:shd w:fill="F5F5F0" w:val="clear"/>
        <w:spacing w:after="0" w:before="10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# all-internal-connect.yaml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apiVersion: cilium.io/v1alpha1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kind: TracingPolicy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metadata: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name: all-internal-connect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spec: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kprobes: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- call: "tcp_v4_connect"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  syscall: false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  args: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    - index: 0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      type: "sock"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  selectors: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    - matchArgs: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        - index: 0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          operator: "DAddr"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          values: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            - "10.0.0.0/8"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            - "172.16.0.0/12"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            - "192.168.0.0/16"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      matchActions:</w:t>
      </w:r>
    </w:p>
    <w:p>
      <w:pPr>
        <w:shd w:fill="F5F5F0" w:val="clear"/>
        <w:spacing w:after="10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        - action: Post</w:t>
      </w:r>
    </w:p>
    <w:p>
      <w:pPr>
        <w:spacing w:after="120"/>
      </w:pPr>
      <w:r>
        <w:t xml:space="preserve">要点：没有 matchBinaries，任何进程的内网连接都记录；没有端口限制；网段按实际 VPC 裁剪。过滤在内核态完成，非内网连接零开销。</w:t>
      </w:r>
    </w:p>
    <w:p>
      <w:pPr>
        <w:spacing w:after="140"/>
      </w:pPr>
      <w:r>
        <w:rPr>
          <w:b/>
          <w:bCs/>
          <w:color w:val="B03A2E"/>
        </w:rPr>
        <w:t xml:space="preserve">本次修订：</w:t>
      </w:r>
      <w:r>
        <w:rPr>
          <w:color w:val="B03A2E"/>
        </w:rPr>
        <w:t xml:space="preserve">原稿在策略加载处直接给出第二条 docker run，但第一次部署已占用 tetragon 容器名，第二条会报 container name already in use。重建前需先删除旧容器：</w:t>
      </w:r>
    </w:p>
    <w:p>
      <w:pPr>
        <w:shd w:fill="F5F5F0" w:val="clear"/>
        <w:spacing w:after="0" w:before="10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sudo mkdir -p /var/log/ssh-tunnel &amp;&amp; sudo chmod 750 /var/log/ssh-tunnel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sudo mkdir -p /etc/tetragon/policies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# all-internal-connect.yaml 写入 /etc/tetragon/policies/ 后重建容器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docker rm -f tetragon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docker run -d --name tetragon --restart always \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--pid=host --cgroupns=host --privileged \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-v /etc/tetragon/policies:/etc/tetragon/tetragon.tp.d:ro \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-v /sys/kernel/btf/vmlinux:/var/lib/tetragon/btf:ro \</w:t>
      </w:r>
    </w:p>
    <w:p>
      <w:pPr>
        <w:shd w:fill="F5F5F0" w:val="clear"/>
        <w:spacing w:after="10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quay.io/cilium/tetragon:v1.7.0</w:t>
      </w:r>
    </w:p>
    <w:p>
      <w:pPr>
        <w:pStyle w:val="Heading2"/>
      </w:pPr>
      <w:r>
        <w:t xml:space="preserve">第三步：验证</w:t>
      </w:r>
    </w:p>
    <w:p>
      <w:pPr>
        <w:shd w:fill="F5F5F0" w:val="clear"/>
        <w:spacing w:after="100" w:before="10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docker exec -ti tetragon tetra getevents -o compact</w:t>
      </w:r>
    </w:p>
    <w:p>
      <w:pPr>
        <w:spacing w:after="120"/>
      </w:pPr>
      <w:r>
        <w:t xml:space="preserve">从办公网建一条隧道并访问目标，应看到：</w:t>
      </w:r>
    </w:p>
    <w:p>
      <w:pPr>
        <w:shd w:fill="F5F5F0" w:val="clear"/>
        <w:spacing w:after="100" w:before="10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🔌 connect /usr/sbin/sshd tcp 192.168.10.5:41234 -&gt; 10.0.0.10:9200</w:t>
      </w:r>
    </w:p>
    <w:p>
      <w:pPr>
        <w:spacing w:after="120"/>
      </w:pPr>
      <w:r>
        <w:t xml:space="preserve">看不到事件时按顺序排查：策略文件是否在挂载目录里（宿主机 ls /etc/tetragon/policies），隧道是否真的建立了（ss -tnp | grep sshd，能看到 sshd 到内网目标的连接），目的网段是否在策略 values 内。</w:t>
      </w:r>
    </w:p>
    <w:p>
      <w:pPr>
        <w:pStyle w:val="Heading1"/>
      </w:pPr>
      <w:r>
        <w:t xml:space="preserve">第 4 步：close 动作，字节数与持续时长（可后置）</w:t>
      </w:r>
    </w:p>
    <w:p>
      <w:pPr>
        <w:spacing w:after="140" w:before="80"/>
      </w:pPr>
      <w:r>
        <w:rPr>
          <w:b/>
          <w:bCs/>
          <w:color w:val="1F4E79"/>
        </w:rPr>
        <w:t xml:space="preserve">这一步的意义：</w:t>
      </w:r>
      <w:r>
        <w:t xml:space="preserve">第 3 步策略只挂了 tcp_v4_connect，connect 事件不含收发字节数，"过了多少流量、连了多久"拿不到。tcplife 在连接关闭时输出一条会话总结，补上用量证据，直接支撑"长连接""高流量"两类告警。缺这一步，审计能回答"谁访问了哪"，回答不了"量是否异常"。</w:t>
      </w:r>
    </w:p>
    <w:p>
      <w:pPr>
        <w:spacing w:after="140"/>
      </w:pPr>
      <w:r>
        <w:rPr>
          <w:b/>
          <w:bCs/>
          <w:color w:val="B03A2E"/>
        </w:rPr>
        <w:t xml:space="preserve">本次修订：</w:t>
      </w:r>
      <w:r>
        <w:rPr>
          <w:color w:val="B03A2E"/>
        </w:rPr>
        <w:t xml:space="preserve">原稿此节代码块误粘贴为第 5 步规整脚本的完整内容，tcplife 的安装与执行命令丢失，已恢复。</w:t>
      </w:r>
    </w:p>
    <w:p>
      <w:pPr>
        <w:shd w:fill="F5F5F0" w:val="clear"/>
        <w:spacing w:after="0" w:before="10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# Ubuntu/Debian：apt install bpfcc-tools，工具名为 tcplife-bpfcc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# RHEL/CentOS：dnf install bcc-tools，工具在 /usr/share/bcc/tools/</w:t>
      </w:r>
    </w:p>
    <w:p>
      <w:pPr>
        <w:shd w:fill="F5F5F0" w:val="clear"/>
        <w:spacing w:after="10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sudo /usr/share/bcc/tools/tcplife | grep sshd</w:t>
      </w:r>
    </w:p>
    <w:p>
      <w:pPr>
        <w:spacing w:after="120"/>
      </w:pPr>
      <w:r>
        <w:t xml:space="preserve">输出形如：</w:t>
      </w:r>
    </w:p>
    <w:p>
      <w:pPr>
        <w:shd w:fill="F5F5F0" w:val="clear"/>
        <w:spacing w:after="0" w:before="10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PID    COMM    LADDR           LPORT  RADDR           RPORT  TX_KB  RX_KB  MS</w:t>
      </w:r>
    </w:p>
    <w:p>
      <w:pPr>
        <w:shd w:fill="F5F5F0" w:val="clear"/>
        <w:spacing w:after="10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1201   sshd    10.0.0.5        51234  10.0.0.10       9200   3.5    93.2   360012</w:t>
      </w:r>
    </w:p>
    <w:p>
      <w:pPr>
        <w:spacing w:after="120"/>
      </w:pPr>
      <w:r>
        <w:t xml:space="preserve">TX_KB/RX_KB 是这条连接的收发总量，MS 是连接存续毫秒数，数据读的是内核 socket 里现成的统计，不抓包。</w:t>
      </w:r>
    </w:p>
    <w:p>
      <w:pPr>
        <w:spacing w:after="120"/>
      </w:pPr>
      <w:r>
        <w:t xml:space="preserve">为什么不用 Tetragon 顺手挂 tcp_close：它的 sock 参数默认只带地址和端口，收发字节数拿不到，要等上游支持或自己扩展策略，不如 bcc 现成。代价是 bcc 依赖内核头文件，内核小版本升级后要重新验证。</w:t>
      </w:r>
    </w:p>
    <w:p>
      <w:pPr>
        <w:spacing w:after="120"/>
      </w:pPr>
      <w:r>
        <w:t xml:space="preserve">落地节奏建议：connect 侧先全量常驻，close 侧平时按需手动跑，字节审计做深了再考虑常驻入库。</w:t>
      </w:r>
    </w:p>
    <w:p>
      <w:pPr>
        <w:pStyle w:val="Heading1"/>
      </w:pPr>
      <w:r>
        <w:t xml:space="preserve">第 5 步：规整脚本（事件 → flow.json）（必选）</w:t>
      </w:r>
    </w:p>
    <w:p>
      <w:pPr>
        <w:spacing w:after="140" w:before="80"/>
      </w:pPr>
      <w:r>
        <w:rPr>
          <w:b/>
          <w:bCs/>
          <w:color w:val="1F4E79"/>
        </w:rPr>
        <w:t xml:space="preserve">这一步的意义：</w:t>
      </w:r>
      <w:r>
        <w:t xml:space="preserve">Tetragon 原始输出是深层嵌套的 jsonl，单事件体积大、字段藏得深，直接入 ES 既难查询又撑索引。规整脚本承担三件事：把字段摊平为 ECS 风格路径（user.name、destination.ip、session.id），查询和告警规则才能直接引用；同五元组 10 秒窗口聚合，高频重连压缩成一条 flow_summary，控制日志量；按公式生成 flow 侧 session.id，为第 8 步的关联准备数据。脚本内两个关键实现：sshd 的转发连接由无特权子进程发起，session_id 取父进程 PID 才能对上 auth 侧；Tetragon 的 sock 参数包装在 args[0].sock_arg 下，直接取 args[0] 的字段会静默拿到空值。</w:t>
      </w:r>
    </w:p>
    <w:p>
      <w:pPr>
        <w:spacing w:after="120"/>
      </w:pPr>
      <w:r>
        <w:t xml:space="preserve">/usr/local/bin/tunnel_flow_filter.py（chmod +x）：</w:t>
      </w:r>
    </w:p>
    <w:p>
      <w:pPr>
        <w:shd w:fill="F5F5F0" w:val="clear"/>
        <w:spacing w:after="0" w:before="10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#!/usr/bin/env python3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# 输入：tetra getevents -o json 行；输出：规整后的嵌套 JSON 行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# 规则：不限进程、不限端口；只保留内网网段目标；同五元组 10 秒窗口聚合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# session_id = sha1(host|user|sshd父进程PID|小时桶) 的 base64，与 auth 侧 Ingest Pipeline 同公式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import json, sys, time, ipaddress, hashlib, base64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from collections import defaultdict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INTERNAL_NETS = [ipaddress.ip_network(x) for x in ["10.0.0.0/8", "172.16.0.0/12", "192.168.0.0/16"]]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WINDOW = 10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bucket = defaultdict(lambda: {"count": 0, "first": None, "last": None})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def is_internal(ip):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try: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    return any(ipaddress.ip_address(ip) in n for n in INTERNAL_NETS)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except (ValueError, TypeError):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    return False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def get_user(proc):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# Tetragon 各版本用户名字段位置不同：老版本在 process.user，新版本在 process.credentials.user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cred = proc.get("credentials") or {}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for v in (proc.get("user_name"), proc.get("user"), cred.get("user")):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    if isinstance(v, str) and v: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        return v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return "unknown"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def session_id(host, user, pid, ts):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# sha1 后取 base64：对齐 ES fingerprint 处理器的输出格式（base64 而非 hex）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raw = f"{host}|{user}|{pid}|{int(ts)//3600}"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return base64.b64encode(hashlib.sha1(raw.encode()).digest()).decode()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def flush(now):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for k in list(bucket):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    v = bucket[k]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    if v["last"] and now - v["last"] &gt;= WINDOW: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        comm, host, user, pid, session_pid, saddr, dst_ip, dst_port = k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        out = {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            "@timestamp": time.strftime("%Y-%m-%dT%H:%M:%SZ", time.gmtime(v["last"])),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            "event": {"dataset": "ssh_tunnel.flow", "action": "flow_summary", "count": int(v["count"])},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            "host": {"name": host},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            "user": {"name": user},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            "process": {"pid": int(pid), "name": comm},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            "source": {"ip": saddr},          # 隧道机出向地址；用户真实来源在 sshd.auth 侧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            "destination": {"ip": dst_ip, "port": int(dst_port)},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            "network": {"transport": "tcp"},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            "session": {"id": session_id(host, user, session_pid, v["first"])},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            "attribution": {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                "kind": "sshd_session" if comm == "sshd" else "host_process",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                "confidence": "high" if comm == "sshd" else "medium",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            },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        }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        print(json.dumps(out, ensure_ascii=False), flush=True)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        del bucket[k]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for line in sys.stdin: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now = time.time()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flush(now)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try: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    e = json.loads(line)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except Exception: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    continue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pk = (e.get("event") or {}).get("process_kprobe")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if not pk or pk.get("function_name") != "tcp_v4_connect":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    continue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proc = pk.get("process") or {}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args = pk.get("args") or []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# Tetragon 的 kprobe 参数按类型包装，sock 类型在 args[0].sock_arg 下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sock = (args[0].get("sock_arg") or {}) if args else {}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dst_ip, dst_port = sock.get("daddr"), int(sock.get("dport") or 0)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if not is_internal(dst_ip) or not dst_port: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    continue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comm = (proc.get("binary") or "unknown").rsplit("/", 1)[-1]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pid = proc.get("pid") or 0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# sshd 的转发连接由无特权子进程发起，auth 日志里的 PID 是它的父进程（[priv] 监控进程），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# session_id 必须用父进程 PID，才能和 sshd.auth 侧公式对上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session_pid = ((proc.get("parent") or {}).get("pid") or pid) if comm == "sshd" else pid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key = (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    comm,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    e.get("node_name") or "tunnel-host",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    get_user(proc),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    pid,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    session_pid,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    sock.get("saddr") or "unknown",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    dst_ip, dst_port,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)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bucket[key]["count"] += 1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bucket[key]["first"] = bucket[key]["first"] or now</w:t>
      </w:r>
    </w:p>
    <w:p>
      <w:pPr>
        <w:shd w:fill="F5F5F0" w:val="clear"/>
        <w:spacing w:after="10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bucket[key]["last"] = now</w:t>
      </w:r>
    </w:p>
    <w:p>
      <w:pPr>
        <w:pStyle w:val="Heading1"/>
      </w:pPr>
      <w:r>
        <w:t xml:space="preserve">第 6 步：systemd 常驻与日志轮转（必选）</w:t>
      </w:r>
    </w:p>
    <w:p>
      <w:pPr>
        <w:spacing w:after="140" w:before="80"/>
      </w:pPr>
      <w:r>
        <w:rPr>
          <w:b/>
          <w:bCs/>
          <w:color w:val="1F4E79"/>
        </w:rPr>
        <w:t xml:space="preserve">这一步的意义：</w:t>
      </w:r>
      <w:r>
        <w:t xml:space="preserve">docker exec 管道不是开机自启的，宿主机重启后观测静默中断，而审计最怕的就是"以为在记、其实没记"。systemd 托管提供常驻与自愈：容器重启导致管道断开时，Restart=always 在 3 秒内重新拉起。logrotate 限定本地磁盘上限，daily 滚动保留 14 天并压缩，防止 flow.json 无限增长先于 ES 把宿主机磁盘吃满。选 copytruncate 是为了不让轮转改名后 systemd 仍写旧文件句柄。</w:t>
      </w:r>
    </w:p>
    <w:p>
      <w:pPr>
        <w:spacing w:after="120"/>
      </w:pPr>
      <w:r>
        <w:t xml:space="preserve">/etc/systemd/system/ssh-tunnel-flow.service：</w:t>
      </w:r>
    </w:p>
    <w:p>
      <w:pPr>
        <w:shd w:fill="F5F5F0" w:val="clear"/>
        <w:spacing w:after="0" w:before="10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[Unit]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Description=Tetragon events -&gt; normalize -&gt; flow.json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After=docker.service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Requires=docker.service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[Service]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Type=simple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ExecStart=/bin/bash -lc 'docker exec tetragon tetra getevents -o json | /usr/local/bin/tunnel_flow_filter.py &gt;&gt; /var/log/ssh-tunnel/flow.json'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Restart=always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RestartSec=3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[Install]</w:t>
      </w:r>
    </w:p>
    <w:p>
      <w:pPr>
        <w:shd w:fill="F5F5F0" w:val="clear"/>
        <w:spacing w:after="10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WantedBy=multi-user.target</w:t>
      </w:r>
    </w:p>
    <w:p>
      <w:pPr>
        <w:spacing w:after="120"/>
      </w:pPr>
      <w:r>
        <w:t xml:space="preserve">/etc/logrotate.d/ssh-tunnel-flow：</w:t>
      </w:r>
    </w:p>
    <w:p>
      <w:pPr>
        <w:shd w:fill="F5F5F0" w:val="clear"/>
        <w:spacing w:after="0" w:before="10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/var/log/ssh-tunnel/flow.json {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daily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rotate 14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missingok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notifempty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copytruncate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compress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delaycompress</w:t>
      </w:r>
    </w:p>
    <w:p>
      <w:pPr>
        <w:shd w:fill="F5F5F0" w:val="clear"/>
        <w:spacing w:after="10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}</w:t>
      </w:r>
    </w:p>
    <w:p>
      <w:pPr>
        <w:spacing w:after="120"/>
      </w:pPr>
      <w:r>
        <w:t xml:space="preserve">启动命令：sudo systemctl daemon-reload &amp;&amp; sudo systemctl enable --now ssh-tunnel-flow</w:t>
      </w:r>
    </w:p>
    <w:p>
      <w:pPr>
        <w:spacing w:after="120"/>
      </w:pPr>
      <w:r>
        <w:t xml:space="preserve">两个运维细节：规整脚本的聚合窗口在内存里，服务重启会丢掉最后 10 秒内还没落盘的聚合结果，重启挑低峰做；丢了也能补救，Tetragon 默认把原始事件导出到容器 stdout，docker logs tetragon 可以回放核对。</w:t>
      </w:r>
    </w:p>
    <w:p>
      <w:pPr>
        <w:pStyle w:val="Heading1"/>
      </w:pPr>
      <w:r>
        <w:t xml:space="preserve">第 7 步：Filebeat 采集配置（必选）</w:t>
      </w:r>
    </w:p>
    <w:p>
      <w:pPr>
        <w:spacing w:after="140" w:before="80"/>
      </w:pPr>
      <w:r>
        <w:rPr>
          <w:b/>
          <w:bCs/>
          <w:color w:val="1F4E79"/>
        </w:rPr>
        <w:t xml:space="preserve">这一步的意义：</w:t>
      </w:r>
      <w:r>
        <w:t xml:space="preserve">这是日志离开宿主机的一步，也是两类证据汇合的前置。两条输入对应两类证据：认证日志（谁登录）经 grok 解析为结构化字段，连接日志（去了哪）本身是 JSON，走 ndjson 直接解析。event.dataset 把两条流分开，后续才能对不同索引做不同的字段解析、保留周期和告警查询。没有这一步，前六步的产出只是宿主机本地文件，谈不上集中检索。</w:t>
      </w:r>
    </w:p>
    <w:p>
      <w:pPr>
        <w:spacing w:after="140"/>
      </w:pPr>
      <w:r>
        <w:rPr>
          <w:b/>
          <w:bCs/>
          <w:color w:val="B03A2E"/>
        </w:rPr>
        <w:t xml:space="preserve">本次修订：</w:t>
      </w:r>
      <w:r>
        <w:rPr>
          <w:color w:val="B03A2E"/>
        </w:rPr>
        <w:t xml:space="preserve">补充一处运维缺口。setup.ilm.enabled: false 且未建索引模板，索引按天生成且无自动清理，长期运行 ES 磁盘持续增长。本地侧有 rotate 14 天兜底，ES 侧需要配套动作：补 index template 与 ILM，或用定时任务清理过期索引，例如：</w:t>
      </w:r>
    </w:p>
    <w:p>
      <w:pPr>
        <w:shd w:fill="F5F5F0" w:val="clear"/>
        <w:spacing w:after="0" w:before="10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curl -XDELETE "http://10.0.0.10:9200/sshd.auth-2026.07.*"</w:t>
      </w:r>
    </w:p>
    <w:p>
      <w:pPr>
        <w:shd w:fill="F5F5F0" w:val="clear"/>
        <w:spacing w:after="10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curl -XDELETE "http://10.0.0.10:9200/ssh_tunnel.flow-2026.07.*"</w:t>
      </w:r>
    </w:p>
    <w:p>
      <w:pPr>
        <w:spacing w:after="140"/>
      </w:pPr>
      <w:r>
        <w:rPr>
          <w:b/>
          <w:bCs/>
          <w:color w:val="B03A2E"/>
        </w:rPr>
        <w:t xml:space="preserve">本次修订：</w:t>
      </w:r>
      <w:r>
        <w:rPr>
          <w:color w:val="B03A2E"/>
        </w:rPr>
        <w:t xml:space="preserve">grok 提取的 event.outcome 值为 Accepted/Failed 字面量，不是 ECS 标准的 success/failure。查询按字面值匹配即可；如需对齐 ECS，可在 Ingest Pipeline 里加一段映射，本次保持配置不变。</w:t>
      </w:r>
    </w:p>
    <w:p>
      <w:pPr>
        <w:spacing w:after="120"/>
      </w:pPr>
      <w:r>
        <w:t xml:space="preserve">/etc/filebeat/filebeat.yml：</w:t>
      </w:r>
    </w:p>
    <w:p>
      <w:pPr>
        <w:shd w:fill="F5F5F0" w:val="clear"/>
        <w:spacing w:after="0" w:before="10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filebeat.inputs: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# 谁登录：SSH 认证日志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- type: filestream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id: sshd-auth-log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enabled: true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paths: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  - /var/log/auth.log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  - /var/log/secure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fields: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  event.dataset: sshd.auth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  service.name: sshd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  tunnel.role: tunnel_host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fields_under_root: true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processors: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  - grok: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      match: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        message: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          - "sshd\\[%{INT:process.pid}\\]: %{WORD:auth_result} %{WORD:auth_method} for (invalid user )?%{USER:user.name} from %{IP:source.ip} port %{INT:source.port}"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      ignore_missing: true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      ignore_failure: true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  - rename: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      fields: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        - from: "auth_result"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          to: "event.outcome"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      ignore_missing: true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      ignore_failure: true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# 去了哪：内网连接日志（规整脚本输出）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- type: filestream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id: ssh-tunnel-flow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enabled: true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paths: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  - /var/log/ssh-tunnel/flow*.json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parsers: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  - ndjson: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      target: ""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      add_error_key: true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fields: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  tunnel.role: tunnel_host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fields_under_root: true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processors: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- add_host_metadata: ~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- drop_fields: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  fields: ["agent.ephemeral_id", "ecs.version", "input.type", "log.offset"]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  ignore_missing: true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output.elasticsearch: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hosts: ["http://10.0.0.10:9200"]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index: "%{[event.dataset]}-%{+yyyy.MM.dd}"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pipeline: "ssh-auth-session-id"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setup.template.enabled: false</w:t>
      </w:r>
    </w:p>
    <w:p>
      <w:pPr>
        <w:shd w:fill="F5F5F0" w:val="clear"/>
        <w:spacing w:after="10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setup.ilm.enabled: false</w:t>
      </w:r>
    </w:p>
    <w:p>
      <w:pPr>
        <w:spacing w:after="120"/>
      </w:pPr>
      <w:r>
        <w:t xml:space="preserve">执行命令：sudo systemctl restart filebeat &amp;&amp; sudo filebeat test output</w:t>
      </w:r>
    </w:p>
    <w:p>
      <w:pPr>
        <w:spacing w:after="120"/>
      </w:pPr>
      <w:r>
        <w:t xml:space="preserve">执行后产出两个索引族：sshd.auth-YYYY.MM.DD 与 ssh_tunnel.flow-YYYY.MM.DD。</w:t>
      </w:r>
    </w:p>
    <w:p>
      <w:pPr>
        <w:pStyle w:val="Heading1"/>
      </w:pPr>
      <w:r>
        <w:t xml:space="preserve">第 8 步：session.id，auth 侧补齐（必选）</w:t>
      </w:r>
    </w:p>
    <w:p>
      <w:pPr>
        <w:spacing w:after="140" w:before="80"/>
      </w:pPr>
      <w:r>
        <w:rPr>
          <w:b/>
          <w:bCs/>
          <w:color w:val="1F4E79"/>
        </w:rPr>
        <w:t xml:space="preserve">这一步的意义：</w:t>
      </w:r>
      <w:r>
        <w:t xml:space="preserve">这是整个方案的闭环动作。flow 侧的 session.id 已由规整脚本算好，auth 侧要用同一公式在写入 ES 时补上，两边才能互查，"谁登录"与"访问了哪些内网目标"才算拼到同一会话。缺这一步，两类索引各自完整，但只能按用户名加时间窗模糊对齐，人证与行为证据仍是断的。实现上用 Ingest Pipeline：脚本拼出原始串，fingerprint 处理器做 SHA-1，避开在 painless 里直接调 MessageDigest 的白名单问题。</w:t>
      </w:r>
    </w:p>
    <w:p>
      <w:pPr>
        <w:shd w:fill="F5F5F0" w:val="clear"/>
        <w:spacing w:after="0" w:before="10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PUT _ingest/pipeline/ssh-auth-session-id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{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"processors": [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{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  "script": {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    "if": "ctx.event?.dataset == 'sshd.auth' &amp;&amp; ctx.user?.name != null &amp;&amp; ctx.process?.pid != null &amp;&amp; ctx.host?.name != null",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    "lang": "painless",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    "source": "long hour = Instant.parse(ctx['@timestamp']).getEpochSecond() / 3600; ctx.session_raw = ctx.host.name + '|' + ctx.user.name + '|' + ctx.process.pid + '|' + hour;"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  }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},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{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  "fingerprint": {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    "if": "ctx.session_raw != null",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    "fields": ["session_raw"],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    "target_field": "session.id",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    "method": "SHA-1"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  }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},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  { "remove": { "field": "session_raw", "ignore_missing": true } }</w:t>
      </w:r>
    </w:p>
    <w:p>
      <w:pPr>
        <w:shd w:fill="F5F5F0" w:val="clear"/>
        <w:spacing w:after="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  ]</w:t>
      </w:r>
    </w:p>
    <w:p>
      <w:pPr>
        <w:shd w:fill="F5F5F0" w:val="clear"/>
        <w:spacing w:after="10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}</w:t>
      </w:r>
    </w:p>
    <w:p>
      <w:pPr>
        <w:spacing w:after="120"/>
      </w:pPr>
      <w:r>
        <w:t xml:space="preserve">注意 fingerprint 的输出是 base64 编码，不是常见的 hexdigest，所以规整脚本里 session_id 函数也返回 base64，两边格式才一致。flow 事件同样会经过这条管道，脚本开头的 dataset 判断会直接跳过它们，不受影响。</w:t>
      </w:r>
    </w:p>
    <w:p>
      <w:pPr>
        <w:spacing w:after="120"/>
      </w:pPr>
      <w:r>
        <w:t xml:space="preserve">还有一个要对齐的细节：公式里的 host，flow 侧来自 Tetragon 的 node_name，auth 侧来自 Filebeat 的 host.name，确认两边是同一个主机名（短名或 FQDN 要一致），不一致就统一改。</w:t>
      </w:r>
    </w:p>
    <w:p>
      <w:pPr>
        <w:spacing w:after="140"/>
      </w:pPr>
      <w:r>
        <w:rPr>
          <w:b/>
          <w:bCs/>
          <w:color w:val="B03A2E"/>
        </w:rPr>
        <w:t xml:space="preserve">本次修订：</w:t>
      </w:r>
      <w:r>
        <w:rPr>
          <w:color w:val="B03A2E"/>
        </w:rPr>
        <w:t xml:space="preserve">补充已知局限。公式按小时分桶，登录与首条连接跨小时边界时（例如 12:59 登录、13:01 首连），两侧小时桶不同，session.id 对不上。排查查不到关联时先看时间是否跨整点，查询时对相邻小时桶再做一次兜底，或接受这个精度损失。</w:t>
      </w:r>
    </w:p>
    <w:p>
      <w:pPr>
        <w:spacing w:after="120"/>
      </w:pPr>
      <w:r>
        <w:t xml:space="preserve">验证闭环，先从 flow 侧任取一条：</w:t>
      </w:r>
    </w:p>
    <w:p>
      <w:pPr>
        <w:shd w:fill="F5F5F0" w:val="clear"/>
        <w:spacing w:after="0" w:before="10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GET ssh_tunnel.flow-*/_search</w:t>
      </w:r>
    </w:p>
    <w:p>
      <w:pPr>
        <w:shd w:fill="F5F5F0" w:val="clear"/>
        <w:spacing w:after="10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{ "size": 1, "query": { "exists": { "field": "session.id" } } }</w:t>
      </w:r>
    </w:p>
    <w:p>
      <w:pPr>
        <w:spacing w:after="120"/>
      </w:pPr>
      <w:r>
        <w:t xml:space="preserve">拿返回的 session.id 反查 auth 侧：</w:t>
      </w:r>
    </w:p>
    <w:p>
      <w:pPr>
        <w:shd w:fill="F5F5F0" w:val="clear"/>
        <w:spacing w:after="0" w:before="10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GET sshd.auth-*/_search</w:t>
      </w:r>
    </w:p>
    <w:p>
      <w:pPr>
        <w:shd w:fill="F5F5F0" w:val="clear"/>
        <w:spacing w:after="100" w:before="0" w:line="240"/>
        <w:ind w:left="140" w:right="140"/>
      </w:pPr>
      <w:r>
        <w:rPr>
          <w:rFonts w:ascii="Consolas" w:eastAsia="Microsoft YaHei" w:hAnsi="Consolas"/>
          <w:sz w:val="17"/>
          <w:szCs w:val="17"/>
        </w:rPr>
        <w:t xml:space="preserve">{ "query": { "match_phrase": { "session.id": "替换成上一步拿到的值" } } }</w:t>
      </w:r>
    </w:p>
    <w:p>
      <w:pPr>
        <w:spacing w:after="120"/>
      </w:pPr>
      <w:r>
        <w:t xml:space="preserve">能互相查到，"谁登录"和"访问了哪些内网目标"就真正拼到同一个会话上了。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color w:val="1A1A1A"/>
        <w:sz w:val="21"/>
        <w:szCs w:val="21"/>
      </w:rPr>
    </w:rPrDefault>
    <w:pPrDefault>
      <w:pPr>
        <w:spacing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60" w:before="320"/>
      <w:outlineLvl w:val="0"/>
    </w:pPr>
    <w:rPr>
      <w:rFonts w:ascii="Arial" w:eastAsia="Microsoft YaHei" w:hAnsi="Arial"/>
      <w:b/>
      <w:bCs/>
      <w:color w:val="000000"/>
      <w:sz w:val="26"/>
      <w:szCs w:val="2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20" w:before="240"/>
      <w:outlineLvl w:val="1"/>
    </w:pPr>
    <w:rPr>
      <w:rFonts w:ascii="Arial" w:eastAsia="Microsoft YaHei" w:hAnsi="Arial"/>
      <w:b/>
      <w:bCs/>
      <w:color w:val="00000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SSH 隧道机日志审计方案（修订版）</dc:title>
  <dc:creator>东方隐侠安全团队</dc:creator>
  <dc:description>sshd 认证日志与 Tetragon eBPF 连接观测采集，session.id 在 ES 侧关联成会话视图</dc:description>
  <cp:lastModifiedBy>Un-named</cp:lastModifiedBy>
  <cp:revision>1</cp:revision>
  <dcterms:created xsi:type="dcterms:W3CDTF">2026-09-03T03:09:59.985Z</dcterms:created>
  <dcterms:modified xsi:type="dcterms:W3CDTF">2026-09-03T03:09:59.989Z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