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olor w:val="000000"/>
          <w:sz w:val="28"/>
          <w:szCs w:val="28"/>
        </w:rPr>
      </w:pPr>
      <w:r>
        <w:rPr>
          <w:rFonts w:hint="default"/>
          <w:b/>
          <w:color w:val="000000"/>
          <w:sz w:val="28"/>
          <w:szCs w:val="28"/>
          <w:lang w:val="en-US"/>
        </w:rPr>
        <w:t>CharityPlatform</w:t>
      </w:r>
      <w:r>
        <w:rPr>
          <w:rFonts w:hint="eastAsia"/>
          <w:b/>
          <w:color w:val="000000"/>
          <w:sz w:val="28"/>
          <w:szCs w:val="28"/>
        </w:rPr>
        <w:t>详细</w:t>
      </w:r>
      <w:r>
        <w:rPr>
          <w:b/>
          <w:color w:val="000000"/>
          <w:sz w:val="28"/>
          <w:szCs w:val="28"/>
        </w:rPr>
        <w:t>设计说明书</w:t>
      </w:r>
    </w:p>
    <w:p>
      <w:pPr>
        <w:pStyle w:val="19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lang w:val="zh-CN"/>
        </w:rPr>
        <w:t>目录</w:t>
      </w:r>
    </w:p>
    <w:p>
      <w:pPr>
        <w:pStyle w:val="12"/>
        <w:tabs>
          <w:tab w:val="left" w:pos="440"/>
          <w:tab w:val="right" w:leader="dot" w:pos="8296"/>
        </w:tabs>
        <w:rPr>
          <w:kern w:val="2"/>
          <w:sz w:val="21"/>
        </w:rPr>
      </w:pPr>
      <w:r>
        <w:rPr>
          <w:color w:val="000000"/>
          <w:sz w:val="28"/>
          <w:szCs w:val="28"/>
        </w:rPr>
        <w:fldChar w:fldCharType="begin"/>
      </w:r>
      <w:r>
        <w:rPr>
          <w:color w:val="000000"/>
          <w:sz w:val="28"/>
          <w:szCs w:val="28"/>
        </w:rPr>
        <w:instrText xml:space="preserve"> TOC \o "1-3" \h \z \u </w:instrText>
      </w:r>
      <w:r>
        <w:rPr>
          <w:color w:val="000000"/>
          <w:sz w:val="28"/>
          <w:szCs w:val="28"/>
        </w:rPr>
        <w:fldChar w:fldCharType="separate"/>
      </w:r>
      <w:r>
        <w:fldChar w:fldCharType="begin"/>
      </w:r>
      <w:r>
        <w:instrText xml:space="preserve">HYPERLINK  \l "_Toc390098534" </w:instrText>
      </w:r>
      <w:r>
        <w:fldChar w:fldCharType="separate"/>
      </w:r>
      <w:r>
        <w:rPr>
          <w:rStyle w:val="16"/>
          <w:rFonts w:eastAsia="宋体"/>
        </w:rPr>
        <w:t>1</w:t>
      </w:r>
      <w:r>
        <w:rPr>
          <w:kern w:val="2"/>
          <w:sz w:val="21"/>
        </w:rPr>
        <w:tab/>
      </w:r>
      <w:r>
        <w:rPr>
          <w:rStyle w:val="16"/>
          <w:rFonts w:hint="eastAsia" w:eastAsia="宋体"/>
        </w:rPr>
        <w:t>概述</w:t>
      </w:r>
      <w:r>
        <w:tab/>
      </w:r>
      <w:r>
        <w:fldChar w:fldCharType="begin"/>
      </w:r>
      <w:r>
        <w:instrText xml:space="preserve"> PAGEREF _Toc390098534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"_Toc390098535" </w:instrText>
      </w:r>
      <w:r>
        <w:fldChar w:fldCharType="separate"/>
      </w:r>
      <w:r>
        <w:rPr>
          <w:rStyle w:val="16"/>
          <w:rFonts w:eastAsia="宋体"/>
        </w:rPr>
        <w:t>1.1</w:t>
      </w:r>
      <w:r>
        <w:rPr>
          <w:kern w:val="2"/>
          <w:sz w:val="21"/>
        </w:rPr>
        <w:tab/>
      </w:r>
      <w:r>
        <w:rPr>
          <w:rStyle w:val="16"/>
          <w:rFonts w:hint="eastAsia" w:eastAsia="宋体"/>
        </w:rPr>
        <w:t>编写目的</w:t>
      </w:r>
      <w:r>
        <w:tab/>
      </w:r>
      <w:r>
        <w:fldChar w:fldCharType="begin"/>
      </w:r>
      <w:r>
        <w:instrText xml:space="preserve"> PAGEREF _Toc390098535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"_Toc390098536" </w:instrText>
      </w:r>
      <w:r>
        <w:fldChar w:fldCharType="separate"/>
      </w:r>
      <w:r>
        <w:rPr>
          <w:rStyle w:val="16"/>
          <w:rFonts w:eastAsia="宋体"/>
        </w:rPr>
        <w:t>1.2</w:t>
      </w:r>
      <w:r>
        <w:rPr>
          <w:kern w:val="2"/>
          <w:sz w:val="21"/>
        </w:rPr>
        <w:tab/>
      </w:r>
      <w:r>
        <w:rPr>
          <w:rStyle w:val="16"/>
          <w:rFonts w:hint="eastAsia" w:eastAsia="宋体"/>
        </w:rPr>
        <w:t>术语定义</w:t>
      </w:r>
      <w:r>
        <w:tab/>
      </w:r>
      <w:r>
        <w:fldChar w:fldCharType="begin"/>
      </w:r>
      <w:r>
        <w:instrText xml:space="preserve"> PAGEREF _Toc390098536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"_Toc390098537" </w:instrText>
      </w:r>
      <w:r>
        <w:fldChar w:fldCharType="separate"/>
      </w:r>
      <w:r>
        <w:rPr>
          <w:rStyle w:val="16"/>
        </w:rPr>
        <w:t>2</w:t>
      </w:r>
      <w:r>
        <w:rPr>
          <w:kern w:val="2"/>
          <w:sz w:val="21"/>
        </w:rPr>
        <w:tab/>
      </w:r>
      <w:r>
        <w:rPr>
          <w:rStyle w:val="16"/>
          <w:rFonts w:hint="eastAsia" w:eastAsia="宋体"/>
        </w:rPr>
        <w:t>详细设计</w:t>
      </w:r>
      <w:r>
        <w:tab/>
      </w:r>
      <w:r>
        <w:fldChar w:fldCharType="begin"/>
      </w:r>
      <w:r>
        <w:instrText xml:space="preserve"> PAGEREF _Toc390098537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"_Toc390098538" </w:instrText>
      </w:r>
      <w:r>
        <w:fldChar w:fldCharType="separate"/>
      </w:r>
      <w:r>
        <w:rPr>
          <w:rStyle w:val="16"/>
        </w:rPr>
        <w:t>2.1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_Toc390098538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"_Toc390098539" </w:instrText>
      </w:r>
      <w:r>
        <w:fldChar w:fldCharType="separate"/>
      </w:r>
      <w:r>
        <w:rPr>
          <w:rStyle w:val="16"/>
          <w:rFonts w:eastAsia="宋体"/>
        </w:rPr>
        <w:t>2.1.1</w:t>
      </w:r>
      <w:r>
        <w:rPr>
          <w:kern w:val="2"/>
          <w:sz w:val="21"/>
        </w:rPr>
        <w:tab/>
      </w:r>
      <w:r>
        <w:rPr>
          <w:rStyle w:val="16"/>
          <w:rFonts w:eastAsia="宋体"/>
        </w:rPr>
        <w:t>Account (</w:t>
      </w:r>
      <w:r>
        <w:rPr>
          <w:rStyle w:val="16"/>
          <w:rFonts w:hint="eastAsia" w:eastAsia="宋体"/>
        </w:rPr>
        <w:t>账户信息</w:t>
      </w:r>
      <w:r>
        <w:rPr>
          <w:rStyle w:val="16"/>
          <w:rFonts w:eastAsia="宋体"/>
        </w:rPr>
        <w:t>)</w:t>
      </w:r>
      <w:r>
        <w:rPr>
          <w:rStyle w:val="16"/>
          <w:rFonts w:hint="eastAsia" w:eastAsia="宋体"/>
        </w:rPr>
        <w:t>表</w:t>
      </w:r>
      <w:r>
        <w:tab/>
      </w:r>
      <w:r>
        <w:fldChar w:fldCharType="begin"/>
      </w:r>
      <w:r>
        <w:instrText xml:space="preserve"> PAGEREF _Toc390098539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"_Toc390098540" </w:instrText>
      </w:r>
      <w:r>
        <w:fldChar w:fldCharType="separate"/>
      </w:r>
      <w:r>
        <w:rPr>
          <w:rStyle w:val="16"/>
          <w:rFonts w:eastAsia="宋体"/>
        </w:rPr>
        <w:t>2.1.2</w:t>
      </w:r>
      <w:r>
        <w:rPr>
          <w:kern w:val="2"/>
          <w:sz w:val="21"/>
        </w:rPr>
        <w:tab/>
      </w:r>
      <w:r>
        <w:rPr>
          <w:rStyle w:val="16"/>
          <w:rFonts w:eastAsia="宋体"/>
        </w:rPr>
        <w:t>Words (</w:t>
      </w:r>
      <w:r>
        <w:rPr>
          <w:rStyle w:val="16"/>
          <w:rFonts w:hint="eastAsia" w:eastAsia="宋体"/>
        </w:rPr>
        <w:t>系统代码</w:t>
      </w:r>
      <w:r>
        <w:rPr>
          <w:rStyle w:val="16"/>
          <w:rFonts w:eastAsia="宋体"/>
        </w:rPr>
        <w:t>)</w:t>
      </w:r>
      <w:r>
        <w:rPr>
          <w:rStyle w:val="16"/>
          <w:rFonts w:hint="eastAsia" w:eastAsia="宋体"/>
        </w:rPr>
        <w:t>表</w:t>
      </w:r>
      <w:r>
        <w:tab/>
      </w:r>
      <w:r>
        <w:fldChar w:fldCharType="begin"/>
      </w:r>
      <w:r>
        <w:instrText xml:space="preserve"> PAGEREF _Toc390098540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"_Toc390098541" </w:instrText>
      </w:r>
      <w:r>
        <w:fldChar w:fldCharType="separate"/>
      </w:r>
      <w:r>
        <w:rPr>
          <w:rStyle w:val="16"/>
          <w:rFonts w:eastAsia="宋体"/>
        </w:rPr>
        <w:t>2.1.3</w:t>
      </w:r>
      <w:r>
        <w:rPr>
          <w:kern w:val="2"/>
          <w:sz w:val="21"/>
        </w:rPr>
        <w:tab/>
      </w:r>
      <w:r>
        <w:rPr>
          <w:rStyle w:val="16"/>
          <w:rFonts w:eastAsia="宋体"/>
        </w:rPr>
        <w:t>T_S_Class</w:t>
      </w:r>
      <w:r>
        <w:rPr>
          <w:rStyle w:val="16"/>
          <w:rFonts w:hint="eastAsia" w:eastAsia="宋体"/>
        </w:rPr>
        <w:t>合同主子类型</w:t>
      </w:r>
      <w:r>
        <w:tab/>
      </w:r>
      <w:r>
        <w:fldChar w:fldCharType="begin"/>
      </w:r>
      <w:r>
        <w:instrText xml:space="preserve"> PAGEREF _Toc390098541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"_Toc390098542" </w:instrText>
      </w:r>
      <w:r>
        <w:fldChar w:fldCharType="separate"/>
      </w:r>
      <w:r>
        <w:rPr>
          <w:rStyle w:val="16"/>
          <w:rFonts w:eastAsia="宋体"/>
        </w:rPr>
        <w:t>2.1.4</w:t>
      </w:r>
      <w:r>
        <w:rPr>
          <w:kern w:val="2"/>
          <w:sz w:val="21"/>
        </w:rPr>
        <w:tab/>
      </w:r>
      <w:r>
        <w:rPr>
          <w:rStyle w:val="16"/>
          <w:rFonts w:eastAsia="宋体"/>
        </w:rPr>
        <w:t>T_S_Keywords(</w:t>
      </w:r>
      <w:r>
        <w:rPr>
          <w:rStyle w:val="16"/>
          <w:rFonts w:hint="eastAsia" w:eastAsia="宋体"/>
        </w:rPr>
        <w:t>关键词</w:t>
      </w:r>
      <w:r>
        <w:rPr>
          <w:rStyle w:val="16"/>
          <w:rFonts w:eastAsia="宋体"/>
        </w:rPr>
        <w:t>)</w:t>
      </w:r>
      <w:r>
        <w:rPr>
          <w:rStyle w:val="16"/>
          <w:rFonts w:hint="eastAsia" w:eastAsia="宋体"/>
        </w:rPr>
        <w:t>表</w:t>
      </w:r>
      <w:r>
        <w:tab/>
      </w:r>
      <w:r>
        <w:fldChar w:fldCharType="begin"/>
      </w:r>
      <w:r>
        <w:instrText xml:space="preserve"> PAGEREF _Toc390098542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"_Toc390098543" </w:instrText>
      </w:r>
      <w:r>
        <w:fldChar w:fldCharType="separate"/>
      </w:r>
      <w:r>
        <w:rPr>
          <w:rStyle w:val="16"/>
          <w:rFonts w:eastAsia="宋体"/>
        </w:rPr>
        <w:t>2.1.5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T_H_Contract(</w:t>
      </w:r>
      <w:r>
        <w:rPr>
          <w:rStyle w:val="16"/>
          <w:rFonts w:hint="eastAsia" w:ascii="Courier New" w:hAnsi="Courier New" w:cs="Courier New"/>
        </w:rPr>
        <w:t>合同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 w:eastAsia="宋体"/>
        </w:rPr>
        <w:t>表</w:t>
      </w:r>
      <w:r>
        <w:tab/>
      </w:r>
      <w:r>
        <w:fldChar w:fldCharType="begin"/>
      </w:r>
      <w:r>
        <w:instrText xml:space="preserve"> PAGEREF _Toc390098543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"_Toc390098544" </w:instrText>
      </w:r>
      <w:r>
        <w:fldChar w:fldCharType="separate"/>
      </w:r>
      <w:r>
        <w:rPr>
          <w:rStyle w:val="16"/>
        </w:rPr>
        <w:t>2.1.6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T_H_Parties (</w:t>
      </w:r>
      <w:r>
        <w:rPr>
          <w:rStyle w:val="16"/>
          <w:rFonts w:hint="eastAsia" w:ascii="Courier New" w:hAnsi="Courier New" w:cs="Courier New"/>
        </w:rPr>
        <w:t>合同签订方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_Toc390098544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"_Toc390098545" </w:instrText>
      </w:r>
      <w:r>
        <w:fldChar w:fldCharType="separate"/>
      </w:r>
      <w:r>
        <w:rPr>
          <w:rStyle w:val="16"/>
        </w:rPr>
        <w:t>2.1.7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T_H_Keywords (</w:t>
      </w:r>
      <w:r>
        <w:rPr>
          <w:rStyle w:val="16"/>
          <w:rFonts w:hint="eastAsia" w:ascii="Courier New" w:hAnsi="Courier New" w:cs="Courier New"/>
        </w:rPr>
        <w:t>合同关键词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"_Toc390098546" </w:instrText>
      </w:r>
      <w:r>
        <w:fldChar w:fldCharType="separate"/>
      </w:r>
      <w:r>
        <w:rPr>
          <w:rStyle w:val="16"/>
        </w:rPr>
        <w:t>2.1.8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T_H_ExecPlan (</w:t>
      </w:r>
      <w:r>
        <w:rPr>
          <w:rStyle w:val="16"/>
          <w:rFonts w:hint="eastAsia" w:ascii="Courier New" w:hAnsi="Courier New" w:cs="Courier New"/>
        </w:rPr>
        <w:t>执行计划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"_Toc390098547" </w:instrText>
      </w:r>
      <w:r>
        <w:fldChar w:fldCharType="separate"/>
      </w:r>
      <w:r>
        <w:rPr>
          <w:rStyle w:val="16"/>
        </w:rPr>
        <w:t>2.1.9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T_H_Files (</w:t>
      </w:r>
      <w:r>
        <w:rPr>
          <w:rStyle w:val="16"/>
          <w:rFonts w:hint="eastAsia" w:ascii="Courier New" w:hAnsi="Courier New" w:cs="Courier New"/>
        </w:rPr>
        <w:t>合同附件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"_Toc390098548" </w:instrText>
      </w:r>
      <w:r>
        <w:fldChar w:fldCharType="separate"/>
      </w:r>
      <w:r>
        <w:rPr>
          <w:rStyle w:val="16"/>
        </w:rPr>
        <w:t>2.1.10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LogInfo (</w:t>
      </w:r>
      <w:r>
        <w:rPr>
          <w:rStyle w:val="16"/>
          <w:rFonts w:hint="eastAsia" w:ascii="Courier New" w:hAnsi="Courier New" w:cs="Courier New"/>
        </w:rPr>
        <w:t>日志记录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"_Toc390098549" </w:instrText>
      </w:r>
      <w:r>
        <w:fldChar w:fldCharType="separate"/>
      </w:r>
      <w:r>
        <w:rPr>
          <w:rStyle w:val="16"/>
          <w:rFonts w:cs="Courier New"/>
        </w:rPr>
        <w:t>2.1.11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T_A_RoleInfo(</w:t>
      </w:r>
      <w:r>
        <w:rPr>
          <w:rStyle w:val="16"/>
          <w:rFonts w:hint="eastAsia" w:ascii="Courier New" w:hAnsi="Courier New" w:cs="Courier New"/>
        </w:rPr>
        <w:t>角色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 w:ascii="Courier New" w:hAnsi="Courier New" w:cs="Courier New"/>
        </w:rPr>
        <w:t>表</w:t>
      </w:r>
      <w:r>
        <w:tab/>
      </w:r>
      <w:r>
        <w:fldChar w:fldCharType="begin"/>
      </w:r>
      <w:r>
        <w:instrText xml:space="preserve"> PAGEREF _Toc390098549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"_Toc390098550" </w:instrText>
      </w:r>
      <w:r>
        <w:fldChar w:fldCharType="separate"/>
      </w:r>
      <w:r>
        <w:rPr>
          <w:rStyle w:val="16"/>
        </w:rPr>
        <w:t>2.1.12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T_A_UserInfo (</w:t>
      </w:r>
      <w:r>
        <w:rPr>
          <w:rStyle w:val="16"/>
          <w:rFonts w:hint="eastAsia" w:ascii="Courier New" w:hAnsi="Courier New" w:cs="Courier New"/>
        </w:rPr>
        <w:t>用户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_Toc390098550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"_Toc390098551" </w:instrText>
      </w:r>
      <w:r>
        <w:fldChar w:fldCharType="separate"/>
      </w:r>
      <w:r>
        <w:rPr>
          <w:rStyle w:val="16"/>
        </w:rPr>
        <w:t>2.1.13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T_U_Department (</w:t>
      </w:r>
      <w:r>
        <w:rPr>
          <w:rStyle w:val="16"/>
          <w:rFonts w:hint="eastAsia" w:ascii="Courier New" w:hAnsi="Courier New" w:cs="Courier New"/>
        </w:rPr>
        <w:t>部门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_Toc390098551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"_Toc390098552" </w:instrText>
      </w:r>
      <w:r>
        <w:fldChar w:fldCharType="separate"/>
      </w:r>
      <w:r>
        <w:rPr>
          <w:rStyle w:val="16"/>
        </w:rPr>
        <w:t>2.1.14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T_U_UserDepartment (</w:t>
      </w:r>
      <w:r>
        <w:rPr>
          <w:rStyle w:val="16"/>
          <w:rFonts w:hint="eastAsia" w:ascii="Courier New" w:hAnsi="Courier New" w:cs="Courier New"/>
        </w:rPr>
        <w:t>用户与部门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_Toc390098552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"_Toc390098553" </w:instrText>
      </w:r>
      <w:r>
        <w:fldChar w:fldCharType="separate"/>
      </w:r>
      <w:r>
        <w:rPr>
          <w:rStyle w:val="16"/>
        </w:rPr>
        <w:t>2.1.15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T_A_Authority (</w:t>
      </w:r>
      <w:r>
        <w:rPr>
          <w:rStyle w:val="16"/>
          <w:rFonts w:hint="eastAsia" w:ascii="Courier New" w:hAnsi="Courier New" w:cs="Courier New"/>
        </w:rPr>
        <w:t>权限表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_Toc390098553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"_Toc390098554" </w:instrText>
      </w:r>
      <w:r>
        <w:fldChar w:fldCharType="separate"/>
      </w:r>
      <w:r>
        <w:rPr>
          <w:rStyle w:val="16"/>
          <w:rFonts w:cs="Arial"/>
        </w:rPr>
        <w:t>2.1.16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T_A_UserRole (</w:t>
      </w:r>
      <w:r>
        <w:rPr>
          <w:rStyle w:val="16"/>
          <w:rFonts w:hint="eastAsia" w:ascii="Courier New" w:hAnsi="Courier New" w:cs="Courier New"/>
        </w:rPr>
        <w:t>用户与角色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 w:ascii="Courier New" w:hAnsi="Courier New" w:cs="Courier New"/>
        </w:rPr>
        <w:t>表</w:t>
      </w:r>
      <w:r>
        <w:tab/>
      </w:r>
      <w:r>
        <w:fldChar w:fldCharType="begin"/>
      </w:r>
      <w:r>
        <w:instrText xml:space="preserve"> PAGEREF _Toc390098554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"_Toc390098555" </w:instrText>
      </w:r>
      <w:r>
        <w:fldChar w:fldCharType="separate"/>
      </w:r>
      <w:r>
        <w:rPr>
          <w:rStyle w:val="16"/>
        </w:rPr>
        <w:t>2.1.17</w:t>
      </w:r>
      <w:r>
        <w:rPr>
          <w:kern w:val="2"/>
          <w:sz w:val="21"/>
        </w:rPr>
        <w:tab/>
      </w:r>
      <w:r>
        <w:rPr>
          <w:rStyle w:val="16"/>
        </w:rPr>
        <w:t>T_A_Menu</w:t>
      </w:r>
      <w:r>
        <w:rPr>
          <w:rStyle w:val="16"/>
          <w:rFonts w:ascii="Courier New" w:hAnsi="Courier New" w:cs="Courier New"/>
        </w:rPr>
        <w:t xml:space="preserve"> (</w:t>
      </w:r>
      <w:r>
        <w:rPr>
          <w:rStyle w:val="16"/>
          <w:rFonts w:hint="eastAsia" w:ascii="Courier New" w:hAnsi="Courier New" w:cs="Courier New"/>
        </w:rPr>
        <w:t>菜单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_Toc390098555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"_Toc390098556" </w:instrText>
      </w:r>
      <w:r>
        <w:fldChar w:fldCharType="separate"/>
      </w:r>
      <w:r>
        <w:rPr>
          <w:rStyle w:val="16"/>
        </w:rPr>
        <w:t>2.1.18</w:t>
      </w:r>
      <w:r>
        <w:rPr>
          <w:kern w:val="2"/>
          <w:sz w:val="21"/>
        </w:rPr>
        <w:tab/>
      </w:r>
      <w:r>
        <w:rPr>
          <w:rStyle w:val="16"/>
        </w:rPr>
        <w:t>T_A_Function (</w:t>
      </w:r>
      <w:r>
        <w:rPr>
          <w:rStyle w:val="16"/>
          <w:rFonts w:hint="eastAsia"/>
        </w:rPr>
        <w:t>功能</w:t>
      </w:r>
      <w:r>
        <w:rPr>
          <w:rStyle w:val="16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_Toc390098556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"_Toc390098557" </w:instrText>
      </w:r>
      <w:r>
        <w:fldChar w:fldCharType="separate"/>
      </w:r>
      <w:r>
        <w:rPr>
          <w:rStyle w:val="16"/>
        </w:rPr>
        <w:t>2.1.19</w:t>
      </w:r>
      <w:r>
        <w:rPr>
          <w:kern w:val="2"/>
          <w:sz w:val="21"/>
        </w:rPr>
        <w:tab/>
      </w:r>
      <w:r>
        <w:rPr>
          <w:rStyle w:val="16"/>
          <w:rFonts w:ascii="Courier New" w:hAnsi="Courier New" w:cs="Courier New"/>
        </w:rPr>
        <w:t>ShortMessage (</w:t>
      </w:r>
      <w:r>
        <w:rPr>
          <w:rStyle w:val="16"/>
          <w:rFonts w:hint="eastAsia" w:ascii="Courier New" w:hAnsi="Courier New" w:cs="Courier New"/>
        </w:rPr>
        <w:t>短信</w:t>
      </w:r>
      <w:r>
        <w:rPr>
          <w:rStyle w:val="16"/>
          <w:rFonts w:ascii="Courier New" w:hAnsi="Courier New" w:cs="Courier New"/>
        </w:rPr>
        <w:t>)</w:t>
      </w:r>
      <w:r>
        <w:rPr>
          <w:rStyle w:val="16"/>
          <w:rFonts w:hint="eastAsia"/>
        </w:rPr>
        <w:t>表</w:t>
      </w:r>
      <w:r>
        <w:tab/>
      </w:r>
      <w:r>
        <w:fldChar w:fldCharType="begin"/>
      </w:r>
      <w:r>
        <w:instrText xml:space="preserve"> PAGEREF _Toc390098557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"_Toc390098558" </w:instrText>
      </w:r>
      <w:r>
        <w:fldChar w:fldCharType="separate"/>
      </w:r>
      <w:r>
        <w:rPr>
          <w:rStyle w:val="16"/>
        </w:rPr>
        <w:t>3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_Toc390098558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left" w:pos="4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"_Toc390098563" </w:instrText>
      </w:r>
      <w:r>
        <w:fldChar w:fldCharType="separate"/>
      </w:r>
      <w:r>
        <w:rPr>
          <w:rStyle w:val="16"/>
          <w:rFonts w:eastAsia="宋体"/>
        </w:rPr>
        <w:t>4</w:t>
      </w:r>
      <w:r>
        <w:rPr>
          <w:kern w:val="2"/>
          <w:sz w:val="21"/>
        </w:rPr>
        <w:tab/>
      </w:r>
      <w:r>
        <w:rPr>
          <w:rStyle w:val="16"/>
          <w:rFonts w:hint="eastAsia" w:eastAsia="宋体"/>
        </w:rPr>
        <w:t>模块划分</w:t>
      </w:r>
      <w:r>
        <w:tab/>
      </w:r>
      <w:r>
        <w:fldChar w:fldCharType="begin"/>
      </w:r>
      <w:r>
        <w:instrText xml:space="preserve"> PAGEREF _Toc390098563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"_Toc390098564" </w:instrText>
      </w:r>
      <w:r>
        <w:fldChar w:fldCharType="separate"/>
      </w:r>
      <w:r>
        <w:rPr>
          <w:rStyle w:val="16"/>
        </w:rPr>
        <w:t>4.1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系统管理</w:t>
      </w:r>
      <w:r>
        <w:tab/>
      </w:r>
      <w:r>
        <w:fldChar w:fldCharType="begin"/>
      </w:r>
      <w:r>
        <w:instrText xml:space="preserve"> PAGEREF _Toc390098564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"_Toc390098568" </w:instrText>
      </w:r>
      <w:r>
        <w:fldChar w:fldCharType="separate"/>
      </w:r>
      <w:r>
        <w:rPr>
          <w:rStyle w:val="16"/>
        </w:rPr>
        <w:t>4.1.1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大型办账户</w:t>
      </w:r>
      <w:r>
        <w:tab/>
      </w:r>
      <w:r>
        <w:fldChar w:fldCharType="begin"/>
      </w:r>
      <w:r>
        <w:instrText xml:space="preserve"> PAGEREF _Toc390098568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"_Toc390098569" </w:instrText>
      </w:r>
      <w:r>
        <w:fldChar w:fldCharType="separate"/>
      </w:r>
      <w:r>
        <w:rPr>
          <w:rStyle w:val="16"/>
        </w:rPr>
        <w:t>4.1.2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词语管理</w:t>
      </w:r>
      <w:r>
        <w:tab/>
      </w:r>
      <w:r>
        <w:fldChar w:fldCharType="begin"/>
      </w:r>
      <w:r>
        <w:instrText xml:space="preserve"> PAGEREF _Toc390098569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"_Toc390098570" </w:instrText>
      </w:r>
      <w:r>
        <w:fldChar w:fldCharType="separate"/>
      </w:r>
      <w:r>
        <w:rPr>
          <w:rStyle w:val="16"/>
        </w:rPr>
        <w:t>4.1.3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部门管理</w:t>
      </w:r>
      <w:r>
        <w:tab/>
      </w:r>
      <w:r>
        <w:fldChar w:fldCharType="begin"/>
      </w:r>
      <w:r>
        <w:instrText xml:space="preserve"> PAGEREF _Toc390098570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"_Toc390098571" </w:instrText>
      </w:r>
      <w:r>
        <w:fldChar w:fldCharType="separate"/>
      </w:r>
      <w:r>
        <w:rPr>
          <w:rStyle w:val="16"/>
        </w:rPr>
        <w:t>4.1.4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用户管理</w:t>
      </w:r>
      <w:r>
        <w:tab/>
      </w:r>
      <w:r>
        <w:fldChar w:fldCharType="begin"/>
      </w:r>
      <w:r>
        <w:instrText xml:space="preserve"> PAGEREF _Toc390098571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"_Toc390098572" </w:instrText>
      </w:r>
      <w:r>
        <w:fldChar w:fldCharType="separate"/>
      </w:r>
      <w:r>
        <w:rPr>
          <w:rStyle w:val="16"/>
        </w:rPr>
        <w:t>4.1.5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角色管理</w:t>
      </w:r>
      <w:r>
        <w:tab/>
      </w:r>
      <w:r>
        <w:fldChar w:fldCharType="begin"/>
      </w:r>
      <w:r>
        <w:instrText xml:space="preserve"> PAGEREF _Toc390098572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"_Toc390098573" </w:instrText>
      </w:r>
      <w:r>
        <w:fldChar w:fldCharType="separate"/>
      </w:r>
      <w:r>
        <w:rPr>
          <w:rStyle w:val="16"/>
        </w:rPr>
        <w:t>4.1.6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合同类型</w:t>
      </w:r>
      <w:r>
        <w:tab/>
      </w:r>
      <w:r>
        <w:fldChar w:fldCharType="begin"/>
      </w:r>
      <w:r>
        <w:instrText xml:space="preserve"> PAGEREF _Toc390098573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"_Toc390098574" </w:instrText>
      </w:r>
      <w:r>
        <w:fldChar w:fldCharType="separate"/>
      </w:r>
      <w:r>
        <w:rPr>
          <w:rStyle w:val="16"/>
        </w:rPr>
        <w:t>4.1.7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关键词</w:t>
      </w:r>
      <w:r>
        <w:tab/>
      </w:r>
      <w:r>
        <w:fldChar w:fldCharType="begin"/>
      </w:r>
      <w:r>
        <w:instrText xml:space="preserve"> PAGEREF _Toc390098574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"_Toc390098575" </w:instrText>
      </w:r>
      <w:r>
        <w:fldChar w:fldCharType="separate"/>
      </w:r>
      <w:r>
        <w:rPr>
          <w:rStyle w:val="16"/>
        </w:rPr>
        <w:t>4.1.8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日志查询</w:t>
      </w:r>
      <w:r>
        <w:tab/>
      </w:r>
      <w:r>
        <w:fldChar w:fldCharType="begin"/>
      </w:r>
      <w:r>
        <w:instrText xml:space="preserve"> PAGEREF _Toc390098575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"_Toc390098576" </w:instrText>
      </w:r>
      <w:r>
        <w:fldChar w:fldCharType="separate"/>
      </w:r>
      <w:r>
        <w:rPr>
          <w:rStyle w:val="16"/>
        </w:rPr>
        <w:t>4.2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合同管理</w:t>
      </w:r>
      <w:r>
        <w:tab/>
      </w:r>
      <w:r>
        <w:fldChar w:fldCharType="begin"/>
      </w:r>
      <w:r>
        <w:instrText xml:space="preserve"> PAGEREF _Toc390098576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"_Toc390098578" </w:instrText>
      </w:r>
      <w:r>
        <w:fldChar w:fldCharType="separate"/>
      </w:r>
      <w:r>
        <w:rPr>
          <w:rStyle w:val="16"/>
        </w:rPr>
        <w:t>4.2.1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合同列表</w:t>
      </w:r>
      <w:r>
        <w:tab/>
      </w:r>
      <w:r>
        <w:fldChar w:fldCharType="begin"/>
      </w:r>
      <w:r>
        <w:instrText xml:space="preserve"> PAGEREF _Toc390098578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"_Toc390098579" </w:instrText>
      </w:r>
      <w:r>
        <w:fldChar w:fldCharType="separate"/>
      </w:r>
      <w:r>
        <w:rPr>
          <w:rStyle w:val="16"/>
        </w:rPr>
        <w:t>4.2.2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合同详情</w:t>
      </w:r>
      <w:r>
        <w:tab/>
      </w:r>
      <w:r>
        <w:fldChar w:fldCharType="begin"/>
      </w:r>
      <w:r>
        <w:instrText xml:space="preserve"> PAGEREF _Toc390098579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"_Toc390098580" </w:instrText>
      </w:r>
      <w:r>
        <w:fldChar w:fldCharType="separate"/>
      </w:r>
      <w:r>
        <w:rPr>
          <w:rStyle w:val="16"/>
        </w:rPr>
        <w:t>4.2.3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合同申报</w:t>
      </w:r>
      <w:r>
        <w:tab/>
      </w:r>
      <w:r>
        <w:fldChar w:fldCharType="begin"/>
      </w:r>
      <w:r>
        <w:instrText xml:space="preserve"> PAGEREF _Toc390098580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"_Toc390098581" </w:instrText>
      </w:r>
      <w:r>
        <w:fldChar w:fldCharType="separate"/>
      </w:r>
      <w:r>
        <w:rPr>
          <w:rStyle w:val="16"/>
        </w:rPr>
        <w:t>4.2.4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流程配置</w:t>
      </w:r>
      <w:r>
        <w:tab/>
      </w:r>
      <w:r>
        <w:fldChar w:fldCharType="begin"/>
      </w:r>
      <w:r>
        <w:instrText xml:space="preserve"> PAGEREF _Toc390098581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"_Toc390098582" </w:instrText>
      </w:r>
      <w:r>
        <w:fldChar w:fldCharType="separate"/>
      </w:r>
      <w:r>
        <w:rPr>
          <w:rStyle w:val="16"/>
        </w:rPr>
        <w:t>4.2.5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编辑计划摘要</w:t>
      </w:r>
      <w:r>
        <w:tab/>
      </w:r>
      <w:r>
        <w:fldChar w:fldCharType="begin"/>
      </w:r>
      <w:r>
        <w:instrText xml:space="preserve"> PAGEREF _Toc390098582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"_Toc390098583" </w:instrText>
      </w:r>
      <w:r>
        <w:fldChar w:fldCharType="separate"/>
      </w:r>
      <w:r>
        <w:rPr>
          <w:rStyle w:val="16"/>
        </w:rPr>
        <w:t>4.3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待审合同</w:t>
      </w:r>
      <w:r>
        <w:tab/>
      </w:r>
      <w:r>
        <w:fldChar w:fldCharType="begin"/>
      </w:r>
      <w:r>
        <w:instrText xml:space="preserve"> PAGEREF _Toc390098583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"_Toc390098584" </w:instrText>
      </w:r>
      <w:r>
        <w:fldChar w:fldCharType="separate"/>
      </w:r>
      <w:r>
        <w:rPr>
          <w:rStyle w:val="16"/>
        </w:rPr>
        <w:t>4.3.1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待审列表</w:t>
      </w:r>
      <w:r>
        <w:tab/>
      </w:r>
      <w:r>
        <w:fldChar w:fldCharType="begin"/>
      </w:r>
      <w:r>
        <w:instrText xml:space="preserve"> PAGEREF _Toc390098584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"_Toc390098585" </w:instrText>
      </w:r>
      <w:r>
        <w:fldChar w:fldCharType="separate"/>
      </w:r>
      <w:r>
        <w:rPr>
          <w:rStyle w:val="16"/>
        </w:rPr>
        <w:t>4.3.2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合同审核</w:t>
      </w:r>
      <w:r>
        <w:tab/>
      </w:r>
      <w:r>
        <w:fldChar w:fldCharType="begin"/>
      </w:r>
      <w:r>
        <w:instrText xml:space="preserve"> PAGEREF _Toc390098585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"_Toc390098586" </w:instrText>
      </w:r>
      <w:r>
        <w:fldChar w:fldCharType="separate"/>
      </w:r>
      <w:r>
        <w:rPr>
          <w:rStyle w:val="16"/>
        </w:rPr>
        <w:t>4.3.3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合同归档</w:t>
      </w:r>
      <w:r>
        <w:tab/>
      </w:r>
      <w:r>
        <w:fldChar w:fldCharType="begin"/>
      </w:r>
      <w:r>
        <w:instrText xml:space="preserve"> PAGEREF _Toc390098586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"_Toc390098587" </w:instrText>
      </w:r>
      <w:r>
        <w:fldChar w:fldCharType="separate"/>
      </w:r>
      <w:r>
        <w:rPr>
          <w:rStyle w:val="16"/>
        </w:rPr>
        <w:t>4.3.4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财务执行</w:t>
      </w:r>
      <w:r>
        <w:tab/>
      </w:r>
      <w:r>
        <w:fldChar w:fldCharType="begin"/>
      </w:r>
      <w:r>
        <w:instrText xml:space="preserve"> PAGEREF _Toc390098587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left" w:pos="84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"_Toc390098588" </w:instrText>
      </w:r>
      <w:r>
        <w:fldChar w:fldCharType="separate"/>
      </w:r>
      <w:r>
        <w:rPr>
          <w:rStyle w:val="16"/>
        </w:rPr>
        <w:t>4.4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查询统计</w:t>
      </w:r>
      <w:r>
        <w:tab/>
      </w:r>
      <w:r>
        <w:fldChar w:fldCharType="begin"/>
      </w:r>
      <w:r>
        <w:instrText xml:space="preserve"> PAGEREF _Toc390098588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"_Toc390098589" </w:instrText>
      </w:r>
      <w:r>
        <w:fldChar w:fldCharType="separate"/>
      </w:r>
      <w:r>
        <w:rPr>
          <w:rStyle w:val="16"/>
        </w:rPr>
        <w:t>4.4.1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一般查询统计</w:t>
      </w:r>
      <w:r>
        <w:tab/>
      </w:r>
      <w:r>
        <w:fldChar w:fldCharType="begin"/>
      </w:r>
      <w:r>
        <w:instrText xml:space="preserve"> PAGEREF _Toc390098589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126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HYPERLINK  \l "_Toc390098590" </w:instrText>
      </w:r>
      <w:r>
        <w:fldChar w:fldCharType="separate"/>
      </w:r>
      <w:r>
        <w:rPr>
          <w:rStyle w:val="16"/>
        </w:rPr>
        <w:t>4.4.2</w:t>
      </w:r>
      <w:r>
        <w:rPr>
          <w:kern w:val="2"/>
          <w:sz w:val="21"/>
        </w:rPr>
        <w:tab/>
      </w:r>
      <w:r>
        <w:rPr>
          <w:rStyle w:val="16"/>
          <w:rFonts w:hint="eastAsia"/>
        </w:rPr>
        <w:t>财务查询统计</w:t>
      </w:r>
      <w:r>
        <w:tab/>
      </w:r>
      <w:r>
        <w:fldChar w:fldCharType="begin"/>
      </w:r>
      <w:r>
        <w:instrText xml:space="preserve"> PAGEREF _Toc390098590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zh-CN"/>
        </w:rPr>
        <w:fldChar w:fldCharType="end"/>
      </w:r>
    </w:p>
    <w:p>
      <w:pPr>
        <w:rPr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</w:p>
    <w:p>
      <w:pPr>
        <w:rPr>
          <w:rStyle w:val="15"/>
          <w:color w:val="000000"/>
          <w:sz w:val="28"/>
          <w:szCs w:val="28"/>
        </w:rPr>
      </w:pPr>
      <w:r>
        <w:rPr>
          <w:rStyle w:val="15"/>
          <w:color w:val="000000"/>
          <w:sz w:val="28"/>
          <w:szCs w:val="28"/>
        </w:rPr>
        <w:t>变更记录</w:t>
      </w:r>
    </w:p>
    <w:tbl>
      <w:tblPr>
        <w:tblStyle w:val="18"/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092"/>
        <w:gridCol w:w="992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0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作者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5670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</w:t>
            </w: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</w:rPr>
              <w:t>01</w:t>
            </w:r>
            <w:r>
              <w:rPr>
                <w:color w:val="000000"/>
                <w:sz w:val="28"/>
                <w:szCs w:val="28"/>
              </w:rPr>
              <w:t>/</w:t>
            </w:r>
            <w:r>
              <w:rPr>
                <w:rFonts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赵天宇</w:t>
            </w: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</w:t>
            </w: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0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0" w:type="dxa"/>
            <w:vAlign w:val="top"/>
          </w:tcPr>
          <w:p>
            <w:pPr>
              <w:rPr>
                <w:color w:val="000000"/>
                <w:sz w:val="28"/>
                <w:szCs w:val="28"/>
              </w:rPr>
            </w:pPr>
          </w:p>
        </w:tc>
      </w:tr>
    </w:tbl>
    <w:p>
      <w:pPr>
        <w:pStyle w:val="2"/>
        <w:ind w:left="432"/>
        <w:rPr>
          <w:rFonts w:eastAsia="宋体"/>
          <w:color w:val="000000"/>
          <w:sz w:val="52"/>
          <w:szCs w:val="52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eastAsia="宋体"/>
          <w:color w:val="000000"/>
          <w:sz w:val="52"/>
          <w:szCs w:val="52"/>
        </w:rPr>
      </w:pPr>
      <w:bookmarkStart w:id="0" w:name="_Toc390098534"/>
      <w:r>
        <w:rPr>
          <w:rFonts w:eastAsia="宋体"/>
          <w:color w:val="000000"/>
          <w:sz w:val="52"/>
          <w:szCs w:val="52"/>
        </w:rPr>
        <w:t>概述</w:t>
      </w:r>
      <w:bookmarkEnd w:id="0"/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主要是</w:t>
      </w:r>
      <w:r>
        <w:rPr>
          <w:rFonts w:hint="eastAsia"/>
          <w:color w:val="000000"/>
        </w:rPr>
        <w:t>针</w:t>
      </w:r>
      <w:r>
        <w:rPr>
          <w:color w:val="000000"/>
        </w:rPr>
        <w:t>对</w:t>
      </w:r>
      <w:r>
        <w:rPr>
          <w:color w:val="000000"/>
          <w:lang w:val="en-US"/>
        </w:rPr>
        <w:t>CharityPlatform</w:t>
      </w:r>
      <w:r>
        <w:rPr>
          <w:rFonts w:hint="eastAsia"/>
          <w:color w:val="000000"/>
        </w:rPr>
        <w:t>管理系统</w:t>
      </w:r>
      <w:r>
        <w:rPr>
          <w:color w:val="000000"/>
        </w:rPr>
        <w:t>的架构设计、模块设计、</w:t>
      </w:r>
      <w:r>
        <w:rPr>
          <w:rFonts w:hint="eastAsia"/>
          <w:color w:val="000000"/>
        </w:rPr>
        <w:t>数据</w:t>
      </w:r>
      <w:r>
        <w:rPr>
          <w:color w:val="000000"/>
        </w:rPr>
        <w:t>接口做详细说明。</w:t>
      </w:r>
    </w:p>
    <w:p>
      <w:pPr>
        <w:pStyle w:val="3"/>
        <w:keepNext/>
        <w:keepLines/>
        <w:widowControl w:val="0"/>
        <w:numPr>
          <w:ilvl w:val="1"/>
          <w:numId w:val="1"/>
        </w:numPr>
        <w:spacing w:before="260" w:after="260" w:afterAutospacing="0" w:line="416" w:lineRule="auto"/>
        <w:jc w:val="both"/>
        <w:rPr>
          <w:rFonts w:ascii="Calibri" w:hAnsi="Calibri" w:eastAsia="宋体"/>
          <w:color w:val="000000"/>
          <w:sz w:val="28"/>
          <w:szCs w:val="28"/>
        </w:rPr>
      </w:pPr>
      <w:bookmarkStart w:id="1" w:name="_Toc390098535"/>
      <w:r>
        <w:rPr>
          <w:rFonts w:ascii="Calibri" w:hAnsi="Calibri" w:eastAsia="宋体"/>
          <w:color w:val="000000"/>
          <w:sz w:val="28"/>
          <w:szCs w:val="28"/>
        </w:rPr>
        <w:t>编写目的</w:t>
      </w:r>
      <w:bookmarkEnd w:id="1"/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作为参与该系统开发相关人员的指导说明，主要包括</w:t>
      </w:r>
      <w:r>
        <w:rPr>
          <w:color w:val="000000"/>
        </w:rPr>
        <w:t>系统的设计，程序结构，接口定义等。</w:t>
      </w:r>
    </w:p>
    <w:p>
      <w:pPr>
        <w:pStyle w:val="3"/>
        <w:keepNext/>
        <w:keepLines/>
        <w:widowControl w:val="0"/>
        <w:numPr>
          <w:ilvl w:val="1"/>
          <w:numId w:val="1"/>
        </w:numPr>
        <w:spacing w:before="260" w:after="260" w:afterAutospacing="0" w:line="416" w:lineRule="auto"/>
        <w:jc w:val="both"/>
        <w:rPr>
          <w:rFonts w:ascii="Calibri" w:hAnsi="Calibri" w:eastAsia="宋体"/>
          <w:color w:val="000000"/>
          <w:sz w:val="28"/>
          <w:szCs w:val="28"/>
        </w:rPr>
      </w:pPr>
      <w:bookmarkStart w:id="2" w:name="_Toc390098536"/>
      <w:r>
        <w:rPr>
          <w:rFonts w:ascii="Calibri" w:hAnsi="Calibri" w:eastAsia="宋体"/>
          <w:color w:val="000000"/>
          <w:sz w:val="28"/>
          <w:szCs w:val="28"/>
        </w:rPr>
        <w:t>术语定义</w:t>
      </w:r>
      <w:bookmarkEnd w:id="2"/>
    </w:p>
    <w:p>
      <w:pPr>
        <w:rPr>
          <w:color w:val="000000"/>
        </w:rPr>
      </w:pPr>
    </w:p>
    <w:p>
      <w:pPr>
        <w:pStyle w:val="2"/>
        <w:widowControl/>
        <w:numPr>
          <w:ilvl w:val="0"/>
          <w:numId w:val="1"/>
        </w:numPr>
        <w:spacing w:line="276" w:lineRule="auto"/>
        <w:contextualSpacing/>
        <w:jc w:val="left"/>
        <w:rPr>
          <w:color w:val="000000"/>
        </w:rPr>
      </w:pPr>
      <w:bookmarkStart w:id="3" w:name="_Toc390098537"/>
      <w:r>
        <w:rPr>
          <w:rFonts w:eastAsia="宋体"/>
          <w:color w:val="000000"/>
          <w:sz w:val="52"/>
          <w:szCs w:val="52"/>
        </w:rPr>
        <w:t>详细设计</w:t>
      </w:r>
      <w:bookmarkEnd w:id="3"/>
    </w:p>
    <w:p>
      <w:pPr>
        <w:pStyle w:val="3"/>
        <w:keepNext/>
        <w:keepLines/>
        <w:widowControl w:val="0"/>
        <w:numPr>
          <w:ilvl w:val="1"/>
          <w:numId w:val="1"/>
        </w:numPr>
        <w:spacing w:before="260" w:after="260" w:afterAutospacing="0" w:line="416" w:lineRule="auto"/>
        <w:jc w:val="both"/>
        <w:rPr>
          <w:rFonts w:ascii="Calibri" w:hAnsi="Calibri"/>
          <w:color w:val="000000"/>
          <w:sz w:val="28"/>
          <w:szCs w:val="28"/>
        </w:rPr>
      </w:pPr>
      <w:bookmarkStart w:id="4" w:name="_Toc350173788"/>
      <w:bookmarkEnd w:id="4"/>
      <w:bookmarkStart w:id="5" w:name="_Toc390098538"/>
      <w:r>
        <w:rPr>
          <w:rFonts w:ascii="Calibri" w:hAnsi="Calibri"/>
          <w:color w:val="000000"/>
          <w:sz w:val="28"/>
          <w:szCs w:val="28"/>
        </w:rPr>
        <w:t>数据库设计</w:t>
      </w:r>
      <w:bookmarkEnd w:id="5"/>
    </w:p>
    <w:p>
      <w:pPr>
        <w:pStyle w:val="4"/>
        <w:numPr>
          <w:ilvl w:val="2"/>
          <w:numId w:val="1"/>
        </w:numPr>
        <w:rPr>
          <w:rFonts w:eastAsia="宋体"/>
          <w:color w:val="000000"/>
          <w:sz w:val="28"/>
          <w:szCs w:val="28"/>
        </w:rPr>
      </w:pPr>
      <w:bookmarkStart w:id="6" w:name="_Toc390098539"/>
      <w:r>
        <w:rPr>
          <w:rFonts w:hint="eastAsia" w:eastAsia="宋体"/>
          <w:color w:val="000000"/>
          <w:sz w:val="28"/>
          <w:szCs w:val="28"/>
        </w:rPr>
        <w:t>Account (账户信息)表</w:t>
      </w:r>
      <w:bookmarkEnd w:id="6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标识(1:正常 0:删除)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eastAsia="宋体"/>
          <w:color w:val="000000"/>
          <w:sz w:val="28"/>
          <w:szCs w:val="28"/>
        </w:rPr>
      </w:pPr>
      <w:bookmarkStart w:id="7" w:name="_Toc390098540"/>
      <w:r>
        <w:rPr>
          <w:rFonts w:hint="eastAsia" w:eastAsia="宋体"/>
          <w:color w:val="000000"/>
          <w:sz w:val="28"/>
          <w:szCs w:val="28"/>
        </w:rPr>
        <w:t>Words (系统代码)表</w:t>
      </w:r>
      <w:bookmarkEnd w:id="7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类别(0 关键词分类 1 合同类型 3 合同状态 3 收付款 4 短信来源 5 附件说明 6合同分类 7 合同子类型 8 金额单位)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  <w:kern w:val="0"/>
              </w:rPr>
              <w:t>Description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标识(1:正常 0:删除)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eastAsia="宋体"/>
          <w:color w:val="000000"/>
          <w:sz w:val="28"/>
          <w:szCs w:val="28"/>
        </w:rPr>
      </w:pPr>
      <w:bookmarkStart w:id="8" w:name="_Toc390098541"/>
      <w:r>
        <w:rPr>
          <w:rFonts w:hint="eastAsia" w:eastAsia="宋体"/>
          <w:color w:val="000000"/>
          <w:sz w:val="28"/>
          <w:szCs w:val="28"/>
        </w:rPr>
        <w:t>T_S_Class合同主子类型</w:t>
      </w:r>
      <w:bookmarkEnd w:id="8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上级（无上级则为 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标识(1:正常 0:删除)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值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eastAsia="宋体"/>
          <w:color w:val="000000"/>
          <w:sz w:val="28"/>
          <w:szCs w:val="28"/>
        </w:rPr>
      </w:pPr>
      <w:bookmarkStart w:id="9" w:name="_Toc390098542"/>
      <w:r>
        <w:rPr>
          <w:rFonts w:hint="eastAsia" w:eastAsia="宋体"/>
          <w:color w:val="000000"/>
          <w:sz w:val="28"/>
          <w:szCs w:val="28"/>
        </w:rPr>
        <w:t>T_S_Keywords(关键词)表</w:t>
      </w:r>
      <w:bookmarkEnd w:id="9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Parent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上级（无上级则为 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标识(1:正常 0:删除)</w:t>
            </w:r>
          </w:p>
        </w:tc>
      </w:tr>
    </w:tbl>
    <w:p/>
    <w:p>
      <w:pPr>
        <w:pStyle w:val="4"/>
        <w:numPr>
          <w:ilvl w:val="2"/>
          <w:numId w:val="1"/>
        </w:numPr>
        <w:rPr>
          <w:rFonts w:eastAsia="宋体"/>
          <w:color w:val="000000"/>
          <w:sz w:val="28"/>
          <w:szCs w:val="28"/>
        </w:rPr>
      </w:pPr>
      <w:bookmarkStart w:id="10" w:name="_Toc390098543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T_H_Contract(合同)</w:t>
      </w:r>
      <w:r>
        <w:rPr>
          <w:rFonts w:eastAsia="宋体"/>
          <w:color w:val="000000"/>
          <w:sz w:val="28"/>
          <w:szCs w:val="28"/>
        </w:rPr>
        <w:t>表</w:t>
      </w:r>
      <w:bookmarkEnd w:id="10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Creater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经办人(uid)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CreateAt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SubmitAt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提交日期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ecimal(18,2)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合同金额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Kind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Arial" w:hAnsi="Arial" w:cs="Arial"/>
                <w:color w:val="434343"/>
                <w:sz w:val="33"/>
                <w:szCs w:val="33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aterial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合同标的物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金额单位(来源字典表)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SerialNo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PrimaryClass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SubClass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Archive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归档备注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ArchiveAt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归档日期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ArchiveYear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归档年份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状态(0作废 1 正常 2 变更 3 归档)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合同描述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TurnoverDays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流转周期（-1 不发 0 即时）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Parent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CreaterDesc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Varchar(500）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经办人意见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标识(1:正常 0:删除)</w:t>
            </w:r>
          </w:p>
        </w:tc>
      </w:tr>
    </w:tbl>
    <w:p>
      <w:pPr>
        <w:rPr>
          <w:color w:val="000000"/>
        </w:rPr>
      </w:pPr>
    </w:p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bookmarkStart w:id="11" w:name="_Toc390098544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T_H_Parties (合同签订方)</w:t>
      </w:r>
      <w:r>
        <w:rPr>
          <w:color w:val="000000"/>
          <w:sz w:val="28"/>
          <w:szCs w:val="28"/>
        </w:rPr>
        <w:t>表</w:t>
      </w:r>
      <w:bookmarkEnd w:id="11"/>
    </w:p>
    <w:tbl>
      <w:tblPr>
        <w:tblStyle w:val="18"/>
        <w:tblW w:w="8970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CustomId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签订方编号(本方用ID，其它用1，2，3...类推)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archar(200)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2841" w:type="dxa"/>
            <w:vAlign w:val="center"/>
          </w:tcPr>
          <w:p>
            <w:pPr>
              <w:pStyle w:val="21"/>
              <w:spacing w:before="20" w:after="2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Seal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是否盖章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SealAt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盖章时间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IsDXB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合同方顺序号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bookmarkStart w:id="12" w:name="_Toc390098545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T_H_Keywords (合同关键词)</w:t>
      </w:r>
      <w:r>
        <w:rPr>
          <w:color w:val="000000"/>
          <w:sz w:val="28"/>
          <w:szCs w:val="28"/>
        </w:rPr>
        <w:t>表</w:t>
      </w:r>
      <w:bookmarkEnd w:id="12"/>
    </w:p>
    <w:tbl>
      <w:tblPr>
        <w:tblStyle w:val="18"/>
        <w:tblW w:w="893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6"/>
        <w:gridCol w:w="2679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</w:t>
            </w:r>
            <w:r>
              <w:rPr>
                <w:color w:val="000000"/>
              </w:rPr>
              <w:t>Id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Keyword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KeyType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6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关键词类型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bookmarkStart w:id="13" w:name="_Toc390098546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T_H_ExecPlan (执行计划)</w:t>
      </w:r>
      <w:r>
        <w:rPr>
          <w:color w:val="000000"/>
          <w:sz w:val="28"/>
          <w:szCs w:val="28"/>
        </w:rPr>
        <w:t>表</w:t>
      </w:r>
      <w:bookmarkEnd w:id="13"/>
    </w:p>
    <w:tbl>
      <w:tblPr>
        <w:tblStyle w:val="18"/>
        <w:tblW w:w="893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6"/>
        <w:gridCol w:w="2679"/>
        <w:gridCol w:w="3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ContractId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3176" w:type="dxa"/>
            <w:vAlign w:val="top"/>
          </w:tcPr>
          <w:p>
            <w:pPr>
              <w:rPr>
                <w:rFonts w:ascii="Arial" w:hAnsi="Arial" w:cs="Arial"/>
                <w:color w:val="434343"/>
              </w:rPr>
            </w:pPr>
            <w:r>
              <w:rPr>
                <w:rFonts w:hint="eastAsia"/>
                <w:color w:val="000000"/>
              </w:rPr>
              <w:t>OperationAt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Date 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Decimal(18,2)  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Method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收付款(0:收 1:付)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Customer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Varchar(300) 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资金来源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类别(0 : 预计 1:财务执行)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Invoice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发票号码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rFonts w:ascii="Arial" w:hAnsi="Arial" w:cs="Arial"/>
                <w:color w:val="434343"/>
              </w:rPr>
            </w:pPr>
            <w:r>
              <w:rPr>
                <w:color w:val="000000"/>
              </w:rPr>
              <w:t>Certificate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凭证号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Customer</w:t>
            </w:r>
          </w:p>
        </w:tc>
        <w:tc>
          <w:tcPr>
            <w:tcW w:w="267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3076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267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6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金额单位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2679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Varchar(200)</w:t>
            </w:r>
          </w:p>
        </w:tc>
        <w:tc>
          <w:tcPr>
            <w:tcW w:w="3076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67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3076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bookmarkStart w:id="14" w:name="_Toc390098547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T_H_Files (合同附件)</w:t>
      </w:r>
      <w:r>
        <w:rPr>
          <w:color w:val="000000"/>
          <w:sz w:val="28"/>
          <w:szCs w:val="28"/>
        </w:rPr>
        <w:t>表</w:t>
      </w:r>
      <w:bookmarkEnd w:id="14"/>
    </w:p>
    <w:tbl>
      <w:tblPr>
        <w:tblStyle w:val="1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4"/>
        <w:gridCol w:w="2693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ContractId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FileId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文件编号id(自增)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Upload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archar(500)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FlowPos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流程位置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oper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操作人(uid)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69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59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/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bookmarkStart w:id="15" w:name="_Toc390098548"/>
      <w:r>
        <w:rPr>
          <w:rFonts w:ascii="Courier New" w:hAnsi="Courier New" w:cs="Courier New"/>
          <w:color w:val="000000"/>
          <w:kern w:val="0"/>
          <w:sz w:val="20"/>
          <w:szCs w:val="20"/>
        </w:rPr>
        <w:t>LogInfo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(日志记录)</w:t>
      </w:r>
      <w:r>
        <w:rPr>
          <w:color w:val="000000"/>
          <w:sz w:val="28"/>
          <w:szCs w:val="28"/>
        </w:rPr>
        <w:t>表</w:t>
      </w:r>
      <w:bookmarkEnd w:id="15"/>
    </w:p>
    <w:p/>
    <w:tbl>
      <w:tblPr>
        <w:tblStyle w:val="1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2700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70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264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Oper</w:t>
            </w:r>
            <w:r>
              <w:rPr>
                <w:color w:val="000000"/>
              </w:rPr>
              <w:t>Id</w:t>
            </w:r>
          </w:p>
        </w:tc>
        <w:tc>
          <w:tcPr>
            <w:tcW w:w="270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264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操作人(uid)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perType</w:t>
            </w:r>
          </w:p>
        </w:tc>
        <w:tc>
          <w:tcPr>
            <w:tcW w:w="270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 xml:space="preserve">nt </w:t>
            </w:r>
          </w:p>
        </w:tc>
        <w:tc>
          <w:tcPr>
            <w:tcW w:w="264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perTime</w:t>
            </w:r>
          </w:p>
        </w:tc>
        <w:tc>
          <w:tcPr>
            <w:tcW w:w="27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64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70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</w:p>
        </w:tc>
        <w:tc>
          <w:tcPr>
            <w:tcW w:w="264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70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48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16" w:name="_Toc390098549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T_A_RoleInfo(角色)表</w:t>
      </w:r>
      <w:bookmarkEnd w:id="16"/>
    </w:p>
    <w:tbl>
      <w:tblPr>
        <w:tblStyle w:val="1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2701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　</w:t>
      </w:r>
      <w:bookmarkStart w:id="17" w:name="_Toc390098550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T_A_UserInfo (用户)</w:t>
      </w:r>
      <w:r>
        <w:rPr>
          <w:color w:val="000000"/>
          <w:sz w:val="28"/>
          <w:szCs w:val="28"/>
        </w:rPr>
        <w:t>表</w:t>
      </w:r>
      <w:bookmarkEnd w:id="17"/>
    </w:p>
    <w:tbl>
      <w:tblPr>
        <w:tblStyle w:val="1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2651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254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I</w:t>
            </w:r>
            <w:r>
              <w:rPr>
                <w:rFonts w:hint="eastAsia" w:ascii="Courier New" w:hAnsi="Courier New" w:cs="Courier New"/>
                <w:color w:val="000000"/>
              </w:rPr>
              <w:t>nt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</w:t>
            </w:r>
            <w:r>
              <w:rPr>
                <w:rFonts w:hint="eastAsia" w:ascii="Courier New" w:hAnsi="Courier New" w:cs="Courier New"/>
                <w:color w:val="000000"/>
              </w:rPr>
              <w:t>archar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userPwd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</w:t>
            </w:r>
            <w:r>
              <w:rPr>
                <w:rFonts w:hint="eastAsia" w:ascii="Courier New" w:hAnsi="Courier New" w:cs="Courier New"/>
                <w:color w:val="000000"/>
              </w:rPr>
              <w:t>archar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</w:t>
            </w:r>
            <w:r>
              <w:rPr>
                <w:rFonts w:hint="eastAsia" w:ascii="Courier New" w:hAnsi="Courier New" w:cs="Courier New"/>
                <w:color w:val="000000"/>
              </w:rPr>
              <w:t>archar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</w:t>
            </w:r>
            <w:r>
              <w:rPr>
                <w:rFonts w:hint="eastAsia" w:ascii="Courier New" w:hAnsi="Courier New" w:cs="Courier New"/>
                <w:color w:val="000000"/>
              </w:rPr>
              <w:t>archar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isLocked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int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是否锁定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IsDepLeader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Int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是否领导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Varchar(30)</w:t>
            </w:r>
          </w:p>
        </w:tc>
        <w:tc>
          <w:tcPr>
            <w:tcW w:w="2651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6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5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18" w:name="_Toc390098551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T_U_Department (部门)</w:t>
      </w:r>
      <w:r>
        <w:rPr>
          <w:color w:val="000000"/>
          <w:sz w:val="28"/>
          <w:szCs w:val="28"/>
        </w:rPr>
        <w:t>表</w:t>
      </w:r>
      <w:bookmarkEnd w:id="18"/>
    </w:p>
    <w:tbl>
      <w:tblPr>
        <w:tblStyle w:val="1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2701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Belong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从属(根为 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</w:tr>
    </w:tbl>
    <w:p>
      <w:pPr>
        <w:rPr>
          <w:color w:val="000000"/>
        </w:rPr>
      </w:pPr>
    </w:p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19" w:name="_Toc390098552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T_U_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Department (用户与部门)</w:t>
      </w:r>
      <w:r>
        <w:rPr>
          <w:color w:val="000000"/>
          <w:sz w:val="28"/>
          <w:szCs w:val="28"/>
        </w:rPr>
        <w:t>表</w:t>
      </w:r>
      <w:bookmarkEnd w:id="19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用户标识(</w:t>
            </w:r>
            <w:r>
              <w:rPr>
                <w:rFonts w:hint="eastAsia"/>
                <w:b/>
                <w:color w:val="FF0000"/>
              </w:rPr>
              <w:t>标记用户使用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DepartmentId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Style w:val="33"/>
          <w:rFonts w:hint="eastAsia" w:ascii="Arial" w:hAnsi="Arial" w:cs="Arial"/>
          <w:b w:val="0"/>
          <w:bCs w:val="0"/>
          <w:color w:val="434343"/>
          <w:sz w:val="21"/>
          <w:szCs w:val="21"/>
        </w:rPr>
        <w:t xml:space="preserve"> </w:t>
      </w:r>
      <w:bookmarkStart w:id="20" w:name="_Toc390098553"/>
      <w:r>
        <w:rPr>
          <w:rFonts w:ascii="Courier New" w:hAnsi="Courier New" w:cs="Courier New"/>
          <w:color w:val="008080"/>
          <w:kern w:val="0"/>
          <w:sz w:val="20"/>
          <w:szCs w:val="20"/>
        </w:rPr>
        <w:t>T_A_Authority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(权限表)</w:t>
      </w:r>
      <w:r>
        <w:rPr>
          <w:color w:val="000000"/>
          <w:sz w:val="28"/>
          <w:szCs w:val="28"/>
        </w:rPr>
        <w:t>表</w:t>
      </w:r>
      <w:bookmarkEnd w:id="20"/>
    </w:p>
    <w:tbl>
      <w:tblPr>
        <w:tblStyle w:val="1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2701"/>
        <w:gridCol w:w="2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roleId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Fids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Varchar(50)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功能编号集合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Category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 (0 menu 1 function)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Description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Mids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菜单编号集合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270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70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63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rStyle w:val="33"/>
          <w:rFonts w:ascii="Arial" w:hAnsi="Arial" w:cs="Arial"/>
          <w:b w:val="0"/>
          <w:bCs w:val="0"/>
          <w:color w:val="434343"/>
          <w:sz w:val="21"/>
          <w:szCs w:val="21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21" w:name="_Toc390098554"/>
      <w:r>
        <w:rPr>
          <w:rFonts w:ascii="Courier New" w:hAnsi="Courier New" w:cs="Courier New"/>
          <w:color w:val="008080"/>
          <w:kern w:val="0"/>
          <w:sz w:val="20"/>
          <w:szCs w:val="20"/>
        </w:rPr>
        <w:t>T_A_UserRole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(用户与角色)表</w:t>
      </w:r>
      <w:bookmarkEnd w:id="21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</w:t>
      </w:r>
      <w:bookmarkStart w:id="22" w:name="_Toc390098555"/>
      <w:r>
        <w:rPr>
          <w:rFonts w:hint="eastAsia"/>
          <w:color w:val="000000"/>
          <w:sz w:val="28"/>
          <w:szCs w:val="28"/>
        </w:rPr>
        <w:t>T_A_Menu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(菜单)</w:t>
      </w:r>
      <w:r>
        <w:rPr>
          <w:color w:val="000000"/>
          <w:sz w:val="28"/>
          <w:szCs w:val="28"/>
        </w:rPr>
        <w:t>表</w:t>
      </w:r>
      <w:bookmarkEnd w:id="22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Varchar(500)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  <w:t>Parent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</w:t>
      </w:r>
      <w:bookmarkStart w:id="23" w:name="_Toc390098556"/>
      <w:r>
        <w:rPr>
          <w:rFonts w:hint="eastAsia"/>
          <w:color w:val="000000"/>
          <w:sz w:val="28"/>
          <w:szCs w:val="28"/>
        </w:rPr>
        <w:t>T_A_Function (功能)表</w:t>
      </w:r>
      <w:bookmarkEnd w:id="23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/>
    <w:p>
      <w:pPr>
        <w:pStyle w:val="4"/>
        <w:numPr>
          <w:ilvl w:val="2"/>
          <w:numId w:val="1"/>
        </w:numPr>
        <w:rPr>
          <w:color w:val="000000"/>
          <w:sz w:val="28"/>
          <w:szCs w:val="28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24" w:name="_Toc390098557"/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ShortMessage (短信)</w:t>
      </w:r>
      <w:r>
        <w:rPr>
          <w:color w:val="000000"/>
          <w:sz w:val="28"/>
          <w:szCs w:val="28"/>
        </w:rPr>
        <w:t>表</w:t>
      </w:r>
      <w:bookmarkEnd w:id="24"/>
    </w:p>
    <w:tbl>
      <w:tblPr>
        <w:tblStyle w:val="1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ContractId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  <w:t>ParticipantId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  <w:t>Msg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Varchar(500)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</w:rPr>
              <w:t>SendAt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Flag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</w:t>
            </w:r>
          </w:p>
        </w:tc>
      </w:tr>
    </w:tbl>
    <w:p>
      <w:pPr>
        <w:pStyle w:val="2"/>
        <w:widowControl/>
        <w:numPr>
          <w:ilvl w:val="0"/>
          <w:numId w:val="1"/>
        </w:numPr>
        <w:spacing w:line="276" w:lineRule="auto"/>
        <w:contextualSpacing/>
        <w:jc w:val="left"/>
        <w:rPr>
          <w:vanish/>
          <w:color w:val="000000"/>
          <w:sz w:val="52"/>
          <w:szCs w:val="52"/>
        </w:rPr>
      </w:pPr>
      <w:bookmarkStart w:id="25" w:name="_Toc390098558"/>
      <w:r>
        <w:rPr>
          <w:rFonts w:hint="eastAsia"/>
          <w:color w:val="000000"/>
          <w:sz w:val="52"/>
          <w:szCs w:val="52"/>
        </w:rPr>
        <w:t>模块设计</w:t>
      </w:r>
      <w:bookmarkEnd w:id="25"/>
      <w:bookmarkStart w:id="26" w:name="_Toc379615433"/>
      <w:bookmarkEnd w:id="26"/>
    </w:p>
    <w:p>
      <w:pPr>
        <w:pStyle w:val="20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52"/>
          <w:szCs w:val="52"/>
        </w:rPr>
      </w:pPr>
      <w:bookmarkStart w:id="27" w:name="_Toc379615434"/>
      <w:bookmarkEnd w:id="27"/>
      <w:bookmarkStart w:id="28" w:name="_Toc379615521"/>
      <w:bookmarkEnd w:id="28"/>
      <w:bookmarkStart w:id="29" w:name="_Toc379615590"/>
      <w:bookmarkEnd w:id="29"/>
      <w:bookmarkStart w:id="30" w:name="_Toc379615723"/>
      <w:bookmarkEnd w:id="30"/>
      <w:bookmarkStart w:id="31" w:name="_Toc379615820"/>
      <w:bookmarkEnd w:id="31"/>
      <w:bookmarkStart w:id="32" w:name="_Toc379615923"/>
      <w:bookmarkEnd w:id="32"/>
      <w:bookmarkStart w:id="33" w:name="_Toc379876817"/>
      <w:bookmarkEnd w:id="33"/>
      <w:bookmarkStart w:id="34" w:name="_Toc390098451"/>
      <w:bookmarkEnd w:id="34"/>
      <w:bookmarkStart w:id="35" w:name="_Toc390098559"/>
      <w:bookmarkEnd w:id="35"/>
    </w:p>
    <w:p>
      <w:pPr>
        <w:pStyle w:val="20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52"/>
          <w:szCs w:val="52"/>
        </w:rPr>
      </w:pPr>
      <w:bookmarkStart w:id="36" w:name="_Toc379615435"/>
      <w:bookmarkEnd w:id="36"/>
      <w:bookmarkStart w:id="37" w:name="_Toc379615522"/>
      <w:bookmarkEnd w:id="37"/>
      <w:bookmarkStart w:id="38" w:name="_Toc379615591"/>
      <w:bookmarkEnd w:id="38"/>
      <w:bookmarkStart w:id="39" w:name="_Toc379615724"/>
      <w:bookmarkEnd w:id="39"/>
      <w:bookmarkStart w:id="40" w:name="_Toc379615821"/>
      <w:bookmarkEnd w:id="40"/>
      <w:bookmarkStart w:id="41" w:name="_Toc379615924"/>
      <w:bookmarkEnd w:id="41"/>
      <w:bookmarkStart w:id="42" w:name="_Toc379876818"/>
      <w:bookmarkEnd w:id="42"/>
      <w:bookmarkStart w:id="43" w:name="_Toc390098452"/>
      <w:bookmarkEnd w:id="43"/>
      <w:bookmarkStart w:id="44" w:name="_Toc390098560"/>
      <w:bookmarkEnd w:id="44"/>
    </w:p>
    <w:p>
      <w:pPr>
        <w:pStyle w:val="20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52"/>
          <w:szCs w:val="52"/>
        </w:rPr>
      </w:pPr>
      <w:bookmarkStart w:id="45" w:name="_Toc379615436"/>
      <w:bookmarkEnd w:id="45"/>
      <w:bookmarkStart w:id="46" w:name="_Toc379615523"/>
      <w:bookmarkEnd w:id="46"/>
      <w:bookmarkStart w:id="47" w:name="_Toc379615592"/>
      <w:bookmarkEnd w:id="47"/>
      <w:bookmarkStart w:id="48" w:name="_Toc379615725"/>
      <w:bookmarkEnd w:id="48"/>
      <w:bookmarkStart w:id="49" w:name="_Toc379615822"/>
      <w:bookmarkEnd w:id="49"/>
      <w:bookmarkStart w:id="50" w:name="_Toc379615925"/>
      <w:bookmarkEnd w:id="50"/>
      <w:bookmarkStart w:id="51" w:name="_Toc379876819"/>
      <w:bookmarkEnd w:id="51"/>
      <w:bookmarkStart w:id="52" w:name="_Toc390098453"/>
      <w:bookmarkEnd w:id="52"/>
      <w:bookmarkStart w:id="53" w:name="_Toc390098561"/>
      <w:bookmarkEnd w:id="53"/>
    </w:p>
    <w:p>
      <w:pPr>
        <w:pStyle w:val="20"/>
        <w:keepNext/>
        <w:keepLines/>
        <w:spacing w:before="260" w:after="260" w:line="416" w:lineRule="auto"/>
        <w:ind w:left="709" w:firstLine="0" w:firstLineChars="0"/>
        <w:outlineLvl w:val="2"/>
        <w:rPr>
          <w:color w:val="000000"/>
          <w:sz w:val="28"/>
          <w:szCs w:val="28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object>
          <v:shape id="Picture 1" type="#_x0000_t75" style="height:170.5pt;width:41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" DrawAspect="Content" ObjectID="_1" r:id="rId5"/>
        </w:object>
      </w:r>
    </w:p>
    <w:p>
      <w:pPr>
        <w:pStyle w:val="20"/>
        <w:keepNext/>
        <w:keepLines/>
        <w:numPr>
          <w:ilvl w:val="1"/>
          <w:numId w:val="1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32"/>
          <w:szCs w:val="32"/>
        </w:rPr>
      </w:pPr>
      <w:bookmarkStart w:id="54" w:name="_Toc379615438"/>
      <w:bookmarkEnd w:id="54"/>
      <w:bookmarkStart w:id="55" w:name="_Toc379615524"/>
      <w:bookmarkEnd w:id="55"/>
      <w:bookmarkStart w:id="56" w:name="_Toc379615593"/>
      <w:bookmarkEnd w:id="56"/>
      <w:bookmarkStart w:id="57" w:name="_Toc379615726"/>
      <w:bookmarkEnd w:id="57"/>
      <w:bookmarkStart w:id="58" w:name="_Toc379615823"/>
      <w:bookmarkEnd w:id="58"/>
      <w:bookmarkStart w:id="59" w:name="_Toc379615926"/>
      <w:bookmarkEnd w:id="59"/>
      <w:bookmarkStart w:id="60" w:name="_Toc379876820"/>
      <w:bookmarkEnd w:id="60"/>
      <w:bookmarkStart w:id="61" w:name="_Toc390098454"/>
      <w:bookmarkEnd w:id="61"/>
      <w:bookmarkStart w:id="62" w:name="_Toc390098562"/>
      <w:bookmarkEnd w:id="62"/>
    </w:p>
    <w:p>
      <w:pPr>
        <w:pStyle w:val="2"/>
        <w:widowControl/>
        <w:numPr>
          <w:ilvl w:val="0"/>
          <w:numId w:val="1"/>
        </w:numPr>
        <w:spacing w:line="276" w:lineRule="auto"/>
        <w:contextualSpacing/>
        <w:jc w:val="left"/>
        <w:rPr>
          <w:rFonts w:eastAsia="宋体"/>
          <w:color w:val="000000"/>
          <w:sz w:val="52"/>
          <w:szCs w:val="52"/>
        </w:rPr>
      </w:pPr>
      <w:bookmarkStart w:id="63" w:name="_Toc390098563"/>
      <w:r>
        <w:rPr>
          <w:rFonts w:eastAsia="宋体"/>
          <w:color w:val="000000"/>
          <w:sz w:val="52"/>
          <w:szCs w:val="52"/>
        </w:rPr>
        <w:t>模块划分</w:t>
      </w:r>
      <w:bookmarkEnd w:id="63"/>
    </w:p>
    <w:p>
      <w:pPr>
        <w:pStyle w:val="3"/>
        <w:keepNext/>
        <w:keepLines/>
        <w:widowControl w:val="0"/>
        <w:numPr>
          <w:ilvl w:val="1"/>
          <w:numId w:val="1"/>
        </w:numPr>
        <w:spacing w:before="260" w:after="260" w:afterAutospacing="0" w:line="416" w:lineRule="auto"/>
        <w:jc w:val="both"/>
        <w:rPr>
          <w:rFonts w:ascii="Calibri" w:hAnsi="Calibri"/>
          <w:color w:val="000000"/>
          <w:sz w:val="28"/>
          <w:szCs w:val="28"/>
        </w:rPr>
      </w:pPr>
      <w:bookmarkStart w:id="64" w:name="_Toc390098564"/>
      <w:r>
        <w:rPr>
          <w:rFonts w:hint="eastAsia" w:ascii="Calibri" w:hAnsi="Calibri"/>
          <w:color w:val="000000"/>
          <w:sz w:val="28"/>
          <w:szCs w:val="28"/>
        </w:rPr>
        <w:t>系统管理</w:t>
      </w:r>
      <w:bookmarkEnd w:id="64"/>
    </w:p>
    <w:p>
      <w:pPr>
        <w:pStyle w:val="20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32"/>
          <w:szCs w:val="32"/>
        </w:rPr>
      </w:pPr>
      <w:bookmarkStart w:id="65" w:name="_Toc379615596"/>
      <w:bookmarkEnd w:id="65"/>
      <w:bookmarkStart w:id="66" w:name="_Toc379615729"/>
      <w:bookmarkEnd w:id="66"/>
      <w:bookmarkStart w:id="67" w:name="_Toc379615826"/>
      <w:bookmarkEnd w:id="67"/>
      <w:bookmarkStart w:id="68" w:name="_Toc379615929"/>
      <w:bookmarkEnd w:id="68"/>
      <w:bookmarkStart w:id="69" w:name="_Toc379876823"/>
      <w:bookmarkEnd w:id="69"/>
      <w:bookmarkStart w:id="70" w:name="_Toc390098457"/>
      <w:bookmarkEnd w:id="70"/>
      <w:bookmarkStart w:id="71" w:name="_Toc390098565"/>
      <w:bookmarkEnd w:id="71"/>
    </w:p>
    <w:p>
      <w:pPr>
        <w:pStyle w:val="20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32"/>
          <w:szCs w:val="32"/>
        </w:rPr>
      </w:pPr>
      <w:bookmarkStart w:id="72" w:name="_Toc379615597"/>
      <w:bookmarkEnd w:id="72"/>
      <w:bookmarkStart w:id="73" w:name="_Toc379615730"/>
      <w:bookmarkEnd w:id="73"/>
      <w:bookmarkStart w:id="74" w:name="_Toc379615827"/>
      <w:bookmarkEnd w:id="74"/>
      <w:bookmarkStart w:id="75" w:name="_Toc379615930"/>
      <w:bookmarkEnd w:id="75"/>
      <w:bookmarkStart w:id="76" w:name="_Toc379876824"/>
      <w:bookmarkEnd w:id="76"/>
      <w:bookmarkStart w:id="77" w:name="_Toc390098458"/>
      <w:bookmarkEnd w:id="77"/>
      <w:bookmarkStart w:id="78" w:name="_Toc390098566"/>
      <w:bookmarkEnd w:id="78"/>
    </w:p>
    <w:p>
      <w:pPr>
        <w:pStyle w:val="20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32"/>
          <w:szCs w:val="32"/>
        </w:rPr>
      </w:pPr>
      <w:bookmarkStart w:id="79" w:name="_Toc379615598"/>
      <w:bookmarkEnd w:id="79"/>
      <w:bookmarkStart w:id="80" w:name="_Toc379615731"/>
      <w:bookmarkEnd w:id="80"/>
      <w:bookmarkStart w:id="81" w:name="_Toc379615828"/>
      <w:bookmarkEnd w:id="81"/>
      <w:bookmarkStart w:id="82" w:name="_Toc379615931"/>
      <w:bookmarkEnd w:id="82"/>
      <w:bookmarkStart w:id="83" w:name="_Toc379876825"/>
      <w:bookmarkEnd w:id="83"/>
      <w:bookmarkStart w:id="84" w:name="_Toc390098459"/>
      <w:bookmarkEnd w:id="84"/>
      <w:bookmarkStart w:id="85" w:name="_Toc390098567"/>
      <w:bookmarkEnd w:id="85"/>
    </w:p>
    <w:p>
      <w:pPr>
        <w:pStyle w:val="4"/>
        <w:numPr>
          <w:ilvl w:val="2"/>
          <w:numId w:val="3"/>
        </w:numPr>
        <w:rPr>
          <w:color w:val="000000"/>
        </w:rPr>
      </w:pPr>
      <w:bookmarkStart w:id="86" w:name="_Toc390098568"/>
      <w:r>
        <w:rPr>
          <w:rFonts w:hint="eastAsia"/>
          <w:color w:val="000000"/>
        </w:rPr>
        <w:t>大型办账户</w:t>
      </w:r>
      <w:bookmarkEnd w:id="86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5" o:spid="_x0000_s1027" type="#_x0000_t75" style="height:157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3"/>
        </w:numPr>
        <w:rPr>
          <w:rFonts w:hint="eastAsia"/>
        </w:rPr>
      </w:pPr>
      <w:bookmarkStart w:id="87" w:name="_Toc390098569"/>
      <w:r>
        <w:rPr>
          <w:rFonts w:hint="eastAsia"/>
        </w:rPr>
        <w:t>词语管理</w:t>
      </w:r>
      <w:bookmarkEnd w:id="87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8" o:spid="_x0000_s1028" type="#_x0000_t75" style="height:198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3"/>
        </w:numPr>
        <w:rPr>
          <w:rFonts w:hint="eastAsia"/>
          <w:color w:val="000000"/>
        </w:rPr>
      </w:pPr>
      <w:bookmarkStart w:id="88" w:name="_Toc390098570"/>
      <w:r>
        <w:rPr>
          <w:rFonts w:hint="eastAsia"/>
          <w:color w:val="000000"/>
        </w:rPr>
        <w:t>部门管理</w:t>
      </w:r>
      <w:bookmarkEnd w:id="88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1" o:spid="_x0000_s1029" type="#_x0000_t75" style="height:19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3"/>
        </w:numPr>
        <w:rPr>
          <w:rFonts w:hint="eastAsia"/>
          <w:color w:val="000000"/>
        </w:rPr>
      </w:pPr>
      <w:bookmarkStart w:id="89" w:name="_Toc390098571"/>
      <w:r>
        <w:rPr>
          <w:rFonts w:hint="eastAsia"/>
          <w:color w:val="000000"/>
        </w:rPr>
        <w:t>用户管理</w:t>
      </w:r>
      <w:bookmarkEnd w:id="89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4" o:spid="_x0000_s1030" type="#_x0000_t75" style="height:23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bookmarkStart w:id="117" w:name="_GoBack"/>
      <w:bookmarkEnd w:id="117"/>
    </w:p>
    <w:p>
      <w:pPr>
        <w:pStyle w:val="4"/>
        <w:numPr>
          <w:ilvl w:val="2"/>
          <w:numId w:val="3"/>
        </w:numPr>
        <w:rPr>
          <w:rFonts w:hint="eastAsia"/>
          <w:color w:val="000000"/>
        </w:rPr>
      </w:pPr>
      <w:bookmarkStart w:id="90" w:name="_Toc390098572"/>
      <w:r>
        <w:rPr>
          <w:rFonts w:hint="eastAsia"/>
          <w:color w:val="000000"/>
        </w:rPr>
        <w:t>角色管理</w:t>
      </w:r>
      <w:bookmarkEnd w:id="90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17" o:spid="_x0000_s1031" type="#_x0000_t75" style="height:98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3"/>
        </w:numPr>
        <w:rPr>
          <w:rFonts w:hint="eastAsia"/>
          <w:color w:val="000000"/>
        </w:rPr>
      </w:pPr>
      <w:bookmarkStart w:id="91" w:name="_Toc390098573"/>
      <w:r>
        <w:rPr>
          <w:rFonts w:hint="eastAsia"/>
        </w:rPr>
        <w:t>合同</w:t>
      </w:r>
      <w:r>
        <w:rPr>
          <w:rFonts w:hint="eastAsia"/>
          <w:color w:val="000000"/>
        </w:rPr>
        <w:t>类型</w:t>
      </w:r>
      <w:bookmarkEnd w:id="91"/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20" o:spid="_x0000_s1032" type="#_x0000_t75" style="height:18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3"/>
        </w:numPr>
        <w:rPr>
          <w:rFonts w:hint="eastAsia"/>
        </w:rPr>
      </w:pPr>
      <w:bookmarkStart w:id="92" w:name="_Toc390098574"/>
      <w:r>
        <w:rPr>
          <w:rFonts w:hint="eastAsia"/>
          <w:color w:val="000000"/>
        </w:rPr>
        <w:t>关键词</w:t>
      </w:r>
      <w:bookmarkEnd w:id="92"/>
    </w:p>
    <w:p>
      <w:pPr>
        <w:pStyle w:val="4"/>
        <w:numPr>
          <w:ilvl w:val="2"/>
          <w:numId w:val="3"/>
        </w:numPr>
        <w:rPr>
          <w:rFonts w:hint="eastAsia"/>
          <w:color w:val="000000"/>
        </w:rPr>
      </w:pPr>
      <w:bookmarkStart w:id="93" w:name="_Toc390098575"/>
      <w:r>
        <w:rPr>
          <w:rFonts w:hint="eastAsia"/>
        </w:rPr>
        <w:t>日志</w:t>
      </w:r>
      <w:r>
        <w:rPr>
          <w:rFonts w:hint="eastAsia"/>
          <w:color w:val="000000"/>
        </w:rPr>
        <w:t>查询</w:t>
      </w:r>
      <w:bookmarkEnd w:id="93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23" o:spid="_x0000_s1033" type="#_x0000_t75" style="height:208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numPr>
          <w:ilvl w:val="1"/>
          <w:numId w:val="1"/>
        </w:numPr>
        <w:spacing w:before="260" w:after="260" w:afterAutospacing="0" w:line="416" w:lineRule="auto"/>
        <w:jc w:val="both"/>
        <w:rPr>
          <w:rFonts w:ascii="Calibri" w:hAnsi="Calibri"/>
          <w:color w:val="000000"/>
          <w:sz w:val="28"/>
          <w:szCs w:val="28"/>
        </w:rPr>
      </w:pPr>
      <w:bookmarkStart w:id="94" w:name="_Toc390098576"/>
      <w:r>
        <w:rPr>
          <w:rFonts w:hint="eastAsia" w:ascii="Calibri" w:hAnsi="Calibri"/>
          <w:color w:val="000000"/>
          <w:sz w:val="28"/>
          <w:szCs w:val="28"/>
        </w:rPr>
        <w:t>合同管理</w:t>
      </w:r>
      <w:bookmarkEnd w:id="94"/>
    </w:p>
    <w:p>
      <w:pPr>
        <w:pStyle w:val="20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2"/>
        <w:rPr>
          <w:b/>
          <w:bCs/>
          <w:vanish/>
          <w:color w:val="000000"/>
          <w:sz w:val="28"/>
          <w:szCs w:val="28"/>
        </w:rPr>
      </w:pPr>
      <w:bookmarkStart w:id="95" w:name="_Toc379615448"/>
      <w:bookmarkEnd w:id="95"/>
      <w:bookmarkStart w:id="96" w:name="_Toc379615534"/>
      <w:bookmarkEnd w:id="96"/>
      <w:bookmarkStart w:id="97" w:name="_Toc379615606"/>
      <w:bookmarkEnd w:id="97"/>
      <w:bookmarkStart w:id="98" w:name="_Toc379615739"/>
      <w:bookmarkEnd w:id="98"/>
      <w:bookmarkStart w:id="99" w:name="_Toc379615836"/>
      <w:bookmarkEnd w:id="99"/>
      <w:bookmarkStart w:id="100" w:name="_Toc379615939"/>
      <w:bookmarkEnd w:id="100"/>
      <w:bookmarkStart w:id="101" w:name="_Toc379876833"/>
      <w:bookmarkEnd w:id="101"/>
      <w:bookmarkStart w:id="102" w:name="_Toc390098469"/>
      <w:bookmarkEnd w:id="102"/>
      <w:bookmarkStart w:id="103" w:name="_Toc390098577"/>
      <w:bookmarkEnd w:id="103"/>
    </w:p>
    <w:p>
      <w:pPr>
        <w:pStyle w:val="4"/>
        <w:numPr>
          <w:ilvl w:val="2"/>
          <w:numId w:val="3"/>
        </w:numPr>
        <w:rPr>
          <w:color w:val="000000"/>
          <w:sz w:val="28"/>
          <w:szCs w:val="28"/>
        </w:rPr>
      </w:pPr>
      <w:bookmarkStart w:id="104" w:name="_Toc390098578"/>
      <w:r>
        <w:rPr>
          <w:rFonts w:hint="eastAsia"/>
          <w:color w:val="000000"/>
          <w:sz w:val="28"/>
          <w:szCs w:val="28"/>
        </w:rPr>
        <w:t>合同列表</w:t>
      </w:r>
      <w:bookmarkEnd w:id="104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2" o:spid="_x0000_s1034" type="#_x0000_t75" style="height:227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2"/>
          <w:numId w:val="3"/>
        </w:numPr>
        <w:rPr>
          <w:color w:val="000000"/>
          <w:sz w:val="28"/>
          <w:szCs w:val="28"/>
        </w:rPr>
      </w:pPr>
      <w:bookmarkStart w:id="105" w:name="_Toc390098579"/>
      <w:r>
        <w:rPr>
          <w:rFonts w:hint="eastAsia"/>
          <w:color w:val="000000"/>
          <w:sz w:val="28"/>
          <w:szCs w:val="28"/>
        </w:rPr>
        <w:t>合同详情</w:t>
      </w:r>
      <w:bookmarkEnd w:id="105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26" o:spid="_x0000_s1035" type="#_x0000_t75" style="height:244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numPr>
          <w:ilvl w:val="2"/>
          <w:numId w:val="3"/>
        </w:numPr>
        <w:rPr>
          <w:color w:val="000000"/>
          <w:sz w:val="28"/>
          <w:szCs w:val="28"/>
        </w:rPr>
      </w:pPr>
      <w:bookmarkStart w:id="106" w:name="_Toc390098580"/>
      <w:r>
        <w:rPr>
          <w:rFonts w:hint="eastAsia"/>
          <w:color w:val="000000"/>
          <w:sz w:val="28"/>
          <w:szCs w:val="28"/>
        </w:rPr>
        <w:t>合同申报</w:t>
      </w:r>
      <w:bookmarkEnd w:id="106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29" o:spid="_x0000_s1036" type="#_x0000_t75" style="height:23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numPr>
          <w:ilvl w:val="2"/>
          <w:numId w:val="3"/>
        </w:numPr>
        <w:rPr>
          <w:color w:val="000000"/>
          <w:sz w:val="28"/>
          <w:szCs w:val="28"/>
        </w:rPr>
      </w:pPr>
      <w:bookmarkStart w:id="107" w:name="_Toc390098581"/>
      <w:r>
        <w:rPr>
          <w:rFonts w:hint="eastAsia"/>
          <w:color w:val="000000"/>
          <w:sz w:val="28"/>
          <w:szCs w:val="28"/>
        </w:rPr>
        <w:t>流程配置</w:t>
      </w:r>
      <w:bookmarkEnd w:id="107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32" o:spid="_x0000_s1037" type="#_x0000_t75" style="height:233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numPr>
          <w:ilvl w:val="2"/>
          <w:numId w:val="3"/>
        </w:numPr>
        <w:rPr>
          <w:color w:val="000000"/>
          <w:sz w:val="28"/>
          <w:szCs w:val="28"/>
        </w:rPr>
      </w:pPr>
      <w:bookmarkStart w:id="108" w:name="_Toc390098582"/>
      <w:r>
        <w:rPr>
          <w:rFonts w:hint="eastAsia"/>
          <w:color w:val="000000"/>
          <w:sz w:val="28"/>
          <w:szCs w:val="28"/>
        </w:rPr>
        <w:t>编辑计划摘要</w:t>
      </w:r>
      <w:bookmarkEnd w:id="108"/>
    </w:p>
    <w:p>
      <w:r>
        <w:rPr>
          <w:rFonts w:ascii="Calibri" w:hAnsi="Calibri" w:eastAsia="宋体"/>
          <w:kern w:val="2"/>
          <w:sz w:val="24"/>
          <w:szCs w:val="22"/>
          <w:lang w:val="en-US" w:eastAsia="zh-CN" w:bidi="ar-SA"/>
        </w:rPr>
        <w:pict>
          <v:shape id="图片 35" o:spid="_x0000_s1038" type="#_x0000_t75" style="height:237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pPr>
        <w:pStyle w:val="3"/>
        <w:keepNext/>
        <w:keepLines/>
        <w:widowControl w:val="0"/>
        <w:numPr>
          <w:ilvl w:val="1"/>
          <w:numId w:val="1"/>
        </w:numPr>
        <w:spacing w:before="260" w:after="260" w:afterAutospacing="0" w:line="416" w:lineRule="auto"/>
        <w:jc w:val="both"/>
        <w:rPr>
          <w:rFonts w:ascii="Calibri" w:hAnsi="Calibri"/>
          <w:color w:val="000000"/>
          <w:sz w:val="28"/>
          <w:szCs w:val="28"/>
        </w:rPr>
      </w:pPr>
      <w:bookmarkStart w:id="109" w:name="_Toc390098583"/>
      <w:r>
        <w:rPr>
          <w:rFonts w:hint="eastAsia" w:ascii="Calibri" w:hAnsi="Calibri"/>
          <w:color w:val="000000"/>
          <w:sz w:val="28"/>
          <w:szCs w:val="28"/>
        </w:rPr>
        <w:t>待审合同</w:t>
      </w:r>
      <w:bookmarkEnd w:id="109"/>
    </w:p>
    <w:p>
      <w:pPr>
        <w:pStyle w:val="4"/>
        <w:numPr>
          <w:ilvl w:val="0"/>
          <w:numId w:val="4"/>
        </w:numPr>
      </w:pPr>
      <w:bookmarkStart w:id="110" w:name="_Toc390098584"/>
      <w:r>
        <w:rPr>
          <w:rFonts w:hint="eastAsia"/>
        </w:rPr>
        <w:t>待审列表</w:t>
      </w:r>
      <w:bookmarkEnd w:id="110"/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-SA"/>
        </w:rPr>
        <w:pict>
          <v:shape id="图片 38" o:spid="_x0000_s1039" type="#_x0000_t75" style="height:22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</w:p>
    <w:p>
      <w:pPr>
        <w:pStyle w:val="4"/>
        <w:numPr>
          <w:ilvl w:val="0"/>
          <w:numId w:val="4"/>
        </w:numPr>
      </w:pPr>
      <w:bookmarkStart w:id="111" w:name="_Toc390098585"/>
      <w:r>
        <w:rPr>
          <w:rFonts w:hint="eastAsia"/>
        </w:rPr>
        <w:t>合同审核</w:t>
      </w:r>
      <w:bookmarkEnd w:id="111"/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-SA"/>
        </w:rPr>
        <w:pict>
          <v:shape id="图片 41" o:spid="_x0000_s1040" type="#_x0000_t75" style="height:231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</w:p>
    <w:p>
      <w:pPr>
        <w:pStyle w:val="4"/>
        <w:numPr>
          <w:ilvl w:val="0"/>
          <w:numId w:val="4"/>
        </w:numPr>
      </w:pPr>
      <w:bookmarkStart w:id="112" w:name="_Toc390098586"/>
      <w:r>
        <w:rPr>
          <w:rFonts w:hint="eastAsia"/>
        </w:rPr>
        <w:t>合同归档</w:t>
      </w:r>
      <w:bookmarkEnd w:id="112"/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-SA"/>
        </w:rPr>
        <w:pict>
          <v:shape id="图片 50" o:spid="_x0000_s1041" type="#_x0000_t75" style="height:232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-SA"/>
        </w:rPr>
        <w:pict>
          <v:shape id="图片 53" o:spid="_x0000_s1042" type="#_x0000_t75" style="height:232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4"/>
        </w:numPr>
      </w:pPr>
      <w:bookmarkStart w:id="113" w:name="_Toc390098587"/>
      <w:r>
        <w:rPr>
          <w:rFonts w:hint="eastAsia"/>
        </w:rPr>
        <w:t>财务执行</w:t>
      </w:r>
      <w:bookmarkEnd w:id="113"/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-SA"/>
        </w:rPr>
        <w:pict>
          <v:shape id="图片 56" o:spid="_x0000_s1043" type="#_x0000_t75" style="height:228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keepNext/>
        <w:keepLines/>
        <w:widowControl w:val="0"/>
        <w:spacing w:before="260" w:after="260" w:afterAutospacing="0" w:line="416" w:lineRule="auto"/>
        <w:ind w:left="840"/>
        <w:jc w:val="both"/>
        <w:rPr>
          <w:rFonts w:ascii="Calibri" w:hAnsi="Calibri"/>
          <w:color w:val="000000"/>
          <w:sz w:val="28"/>
          <w:szCs w:val="28"/>
        </w:rPr>
      </w:pPr>
    </w:p>
    <w:p>
      <w:pPr>
        <w:pStyle w:val="3"/>
        <w:keepNext/>
        <w:keepLines/>
        <w:widowControl w:val="0"/>
        <w:numPr>
          <w:ilvl w:val="1"/>
          <w:numId w:val="1"/>
        </w:numPr>
        <w:spacing w:before="260" w:after="260" w:afterAutospacing="0" w:line="416" w:lineRule="auto"/>
        <w:jc w:val="both"/>
        <w:rPr>
          <w:rFonts w:ascii="Calibri" w:hAnsi="Calibri"/>
          <w:color w:val="000000"/>
          <w:sz w:val="28"/>
          <w:szCs w:val="28"/>
        </w:rPr>
      </w:pPr>
      <w:bookmarkStart w:id="114" w:name="_Toc390098588"/>
      <w:r>
        <w:rPr>
          <w:rFonts w:hint="eastAsia" w:ascii="Calibri" w:hAnsi="Calibri"/>
          <w:color w:val="000000"/>
          <w:sz w:val="28"/>
          <w:szCs w:val="28"/>
        </w:rPr>
        <w:t>查询统计</w:t>
      </w:r>
      <w:bookmarkEnd w:id="114"/>
    </w:p>
    <w:p>
      <w:pPr>
        <w:pStyle w:val="4"/>
        <w:numPr>
          <w:ilvl w:val="0"/>
          <w:numId w:val="5"/>
        </w:numPr>
        <w:rPr>
          <w:rFonts w:hint="eastAsia"/>
        </w:rPr>
      </w:pPr>
      <w:bookmarkStart w:id="115" w:name="_Toc390098589"/>
      <w:r>
        <w:rPr>
          <w:rFonts w:hint="eastAsia"/>
        </w:rPr>
        <w:t>一般查询统计</w:t>
      </w:r>
      <w:bookmarkEnd w:id="115"/>
    </w:p>
    <w:p>
      <w:pPr>
        <w:pStyle w:val="3"/>
        <w:keepNext/>
        <w:keepLines/>
        <w:widowControl w:val="0"/>
        <w:spacing w:before="260" w:after="260" w:afterAutospacing="0" w:line="416" w:lineRule="auto"/>
        <w:ind w:left="420"/>
        <w:jc w:val="both"/>
        <w:rPr>
          <w:rFonts w:hint="eastAsia" w:ascii="Calibri" w:hAnsi="Calibri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-SA"/>
        </w:rPr>
        <w:pict>
          <v:shape id="图片 44" o:spid="_x0000_s1044" type="#_x0000_t75" style="height:235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numPr>
          <w:ilvl w:val="0"/>
          <w:numId w:val="5"/>
        </w:numPr>
        <w:rPr>
          <w:rFonts w:hint="eastAsia"/>
          <w:color w:val="000000"/>
          <w:sz w:val="28"/>
          <w:szCs w:val="28"/>
        </w:rPr>
      </w:pPr>
      <w:bookmarkStart w:id="116" w:name="_Toc390098590"/>
      <w:r>
        <w:rPr>
          <w:rFonts w:hint="eastAsia"/>
          <w:color w:val="000000"/>
          <w:sz w:val="28"/>
          <w:szCs w:val="28"/>
        </w:rPr>
        <w:t>财务查询统计</w:t>
      </w:r>
      <w:bookmarkEnd w:id="116"/>
    </w:p>
    <w:p>
      <w:pPr>
        <w:pStyle w:val="3"/>
        <w:keepNext/>
        <w:keepLines/>
        <w:widowControl w:val="0"/>
        <w:spacing w:before="260" w:after="260" w:afterAutospacing="0" w:line="416" w:lineRule="auto"/>
        <w:ind w:left="420"/>
        <w:jc w:val="both"/>
        <w:rPr>
          <w:rFonts w:ascii="Calibri" w:hAnsi="Calibri"/>
          <w:color w:val="00000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28"/>
          <w:szCs w:val="28"/>
          <w:lang w:val="en-US" w:eastAsia="zh-CN" w:bidi="ar-SA"/>
        </w:rPr>
        <w:pict>
          <v:shape id="图片 47" o:spid="_x0000_s1045" type="#_x0000_t75" style="height:233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36727904">
    <w:nsid w:val="79660060"/>
    <w:multiLevelType w:val="multilevel"/>
    <w:tmpl w:val="79660060"/>
    <w:lvl w:ilvl="0" w:tentative="1">
      <w:start w:val="1"/>
      <w:numFmt w:val="decimal"/>
      <w:lvlText w:val="4.4.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6960713">
    <w:nsid w:val="37404C49"/>
    <w:multiLevelType w:val="multilevel"/>
    <w:tmpl w:val="37404C49"/>
    <w:lvl w:ilvl="0" w:tentative="1">
      <w:start w:val="3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050" w:hanging="105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1050" w:hanging="1050"/>
      </w:pPr>
      <w:rPr>
        <w:rFonts w:hint="default"/>
      </w:rPr>
    </w:lvl>
    <w:lvl w:ilvl="3" w:tentative="1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48625257">
    <w:nsid w:val="2C9F1D69"/>
    <w:multiLevelType w:val="multilevel"/>
    <w:tmpl w:val="2C9F1D69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23252882">
    <w:nsid w:val="1F303492"/>
    <w:multiLevelType w:val="multilevel"/>
    <w:tmpl w:val="1F303492"/>
    <w:lvl w:ilvl="0" w:tentative="1">
      <w:start w:val="1"/>
      <w:numFmt w:val="decimal"/>
      <w:lvlText w:val="4.3.%1"/>
      <w:lvlJc w:val="left"/>
      <w:pPr>
        <w:ind w:left="126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30394932">
    <w:nsid w:val="7EFB3F34"/>
    <w:multiLevelType w:val="multilevel"/>
    <w:tmpl w:val="7EFB3F34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 w:ascii="Calibri" w:hAnsi="Calibri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2130394932"/>
  </w:num>
  <w:num w:numId="2">
    <w:abstractNumId w:val="748625257"/>
  </w:num>
  <w:num w:numId="3">
    <w:abstractNumId w:val="926960713"/>
  </w:num>
  <w:num w:numId="4">
    <w:abstractNumId w:val="523252882"/>
  </w:num>
  <w:num w:numId="5">
    <w:abstractNumId w:val="20367279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441ED"/>
    <w:rsid w:val="000004BC"/>
    <w:rsid w:val="0000115F"/>
    <w:rsid w:val="00002247"/>
    <w:rsid w:val="00003D1B"/>
    <w:rsid w:val="00003DA0"/>
    <w:rsid w:val="00004341"/>
    <w:rsid w:val="00005894"/>
    <w:rsid w:val="00014529"/>
    <w:rsid w:val="00015C3B"/>
    <w:rsid w:val="000169B7"/>
    <w:rsid w:val="00016FCB"/>
    <w:rsid w:val="00017576"/>
    <w:rsid w:val="00021591"/>
    <w:rsid w:val="000278A2"/>
    <w:rsid w:val="00030027"/>
    <w:rsid w:val="000304D0"/>
    <w:rsid w:val="00035AF8"/>
    <w:rsid w:val="0003701D"/>
    <w:rsid w:val="00041743"/>
    <w:rsid w:val="00043CDE"/>
    <w:rsid w:val="000451AB"/>
    <w:rsid w:val="00045B5D"/>
    <w:rsid w:val="00053220"/>
    <w:rsid w:val="00054F96"/>
    <w:rsid w:val="00055D7C"/>
    <w:rsid w:val="00056874"/>
    <w:rsid w:val="00060CC9"/>
    <w:rsid w:val="00063FE0"/>
    <w:rsid w:val="00064150"/>
    <w:rsid w:val="00065B35"/>
    <w:rsid w:val="000665D1"/>
    <w:rsid w:val="0007120D"/>
    <w:rsid w:val="000724F4"/>
    <w:rsid w:val="0007327D"/>
    <w:rsid w:val="00074BBE"/>
    <w:rsid w:val="00075829"/>
    <w:rsid w:val="0008073B"/>
    <w:rsid w:val="00093286"/>
    <w:rsid w:val="0009517E"/>
    <w:rsid w:val="000A17B9"/>
    <w:rsid w:val="000A2931"/>
    <w:rsid w:val="000A3396"/>
    <w:rsid w:val="000A3693"/>
    <w:rsid w:val="000A3FF2"/>
    <w:rsid w:val="000B7194"/>
    <w:rsid w:val="000B7CDE"/>
    <w:rsid w:val="000D2A8C"/>
    <w:rsid w:val="000D374D"/>
    <w:rsid w:val="000D49D1"/>
    <w:rsid w:val="000D76F1"/>
    <w:rsid w:val="000E5FFA"/>
    <w:rsid w:val="000E7F7D"/>
    <w:rsid w:val="000F5745"/>
    <w:rsid w:val="00101698"/>
    <w:rsid w:val="001018C9"/>
    <w:rsid w:val="00103B49"/>
    <w:rsid w:val="0011102D"/>
    <w:rsid w:val="001117A2"/>
    <w:rsid w:val="00112746"/>
    <w:rsid w:val="00114DDA"/>
    <w:rsid w:val="00114E88"/>
    <w:rsid w:val="00127DAB"/>
    <w:rsid w:val="00135493"/>
    <w:rsid w:val="001407AA"/>
    <w:rsid w:val="00143B96"/>
    <w:rsid w:val="00150EF0"/>
    <w:rsid w:val="00154822"/>
    <w:rsid w:val="00157089"/>
    <w:rsid w:val="001640D2"/>
    <w:rsid w:val="00187F78"/>
    <w:rsid w:val="00192C39"/>
    <w:rsid w:val="00197CB1"/>
    <w:rsid w:val="001A1F5F"/>
    <w:rsid w:val="001A46A1"/>
    <w:rsid w:val="001A4E0B"/>
    <w:rsid w:val="001A5330"/>
    <w:rsid w:val="001A5F20"/>
    <w:rsid w:val="001A6EEA"/>
    <w:rsid w:val="001B152D"/>
    <w:rsid w:val="001B4DE3"/>
    <w:rsid w:val="001B7E26"/>
    <w:rsid w:val="001C41F4"/>
    <w:rsid w:val="001C5762"/>
    <w:rsid w:val="001C5810"/>
    <w:rsid w:val="001C5A5E"/>
    <w:rsid w:val="001D424E"/>
    <w:rsid w:val="001D65AA"/>
    <w:rsid w:val="001E45AD"/>
    <w:rsid w:val="001E641D"/>
    <w:rsid w:val="001E6B7B"/>
    <w:rsid w:val="001E7CF6"/>
    <w:rsid w:val="001F29C1"/>
    <w:rsid w:val="001F7CFD"/>
    <w:rsid w:val="00202E7D"/>
    <w:rsid w:val="0020501D"/>
    <w:rsid w:val="002070D2"/>
    <w:rsid w:val="00211625"/>
    <w:rsid w:val="002137E1"/>
    <w:rsid w:val="00214884"/>
    <w:rsid w:val="0021694A"/>
    <w:rsid w:val="002173DA"/>
    <w:rsid w:val="0022094B"/>
    <w:rsid w:val="00221180"/>
    <w:rsid w:val="00223D8B"/>
    <w:rsid w:val="002240DC"/>
    <w:rsid w:val="002336B4"/>
    <w:rsid w:val="00233818"/>
    <w:rsid w:val="00236E0C"/>
    <w:rsid w:val="00243774"/>
    <w:rsid w:val="00246A76"/>
    <w:rsid w:val="002509A1"/>
    <w:rsid w:val="00251CE9"/>
    <w:rsid w:val="00256D8B"/>
    <w:rsid w:val="00260094"/>
    <w:rsid w:val="00263296"/>
    <w:rsid w:val="00263BA3"/>
    <w:rsid w:val="002654D4"/>
    <w:rsid w:val="00265BB3"/>
    <w:rsid w:val="002662A1"/>
    <w:rsid w:val="002759C9"/>
    <w:rsid w:val="002853E1"/>
    <w:rsid w:val="00286F55"/>
    <w:rsid w:val="002877AD"/>
    <w:rsid w:val="00297A8D"/>
    <w:rsid w:val="002A7817"/>
    <w:rsid w:val="002B1EAA"/>
    <w:rsid w:val="002B239D"/>
    <w:rsid w:val="002B2475"/>
    <w:rsid w:val="002B4111"/>
    <w:rsid w:val="002B6BF9"/>
    <w:rsid w:val="002C0A44"/>
    <w:rsid w:val="002C12E2"/>
    <w:rsid w:val="002C1F93"/>
    <w:rsid w:val="002C43B2"/>
    <w:rsid w:val="002C5251"/>
    <w:rsid w:val="002C5A52"/>
    <w:rsid w:val="002C6CB9"/>
    <w:rsid w:val="002D0D68"/>
    <w:rsid w:val="002D240A"/>
    <w:rsid w:val="002D2D82"/>
    <w:rsid w:val="002D3583"/>
    <w:rsid w:val="002D6491"/>
    <w:rsid w:val="002E0246"/>
    <w:rsid w:val="002E1CF8"/>
    <w:rsid w:val="002E3E76"/>
    <w:rsid w:val="002E50DA"/>
    <w:rsid w:val="002E5FCC"/>
    <w:rsid w:val="002F04FC"/>
    <w:rsid w:val="002F0777"/>
    <w:rsid w:val="002F253D"/>
    <w:rsid w:val="002F5061"/>
    <w:rsid w:val="002F5AD1"/>
    <w:rsid w:val="00300D2E"/>
    <w:rsid w:val="00301249"/>
    <w:rsid w:val="003038E3"/>
    <w:rsid w:val="00307F92"/>
    <w:rsid w:val="00311397"/>
    <w:rsid w:val="003144BE"/>
    <w:rsid w:val="0032443C"/>
    <w:rsid w:val="003245C9"/>
    <w:rsid w:val="003262A3"/>
    <w:rsid w:val="003267FA"/>
    <w:rsid w:val="0032729A"/>
    <w:rsid w:val="00331E43"/>
    <w:rsid w:val="0034059F"/>
    <w:rsid w:val="00342E90"/>
    <w:rsid w:val="0035137F"/>
    <w:rsid w:val="0035625E"/>
    <w:rsid w:val="00361EE0"/>
    <w:rsid w:val="0036222F"/>
    <w:rsid w:val="00362513"/>
    <w:rsid w:val="00362901"/>
    <w:rsid w:val="00373302"/>
    <w:rsid w:val="0037539E"/>
    <w:rsid w:val="00376E72"/>
    <w:rsid w:val="003846EB"/>
    <w:rsid w:val="003863DD"/>
    <w:rsid w:val="003916C1"/>
    <w:rsid w:val="00392FC2"/>
    <w:rsid w:val="00393678"/>
    <w:rsid w:val="00393DE7"/>
    <w:rsid w:val="003A1BD8"/>
    <w:rsid w:val="003A53A0"/>
    <w:rsid w:val="003A732A"/>
    <w:rsid w:val="003B065E"/>
    <w:rsid w:val="003B2EA4"/>
    <w:rsid w:val="003B3D12"/>
    <w:rsid w:val="003B7DDC"/>
    <w:rsid w:val="003E0C90"/>
    <w:rsid w:val="003E56F8"/>
    <w:rsid w:val="003E6BEC"/>
    <w:rsid w:val="003F3BF6"/>
    <w:rsid w:val="003F6D6B"/>
    <w:rsid w:val="00404BF4"/>
    <w:rsid w:val="00406D4C"/>
    <w:rsid w:val="00407025"/>
    <w:rsid w:val="00410FE5"/>
    <w:rsid w:val="00420796"/>
    <w:rsid w:val="0042145A"/>
    <w:rsid w:val="0042684D"/>
    <w:rsid w:val="00433192"/>
    <w:rsid w:val="004357B5"/>
    <w:rsid w:val="004412C1"/>
    <w:rsid w:val="00445626"/>
    <w:rsid w:val="00446268"/>
    <w:rsid w:val="00451299"/>
    <w:rsid w:val="004552C4"/>
    <w:rsid w:val="00455F05"/>
    <w:rsid w:val="00457D85"/>
    <w:rsid w:val="00461D06"/>
    <w:rsid w:val="0046314F"/>
    <w:rsid w:val="0046466C"/>
    <w:rsid w:val="00481DEE"/>
    <w:rsid w:val="004872BB"/>
    <w:rsid w:val="0049162A"/>
    <w:rsid w:val="00491CEF"/>
    <w:rsid w:val="004A6B84"/>
    <w:rsid w:val="004B1D58"/>
    <w:rsid w:val="004B20A3"/>
    <w:rsid w:val="004B539F"/>
    <w:rsid w:val="004B5DA2"/>
    <w:rsid w:val="004C24EB"/>
    <w:rsid w:val="004E1803"/>
    <w:rsid w:val="004E1C18"/>
    <w:rsid w:val="004E2B99"/>
    <w:rsid w:val="004E4BF5"/>
    <w:rsid w:val="004E6892"/>
    <w:rsid w:val="004F1C88"/>
    <w:rsid w:val="00506AAD"/>
    <w:rsid w:val="0051055D"/>
    <w:rsid w:val="00510894"/>
    <w:rsid w:val="00510A8B"/>
    <w:rsid w:val="00522AC5"/>
    <w:rsid w:val="005245EF"/>
    <w:rsid w:val="005261BB"/>
    <w:rsid w:val="0052681F"/>
    <w:rsid w:val="00527F42"/>
    <w:rsid w:val="005311DE"/>
    <w:rsid w:val="0053305B"/>
    <w:rsid w:val="005364DF"/>
    <w:rsid w:val="005370AC"/>
    <w:rsid w:val="00537B3A"/>
    <w:rsid w:val="005414DC"/>
    <w:rsid w:val="005448EB"/>
    <w:rsid w:val="00546BEE"/>
    <w:rsid w:val="00547E48"/>
    <w:rsid w:val="00550CA0"/>
    <w:rsid w:val="00551DBC"/>
    <w:rsid w:val="00555F0D"/>
    <w:rsid w:val="005615A2"/>
    <w:rsid w:val="00561722"/>
    <w:rsid w:val="00567514"/>
    <w:rsid w:val="005731C7"/>
    <w:rsid w:val="00573E23"/>
    <w:rsid w:val="0057713C"/>
    <w:rsid w:val="00577688"/>
    <w:rsid w:val="005807E6"/>
    <w:rsid w:val="005829B5"/>
    <w:rsid w:val="005845A7"/>
    <w:rsid w:val="0058750E"/>
    <w:rsid w:val="00590EAB"/>
    <w:rsid w:val="005943B5"/>
    <w:rsid w:val="00595B47"/>
    <w:rsid w:val="00595BBF"/>
    <w:rsid w:val="0059693B"/>
    <w:rsid w:val="0059739F"/>
    <w:rsid w:val="005A1472"/>
    <w:rsid w:val="005A3D0E"/>
    <w:rsid w:val="005A6556"/>
    <w:rsid w:val="005A6A7B"/>
    <w:rsid w:val="005A782F"/>
    <w:rsid w:val="005B0248"/>
    <w:rsid w:val="005C5CB8"/>
    <w:rsid w:val="005D2F5F"/>
    <w:rsid w:val="005D3A35"/>
    <w:rsid w:val="005D541F"/>
    <w:rsid w:val="005E1FF6"/>
    <w:rsid w:val="005E27A9"/>
    <w:rsid w:val="005F6226"/>
    <w:rsid w:val="006016A4"/>
    <w:rsid w:val="00603C5E"/>
    <w:rsid w:val="00604456"/>
    <w:rsid w:val="0061429A"/>
    <w:rsid w:val="0061792D"/>
    <w:rsid w:val="006210EC"/>
    <w:rsid w:val="00621931"/>
    <w:rsid w:val="0062288B"/>
    <w:rsid w:val="00624DCF"/>
    <w:rsid w:val="0062531E"/>
    <w:rsid w:val="006328B8"/>
    <w:rsid w:val="0064048A"/>
    <w:rsid w:val="00640B90"/>
    <w:rsid w:val="0064266D"/>
    <w:rsid w:val="0064320D"/>
    <w:rsid w:val="00643377"/>
    <w:rsid w:val="00645FD9"/>
    <w:rsid w:val="00646745"/>
    <w:rsid w:val="00654B85"/>
    <w:rsid w:val="00655844"/>
    <w:rsid w:val="00656834"/>
    <w:rsid w:val="006605D9"/>
    <w:rsid w:val="00663E53"/>
    <w:rsid w:val="00664450"/>
    <w:rsid w:val="00664AE3"/>
    <w:rsid w:val="00665F83"/>
    <w:rsid w:val="0067075D"/>
    <w:rsid w:val="0067175F"/>
    <w:rsid w:val="006758AC"/>
    <w:rsid w:val="00675E97"/>
    <w:rsid w:val="00676F84"/>
    <w:rsid w:val="00682BBE"/>
    <w:rsid w:val="0068585A"/>
    <w:rsid w:val="006869F5"/>
    <w:rsid w:val="00686E3E"/>
    <w:rsid w:val="006879C3"/>
    <w:rsid w:val="00694957"/>
    <w:rsid w:val="00695045"/>
    <w:rsid w:val="00695CAC"/>
    <w:rsid w:val="006A12DC"/>
    <w:rsid w:val="006A13A2"/>
    <w:rsid w:val="006A225C"/>
    <w:rsid w:val="006A4064"/>
    <w:rsid w:val="006B3DEB"/>
    <w:rsid w:val="006C13C5"/>
    <w:rsid w:val="006C1ECD"/>
    <w:rsid w:val="006C5A9B"/>
    <w:rsid w:val="006D23B0"/>
    <w:rsid w:val="006E37D1"/>
    <w:rsid w:val="006E3ED7"/>
    <w:rsid w:val="006E40A0"/>
    <w:rsid w:val="006F02DF"/>
    <w:rsid w:val="006F02FB"/>
    <w:rsid w:val="006F256D"/>
    <w:rsid w:val="006F505D"/>
    <w:rsid w:val="006F5D1A"/>
    <w:rsid w:val="006F673D"/>
    <w:rsid w:val="00707971"/>
    <w:rsid w:val="007100D9"/>
    <w:rsid w:val="007116D7"/>
    <w:rsid w:val="00711793"/>
    <w:rsid w:val="00712D08"/>
    <w:rsid w:val="007204E2"/>
    <w:rsid w:val="00721D86"/>
    <w:rsid w:val="007221EC"/>
    <w:rsid w:val="00727FEA"/>
    <w:rsid w:val="00730E73"/>
    <w:rsid w:val="00732206"/>
    <w:rsid w:val="0073444E"/>
    <w:rsid w:val="007350EF"/>
    <w:rsid w:val="00736E5C"/>
    <w:rsid w:val="0074224F"/>
    <w:rsid w:val="007441ED"/>
    <w:rsid w:val="00747D20"/>
    <w:rsid w:val="00752593"/>
    <w:rsid w:val="00760E57"/>
    <w:rsid w:val="0076121B"/>
    <w:rsid w:val="0076287F"/>
    <w:rsid w:val="00773022"/>
    <w:rsid w:val="00774BAE"/>
    <w:rsid w:val="00775720"/>
    <w:rsid w:val="00775C23"/>
    <w:rsid w:val="00777227"/>
    <w:rsid w:val="007775B8"/>
    <w:rsid w:val="00783A4A"/>
    <w:rsid w:val="0078490B"/>
    <w:rsid w:val="00785709"/>
    <w:rsid w:val="00787D61"/>
    <w:rsid w:val="00793252"/>
    <w:rsid w:val="00796112"/>
    <w:rsid w:val="007A407C"/>
    <w:rsid w:val="007B59E3"/>
    <w:rsid w:val="007B5D89"/>
    <w:rsid w:val="007C2B14"/>
    <w:rsid w:val="007C308C"/>
    <w:rsid w:val="007C669C"/>
    <w:rsid w:val="007C7186"/>
    <w:rsid w:val="007D02E1"/>
    <w:rsid w:val="007D41A8"/>
    <w:rsid w:val="007D468A"/>
    <w:rsid w:val="007D4FB1"/>
    <w:rsid w:val="007E318B"/>
    <w:rsid w:val="007E5CFB"/>
    <w:rsid w:val="007F70EF"/>
    <w:rsid w:val="008006BB"/>
    <w:rsid w:val="0080308C"/>
    <w:rsid w:val="00803EC7"/>
    <w:rsid w:val="008108CF"/>
    <w:rsid w:val="008135B5"/>
    <w:rsid w:val="00813BD6"/>
    <w:rsid w:val="008142A3"/>
    <w:rsid w:val="00820079"/>
    <w:rsid w:val="00824781"/>
    <w:rsid w:val="00824CBF"/>
    <w:rsid w:val="00832EDB"/>
    <w:rsid w:val="00841AB5"/>
    <w:rsid w:val="00842F70"/>
    <w:rsid w:val="0084591E"/>
    <w:rsid w:val="00846FD1"/>
    <w:rsid w:val="008549C1"/>
    <w:rsid w:val="008560A7"/>
    <w:rsid w:val="00865B09"/>
    <w:rsid w:val="008700EC"/>
    <w:rsid w:val="00871484"/>
    <w:rsid w:val="008734A3"/>
    <w:rsid w:val="0087401C"/>
    <w:rsid w:val="00874F1F"/>
    <w:rsid w:val="00875247"/>
    <w:rsid w:val="00882983"/>
    <w:rsid w:val="00882E97"/>
    <w:rsid w:val="0088592D"/>
    <w:rsid w:val="00890111"/>
    <w:rsid w:val="0089259D"/>
    <w:rsid w:val="00894AC0"/>
    <w:rsid w:val="008963D8"/>
    <w:rsid w:val="0089702F"/>
    <w:rsid w:val="008A1DFE"/>
    <w:rsid w:val="008B034F"/>
    <w:rsid w:val="008B4567"/>
    <w:rsid w:val="008B5772"/>
    <w:rsid w:val="008B7C84"/>
    <w:rsid w:val="008B7D6D"/>
    <w:rsid w:val="008C1D37"/>
    <w:rsid w:val="008D2546"/>
    <w:rsid w:val="008D2D22"/>
    <w:rsid w:val="008D3548"/>
    <w:rsid w:val="008D77EF"/>
    <w:rsid w:val="008E0A76"/>
    <w:rsid w:val="008E2D05"/>
    <w:rsid w:val="008E3A6F"/>
    <w:rsid w:val="008F03A9"/>
    <w:rsid w:val="008F3F31"/>
    <w:rsid w:val="008F5421"/>
    <w:rsid w:val="008F7792"/>
    <w:rsid w:val="00900E88"/>
    <w:rsid w:val="00910152"/>
    <w:rsid w:val="00913DE1"/>
    <w:rsid w:val="00914B46"/>
    <w:rsid w:val="00916ECE"/>
    <w:rsid w:val="0091745D"/>
    <w:rsid w:val="00923B5D"/>
    <w:rsid w:val="00926791"/>
    <w:rsid w:val="00930508"/>
    <w:rsid w:val="009443E5"/>
    <w:rsid w:val="00951C41"/>
    <w:rsid w:val="009606C0"/>
    <w:rsid w:val="00960E09"/>
    <w:rsid w:val="00963AEE"/>
    <w:rsid w:val="00970277"/>
    <w:rsid w:val="00976C5E"/>
    <w:rsid w:val="0097795F"/>
    <w:rsid w:val="00980FC3"/>
    <w:rsid w:val="009854A5"/>
    <w:rsid w:val="00985923"/>
    <w:rsid w:val="00985FF5"/>
    <w:rsid w:val="00986913"/>
    <w:rsid w:val="0098739A"/>
    <w:rsid w:val="009877AD"/>
    <w:rsid w:val="00997BDD"/>
    <w:rsid w:val="009A4EFF"/>
    <w:rsid w:val="009B0703"/>
    <w:rsid w:val="009B427F"/>
    <w:rsid w:val="009D2697"/>
    <w:rsid w:val="009D4090"/>
    <w:rsid w:val="009D4F41"/>
    <w:rsid w:val="009D534C"/>
    <w:rsid w:val="009D6908"/>
    <w:rsid w:val="009E34CB"/>
    <w:rsid w:val="009E3B73"/>
    <w:rsid w:val="009E7E8B"/>
    <w:rsid w:val="009F193C"/>
    <w:rsid w:val="009F3C75"/>
    <w:rsid w:val="009F4ED3"/>
    <w:rsid w:val="009F5138"/>
    <w:rsid w:val="009F5811"/>
    <w:rsid w:val="009F6D28"/>
    <w:rsid w:val="00A03B21"/>
    <w:rsid w:val="00A05051"/>
    <w:rsid w:val="00A06F5D"/>
    <w:rsid w:val="00A12D8A"/>
    <w:rsid w:val="00A13D82"/>
    <w:rsid w:val="00A14CEF"/>
    <w:rsid w:val="00A1695A"/>
    <w:rsid w:val="00A17766"/>
    <w:rsid w:val="00A2228D"/>
    <w:rsid w:val="00A23094"/>
    <w:rsid w:val="00A239BB"/>
    <w:rsid w:val="00A264EF"/>
    <w:rsid w:val="00A269B5"/>
    <w:rsid w:val="00A27A45"/>
    <w:rsid w:val="00A34D2B"/>
    <w:rsid w:val="00A42928"/>
    <w:rsid w:val="00A43DFC"/>
    <w:rsid w:val="00A47286"/>
    <w:rsid w:val="00A47718"/>
    <w:rsid w:val="00A57B70"/>
    <w:rsid w:val="00A607B4"/>
    <w:rsid w:val="00A61E8F"/>
    <w:rsid w:val="00A6244E"/>
    <w:rsid w:val="00A66FF4"/>
    <w:rsid w:val="00A70A52"/>
    <w:rsid w:val="00A728E3"/>
    <w:rsid w:val="00A83464"/>
    <w:rsid w:val="00A85317"/>
    <w:rsid w:val="00A85D71"/>
    <w:rsid w:val="00A94C24"/>
    <w:rsid w:val="00A94CB8"/>
    <w:rsid w:val="00AA02A1"/>
    <w:rsid w:val="00AA128D"/>
    <w:rsid w:val="00AA18B2"/>
    <w:rsid w:val="00AA2819"/>
    <w:rsid w:val="00AA2D5B"/>
    <w:rsid w:val="00AA5848"/>
    <w:rsid w:val="00AB5599"/>
    <w:rsid w:val="00AC04EF"/>
    <w:rsid w:val="00AC3C49"/>
    <w:rsid w:val="00AC3C64"/>
    <w:rsid w:val="00AC4AD0"/>
    <w:rsid w:val="00AC5634"/>
    <w:rsid w:val="00AC6B57"/>
    <w:rsid w:val="00AC7CAA"/>
    <w:rsid w:val="00AD47E2"/>
    <w:rsid w:val="00AD60E8"/>
    <w:rsid w:val="00AE03BC"/>
    <w:rsid w:val="00AE1074"/>
    <w:rsid w:val="00AF3794"/>
    <w:rsid w:val="00AF4337"/>
    <w:rsid w:val="00AF76E0"/>
    <w:rsid w:val="00B00051"/>
    <w:rsid w:val="00B01A11"/>
    <w:rsid w:val="00B02930"/>
    <w:rsid w:val="00B03258"/>
    <w:rsid w:val="00B03DC1"/>
    <w:rsid w:val="00B045FF"/>
    <w:rsid w:val="00B04F11"/>
    <w:rsid w:val="00B05559"/>
    <w:rsid w:val="00B07AB3"/>
    <w:rsid w:val="00B13187"/>
    <w:rsid w:val="00B17CE0"/>
    <w:rsid w:val="00B22C35"/>
    <w:rsid w:val="00B268D5"/>
    <w:rsid w:val="00B27820"/>
    <w:rsid w:val="00B40E35"/>
    <w:rsid w:val="00B42344"/>
    <w:rsid w:val="00B446E0"/>
    <w:rsid w:val="00B45E2B"/>
    <w:rsid w:val="00B503AB"/>
    <w:rsid w:val="00B5173F"/>
    <w:rsid w:val="00B51B76"/>
    <w:rsid w:val="00B52695"/>
    <w:rsid w:val="00B526B9"/>
    <w:rsid w:val="00B52A5C"/>
    <w:rsid w:val="00B52C59"/>
    <w:rsid w:val="00B5321B"/>
    <w:rsid w:val="00B54436"/>
    <w:rsid w:val="00B545D7"/>
    <w:rsid w:val="00B55071"/>
    <w:rsid w:val="00B60253"/>
    <w:rsid w:val="00B678F8"/>
    <w:rsid w:val="00B72254"/>
    <w:rsid w:val="00B72578"/>
    <w:rsid w:val="00B77D05"/>
    <w:rsid w:val="00B82759"/>
    <w:rsid w:val="00B83A8D"/>
    <w:rsid w:val="00B860F0"/>
    <w:rsid w:val="00B87A23"/>
    <w:rsid w:val="00B91277"/>
    <w:rsid w:val="00B91E9F"/>
    <w:rsid w:val="00B91F3F"/>
    <w:rsid w:val="00B92AAF"/>
    <w:rsid w:val="00B92CA7"/>
    <w:rsid w:val="00B96DAA"/>
    <w:rsid w:val="00BA04B0"/>
    <w:rsid w:val="00BA27C6"/>
    <w:rsid w:val="00BA4A99"/>
    <w:rsid w:val="00BA4CA1"/>
    <w:rsid w:val="00BB2D05"/>
    <w:rsid w:val="00BB3893"/>
    <w:rsid w:val="00BB3C0D"/>
    <w:rsid w:val="00BC0148"/>
    <w:rsid w:val="00BC1332"/>
    <w:rsid w:val="00BC157C"/>
    <w:rsid w:val="00BD1F92"/>
    <w:rsid w:val="00BD2253"/>
    <w:rsid w:val="00BD2E56"/>
    <w:rsid w:val="00BD3ECB"/>
    <w:rsid w:val="00BD49B1"/>
    <w:rsid w:val="00BD6B59"/>
    <w:rsid w:val="00BE158C"/>
    <w:rsid w:val="00BE2183"/>
    <w:rsid w:val="00BE51F1"/>
    <w:rsid w:val="00BF258D"/>
    <w:rsid w:val="00BF5000"/>
    <w:rsid w:val="00BF60FD"/>
    <w:rsid w:val="00C02063"/>
    <w:rsid w:val="00C02E84"/>
    <w:rsid w:val="00C03944"/>
    <w:rsid w:val="00C05972"/>
    <w:rsid w:val="00C110E9"/>
    <w:rsid w:val="00C12242"/>
    <w:rsid w:val="00C12667"/>
    <w:rsid w:val="00C20EFE"/>
    <w:rsid w:val="00C22E7D"/>
    <w:rsid w:val="00C247DB"/>
    <w:rsid w:val="00C25C26"/>
    <w:rsid w:val="00C32E20"/>
    <w:rsid w:val="00C3564B"/>
    <w:rsid w:val="00C35686"/>
    <w:rsid w:val="00C357FB"/>
    <w:rsid w:val="00C4425C"/>
    <w:rsid w:val="00C46B63"/>
    <w:rsid w:val="00C47B48"/>
    <w:rsid w:val="00C47F44"/>
    <w:rsid w:val="00C547E8"/>
    <w:rsid w:val="00C558F2"/>
    <w:rsid w:val="00C56BC5"/>
    <w:rsid w:val="00C6181F"/>
    <w:rsid w:val="00C70532"/>
    <w:rsid w:val="00C7083A"/>
    <w:rsid w:val="00C7714F"/>
    <w:rsid w:val="00C815E2"/>
    <w:rsid w:val="00C84ECF"/>
    <w:rsid w:val="00C871FC"/>
    <w:rsid w:val="00C91C23"/>
    <w:rsid w:val="00CA31AB"/>
    <w:rsid w:val="00CB401A"/>
    <w:rsid w:val="00CB691F"/>
    <w:rsid w:val="00CB7C8E"/>
    <w:rsid w:val="00CC333F"/>
    <w:rsid w:val="00CC33BB"/>
    <w:rsid w:val="00CD53F9"/>
    <w:rsid w:val="00CD7224"/>
    <w:rsid w:val="00CE477B"/>
    <w:rsid w:val="00CE574A"/>
    <w:rsid w:val="00CF001C"/>
    <w:rsid w:val="00CF1952"/>
    <w:rsid w:val="00CF27A8"/>
    <w:rsid w:val="00CF4680"/>
    <w:rsid w:val="00D013C0"/>
    <w:rsid w:val="00D11157"/>
    <w:rsid w:val="00D15335"/>
    <w:rsid w:val="00D205D2"/>
    <w:rsid w:val="00D2571D"/>
    <w:rsid w:val="00D25EF6"/>
    <w:rsid w:val="00D26E5E"/>
    <w:rsid w:val="00D31320"/>
    <w:rsid w:val="00D32857"/>
    <w:rsid w:val="00D358E4"/>
    <w:rsid w:val="00D36DAB"/>
    <w:rsid w:val="00D41B87"/>
    <w:rsid w:val="00D4485B"/>
    <w:rsid w:val="00D50216"/>
    <w:rsid w:val="00D51AB6"/>
    <w:rsid w:val="00D51D04"/>
    <w:rsid w:val="00D51EC6"/>
    <w:rsid w:val="00D52726"/>
    <w:rsid w:val="00D6410A"/>
    <w:rsid w:val="00D723B0"/>
    <w:rsid w:val="00D73484"/>
    <w:rsid w:val="00D73E43"/>
    <w:rsid w:val="00D74BB2"/>
    <w:rsid w:val="00D75738"/>
    <w:rsid w:val="00D84727"/>
    <w:rsid w:val="00D90C27"/>
    <w:rsid w:val="00D9341C"/>
    <w:rsid w:val="00D93927"/>
    <w:rsid w:val="00D9564E"/>
    <w:rsid w:val="00DA07FA"/>
    <w:rsid w:val="00DA26EA"/>
    <w:rsid w:val="00DA456B"/>
    <w:rsid w:val="00DA55DD"/>
    <w:rsid w:val="00DB1443"/>
    <w:rsid w:val="00DB1FF1"/>
    <w:rsid w:val="00DB274E"/>
    <w:rsid w:val="00DB321F"/>
    <w:rsid w:val="00DB6316"/>
    <w:rsid w:val="00DB6B79"/>
    <w:rsid w:val="00DB6C57"/>
    <w:rsid w:val="00DC225E"/>
    <w:rsid w:val="00DC28B1"/>
    <w:rsid w:val="00DC2EEF"/>
    <w:rsid w:val="00DD315D"/>
    <w:rsid w:val="00DE34E2"/>
    <w:rsid w:val="00DF137F"/>
    <w:rsid w:val="00DF467D"/>
    <w:rsid w:val="00DF4725"/>
    <w:rsid w:val="00E00CF8"/>
    <w:rsid w:val="00E04391"/>
    <w:rsid w:val="00E0487F"/>
    <w:rsid w:val="00E06163"/>
    <w:rsid w:val="00E071BA"/>
    <w:rsid w:val="00E14C20"/>
    <w:rsid w:val="00E17148"/>
    <w:rsid w:val="00E174F1"/>
    <w:rsid w:val="00E20AB6"/>
    <w:rsid w:val="00E23807"/>
    <w:rsid w:val="00E258B9"/>
    <w:rsid w:val="00E25DB6"/>
    <w:rsid w:val="00E3198B"/>
    <w:rsid w:val="00E34604"/>
    <w:rsid w:val="00E3764A"/>
    <w:rsid w:val="00E37B67"/>
    <w:rsid w:val="00E37F3A"/>
    <w:rsid w:val="00E50551"/>
    <w:rsid w:val="00E5074F"/>
    <w:rsid w:val="00E60E03"/>
    <w:rsid w:val="00E60E10"/>
    <w:rsid w:val="00E61E3B"/>
    <w:rsid w:val="00E7430E"/>
    <w:rsid w:val="00E747FC"/>
    <w:rsid w:val="00E767F4"/>
    <w:rsid w:val="00E8351A"/>
    <w:rsid w:val="00E86205"/>
    <w:rsid w:val="00E900CA"/>
    <w:rsid w:val="00E93DC6"/>
    <w:rsid w:val="00E9445F"/>
    <w:rsid w:val="00E9676E"/>
    <w:rsid w:val="00EA102E"/>
    <w:rsid w:val="00EA2CFB"/>
    <w:rsid w:val="00EB3F0D"/>
    <w:rsid w:val="00EB4D4D"/>
    <w:rsid w:val="00EC0A65"/>
    <w:rsid w:val="00ED26DA"/>
    <w:rsid w:val="00EE093C"/>
    <w:rsid w:val="00EE5F11"/>
    <w:rsid w:val="00EF2F99"/>
    <w:rsid w:val="00EF56A4"/>
    <w:rsid w:val="00F160DD"/>
    <w:rsid w:val="00F219A7"/>
    <w:rsid w:val="00F21F7A"/>
    <w:rsid w:val="00F31ED1"/>
    <w:rsid w:val="00F31F70"/>
    <w:rsid w:val="00F348A0"/>
    <w:rsid w:val="00F34A8B"/>
    <w:rsid w:val="00F34ED5"/>
    <w:rsid w:val="00F35110"/>
    <w:rsid w:val="00F43031"/>
    <w:rsid w:val="00F51865"/>
    <w:rsid w:val="00F52249"/>
    <w:rsid w:val="00F53AF1"/>
    <w:rsid w:val="00F54E43"/>
    <w:rsid w:val="00F55638"/>
    <w:rsid w:val="00F66EAF"/>
    <w:rsid w:val="00F72944"/>
    <w:rsid w:val="00F74420"/>
    <w:rsid w:val="00F7456A"/>
    <w:rsid w:val="00F7635F"/>
    <w:rsid w:val="00F768EA"/>
    <w:rsid w:val="00F8142B"/>
    <w:rsid w:val="00F8203C"/>
    <w:rsid w:val="00F82347"/>
    <w:rsid w:val="00F8445E"/>
    <w:rsid w:val="00F86643"/>
    <w:rsid w:val="00F918C4"/>
    <w:rsid w:val="00F928EA"/>
    <w:rsid w:val="00F93094"/>
    <w:rsid w:val="00FA2BDE"/>
    <w:rsid w:val="00FA3C3B"/>
    <w:rsid w:val="00FB054A"/>
    <w:rsid w:val="00FB4783"/>
    <w:rsid w:val="00FC3005"/>
    <w:rsid w:val="00FC4854"/>
    <w:rsid w:val="00FC6358"/>
    <w:rsid w:val="00FD1BB4"/>
    <w:rsid w:val="00FD1F47"/>
    <w:rsid w:val="00FE40B7"/>
    <w:rsid w:val="00FE7F6B"/>
    <w:rsid w:val="00FF3A37"/>
    <w:rsid w:val="00FF62A1"/>
    <w:rsid w:val="50254030"/>
    <w:rsid w:val="528E6F8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5"/>
    <w:qFormat/>
    <w:uiPriority w:val="9"/>
    <w:pPr>
      <w:widowControl/>
      <w:spacing w:before="150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Balloon Text"/>
    <w:basedOn w:val="1"/>
    <w:link w:val="27"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uiPriority w:val="99"/>
    <w:rPr>
      <w:color w:val="0066FF"/>
      <w:u w:val="none"/>
    </w:rPr>
  </w:style>
  <w:style w:type="table" w:styleId="18">
    <w:name w:val="Table Grid"/>
    <w:basedOn w:val="17"/>
    <w:uiPriority w:val="59"/>
    <w:pPr/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 w:val="21"/>
      <w:szCs w:val="21"/>
    </w:rPr>
  </w:style>
  <w:style w:type="character" w:customStyle="1" w:styleId="22">
    <w:name w:val="页眉 Char"/>
    <w:basedOn w:val="14"/>
    <w:link w:val="11"/>
    <w:uiPriority w:val="99"/>
    <w:rPr>
      <w:sz w:val="18"/>
      <w:szCs w:val="18"/>
    </w:rPr>
  </w:style>
  <w:style w:type="character" w:customStyle="1" w:styleId="23">
    <w:name w:val="页脚 Char"/>
    <w:basedOn w:val="14"/>
    <w:link w:val="10"/>
    <w:uiPriority w:val="99"/>
    <w:rPr>
      <w:sz w:val="18"/>
      <w:szCs w:val="18"/>
    </w:rPr>
  </w:style>
  <w:style w:type="character" w:customStyle="1" w:styleId="24">
    <w:name w:val="标题 1 Char"/>
    <w:basedOn w:val="14"/>
    <w:link w:val="2"/>
    <w:uiPriority w:val="0"/>
    <w:rPr>
      <w:b/>
      <w:bCs/>
      <w:kern w:val="44"/>
      <w:sz w:val="44"/>
      <w:szCs w:val="44"/>
    </w:rPr>
  </w:style>
  <w:style w:type="character" w:customStyle="1" w:styleId="25">
    <w:name w:val="标题 2 Char"/>
    <w:basedOn w:val="14"/>
    <w:link w:val="3"/>
    <w:uiPriority w:val="9"/>
    <w:rPr>
      <w:rFonts w:ascii="宋体" w:hAnsi="宋体" w:eastAsia="宋体" w:cs="宋体"/>
      <w:b/>
      <w:bCs/>
      <w:kern w:val="0"/>
      <w:sz w:val="26"/>
      <w:szCs w:val="26"/>
    </w:rPr>
  </w:style>
  <w:style w:type="character" w:customStyle="1" w:styleId="26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7">
    <w:name w:val="批注框文本 Char"/>
    <w:basedOn w:val="14"/>
    <w:link w:val="9"/>
    <w:semiHidden/>
    <w:uiPriority w:val="99"/>
    <w:rPr>
      <w:sz w:val="18"/>
      <w:szCs w:val="18"/>
    </w:rPr>
  </w:style>
  <w:style w:type="character" w:customStyle="1" w:styleId="28">
    <w:name w:val="标题 4 Char"/>
    <w:basedOn w:val="14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9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30">
    <w:name w:val="标题 6 Char"/>
    <w:basedOn w:val="14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1">
    <w:name w:val="keyword"/>
    <w:basedOn w:val="14"/>
    <w:uiPriority w:val="0"/>
    <w:rPr/>
  </w:style>
  <w:style w:type="character" w:customStyle="1" w:styleId="32">
    <w:name w:val="apple-converted-space"/>
    <w:basedOn w:val="14"/>
    <w:uiPriority w:val="0"/>
    <w:rPr/>
  </w:style>
  <w:style w:type="character" w:customStyle="1" w:styleId="33">
    <w:name w:val="title"/>
    <w:basedOn w:val="1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tyles" Target="style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20</Pages>
  <Words>1134</Words>
  <Characters>6469</Characters>
  <Lines>53</Lines>
  <Paragraphs>15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2014-04-01T02:37:00Z</dcterms:created>
  <dc:creator>Windows 用户</dc:creator>
  <cp:lastModifiedBy>dev-01</cp:lastModifiedBy>
  <dcterms:modified xsi:type="dcterms:W3CDTF">2015-06-02T05:44:15Z</dcterms:modified>
  <dc:title>CharityPlatform详细设计说明书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