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0DF669C2" w:rsidR="002E1658" w:rsidRPr="00575394" w:rsidRDefault="002E1658" w:rsidP="002E1658">
      <w:pPr>
        <w:rPr>
          <w:rFonts w:ascii="Courier New" w:hAnsi="Courier New" w:cs="Courier New"/>
          <w:sz w:val="18"/>
          <w:szCs w:val="18"/>
        </w:rPr>
      </w:pPr>
      <w:r w:rsidRPr="00575394">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575394" w:rsidRDefault="002E1658" w:rsidP="002E1658">
      <w:pPr>
        <w:pStyle w:val="NoSpacing"/>
        <w:numPr>
          <w:ilvl w:val="0"/>
          <w:numId w:val="1"/>
        </w:numPr>
        <w:rPr>
          <w:rFonts w:ascii="Courier New" w:eastAsia="Times New Roman" w:hAnsi="Courier New" w:cs="Courier New"/>
          <w:sz w:val="18"/>
          <w:szCs w:val="18"/>
        </w:rPr>
      </w:pPr>
      <w:r w:rsidRPr="00575394">
        <w:rPr>
          <w:rFonts w:ascii="Courier New" w:eastAsia="Times New Roman" w:hAnsi="Courier New" w:cs="Courier New"/>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1"/>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1"/>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1"/>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002E1658" w:rsidP="002E1658">
      <w:pPr>
        <w:rPr>
          <w:rFonts w:ascii="Courier New" w:hAnsi="Courier New" w:cs="Courier New"/>
          <w:sz w:val="18"/>
          <w:szCs w:val="18"/>
        </w:rPr>
      </w:pPr>
      <w:r w:rsidRPr="00575394">
        <w:rPr>
          <w:rFonts w:ascii="Courier New" w:hAnsi="Courier New" w:cs="Courier New"/>
          <w:sz w:val="18"/>
          <w:szCs w:val="18"/>
          <w:highlight w:val="green"/>
        </w:rPr>
        <w:t>+++ END-IF +++</w:t>
      </w:r>
    </w:p>
    <w:p w14:paraId="58D5DAC6" w14:textId="77777777" w:rsidR="00575394" w:rsidRPr="00575394" w:rsidRDefault="00575394" w:rsidP="00575394">
      <w:pPr>
        <w:rPr>
          <w:rFonts w:ascii="Courier New" w:hAnsi="Courier New" w:cs="Courier New"/>
          <w:sz w:val="16"/>
          <w:szCs w:val="16"/>
          <w:highlight w:val="green"/>
        </w:rPr>
      </w:pPr>
      <w:r w:rsidRPr="00575394">
        <w:rPr>
          <w:rFonts w:ascii="Courier New" w:hAnsi="Courier New" w:cs="Courier New"/>
          <w:sz w:val="16"/>
          <w:szCs w:val="16"/>
          <w:highlight w:val="green"/>
        </w:rPr>
        <w:t>+++EXEC</w:t>
      </w:r>
    </w:p>
    <w:p w14:paraId="1F36D2AC" w14:textId="27A1E813" w:rsidR="00575394" w:rsidRDefault="00575394" w:rsidP="00575394">
      <w:pPr>
        <w:rPr>
          <w:rFonts w:ascii="Courier New" w:hAnsi="Courier New" w:cs="Courier New"/>
          <w:sz w:val="16"/>
          <w:szCs w:val="16"/>
          <w:highlight w:val="green"/>
        </w:rPr>
      </w:pPr>
      <w:r w:rsidRPr="00575394">
        <w:rPr>
          <w:rFonts w:ascii="Courier New" w:hAnsi="Courier New" w:cs="Courier New"/>
          <w:sz w:val="16"/>
          <w:szCs w:val="16"/>
          <w:highlight w:val="green"/>
        </w:rPr>
        <w:t>determine = (mtype, wtype, name, method) =&gt; parameters.some((param) =&gt; mtype !== '' ? param</w:t>
      </w:r>
      <w:r w:rsidR="000201B9">
        <w:rPr>
          <w:rFonts w:ascii="Courier New" w:hAnsi="Courier New" w:cs="Courier New"/>
          <w:sz w:val="16"/>
          <w:szCs w:val="16"/>
          <w:highlight w:val="green"/>
        </w:rPr>
        <w:t>.</w:t>
      </w:r>
      <w:r w:rsidRPr="00575394">
        <w:rPr>
          <w:rFonts w:ascii="Courier New" w:hAnsi="Courier New" w:cs="Courier New"/>
          <w:sz w:val="16"/>
          <w:szCs w:val="16"/>
          <w:highlight w:val="green"/>
        </w:rPr>
        <w:t>monitoringCategory.toLowerCase() === mtype.toLowerCase() : wtype !== '' ? param</w:t>
      </w:r>
      <w:r w:rsidR="000201B9">
        <w:rPr>
          <w:rFonts w:ascii="Courier New" w:hAnsi="Courier New" w:cs="Courier New"/>
          <w:sz w:val="16"/>
          <w:szCs w:val="16"/>
          <w:highlight w:val="green"/>
        </w:rPr>
        <w:t>.</w:t>
      </w:r>
      <w:r w:rsidRPr="00575394">
        <w:rPr>
          <w:rFonts w:ascii="Courier New" w:hAnsi="Courier New" w:cs="Courier New"/>
          <w:sz w:val="16"/>
          <w:szCs w:val="16"/>
          <w:highlight w:val="green"/>
        </w:rPr>
        <w:t>waterType.toLowerCase() === wtype.toLowerCase() : name !== '' ? param</w:t>
      </w:r>
      <w:r w:rsidR="000201B9">
        <w:rPr>
          <w:rFonts w:ascii="Courier New" w:hAnsi="Courier New" w:cs="Courier New"/>
          <w:sz w:val="16"/>
          <w:szCs w:val="16"/>
          <w:highlight w:val="green"/>
        </w:rPr>
        <w:t>.</w:t>
      </w:r>
      <w:r w:rsidRPr="00575394">
        <w:rPr>
          <w:rFonts w:ascii="Courier New" w:hAnsi="Courier New" w:cs="Courier New"/>
          <w:sz w:val="16"/>
          <w:szCs w:val="16"/>
          <w:highlight w:val="green"/>
        </w:rPr>
        <w:t xml:space="preserve">parameter.toLowerCase()  === name.toLowerCase() : method !== '' ? </w:t>
      </w:r>
      <w:r w:rsidRPr="006D28CC">
        <w:rPr>
          <w:rFonts w:ascii="Courier New" w:hAnsi="Courier New" w:cs="Courier New"/>
          <w:sz w:val="16"/>
          <w:szCs w:val="16"/>
          <w:highlight w:val="green"/>
        </w:rPr>
        <w:t>param</w:t>
      </w:r>
      <w:r w:rsidR="000201B9">
        <w:rPr>
          <w:rFonts w:ascii="Courier New" w:hAnsi="Courier New" w:cs="Courier New"/>
          <w:sz w:val="16"/>
          <w:szCs w:val="16"/>
          <w:highlight w:val="green"/>
        </w:rPr>
        <w:t>.</w:t>
      </w:r>
      <w:r w:rsidRPr="006D28CC">
        <w:rPr>
          <w:rFonts w:ascii="Courier New" w:hAnsi="Courier New" w:cs="Courier New"/>
          <w:sz w:val="16"/>
          <w:szCs w:val="16"/>
          <w:highlight w:val="green"/>
        </w:rPr>
        <w:t>method.toLowerCase() === method.toLowerCase() : false);</w:t>
      </w:r>
    </w:p>
    <w:p w14:paraId="0950E41E" w14:textId="7F4C03C0" w:rsidR="00FE7AD4" w:rsidRDefault="00FE7AD4" w:rsidP="00575394">
      <w:pPr>
        <w:rPr>
          <w:rFonts w:ascii="Courier New" w:hAnsi="Courier New" w:cs="Courier New"/>
          <w:sz w:val="16"/>
          <w:szCs w:val="16"/>
          <w:highlight w:val="green"/>
        </w:rPr>
      </w:pPr>
    </w:p>
    <w:p w14:paraId="2238C713" w14:textId="4BA2CC13" w:rsidR="00FE7AD4" w:rsidRPr="006D28CC" w:rsidRDefault="00FE7AD4" w:rsidP="00575394">
      <w:pPr>
        <w:rPr>
          <w:rFonts w:ascii="Courier New" w:hAnsi="Courier New" w:cs="Courier New"/>
          <w:sz w:val="16"/>
          <w:szCs w:val="16"/>
          <w:highlight w:val="green"/>
        </w:rPr>
      </w:pPr>
      <w:r>
        <w:rPr>
          <w:rFonts w:ascii="Courier New" w:hAnsi="Courier New" w:cs="Courier New"/>
          <w:sz w:val="16"/>
          <w:szCs w:val="16"/>
          <w:highlight w:val="green"/>
        </w:rPr>
        <w:t>determineConcern = (</w:t>
      </w:r>
      <w:r w:rsidR="002A491B">
        <w:rPr>
          <w:rFonts w:ascii="Courier New" w:hAnsi="Courier New" w:cs="Courier New"/>
          <w:sz w:val="16"/>
          <w:szCs w:val="16"/>
          <w:highlight w:val="green"/>
        </w:rPr>
        <w:t>label</w:t>
      </w:r>
      <w:r>
        <w:rPr>
          <w:rFonts w:ascii="Courier New" w:hAnsi="Courier New" w:cs="Courier New"/>
          <w:sz w:val="16"/>
          <w:szCs w:val="16"/>
          <w:highlight w:val="green"/>
        </w:rPr>
        <w:t xml:space="preserve">) =&gt; waterConcerns.some((concern) =&gt; </w:t>
      </w:r>
      <w:r w:rsidR="006D4D8B">
        <w:rPr>
          <w:rFonts w:ascii="Courier New" w:hAnsi="Courier New" w:cs="Courier New"/>
          <w:sz w:val="16"/>
          <w:szCs w:val="16"/>
          <w:highlight w:val="green"/>
        </w:rPr>
        <w:t>concern.</w:t>
      </w:r>
      <w:r w:rsidR="002A491B">
        <w:rPr>
          <w:rFonts w:ascii="Courier New" w:hAnsi="Courier New" w:cs="Courier New"/>
          <w:sz w:val="16"/>
          <w:szCs w:val="16"/>
          <w:highlight w:val="green"/>
        </w:rPr>
        <w:t>label</w:t>
      </w:r>
      <w:r w:rsidR="006D4D8B">
        <w:rPr>
          <w:rFonts w:ascii="Courier New" w:hAnsi="Courier New" w:cs="Courier New"/>
          <w:sz w:val="16"/>
          <w:szCs w:val="16"/>
          <w:highlight w:val="green"/>
        </w:rPr>
        <w:t xml:space="preserve">.toLowerCase() === </w:t>
      </w:r>
      <w:r w:rsidR="002A491B">
        <w:rPr>
          <w:rFonts w:ascii="Courier New" w:hAnsi="Courier New" w:cs="Courier New"/>
          <w:sz w:val="16"/>
          <w:szCs w:val="16"/>
          <w:highlight w:val="green"/>
        </w:rPr>
        <w:t>label</w:t>
      </w:r>
      <w:bookmarkStart w:id="1" w:name="_GoBack"/>
      <w:bookmarkEnd w:id="1"/>
      <w:r w:rsidR="006D4D8B">
        <w:rPr>
          <w:rFonts w:ascii="Courier New" w:hAnsi="Courier New" w:cs="Courier New"/>
          <w:sz w:val="16"/>
          <w:szCs w:val="16"/>
          <w:highlight w:val="green"/>
        </w:rPr>
        <w:t>.toLowerCase());</w:t>
      </w:r>
    </w:p>
    <w:p w14:paraId="4FF670D4" w14:textId="2DD08D26" w:rsidR="006144ED" w:rsidRPr="00B07D27" w:rsidRDefault="00575394" w:rsidP="006144ED">
      <w:pPr>
        <w:rPr>
          <w:rFonts w:ascii="Courier New" w:hAnsi="Courier New" w:cs="Courier New"/>
          <w:sz w:val="16"/>
          <w:szCs w:val="16"/>
        </w:rPr>
      </w:pPr>
      <w:r w:rsidRPr="006D28CC">
        <w:rPr>
          <w:rFonts w:ascii="Courier New" w:hAnsi="Courier New" w:cs="Courier New"/>
          <w:sz w:val="16"/>
          <w:szCs w:val="16"/>
          <w:highlight w:val="green"/>
        </w:rPr>
        <w:t>+++</w:t>
      </w: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+++INS `${title}`+++</w:t>
      </w:r>
    </w:p>
    <w:p w14:paraId="7C9D9CBD" w14:textId="77777777" w:rsidR="002E1658" w:rsidRPr="002E1658" w:rsidRDefault="002E1658" w:rsidP="002E1658">
      <w:pPr>
        <w:tabs>
          <w:tab w:val="left" w:pos="-1440"/>
        </w:tabs>
        <w:jc w:val="center"/>
        <w:rPr>
          <w:rFonts w:cstheme="minorHAnsi"/>
          <w:b/>
          <w:bCs/>
        </w:rPr>
      </w:pPr>
    </w:p>
    <w:p w14:paraId="4592F2E0" w14:textId="77777777" w:rsidR="002E1658" w:rsidRPr="002E1658" w:rsidRDefault="002E1658" w:rsidP="002E1658">
      <w:pPr>
        <w:tabs>
          <w:tab w:val="left" w:pos="-1440"/>
        </w:tabs>
        <w:jc w:val="center"/>
        <w:rPr>
          <w:rFonts w:cstheme="minorHAnsi"/>
          <w:b/>
          <w:bCs/>
        </w:rPr>
      </w:pPr>
    </w:p>
    <w:p w14:paraId="317C4ABA" w14:textId="77777777" w:rsidR="002E1658" w:rsidRPr="002E1658" w:rsidRDefault="002E1658" w:rsidP="002E1658">
      <w:pPr>
        <w:tabs>
          <w:tab w:val="left" w:pos="-1440"/>
        </w:tabs>
        <w:jc w:val="center"/>
        <w:rPr>
          <w:rFonts w:cstheme="minorHAnsi"/>
          <w:b/>
          <w:bCs/>
        </w:rPr>
      </w:pPr>
    </w:p>
    <w:p w14:paraId="084B82C3"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5FAEC492" w:rsidR="00004913" w:rsidRPr="008E47F9" w:rsidRDefault="00004913" w:rsidP="008E47F9">
      <w:pPr>
        <w:jc w:val="center"/>
        <w:rPr>
          <w:i/>
        </w:rPr>
      </w:pPr>
      <w:r w:rsidRPr="008E47F9">
        <w:rPr>
          <w:i/>
        </w:rPr>
        <w:t xml:space="preserve">This </w:t>
      </w:r>
      <w:r w:rsidR="00925D21">
        <w:rPr>
          <w:i/>
        </w:rPr>
        <w:t>Sampling and Analysis Plan</w:t>
      </w:r>
      <w:r w:rsidRPr="008E47F9">
        <w:rPr>
          <w:i/>
        </w:rPr>
        <w:t xml:space="preserve"> </w:t>
      </w:r>
      <w:r w:rsidR="00E51007" w:rsidRPr="008E47F9">
        <w:rPr>
          <w:i/>
        </w:rPr>
        <w:t>was</w:t>
      </w:r>
      <w:r w:rsidR="001074AB" w:rsidRPr="008E47F9">
        <w:rPr>
          <w:i/>
        </w:rPr>
        <w:t xml:space="preserve"> </w:t>
      </w:r>
      <w:r w:rsidRPr="008E47F9">
        <w:rPr>
          <w:i/>
        </w:rPr>
        <w:t>generated by AquaQAPP, a tool managed by Massachusetts Bay</w:t>
      </w:r>
      <w:r w:rsidR="00997921">
        <w:rPr>
          <w:i/>
        </w:rPr>
        <w:t>s</w:t>
      </w:r>
      <w:r w:rsidRPr="008E47F9">
        <w:rPr>
          <w:i/>
        </w:rPr>
        <w:t xml:space="preserve"> National Estuary Program and developed with funding from </w:t>
      </w:r>
      <w:r w:rsidR="0044249D" w:rsidRPr="008E47F9">
        <w:rPr>
          <w:i/>
        </w:rPr>
        <w:t xml:space="preserve">the </w:t>
      </w:r>
      <w:r w:rsidRPr="008E47F9">
        <w:rPr>
          <w:i/>
        </w:rPr>
        <w:t>U</w:t>
      </w:r>
      <w:r w:rsidR="0044249D" w:rsidRPr="008E47F9">
        <w:rPr>
          <w:i/>
        </w:rPr>
        <w:t>nited States</w:t>
      </w:r>
      <w:r w:rsidRPr="008E47F9">
        <w:rPr>
          <w:i/>
        </w:rPr>
        <w:t xml:space="preserve"> </w:t>
      </w:r>
      <w:r w:rsidR="0044249D" w:rsidRPr="008E47F9">
        <w:rPr>
          <w:i/>
        </w:rPr>
        <w:t xml:space="preserve">Environmental </w:t>
      </w:r>
      <w:r w:rsidRPr="008E47F9">
        <w:rPr>
          <w:i/>
        </w:rPr>
        <w:t>P</w:t>
      </w:r>
      <w:r w:rsidR="0044249D" w:rsidRPr="008E47F9">
        <w:rPr>
          <w:i/>
        </w:rPr>
        <w:t xml:space="preserve">rotection </w:t>
      </w:r>
      <w:r w:rsidRPr="008E47F9">
        <w:rPr>
          <w:i/>
        </w:rPr>
        <w:t>A</w:t>
      </w:r>
      <w:r w:rsidR="0044249D" w:rsidRPr="008E47F9">
        <w:rPr>
          <w:i/>
        </w:rPr>
        <w:t>gency</w:t>
      </w:r>
      <w:r w:rsidRPr="008E47F9">
        <w:rPr>
          <w:i/>
        </w:rPr>
        <w:t xml:space="preserve"> and </w:t>
      </w:r>
      <w:r w:rsidR="00577CE3">
        <w:rPr>
          <w:i/>
        </w:rPr>
        <w:t xml:space="preserve">the </w:t>
      </w:r>
      <w:r w:rsidRPr="008E47F9">
        <w:rPr>
          <w:i/>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commentRangeStart w:id="2"/>
      <w:r w:rsidRPr="020EFAA8">
        <w:rPr>
          <w:sz w:val="28"/>
          <w:szCs w:val="28"/>
        </w:rPr>
        <w:t>Date generated: +++INS `${dateGenerated}`+++</w:t>
      </w:r>
      <w:commentRangeEnd w:id="2"/>
      <w:r w:rsidR="00163CCF">
        <w:rPr>
          <w:rStyle w:val="CommentReference"/>
        </w:rPr>
        <w:commentReference w:id="2"/>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76EB1AFC" w14:textId="56FF0AB5" w:rsidR="006F4773"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Program. AquaQAPP generates tailored Sampling and Analysis Plans (SAP) for water quality monitoring efforts in the </w:t>
      </w:r>
      <w:r w:rsidR="006F4773">
        <w:t>Commonwealth of</w:t>
      </w:r>
      <w:r>
        <w:t xml:space="preserve"> Massachusetts and is intended to support </w:t>
      </w:r>
      <w:r w:rsidR="006F4773">
        <w:t>community</w:t>
      </w:r>
      <w:r>
        <w:t xml:space="preserve"> groups by helping to improve the quality of citizen-generated monitoring data. If the user would like </w:t>
      </w:r>
      <w:r w:rsidR="006F4773">
        <w:t>their data to be used by</w:t>
      </w:r>
      <w:r>
        <w:t xml:space="preserve"> the Massachusetts Department of Environmental Protection (MassDEP), they must collect data using an unaltered SAP generated from AquaQAPP. Any changes to </w:t>
      </w:r>
      <w:r w:rsidR="006F4773">
        <w:t xml:space="preserve">methods, </w:t>
      </w:r>
      <w:r w:rsidR="00903317">
        <w:t xml:space="preserve">new methods, </w:t>
      </w:r>
      <w:r w:rsidR="006F4773">
        <w:t xml:space="preserve">or addition of monitoring parameters beyond the </w:t>
      </w:r>
      <w:r>
        <w:t>content generated by AquaQAPP will require review by MassDEP</w:t>
      </w:r>
      <w:r w:rsidR="00903317">
        <w:t xml:space="preserve"> prior to implementation</w:t>
      </w:r>
      <w:r>
        <w:t xml:space="preserve"> </w:t>
      </w:r>
      <w:r w:rsidR="00EF263A">
        <w:t xml:space="preserve">if the expectation is that </w:t>
      </w:r>
      <w:r>
        <w:t xml:space="preserve">the resulting data </w:t>
      </w:r>
      <w:r w:rsidR="00EF263A">
        <w:t>will</w:t>
      </w:r>
      <w:r>
        <w:t xml:space="preserve"> be used by the </w:t>
      </w:r>
      <w:r w:rsidR="006F4773">
        <w:t>D</w:t>
      </w:r>
      <w:r>
        <w:t xml:space="preserve">epartment. </w:t>
      </w:r>
    </w:p>
    <w:p w14:paraId="4D62A593" w14:textId="77777777" w:rsidR="00EF263A" w:rsidRDefault="65A228DC" w:rsidP="00085DA3">
      <w:pPr>
        <w:pStyle w:val="BodyText"/>
      </w:pPr>
      <w:r>
        <w:t xml:space="preserve">MassDEP retains the sole discretion as to what extent it will use data or information produced or resulting from use of this document. </w:t>
      </w:r>
    </w:p>
    <w:p w14:paraId="7042DF47" w14:textId="657B8414" w:rsidR="00E67B1F" w:rsidRDefault="65A228DC" w:rsidP="00085DA3">
      <w:pPr>
        <w:pStyle w:val="BodyText"/>
      </w:pPr>
      <w:r>
        <w:t xml:space="preserve">This document does not define, or otherwise limit, the purpose </w:t>
      </w:r>
      <w:r w:rsidR="00611F0F">
        <w:t xml:space="preserve">for </w:t>
      </w:r>
      <w:r>
        <w:t xml:space="preserve">which citizen scientists may seek to </w:t>
      </w:r>
      <w:r w:rsidR="006F4773">
        <w:t xml:space="preserve">use the plan or </w:t>
      </w:r>
      <w:r>
        <w:t>apply their data.</w:t>
      </w:r>
    </w:p>
    <w:p w14:paraId="4E86E7A1" w14:textId="2870E8B3" w:rsidR="00085DA3" w:rsidRDefault="00085DA3" w:rsidP="00E67B1F">
      <w:pPr>
        <w:tabs>
          <w:tab w:val="center" w:pos="4680"/>
        </w:tabs>
      </w:pP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4"/>
          <w:footerReference w:type="default" r:id="rId15"/>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3" w:name="_Toc7605602"/>
      <w:bookmarkStart w:id="4" w:name="_Toc19877725"/>
      <w:r>
        <w:lastRenderedPageBreak/>
        <w:t xml:space="preserve">Section </w:t>
      </w:r>
      <w:r w:rsidR="00DC2D14">
        <w:t xml:space="preserve">A. </w:t>
      </w:r>
      <w:r w:rsidR="00004913" w:rsidRPr="0026159D">
        <w:t>Project Management Elements</w:t>
      </w:r>
      <w:bookmarkEnd w:id="3"/>
      <w:bookmarkEnd w:id="4"/>
    </w:p>
    <w:p w14:paraId="69AC4FDC" w14:textId="52F84CAD" w:rsidR="00004913" w:rsidRPr="00BF389E" w:rsidRDefault="00004913" w:rsidP="0026159D">
      <w:pPr>
        <w:pStyle w:val="Heading2"/>
        <w:rPr>
          <w:szCs w:val="28"/>
        </w:rPr>
      </w:pPr>
      <w:bookmarkStart w:id="5" w:name="_Toc7605603"/>
      <w:bookmarkStart w:id="6" w:name="_Toc19877726"/>
      <w:r w:rsidRPr="00BF389E">
        <w:rPr>
          <w:szCs w:val="28"/>
        </w:rPr>
        <w:t xml:space="preserve">A1. Title and </w:t>
      </w:r>
      <w:bookmarkEnd w:id="5"/>
      <w:r w:rsidR="00903317" w:rsidRPr="00BF389E">
        <w:rPr>
          <w:szCs w:val="28"/>
        </w:rPr>
        <w:t xml:space="preserve">Certification </w:t>
      </w:r>
      <w:r w:rsidR="003D278E" w:rsidRPr="00BF389E">
        <w:rPr>
          <w:szCs w:val="28"/>
        </w:rPr>
        <w:t>Page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9525E2">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9525E2" w:rsidRDefault="009525E2" w:rsidP="009525E2">
            <w:pPr>
              <w:spacing w:before="320"/>
            </w:pPr>
          </w:p>
        </w:tc>
      </w:tr>
      <w:tr w:rsidR="009525E2" w14:paraId="76FD00A4" w14:textId="77777777" w:rsidTr="005E18C3">
        <w:trPr>
          <w:trHeight w:val="600"/>
        </w:trPr>
        <w:tc>
          <w:tcPr>
            <w:tcW w:w="2605" w:type="dxa"/>
            <w:gridSpan w:val="4"/>
            <w:vAlign w:val="bottom"/>
          </w:tcPr>
          <w:p w14:paraId="6965E54F" w14:textId="7CD6A205" w:rsidR="009525E2" w:rsidRPr="009525E2" w:rsidRDefault="009525E2" w:rsidP="009525E2">
            <w:pPr>
              <w:spacing w:before="320"/>
              <w:rPr>
                <w:b/>
                <w:bCs/>
              </w:rPr>
            </w:pPr>
            <w:r w:rsidRPr="009525E2">
              <w:rPr>
                <w:b/>
                <w:bCs/>
              </w:rPr>
              <w:t>Name of Organization(s) Implementing Project:</w:t>
            </w:r>
          </w:p>
        </w:tc>
        <w:tc>
          <w:tcPr>
            <w:tcW w:w="6745" w:type="dxa"/>
            <w:tcBorders>
              <w:bottom w:val="single" w:sz="12" w:space="0" w:color="auto"/>
            </w:tcBorders>
            <w:vAlign w:val="bottom"/>
          </w:tcPr>
          <w:p w14:paraId="051AFA32" w14:textId="77777777" w:rsidR="009525E2" w:rsidRDefault="009525E2" w:rsidP="009525E2">
            <w:pPr>
              <w:spacing w:before="320"/>
            </w:pPr>
          </w:p>
        </w:tc>
      </w:tr>
      <w:tr w:rsidR="009525E2" w14:paraId="003BA570" w14:textId="77777777" w:rsidTr="009525E2">
        <w:tc>
          <w:tcPr>
            <w:tcW w:w="1525" w:type="dxa"/>
            <w:gridSpan w:val="2"/>
            <w:vAlign w:val="bottom"/>
          </w:tcPr>
          <w:p w14:paraId="630E816C" w14:textId="44D977FA" w:rsidR="009525E2" w:rsidRPr="009525E2" w:rsidRDefault="009525E2" w:rsidP="009525E2">
            <w:pPr>
              <w:spacing w:before="320"/>
              <w:rPr>
                <w:b/>
                <w:bCs/>
              </w:rPr>
            </w:pPr>
            <w:r w:rsidRPr="009525E2">
              <w:rPr>
                <w:b/>
                <w:bCs/>
              </w:rPr>
              <w:t>Prepared by</w:t>
            </w:r>
            <w:r>
              <w:rPr>
                <w:b/>
                <w:bCs/>
              </w:rPr>
              <w:t>:</w:t>
            </w:r>
          </w:p>
        </w:tc>
        <w:tc>
          <w:tcPr>
            <w:tcW w:w="7825" w:type="dxa"/>
            <w:gridSpan w:val="3"/>
            <w:tcBorders>
              <w:bottom w:val="single" w:sz="12" w:space="0" w:color="auto"/>
            </w:tcBorders>
            <w:vAlign w:val="bottom"/>
          </w:tcPr>
          <w:p w14:paraId="3E87F12A" w14:textId="77777777" w:rsidR="009525E2" w:rsidRDefault="009525E2" w:rsidP="009525E2">
            <w:pPr>
              <w:spacing w:before="320"/>
            </w:pPr>
          </w:p>
        </w:tc>
      </w:tr>
      <w:tr w:rsidR="009525E2" w14:paraId="43B55A33" w14:textId="77777777" w:rsidTr="009525E2">
        <w:tc>
          <w:tcPr>
            <w:tcW w:w="2245" w:type="dxa"/>
            <w:gridSpan w:val="3"/>
            <w:vAlign w:val="bottom"/>
          </w:tcPr>
          <w:p w14:paraId="0B46709D" w14:textId="6382E4E3" w:rsidR="009525E2" w:rsidRPr="009525E2" w:rsidRDefault="009525E2" w:rsidP="009525E2">
            <w:pPr>
              <w:spacing w:before="320"/>
              <w:rPr>
                <w:b/>
                <w:bCs/>
              </w:rPr>
            </w:pPr>
            <w:r w:rsidRPr="009525E2">
              <w:rPr>
                <w:b/>
                <w:bCs/>
              </w:rPr>
              <w:t>Effective Date of Plan</w:t>
            </w:r>
            <w:r>
              <w:rPr>
                <w:b/>
                <w:bCs/>
              </w:rPr>
              <w:t>:</w:t>
            </w:r>
          </w:p>
        </w:tc>
        <w:tc>
          <w:tcPr>
            <w:tcW w:w="7105" w:type="dxa"/>
            <w:gridSpan w:val="2"/>
            <w:tcBorders>
              <w:top w:val="single" w:sz="12" w:space="0" w:color="auto"/>
              <w:bottom w:val="single" w:sz="12" w:space="0" w:color="auto"/>
            </w:tcBorders>
            <w:vAlign w:val="bottom"/>
          </w:tcPr>
          <w:p w14:paraId="285AEFFC" w14:textId="77777777" w:rsidR="009525E2" w:rsidRDefault="009525E2" w:rsidP="009525E2">
            <w:pPr>
              <w:spacing w:before="320"/>
            </w:pPr>
          </w:p>
        </w:tc>
      </w:tr>
    </w:tbl>
    <w:p w14:paraId="4B6021BA" w14:textId="77777777" w:rsidR="009525E2" w:rsidRDefault="009525E2"/>
    <w:p w14:paraId="6D0ED6FE" w14:textId="17A44280" w:rsidR="009525E2" w:rsidRPr="009525E2" w:rsidRDefault="009525E2" w:rsidP="009525E2">
      <w:pPr>
        <w:spacing w:before="240" w:after="120"/>
        <w:rPr>
          <w:b/>
          <w:bCs/>
          <w:sz w:val="24"/>
          <w:szCs w:val="24"/>
        </w:rPr>
      </w:pPr>
      <w:r w:rsidRPr="009525E2">
        <w:rPr>
          <w:b/>
          <w:bCs/>
          <w:sz w:val="24"/>
          <w:szCs w:val="24"/>
        </w:rPr>
        <w:t>Project Manager</w:t>
      </w:r>
      <w:r>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180"/>
      </w:tblGrid>
      <w:tr w:rsidR="009525E2" w14:paraId="1B42BCAA" w14:textId="77777777" w:rsidTr="009525E2">
        <w:tc>
          <w:tcPr>
            <w:tcW w:w="1016" w:type="dxa"/>
          </w:tcPr>
          <w:p w14:paraId="4604536C" w14:textId="1C4B1E08" w:rsidR="009525E2" w:rsidRPr="009525E2" w:rsidRDefault="009525E2" w:rsidP="009525E2">
            <w:pPr>
              <w:spacing w:before="320"/>
              <w:rPr>
                <w:b/>
                <w:bCs/>
              </w:rPr>
            </w:pPr>
            <w:r w:rsidRPr="009525E2">
              <w:rPr>
                <w:b/>
                <w:bCs/>
              </w:rPr>
              <w:t>Name:</w:t>
            </w:r>
          </w:p>
        </w:tc>
        <w:tc>
          <w:tcPr>
            <w:tcW w:w="5033" w:type="dxa"/>
            <w:gridSpan w:val="2"/>
            <w:tcBorders>
              <w:bottom w:val="single" w:sz="12" w:space="0" w:color="auto"/>
            </w:tcBorders>
          </w:tcPr>
          <w:p w14:paraId="22EFD588" w14:textId="77777777" w:rsidR="009525E2" w:rsidRPr="009525E2" w:rsidRDefault="009525E2" w:rsidP="009525E2">
            <w:pPr>
              <w:spacing w:before="320"/>
            </w:pPr>
          </w:p>
        </w:tc>
        <w:tc>
          <w:tcPr>
            <w:tcW w:w="236" w:type="dxa"/>
          </w:tcPr>
          <w:p w14:paraId="1F5221F2" w14:textId="0F509EFC" w:rsidR="009525E2" w:rsidRPr="009525E2" w:rsidRDefault="009525E2" w:rsidP="009525E2">
            <w:pPr>
              <w:spacing w:before="320"/>
            </w:pPr>
          </w:p>
        </w:tc>
        <w:tc>
          <w:tcPr>
            <w:tcW w:w="895" w:type="dxa"/>
          </w:tcPr>
          <w:p w14:paraId="22ABAC52" w14:textId="199CED47" w:rsidR="009525E2" w:rsidRDefault="009525E2" w:rsidP="009525E2">
            <w:pPr>
              <w:spacing w:before="320"/>
            </w:pPr>
            <w:r w:rsidRPr="009525E2">
              <w:rPr>
                <w:b/>
                <w:bCs/>
              </w:rPr>
              <w:t>Phone:</w:t>
            </w:r>
          </w:p>
        </w:tc>
        <w:tc>
          <w:tcPr>
            <w:tcW w:w="2180" w:type="dxa"/>
            <w:tcBorders>
              <w:bottom w:val="single" w:sz="12" w:space="0" w:color="auto"/>
            </w:tcBorders>
          </w:tcPr>
          <w:p w14:paraId="2CED00C1" w14:textId="00CD7061" w:rsidR="009525E2" w:rsidRPr="009525E2" w:rsidRDefault="009525E2" w:rsidP="009525E2">
            <w:pPr>
              <w:spacing w:before="320"/>
            </w:pPr>
          </w:p>
        </w:tc>
      </w:tr>
      <w:tr w:rsidR="009525E2" w14:paraId="0846E03A" w14:textId="77777777" w:rsidTr="009525E2">
        <w:tc>
          <w:tcPr>
            <w:tcW w:w="1230" w:type="dxa"/>
            <w:gridSpan w:val="2"/>
          </w:tcPr>
          <w:p w14:paraId="4C4F2785" w14:textId="3BBB29FD" w:rsidR="009525E2" w:rsidRPr="009525E2" w:rsidRDefault="009525E2" w:rsidP="009525E2">
            <w:pPr>
              <w:spacing w:before="320"/>
              <w:rPr>
                <w:b/>
                <w:bCs/>
              </w:rPr>
            </w:pPr>
            <w:r w:rsidRPr="009525E2">
              <w:rPr>
                <w:b/>
                <w:bCs/>
              </w:rPr>
              <w:t>Signature:</w:t>
            </w:r>
          </w:p>
        </w:tc>
        <w:tc>
          <w:tcPr>
            <w:tcW w:w="4819" w:type="dxa"/>
            <w:tcBorders>
              <w:bottom w:val="single" w:sz="12" w:space="0" w:color="auto"/>
            </w:tcBorders>
          </w:tcPr>
          <w:p w14:paraId="5925B706" w14:textId="1A595422" w:rsidR="009525E2" w:rsidRPr="009525E2" w:rsidRDefault="009525E2" w:rsidP="009525E2">
            <w:pPr>
              <w:spacing w:before="320"/>
            </w:pPr>
          </w:p>
        </w:tc>
        <w:tc>
          <w:tcPr>
            <w:tcW w:w="236" w:type="dxa"/>
          </w:tcPr>
          <w:p w14:paraId="6A4C8359" w14:textId="25E660E2" w:rsidR="009525E2" w:rsidRPr="009525E2" w:rsidRDefault="009525E2" w:rsidP="009525E2">
            <w:pPr>
              <w:spacing w:before="320"/>
            </w:pPr>
          </w:p>
        </w:tc>
        <w:tc>
          <w:tcPr>
            <w:tcW w:w="895" w:type="dxa"/>
          </w:tcPr>
          <w:p w14:paraId="77F9E3C5" w14:textId="2EA75AAD" w:rsidR="009525E2" w:rsidRDefault="009525E2" w:rsidP="009525E2">
            <w:pPr>
              <w:spacing w:before="320"/>
            </w:pPr>
            <w:r w:rsidRPr="009525E2">
              <w:rPr>
                <w:b/>
                <w:bCs/>
              </w:rPr>
              <w:t xml:space="preserve">Date:  </w:t>
            </w:r>
          </w:p>
        </w:tc>
        <w:tc>
          <w:tcPr>
            <w:tcW w:w="2180" w:type="dxa"/>
            <w:tcBorders>
              <w:top w:val="single" w:sz="12" w:space="0" w:color="auto"/>
              <w:bottom w:val="single" w:sz="12" w:space="0" w:color="auto"/>
            </w:tcBorders>
          </w:tcPr>
          <w:p w14:paraId="1457D303" w14:textId="7B7F2D3D" w:rsidR="009525E2" w:rsidRPr="009525E2" w:rsidRDefault="009525E2" w:rsidP="009525E2">
            <w:pPr>
              <w:spacing w:before="320"/>
            </w:pPr>
          </w:p>
        </w:tc>
      </w:tr>
    </w:tbl>
    <w:p w14:paraId="56A8DB30" w14:textId="77777777" w:rsidR="009525E2" w:rsidRDefault="009525E2"/>
    <w:p w14:paraId="24FB5C3D" w14:textId="221B9808" w:rsidR="009525E2" w:rsidRPr="009525E2" w:rsidRDefault="009525E2" w:rsidP="009525E2">
      <w:pPr>
        <w:spacing w:before="240" w:after="120"/>
        <w:rPr>
          <w:b/>
          <w:bCs/>
          <w:sz w:val="24"/>
          <w:szCs w:val="24"/>
        </w:rPr>
      </w:pPr>
      <w:r w:rsidRPr="009525E2">
        <w:rPr>
          <w:b/>
          <w:bCs/>
          <w:sz w:val="24"/>
          <w:szCs w:val="24"/>
        </w:rPr>
        <w:t xml:space="preserve">Project </w:t>
      </w:r>
      <w:r>
        <w:rPr>
          <w:b/>
          <w:bCs/>
          <w:sz w:val="24"/>
          <w:szCs w:val="24"/>
        </w:rPr>
        <w:t>QA Officer: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180"/>
      </w:tblGrid>
      <w:tr w:rsidR="009525E2" w14:paraId="4D01BEB4" w14:textId="77777777" w:rsidTr="004E701B">
        <w:tc>
          <w:tcPr>
            <w:tcW w:w="1016" w:type="dxa"/>
          </w:tcPr>
          <w:p w14:paraId="5A0E5205"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726D7D0E" w14:textId="77777777" w:rsidR="009525E2" w:rsidRPr="009525E2" w:rsidRDefault="009525E2" w:rsidP="004E701B">
            <w:pPr>
              <w:spacing w:before="320"/>
            </w:pPr>
          </w:p>
        </w:tc>
        <w:tc>
          <w:tcPr>
            <w:tcW w:w="236" w:type="dxa"/>
          </w:tcPr>
          <w:p w14:paraId="6D6369DC" w14:textId="77777777" w:rsidR="009525E2" w:rsidRPr="009525E2" w:rsidRDefault="009525E2" w:rsidP="004E701B">
            <w:pPr>
              <w:spacing w:before="320"/>
            </w:pPr>
          </w:p>
        </w:tc>
        <w:tc>
          <w:tcPr>
            <w:tcW w:w="895" w:type="dxa"/>
          </w:tcPr>
          <w:p w14:paraId="19E10CCB" w14:textId="77777777" w:rsidR="009525E2" w:rsidRDefault="009525E2" w:rsidP="004E701B">
            <w:pPr>
              <w:spacing w:before="320"/>
            </w:pPr>
            <w:r w:rsidRPr="009525E2">
              <w:rPr>
                <w:b/>
                <w:bCs/>
              </w:rPr>
              <w:t>Phone:</w:t>
            </w:r>
          </w:p>
        </w:tc>
        <w:tc>
          <w:tcPr>
            <w:tcW w:w="2180" w:type="dxa"/>
            <w:tcBorders>
              <w:bottom w:val="single" w:sz="12" w:space="0" w:color="auto"/>
            </w:tcBorders>
          </w:tcPr>
          <w:p w14:paraId="69B48290" w14:textId="77777777" w:rsidR="009525E2" w:rsidRPr="009525E2" w:rsidRDefault="009525E2" w:rsidP="004E701B">
            <w:pPr>
              <w:spacing w:before="320"/>
            </w:pPr>
          </w:p>
        </w:tc>
      </w:tr>
      <w:tr w:rsidR="009525E2" w14:paraId="3145128C" w14:textId="77777777" w:rsidTr="004E701B">
        <w:tc>
          <w:tcPr>
            <w:tcW w:w="1230" w:type="dxa"/>
            <w:gridSpan w:val="2"/>
          </w:tcPr>
          <w:p w14:paraId="56FDEAE9"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6629DF95" w14:textId="77777777" w:rsidR="009525E2" w:rsidRPr="009525E2" w:rsidRDefault="009525E2" w:rsidP="004E701B">
            <w:pPr>
              <w:spacing w:before="320"/>
            </w:pPr>
          </w:p>
        </w:tc>
        <w:tc>
          <w:tcPr>
            <w:tcW w:w="236" w:type="dxa"/>
          </w:tcPr>
          <w:p w14:paraId="6F734964" w14:textId="77777777" w:rsidR="009525E2" w:rsidRPr="009525E2" w:rsidRDefault="009525E2" w:rsidP="004E701B">
            <w:pPr>
              <w:spacing w:before="320"/>
            </w:pPr>
          </w:p>
        </w:tc>
        <w:tc>
          <w:tcPr>
            <w:tcW w:w="895" w:type="dxa"/>
          </w:tcPr>
          <w:p w14:paraId="34D3819B"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311FEFF3" w14:textId="77777777" w:rsidR="009525E2" w:rsidRPr="009525E2" w:rsidRDefault="009525E2" w:rsidP="004E701B">
            <w:pPr>
              <w:spacing w:before="320"/>
            </w:pPr>
          </w:p>
        </w:tc>
      </w:tr>
    </w:tbl>
    <w:p w14:paraId="41E55376" w14:textId="77777777" w:rsidR="009525E2" w:rsidRDefault="009525E2" w:rsidP="009525E2"/>
    <w:p w14:paraId="69E39372" w14:textId="614EABA4" w:rsidR="009525E2" w:rsidRPr="009525E2" w:rsidRDefault="009525E2" w:rsidP="005E18C3">
      <w:pPr>
        <w:spacing w:before="120" w:after="120"/>
        <w:rPr>
          <w:b/>
          <w:bCs/>
          <w:sz w:val="24"/>
          <w:szCs w:val="24"/>
        </w:rPr>
      </w:pPr>
      <w:r w:rsidRPr="009525E2">
        <w:rPr>
          <w:b/>
          <w:bCs/>
          <w:sz w:val="24"/>
          <w:szCs w:val="24"/>
        </w:rPr>
        <w:t>Pr</w:t>
      </w:r>
      <w:r>
        <w:rPr>
          <w:b/>
          <w:bCs/>
          <w:sz w:val="24"/>
          <w:szCs w:val="24"/>
        </w:rPr>
        <w:t>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180"/>
      </w:tblGrid>
      <w:tr w:rsidR="009525E2" w14:paraId="462A1C63" w14:textId="77777777" w:rsidTr="004E701B">
        <w:tc>
          <w:tcPr>
            <w:tcW w:w="1016" w:type="dxa"/>
          </w:tcPr>
          <w:p w14:paraId="5A9C5D4C"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3BB40121" w14:textId="77777777" w:rsidR="009525E2" w:rsidRPr="009525E2" w:rsidRDefault="009525E2" w:rsidP="004E701B">
            <w:pPr>
              <w:spacing w:before="320"/>
            </w:pPr>
          </w:p>
        </w:tc>
        <w:tc>
          <w:tcPr>
            <w:tcW w:w="236" w:type="dxa"/>
          </w:tcPr>
          <w:p w14:paraId="039C24A3" w14:textId="77777777" w:rsidR="009525E2" w:rsidRPr="009525E2" w:rsidRDefault="009525E2" w:rsidP="004E701B">
            <w:pPr>
              <w:spacing w:before="320"/>
            </w:pPr>
          </w:p>
        </w:tc>
        <w:tc>
          <w:tcPr>
            <w:tcW w:w="895" w:type="dxa"/>
          </w:tcPr>
          <w:p w14:paraId="183625EF" w14:textId="77777777" w:rsidR="009525E2" w:rsidRDefault="009525E2" w:rsidP="004E701B">
            <w:pPr>
              <w:spacing w:before="320"/>
            </w:pPr>
            <w:r w:rsidRPr="009525E2">
              <w:rPr>
                <w:b/>
                <w:bCs/>
              </w:rPr>
              <w:t>Phone:</w:t>
            </w:r>
          </w:p>
        </w:tc>
        <w:tc>
          <w:tcPr>
            <w:tcW w:w="2180" w:type="dxa"/>
            <w:tcBorders>
              <w:bottom w:val="single" w:sz="12" w:space="0" w:color="auto"/>
            </w:tcBorders>
          </w:tcPr>
          <w:p w14:paraId="7059F572" w14:textId="77777777" w:rsidR="009525E2" w:rsidRPr="009525E2" w:rsidRDefault="009525E2" w:rsidP="004E701B">
            <w:pPr>
              <w:spacing w:before="320"/>
            </w:pPr>
          </w:p>
        </w:tc>
      </w:tr>
      <w:tr w:rsidR="009525E2" w14:paraId="65A36991" w14:textId="77777777" w:rsidTr="004E701B">
        <w:tc>
          <w:tcPr>
            <w:tcW w:w="1230" w:type="dxa"/>
            <w:gridSpan w:val="2"/>
          </w:tcPr>
          <w:p w14:paraId="588FD31C"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20A2CE83" w14:textId="77777777" w:rsidR="009525E2" w:rsidRPr="009525E2" w:rsidRDefault="009525E2" w:rsidP="004E701B">
            <w:pPr>
              <w:spacing w:before="320"/>
            </w:pPr>
          </w:p>
        </w:tc>
        <w:tc>
          <w:tcPr>
            <w:tcW w:w="236" w:type="dxa"/>
          </w:tcPr>
          <w:p w14:paraId="20D93C4D" w14:textId="77777777" w:rsidR="009525E2" w:rsidRPr="009525E2" w:rsidRDefault="009525E2" w:rsidP="004E701B">
            <w:pPr>
              <w:spacing w:before="320"/>
            </w:pPr>
          </w:p>
        </w:tc>
        <w:tc>
          <w:tcPr>
            <w:tcW w:w="895" w:type="dxa"/>
          </w:tcPr>
          <w:p w14:paraId="48EB1F1A"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344A82F3" w14:textId="77777777" w:rsidR="005E18C3" w:rsidRDefault="005E18C3" w:rsidP="009525E2"/>
    <w:p w14:paraId="79DCBB20" w14:textId="77777777" w:rsidR="005E18C3" w:rsidRDefault="005E18C3" w:rsidP="005E18C3">
      <w:pPr>
        <w:spacing w:after="60"/>
      </w:pPr>
      <w:r>
        <w:t>I [</w:t>
      </w:r>
      <w:r w:rsidRPr="00405789">
        <w:rPr>
          <w:highlight w:val="yellow"/>
        </w:rPr>
        <w:t>contact person</w:t>
      </w:r>
      <w:r>
        <w:t>] certify that [</w:t>
      </w:r>
      <w:r w:rsidRPr="00405789">
        <w:rPr>
          <w:highlight w:val="yellow"/>
        </w:rPr>
        <w:t>organization</w:t>
      </w:r>
      <w:r>
        <w:t xml:space="preserve">] </w:t>
      </w:r>
      <w:r w:rsidRPr="00405789">
        <w:rPr>
          <w:highlight w:val="yellow"/>
        </w:rPr>
        <w:t>[  ]</w:t>
      </w:r>
      <w:r>
        <w:t xml:space="preserve"> has </w:t>
      </w:r>
      <w:r w:rsidRPr="00405789">
        <w:rPr>
          <w:highlight w:val="yellow"/>
        </w:rPr>
        <w:t>[  ]</w:t>
      </w:r>
      <w:r>
        <w:t xml:space="preserve"> has not made changes to methods, or added monitoring parameters beyond the content generated by AquaQAPP.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573330">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291C3BD9" w14:textId="6F405932" w:rsidR="009525E2" w:rsidRDefault="009525E2"/>
    <w:p w14:paraId="12AAC967" w14:textId="6D05F53F" w:rsidR="00573330" w:rsidRDefault="00573330">
      <w:pPr>
        <w:spacing w:after="160" w:line="259" w:lineRule="auto"/>
      </w:pPr>
      <w:r>
        <w:br w:type="page"/>
      </w:r>
    </w:p>
    <w:p w14:paraId="189E6CC6" w14:textId="10BF9736" w:rsidR="00573330" w:rsidRPr="00D14DE4" w:rsidRDefault="00573330">
      <w:pPr>
        <w:rPr>
          <w:rFonts w:cstheme="minorHAnsi"/>
        </w:rPr>
      </w:pPr>
    </w:p>
    <w:p w14:paraId="3FDBBF8A" w14:textId="77777777" w:rsidR="00573330" w:rsidRPr="00D14DE4" w:rsidRDefault="00573330" w:rsidP="00573330">
      <w:pPr>
        <w:tabs>
          <w:tab w:val="left" w:pos="-1440"/>
        </w:tabs>
        <w:rPr>
          <w:rFonts w:cstheme="minorHAnsi"/>
        </w:rPr>
      </w:pPr>
      <w:r w:rsidRPr="00D14DE4">
        <w:rPr>
          <w:rFonts w:cstheme="minorHAnsi"/>
          <w:b/>
        </w:rPr>
        <w:t>Approvals Signature</w:t>
      </w:r>
      <w:r w:rsidRPr="00D14DE4">
        <w:rPr>
          <w:rFonts w:cstheme="minorHAnsi"/>
        </w:rPr>
        <w:t xml:space="preserve"> (required prior to project start):</w:t>
      </w:r>
    </w:p>
    <w:p w14:paraId="6C4FF708" w14:textId="77777777" w:rsidR="00573330" w:rsidRPr="00D14DE4" w:rsidRDefault="00573330" w:rsidP="00573330">
      <w:pPr>
        <w:tabs>
          <w:tab w:val="left" w:pos="-1440"/>
        </w:tabs>
        <w:rPr>
          <w:rFonts w:cstheme="minorHAnsi"/>
          <w:highlight w:val="green"/>
        </w:rPr>
      </w:pPr>
      <w:r w:rsidRPr="00D14DE4">
        <w:rPr>
          <w:rFonts w:cstheme="minorHAnsi"/>
          <w:highlight w:val="green"/>
        </w:rPr>
        <w:t>+++FOR person IN projectOrganization +++</w:t>
      </w:r>
    </w:p>
    <w:p w14:paraId="52C4EF4E" w14:textId="77777777" w:rsidR="00573330" w:rsidRPr="00D14DE4" w:rsidRDefault="00573330" w:rsidP="00573330">
      <w:pPr>
        <w:rPr>
          <w:rFonts w:cstheme="minorHAnsi"/>
        </w:rPr>
      </w:pPr>
      <w:r w:rsidRPr="00D14DE4">
        <w:rPr>
          <w:rFonts w:cstheme="minorHAnsi"/>
          <w:highlight w:val="green"/>
        </w:rPr>
        <w:t>+++IF $person.approvalList === 'X'+++</w:t>
      </w:r>
    </w:p>
    <w:p w14:paraId="681D77D9" w14:textId="77777777" w:rsidR="00573330" w:rsidRPr="00D14DE4" w:rsidRDefault="00573330" w:rsidP="00573330">
      <w:pPr>
        <w:tabs>
          <w:tab w:val="left" w:pos="-1440"/>
        </w:tabs>
        <w:rPr>
          <w:rFonts w:cstheme="minorHAnsi"/>
        </w:rPr>
      </w:pPr>
    </w:p>
    <w:p w14:paraId="4D8BAAFB" w14:textId="77777777" w:rsidR="00573330" w:rsidRPr="00D14DE4" w:rsidRDefault="00573330" w:rsidP="00573330">
      <w:pPr>
        <w:tabs>
          <w:tab w:val="left" w:pos="-1440"/>
        </w:tabs>
        <w:rPr>
          <w:rFonts w:cstheme="minorHAnsi"/>
        </w:rPr>
      </w:pPr>
      <w:r w:rsidRPr="00D14DE4">
        <w:rPr>
          <w:rFonts w:cstheme="minorHAnsi"/>
        </w:rPr>
        <w:t>____________________________________  Date:  ___________________</w:t>
      </w:r>
    </w:p>
    <w:p w14:paraId="022B2F49" w14:textId="77777777" w:rsidR="00573330" w:rsidRPr="00D14DE4" w:rsidRDefault="00573330" w:rsidP="00573330">
      <w:pPr>
        <w:rPr>
          <w:rFonts w:cstheme="minorHAnsi"/>
        </w:rPr>
      </w:pPr>
      <w:r w:rsidRPr="00D14DE4">
        <w:rPr>
          <w:rFonts w:cstheme="minorHAnsi"/>
        </w:rPr>
        <w:t>+++</w:t>
      </w:r>
      <w:r w:rsidRPr="00D14DE4">
        <w:rPr>
          <w:rFonts w:cstheme="minorHAnsi"/>
          <w:b/>
          <w:bCs/>
        </w:rPr>
        <w:t xml:space="preserve"> INS $</w:t>
      </w:r>
      <w:r w:rsidRPr="00D14DE4">
        <w:rPr>
          <w:rFonts w:cstheme="minorHAnsi"/>
        </w:rPr>
        <w:t>person.titlePosition+++</w:t>
      </w:r>
    </w:p>
    <w:p w14:paraId="4DC1BDAA" w14:textId="77777777" w:rsidR="00573330" w:rsidRPr="00D14DE4" w:rsidRDefault="00573330" w:rsidP="00573330">
      <w:pPr>
        <w:rPr>
          <w:rFonts w:cstheme="minorHAnsi"/>
          <w:highlight w:val="green"/>
        </w:rPr>
      </w:pPr>
      <w:r w:rsidRPr="00D14DE4">
        <w:rPr>
          <w:rFonts w:cstheme="minorHAnsi"/>
          <w:highlight w:val="green"/>
        </w:rPr>
        <w:t>+++END-IF+++</w:t>
      </w:r>
    </w:p>
    <w:p w14:paraId="1C95FACE" w14:textId="77777777" w:rsidR="00573330" w:rsidRPr="00D14DE4" w:rsidRDefault="00573330" w:rsidP="00573330">
      <w:pPr>
        <w:tabs>
          <w:tab w:val="left" w:pos="-1440"/>
        </w:tabs>
        <w:rPr>
          <w:rFonts w:cstheme="minorHAnsi"/>
        </w:rPr>
      </w:pPr>
      <w:r w:rsidRPr="00D14DE4">
        <w:rPr>
          <w:rFonts w:cstheme="minorHAnsi"/>
          <w:highlight w:val="green"/>
        </w:rPr>
        <w:t>+++END-FOR person+++</w:t>
      </w:r>
    </w:p>
    <w:p w14:paraId="2118BDB3" w14:textId="4D322FA7" w:rsidR="00573330" w:rsidRPr="00D14DE4" w:rsidRDefault="00573330">
      <w:pPr>
        <w:rPr>
          <w:rFonts w:cstheme="minorHAnsi"/>
        </w:rPr>
      </w:pPr>
    </w:p>
    <w:p w14:paraId="195AF947" w14:textId="2C012B2E" w:rsidR="00573330" w:rsidRDefault="00573330"/>
    <w:p w14:paraId="43E23BC2" w14:textId="591B5638" w:rsidR="00573330" w:rsidRDefault="00573330"/>
    <w:p w14:paraId="08C78CE5" w14:textId="77777777" w:rsidR="00573330" w:rsidRDefault="00573330"/>
    <w:p w14:paraId="6542B8A7" w14:textId="77777777" w:rsidR="00573330" w:rsidRDefault="00573330">
      <w:pPr>
        <w:sectPr w:rsidR="00573330" w:rsidSect="00205054">
          <w:footerReference w:type="default" r:id="rId16"/>
          <w:pgSz w:w="12240" w:h="15840" w:code="1"/>
          <w:pgMar w:top="1440" w:right="1440" w:bottom="1440" w:left="1440" w:header="720" w:footer="720" w:gutter="0"/>
          <w:cols w:space="720"/>
          <w:docGrid w:linePitch="360"/>
        </w:sectPr>
      </w:pPr>
    </w:p>
    <w:p w14:paraId="5A93A3F6" w14:textId="1402B4ED" w:rsidR="00573330" w:rsidRDefault="00573330"/>
    <w:p w14:paraId="46E39A69" w14:textId="2C57CF9E" w:rsidR="00573330" w:rsidRPr="00BF389E" w:rsidRDefault="00573330" w:rsidP="00BF389E">
      <w:pPr>
        <w:pStyle w:val="Heading2"/>
        <w:rPr>
          <w:szCs w:val="28"/>
        </w:rPr>
      </w:pPr>
      <w:bookmarkStart w:id="7" w:name="_Toc19877727"/>
      <w:r w:rsidRPr="00BF389E">
        <w:rPr>
          <w:szCs w:val="28"/>
        </w:rPr>
        <w:t>A.2 Table of Contents</w:t>
      </w:r>
      <w:bookmarkEnd w:id="7"/>
    </w:p>
    <w:p w14:paraId="21D89FD0" w14:textId="62CF63F9" w:rsidR="007857B2" w:rsidRDefault="004E701B">
      <w:pPr>
        <w:pStyle w:val="TOC1"/>
        <w:rPr>
          <w:rFonts w:eastAsiaTheme="minorEastAsia"/>
          <w:b w:val="0"/>
          <w:noProof/>
        </w:rPr>
      </w:pPr>
      <w:r>
        <w:fldChar w:fldCharType="begin"/>
      </w:r>
      <w:r>
        <w:instrText xml:space="preserve"> TOC \o "1-3" \h \z \u </w:instrText>
      </w:r>
      <w:r>
        <w:fldChar w:fldCharType="separate"/>
      </w:r>
      <w:hyperlink w:anchor="_Toc19877725" w:history="1">
        <w:r w:rsidR="007857B2" w:rsidRPr="00275ABD">
          <w:rPr>
            <w:rStyle w:val="Hyperlink"/>
            <w:noProof/>
          </w:rPr>
          <w:t>Section A. Project Management Elements</w:t>
        </w:r>
        <w:r w:rsidR="007857B2">
          <w:rPr>
            <w:noProof/>
            <w:webHidden/>
          </w:rPr>
          <w:tab/>
        </w:r>
        <w:r w:rsidR="007857B2">
          <w:rPr>
            <w:noProof/>
            <w:webHidden/>
          </w:rPr>
          <w:fldChar w:fldCharType="begin"/>
        </w:r>
        <w:r w:rsidR="007857B2">
          <w:rPr>
            <w:noProof/>
            <w:webHidden/>
          </w:rPr>
          <w:instrText xml:space="preserve"> PAGEREF _Toc19877725 \h </w:instrText>
        </w:r>
        <w:r w:rsidR="007857B2">
          <w:rPr>
            <w:noProof/>
            <w:webHidden/>
          </w:rPr>
        </w:r>
        <w:r w:rsidR="007857B2">
          <w:rPr>
            <w:noProof/>
            <w:webHidden/>
          </w:rPr>
          <w:fldChar w:fldCharType="separate"/>
        </w:r>
        <w:r w:rsidR="007857B2">
          <w:rPr>
            <w:noProof/>
            <w:webHidden/>
          </w:rPr>
          <w:t>3</w:t>
        </w:r>
        <w:r w:rsidR="007857B2">
          <w:rPr>
            <w:noProof/>
            <w:webHidden/>
          </w:rPr>
          <w:fldChar w:fldCharType="end"/>
        </w:r>
      </w:hyperlink>
    </w:p>
    <w:p w14:paraId="0E77A411" w14:textId="684F0AA4" w:rsidR="007857B2" w:rsidRDefault="005C10D7">
      <w:pPr>
        <w:pStyle w:val="TOC2"/>
        <w:rPr>
          <w:rFonts w:eastAsiaTheme="minorEastAsia"/>
          <w:noProof/>
        </w:rPr>
      </w:pPr>
      <w:hyperlink w:anchor="_Toc19877726" w:history="1">
        <w:r w:rsidR="007857B2" w:rsidRPr="00275ABD">
          <w:rPr>
            <w:rStyle w:val="Hyperlink"/>
            <w:noProof/>
          </w:rPr>
          <w:t>A1. Title and Certification Page</w:t>
        </w:r>
        <w:r w:rsidR="007857B2">
          <w:rPr>
            <w:noProof/>
            <w:webHidden/>
          </w:rPr>
          <w:tab/>
        </w:r>
        <w:r w:rsidR="007857B2">
          <w:rPr>
            <w:noProof/>
            <w:webHidden/>
          </w:rPr>
          <w:fldChar w:fldCharType="begin"/>
        </w:r>
        <w:r w:rsidR="007857B2">
          <w:rPr>
            <w:noProof/>
            <w:webHidden/>
          </w:rPr>
          <w:instrText xml:space="preserve"> PAGEREF _Toc19877726 \h </w:instrText>
        </w:r>
        <w:r w:rsidR="007857B2">
          <w:rPr>
            <w:noProof/>
            <w:webHidden/>
          </w:rPr>
        </w:r>
        <w:r w:rsidR="007857B2">
          <w:rPr>
            <w:noProof/>
            <w:webHidden/>
          </w:rPr>
          <w:fldChar w:fldCharType="separate"/>
        </w:r>
        <w:r w:rsidR="007857B2">
          <w:rPr>
            <w:noProof/>
            <w:webHidden/>
          </w:rPr>
          <w:t>3</w:t>
        </w:r>
        <w:r w:rsidR="007857B2">
          <w:rPr>
            <w:noProof/>
            <w:webHidden/>
          </w:rPr>
          <w:fldChar w:fldCharType="end"/>
        </w:r>
      </w:hyperlink>
    </w:p>
    <w:p w14:paraId="1EDDD634" w14:textId="7AA89D4B" w:rsidR="007857B2" w:rsidRDefault="005C10D7">
      <w:pPr>
        <w:pStyle w:val="TOC2"/>
        <w:rPr>
          <w:rFonts w:eastAsiaTheme="minorEastAsia"/>
          <w:noProof/>
        </w:rPr>
      </w:pPr>
      <w:hyperlink w:anchor="_Toc19877727" w:history="1">
        <w:r w:rsidR="007857B2" w:rsidRPr="00275ABD">
          <w:rPr>
            <w:rStyle w:val="Hyperlink"/>
            <w:noProof/>
          </w:rPr>
          <w:t>A.2 Table of Contents</w:t>
        </w:r>
        <w:r w:rsidR="007857B2">
          <w:rPr>
            <w:noProof/>
            <w:webHidden/>
          </w:rPr>
          <w:tab/>
        </w:r>
        <w:r w:rsidR="007857B2">
          <w:rPr>
            <w:noProof/>
            <w:webHidden/>
          </w:rPr>
          <w:fldChar w:fldCharType="begin"/>
        </w:r>
        <w:r w:rsidR="007857B2">
          <w:rPr>
            <w:noProof/>
            <w:webHidden/>
          </w:rPr>
          <w:instrText xml:space="preserve"> PAGEREF _Toc19877727 \h </w:instrText>
        </w:r>
        <w:r w:rsidR="007857B2">
          <w:rPr>
            <w:noProof/>
            <w:webHidden/>
          </w:rPr>
        </w:r>
        <w:r w:rsidR="007857B2">
          <w:rPr>
            <w:noProof/>
            <w:webHidden/>
          </w:rPr>
          <w:fldChar w:fldCharType="separate"/>
        </w:r>
        <w:r w:rsidR="007857B2">
          <w:rPr>
            <w:noProof/>
            <w:webHidden/>
          </w:rPr>
          <w:t>5</w:t>
        </w:r>
        <w:r w:rsidR="007857B2">
          <w:rPr>
            <w:noProof/>
            <w:webHidden/>
          </w:rPr>
          <w:fldChar w:fldCharType="end"/>
        </w:r>
      </w:hyperlink>
    </w:p>
    <w:p w14:paraId="3F6F3AF1" w14:textId="18A11E03" w:rsidR="007857B2" w:rsidRDefault="005C10D7">
      <w:pPr>
        <w:pStyle w:val="TOC2"/>
        <w:rPr>
          <w:rFonts w:eastAsiaTheme="minorEastAsia"/>
          <w:noProof/>
        </w:rPr>
      </w:pPr>
      <w:hyperlink w:anchor="_Toc19877728" w:history="1">
        <w:r w:rsidR="007857B2" w:rsidRPr="00275ABD">
          <w:rPr>
            <w:rStyle w:val="Hyperlink"/>
            <w:noProof/>
          </w:rPr>
          <w:t>A.3 Distribution List</w:t>
        </w:r>
        <w:r w:rsidR="007857B2">
          <w:rPr>
            <w:noProof/>
            <w:webHidden/>
          </w:rPr>
          <w:tab/>
        </w:r>
        <w:r w:rsidR="007857B2">
          <w:rPr>
            <w:noProof/>
            <w:webHidden/>
          </w:rPr>
          <w:fldChar w:fldCharType="begin"/>
        </w:r>
        <w:r w:rsidR="007857B2">
          <w:rPr>
            <w:noProof/>
            <w:webHidden/>
          </w:rPr>
          <w:instrText xml:space="preserve"> PAGEREF _Toc19877728 \h </w:instrText>
        </w:r>
        <w:r w:rsidR="007857B2">
          <w:rPr>
            <w:noProof/>
            <w:webHidden/>
          </w:rPr>
        </w:r>
        <w:r w:rsidR="007857B2">
          <w:rPr>
            <w:noProof/>
            <w:webHidden/>
          </w:rPr>
          <w:fldChar w:fldCharType="separate"/>
        </w:r>
        <w:r w:rsidR="007857B2">
          <w:rPr>
            <w:noProof/>
            <w:webHidden/>
          </w:rPr>
          <w:t>15</w:t>
        </w:r>
        <w:r w:rsidR="007857B2">
          <w:rPr>
            <w:noProof/>
            <w:webHidden/>
          </w:rPr>
          <w:fldChar w:fldCharType="end"/>
        </w:r>
      </w:hyperlink>
    </w:p>
    <w:p w14:paraId="29351647" w14:textId="1E16839D" w:rsidR="007857B2" w:rsidRDefault="005C10D7">
      <w:pPr>
        <w:pStyle w:val="TOC2"/>
        <w:rPr>
          <w:rFonts w:eastAsiaTheme="minorEastAsia"/>
          <w:noProof/>
        </w:rPr>
      </w:pPr>
      <w:hyperlink w:anchor="_Toc19877729" w:history="1">
        <w:r w:rsidR="007857B2" w:rsidRPr="00275ABD">
          <w:rPr>
            <w:rStyle w:val="Hyperlink"/>
            <w:noProof/>
          </w:rPr>
          <w:t>A4</w:t>
        </w:r>
        <w:r w:rsidR="007857B2">
          <w:rPr>
            <w:rFonts w:eastAsiaTheme="minorEastAsia"/>
            <w:noProof/>
          </w:rPr>
          <w:tab/>
        </w:r>
        <w:r w:rsidR="007857B2" w:rsidRPr="00275ABD">
          <w:rPr>
            <w:rStyle w:val="Hyperlink"/>
            <w:noProof/>
          </w:rPr>
          <w:t>Program Organization and Task Responsibilities</w:t>
        </w:r>
        <w:r w:rsidR="007857B2">
          <w:rPr>
            <w:noProof/>
            <w:webHidden/>
          </w:rPr>
          <w:tab/>
        </w:r>
        <w:r w:rsidR="007857B2">
          <w:rPr>
            <w:noProof/>
            <w:webHidden/>
          </w:rPr>
          <w:fldChar w:fldCharType="begin"/>
        </w:r>
        <w:r w:rsidR="007857B2">
          <w:rPr>
            <w:noProof/>
            <w:webHidden/>
          </w:rPr>
          <w:instrText xml:space="preserve"> PAGEREF _Toc19877729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74A47CC1" w14:textId="7988FF71" w:rsidR="007857B2" w:rsidRDefault="005C10D7">
      <w:pPr>
        <w:pStyle w:val="TOC2"/>
        <w:rPr>
          <w:rFonts w:eastAsiaTheme="minorEastAsia"/>
          <w:noProof/>
        </w:rPr>
      </w:pPr>
      <w:hyperlink w:anchor="_Toc19877730" w:history="1">
        <w:r w:rsidR="007857B2" w:rsidRPr="00275ABD">
          <w:rPr>
            <w:rStyle w:val="Hyperlink"/>
            <w:noProof/>
          </w:rPr>
          <w:t>A5</w:t>
        </w:r>
        <w:r w:rsidR="007857B2">
          <w:rPr>
            <w:rFonts w:eastAsiaTheme="minorEastAsia"/>
            <w:noProof/>
          </w:rPr>
          <w:tab/>
        </w:r>
        <w:r w:rsidR="007857B2" w:rsidRPr="00275ABD">
          <w:rPr>
            <w:rStyle w:val="Hyperlink"/>
            <w:noProof/>
          </w:rPr>
          <w:t>Problem Definition/Background</w:t>
        </w:r>
        <w:r w:rsidR="007857B2">
          <w:rPr>
            <w:noProof/>
            <w:webHidden/>
          </w:rPr>
          <w:tab/>
        </w:r>
        <w:r w:rsidR="007857B2">
          <w:rPr>
            <w:noProof/>
            <w:webHidden/>
          </w:rPr>
          <w:fldChar w:fldCharType="begin"/>
        </w:r>
        <w:r w:rsidR="007857B2">
          <w:rPr>
            <w:noProof/>
            <w:webHidden/>
          </w:rPr>
          <w:instrText xml:space="preserve"> PAGEREF _Toc19877730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6552E595" w14:textId="55781C06" w:rsidR="007857B2" w:rsidRDefault="005C10D7">
      <w:pPr>
        <w:pStyle w:val="TOC3"/>
        <w:rPr>
          <w:rFonts w:eastAsiaTheme="minorEastAsia"/>
          <w:noProof/>
        </w:rPr>
      </w:pPr>
      <w:hyperlink w:anchor="_Toc19877731" w:history="1">
        <w:r w:rsidR="007857B2" w:rsidRPr="00275ABD">
          <w:rPr>
            <w:rStyle w:val="Hyperlink"/>
            <w:noProof/>
          </w:rPr>
          <w:t>A5.1</w:t>
        </w:r>
        <w:r w:rsidR="007857B2">
          <w:rPr>
            <w:rFonts w:eastAsiaTheme="minorEastAsia"/>
            <w:noProof/>
          </w:rPr>
          <w:tab/>
        </w:r>
        <w:r w:rsidR="007857B2" w:rsidRPr="00275ABD">
          <w:rPr>
            <w:rStyle w:val="Hyperlink"/>
            <w:noProof/>
          </w:rPr>
          <w:t>Problem Definition</w:t>
        </w:r>
        <w:r w:rsidR="007857B2">
          <w:rPr>
            <w:noProof/>
            <w:webHidden/>
          </w:rPr>
          <w:tab/>
        </w:r>
        <w:r w:rsidR="007857B2">
          <w:rPr>
            <w:noProof/>
            <w:webHidden/>
          </w:rPr>
          <w:fldChar w:fldCharType="begin"/>
        </w:r>
        <w:r w:rsidR="007857B2">
          <w:rPr>
            <w:noProof/>
            <w:webHidden/>
          </w:rPr>
          <w:instrText xml:space="preserve"> PAGEREF _Toc19877731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383E6D81" w14:textId="7C607C51" w:rsidR="007857B2" w:rsidRDefault="005C10D7">
      <w:pPr>
        <w:pStyle w:val="TOC3"/>
        <w:rPr>
          <w:rFonts w:eastAsiaTheme="minorEastAsia"/>
          <w:noProof/>
        </w:rPr>
      </w:pPr>
      <w:hyperlink w:anchor="_Toc19877732" w:history="1">
        <w:r w:rsidR="007857B2" w:rsidRPr="00275ABD">
          <w:rPr>
            <w:rStyle w:val="Hyperlink"/>
            <w:noProof/>
          </w:rPr>
          <w:t>A5.2</w:t>
        </w:r>
        <w:r w:rsidR="007857B2">
          <w:rPr>
            <w:rFonts w:eastAsiaTheme="minorEastAsia"/>
            <w:noProof/>
          </w:rPr>
          <w:tab/>
        </w:r>
        <w:r w:rsidR="007857B2" w:rsidRPr="00275ABD">
          <w:rPr>
            <w:rStyle w:val="Hyperlink"/>
            <w:noProof/>
          </w:rPr>
          <w:t>Problem Background</w:t>
        </w:r>
        <w:r w:rsidR="007857B2">
          <w:rPr>
            <w:noProof/>
            <w:webHidden/>
          </w:rPr>
          <w:tab/>
        </w:r>
        <w:r w:rsidR="007857B2">
          <w:rPr>
            <w:noProof/>
            <w:webHidden/>
          </w:rPr>
          <w:fldChar w:fldCharType="begin"/>
        </w:r>
        <w:r w:rsidR="007857B2">
          <w:rPr>
            <w:noProof/>
            <w:webHidden/>
          </w:rPr>
          <w:instrText xml:space="preserve"> PAGEREF _Toc19877732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4DFBC8AD" w14:textId="501DD7FB" w:rsidR="007857B2" w:rsidRDefault="005C10D7">
      <w:pPr>
        <w:pStyle w:val="TOC2"/>
        <w:rPr>
          <w:rFonts w:eastAsiaTheme="minorEastAsia"/>
          <w:noProof/>
        </w:rPr>
      </w:pPr>
      <w:hyperlink w:anchor="_Toc19877733" w:history="1">
        <w:r w:rsidR="007857B2" w:rsidRPr="00275ABD">
          <w:rPr>
            <w:rStyle w:val="Hyperlink"/>
            <w:noProof/>
          </w:rPr>
          <w:t>A6</w:t>
        </w:r>
        <w:r w:rsidR="007857B2">
          <w:rPr>
            <w:rFonts w:eastAsiaTheme="minorEastAsia"/>
            <w:noProof/>
          </w:rPr>
          <w:tab/>
        </w:r>
        <w:r w:rsidR="007857B2" w:rsidRPr="00275ABD">
          <w:rPr>
            <w:rStyle w:val="Hyperlink"/>
            <w:noProof/>
          </w:rPr>
          <w:t>Project Description and Timeline</w:t>
        </w:r>
        <w:r w:rsidR="007857B2">
          <w:rPr>
            <w:noProof/>
            <w:webHidden/>
          </w:rPr>
          <w:tab/>
        </w:r>
        <w:r w:rsidR="007857B2">
          <w:rPr>
            <w:noProof/>
            <w:webHidden/>
          </w:rPr>
          <w:fldChar w:fldCharType="begin"/>
        </w:r>
        <w:r w:rsidR="007857B2">
          <w:rPr>
            <w:noProof/>
            <w:webHidden/>
          </w:rPr>
          <w:instrText xml:space="preserve"> PAGEREF _Toc19877733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4F4E7461" w14:textId="20E8449A" w:rsidR="007857B2" w:rsidRDefault="005C10D7">
      <w:pPr>
        <w:pStyle w:val="TOC3"/>
        <w:rPr>
          <w:rFonts w:eastAsiaTheme="minorEastAsia"/>
          <w:noProof/>
        </w:rPr>
      </w:pPr>
      <w:hyperlink w:anchor="_Toc19877734" w:history="1">
        <w:r w:rsidR="007857B2" w:rsidRPr="00275ABD">
          <w:rPr>
            <w:rStyle w:val="Hyperlink"/>
            <w:noProof/>
          </w:rPr>
          <w:t>A6.1</w:t>
        </w:r>
        <w:r w:rsidR="007857B2">
          <w:rPr>
            <w:rFonts w:eastAsiaTheme="minorEastAsia"/>
            <w:noProof/>
          </w:rPr>
          <w:tab/>
        </w:r>
        <w:r w:rsidR="007857B2" w:rsidRPr="00275ABD">
          <w:rPr>
            <w:rStyle w:val="Hyperlink"/>
            <w:noProof/>
          </w:rPr>
          <w:t>Project Description</w:t>
        </w:r>
        <w:r w:rsidR="007857B2">
          <w:rPr>
            <w:noProof/>
            <w:webHidden/>
          </w:rPr>
          <w:tab/>
        </w:r>
        <w:r w:rsidR="007857B2">
          <w:rPr>
            <w:noProof/>
            <w:webHidden/>
          </w:rPr>
          <w:fldChar w:fldCharType="begin"/>
        </w:r>
        <w:r w:rsidR="007857B2">
          <w:rPr>
            <w:noProof/>
            <w:webHidden/>
          </w:rPr>
          <w:instrText xml:space="preserve"> PAGEREF _Toc19877734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0FD39DC9" w14:textId="376319AC" w:rsidR="007857B2" w:rsidRDefault="005C10D7">
      <w:pPr>
        <w:pStyle w:val="TOC3"/>
        <w:rPr>
          <w:rFonts w:eastAsiaTheme="minorEastAsia"/>
          <w:noProof/>
        </w:rPr>
      </w:pPr>
      <w:hyperlink w:anchor="_Toc19877735" w:history="1">
        <w:r w:rsidR="007857B2" w:rsidRPr="00275ABD">
          <w:rPr>
            <w:rStyle w:val="Hyperlink"/>
            <w:noProof/>
          </w:rPr>
          <w:t>A6.2</w:t>
        </w:r>
        <w:r w:rsidR="007857B2">
          <w:rPr>
            <w:rFonts w:eastAsiaTheme="minorEastAsia"/>
            <w:noProof/>
          </w:rPr>
          <w:tab/>
        </w:r>
        <w:r w:rsidR="007857B2" w:rsidRPr="00275ABD">
          <w:rPr>
            <w:rStyle w:val="Hyperlink"/>
            <w:noProof/>
          </w:rPr>
          <w:t>Map(s) of Area, Waterbody, and Sampling Sites</w:t>
        </w:r>
        <w:r w:rsidR="007857B2">
          <w:rPr>
            <w:noProof/>
            <w:webHidden/>
          </w:rPr>
          <w:tab/>
        </w:r>
        <w:r w:rsidR="007857B2">
          <w:rPr>
            <w:noProof/>
            <w:webHidden/>
          </w:rPr>
          <w:fldChar w:fldCharType="begin"/>
        </w:r>
        <w:r w:rsidR="007857B2">
          <w:rPr>
            <w:noProof/>
            <w:webHidden/>
          </w:rPr>
          <w:instrText xml:space="preserve"> PAGEREF _Toc19877735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4458D4C0" w14:textId="68BBB443" w:rsidR="007857B2" w:rsidRDefault="005C10D7">
      <w:pPr>
        <w:pStyle w:val="TOC3"/>
        <w:rPr>
          <w:rFonts w:eastAsiaTheme="minorEastAsia"/>
          <w:noProof/>
        </w:rPr>
      </w:pPr>
      <w:hyperlink w:anchor="_Toc19877736" w:history="1">
        <w:r w:rsidR="007857B2" w:rsidRPr="00275ABD">
          <w:rPr>
            <w:rStyle w:val="Hyperlink"/>
            <w:noProof/>
          </w:rPr>
          <w:t>A6.3</w:t>
        </w:r>
        <w:r w:rsidR="007857B2">
          <w:rPr>
            <w:rFonts w:eastAsiaTheme="minorEastAsia"/>
            <w:noProof/>
          </w:rPr>
          <w:tab/>
        </w:r>
        <w:r w:rsidR="007857B2" w:rsidRPr="00275ABD">
          <w:rPr>
            <w:rStyle w:val="Hyperlink"/>
            <w:noProof/>
          </w:rPr>
          <w:t>Anticipated Schedule</w:t>
        </w:r>
        <w:r w:rsidR="007857B2">
          <w:rPr>
            <w:noProof/>
            <w:webHidden/>
          </w:rPr>
          <w:tab/>
        </w:r>
        <w:r w:rsidR="007857B2">
          <w:rPr>
            <w:noProof/>
            <w:webHidden/>
          </w:rPr>
          <w:fldChar w:fldCharType="begin"/>
        </w:r>
        <w:r w:rsidR="007857B2">
          <w:rPr>
            <w:noProof/>
            <w:webHidden/>
          </w:rPr>
          <w:instrText xml:space="preserve"> PAGEREF _Toc19877736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1EE6B473" w14:textId="1F93B809" w:rsidR="007857B2" w:rsidRDefault="005C10D7">
      <w:pPr>
        <w:pStyle w:val="TOC2"/>
        <w:rPr>
          <w:rFonts w:eastAsiaTheme="minorEastAsia"/>
          <w:noProof/>
        </w:rPr>
      </w:pPr>
      <w:hyperlink w:anchor="_Toc19877737" w:history="1">
        <w:r w:rsidR="007857B2" w:rsidRPr="00275ABD">
          <w:rPr>
            <w:rStyle w:val="Hyperlink"/>
            <w:noProof/>
          </w:rPr>
          <w:t xml:space="preserve">A7 </w:t>
        </w:r>
        <w:r w:rsidR="007857B2">
          <w:rPr>
            <w:rFonts w:eastAsiaTheme="minorEastAsia"/>
            <w:noProof/>
          </w:rPr>
          <w:tab/>
        </w:r>
        <w:r w:rsidR="007857B2" w:rsidRPr="00275ABD">
          <w:rPr>
            <w:rStyle w:val="Hyperlink"/>
            <w:noProof/>
          </w:rPr>
          <w:t>Freshwater/Water Quality Data Quality Objectives</w:t>
        </w:r>
        <w:r w:rsidR="007857B2">
          <w:rPr>
            <w:noProof/>
            <w:webHidden/>
          </w:rPr>
          <w:tab/>
        </w:r>
        <w:r w:rsidR="007857B2">
          <w:rPr>
            <w:noProof/>
            <w:webHidden/>
          </w:rPr>
          <w:fldChar w:fldCharType="begin"/>
        </w:r>
        <w:r w:rsidR="007857B2">
          <w:rPr>
            <w:noProof/>
            <w:webHidden/>
          </w:rPr>
          <w:instrText xml:space="preserve"> PAGEREF _Toc19877737 \h </w:instrText>
        </w:r>
        <w:r w:rsidR="007857B2">
          <w:rPr>
            <w:noProof/>
            <w:webHidden/>
          </w:rPr>
        </w:r>
        <w:r w:rsidR="007857B2">
          <w:rPr>
            <w:noProof/>
            <w:webHidden/>
          </w:rPr>
          <w:fldChar w:fldCharType="separate"/>
        </w:r>
        <w:r w:rsidR="007857B2">
          <w:rPr>
            <w:noProof/>
            <w:webHidden/>
          </w:rPr>
          <w:t>17</w:t>
        </w:r>
        <w:r w:rsidR="007857B2">
          <w:rPr>
            <w:noProof/>
            <w:webHidden/>
          </w:rPr>
          <w:fldChar w:fldCharType="end"/>
        </w:r>
      </w:hyperlink>
    </w:p>
    <w:p w14:paraId="13A56C6F" w14:textId="4CC160D0" w:rsidR="007857B2" w:rsidRDefault="005C10D7">
      <w:pPr>
        <w:pStyle w:val="TOC2"/>
        <w:rPr>
          <w:rFonts w:eastAsiaTheme="minorEastAsia"/>
          <w:noProof/>
        </w:rPr>
      </w:pPr>
      <w:hyperlink w:anchor="_Toc19877738" w:history="1">
        <w:r w:rsidR="007857B2" w:rsidRPr="00275ABD">
          <w:rPr>
            <w:rStyle w:val="Hyperlink"/>
            <w:noProof/>
          </w:rPr>
          <w:t>A7</w:t>
        </w:r>
        <w:r w:rsidR="007857B2">
          <w:rPr>
            <w:rFonts w:eastAsiaTheme="minorEastAsia"/>
            <w:noProof/>
          </w:rPr>
          <w:tab/>
        </w:r>
        <w:r w:rsidR="007857B2" w:rsidRPr="00275ABD">
          <w:rPr>
            <w:rStyle w:val="Hyperlink"/>
            <w:noProof/>
          </w:rPr>
          <w:t>Freshwater/Benthic Data Quality Objectives</w:t>
        </w:r>
        <w:r w:rsidR="007857B2">
          <w:rPr>
            <w:noProof/>
            <w:webHidden/>
          </w:rPr>
          <w:tab/>
        </w:r>
        <w:r w:rsidR="007857B2">
          <w:rPr>
            <w:noProof/>
            <w:webHidden/>
          </w:rPr>
          <w:fldChar w:fldCharType="begin"/>
        </w:r>
        <w:r w:rsidR="007857B2">
          <w:rPr>
            <w:noProof/>
            <w:webHidden/>
          </w:rPr>
          <w:instrText xml:space="preserve"> PAGEREF _Toc19877738 \h </w:instrText>
        </w:r>
        <w:r w:rsidR="007857B2">
          <w:rPr>
            <w:noProof/>
            <w:webHidden/>
          </w:rPr>
        </w:r>
        <w:r w:rsidR="007857B2">
          <w:rPr>
            <w:noProof/>
            <w:webHidden/>
          </w:rPr>
          <w:fldChar w:fldCharType="separate"/>
        </w:r>
        <w:r w:rsidR="007857B2">
          <w:rPr>
            <w:noProof/>
            <w:webHidden/>
          </w:rPr>
          <w:t>20</w:t>
        </w:r>
        <w:r w:rsidR="007857B2">
          <w:rPr>
            <w:noProof/>
            <w:webHidden/>
          </w:rPr>
          <w:fldChar w:fldCharType="end"/>
        </w:r>
      </w:hyperlink>
    </w:p>
    <w:p w14:paraId="4C3D8AD5" w14:textId="25BF7A75" w:rsidR="007857B2" w:rsidRDefault="005C10D7">
      <w:pPr>
        <w:pStyle w:val="TOC3"/>
        <w:rPr>
          <w:rFonts w:eastAsiaTheme="minorEastAsia"/>
          <w:noProof/>
        </w:rPr>
      </w:pPr>
      <w:hyperlink w:anchor="_Toc19877739" w:history="1">
        <w:r w:rsidR="007857B2" w:rsidRPr="00275ABD">
          <w:rPr>
            <w:rStyle w:val="Hyperlink"/>
            <w:noProof/>
          </w:rPr>
          <w:t>A7.1</w:t>
        </w:r>
        <w:r w:rsidR="007857B2">
          <w:rPr>
            <w:rFonts w:eastAsiaTheme="minorEastAsia"/>
            <w:noProof/>
          </w:rPr>
          <w:tab/>
        </w:r>
        <w:r w:rsidR="007857B2" w:rsidRPr="00275ABD">
          <w:rPr>
            <w:rStyle w:val="Hyperlink"/>
            <w:noProof/>
          </w:rPr>
          <w:t xml:space="preserve">Sample Collection Data Quality Objectives </w:t>
        </w:r>
        <w:r w:rsidR="007857B2" w:rsidRPr="00275ABD">
          <w:rPr>
            <w:rStyle w:val="Hyperlink"/>
            <w:i/>
            <w:noProof/>
            <w:highlight w:val="yellow"/>
          </w:rPr>
          <w:t>– if all parameters selected</w:t>
        </w:r>
        <w:r w:rsidR="007857B2">
          <w:rPr>
            <w:noProof/>
            <w:webHidden/>
          </w:rPr>
          <w:tab/>
        </w:r>
        <w:r w:rsidR="007857B2">
          <w:rPr>
            <w:noProof/>
            <w:webHidden/>
          </w:rPr>
          <w:fldChar w:fldCharType="begin"/>
        </w:r>
        <w:r w:rsidR="007857B2">
          <w:rPr>
            <w:noProof/>
            <w:webHidden/>
          </w:rPr>
          <w:instrText xml:space="preserve"> PAGEREF _Toc19877739 \h </w:instrText>
        </w:r>
        <w:r w:rsidR="007857B2">
          <w:rPr>
            <w:noProof/>
            <w:webHidden/>
          </w:rPr>
        </w:r>
        <w:r w:rsidR="007857B2">
          <w:rPr>
            <w:noProof/>
            <w:webHidden/>
          </w:rPr>
          <w:fldChar w:fldCharType="separate"/>
        </w:r>
        <w:r w:rsidR="007857B2">
          <w:rPr>
            <w:noProof/>
            <w:webHidden/>
          </w:rPr>
          <w:t>21</w:t>
        </w:r>
        <w:r w:rsidR="007857B2">
          <w:rPr>
            <w:noProof/>
            <w:webHidden/>
          </w:rPr>
          <w:fldChar w:fldCharType="end"/>
        </w:r>
      </w:hyperlink>
    </w:p>
    <w:p w14:paraId="7003E32B" w14:textId="6AE522BB" w:rsidR="007857B2" w:rsidRDefault="005C10D7">
      <w:pPr>
        <w:pStyle w:val="TOC3"/>
        <w:rPr>
          <w:rFonts w:eastAsiaTheme="minorEastAsia"/>
          <w:noProof/>
        </w:rPr>
      </w:pPr>
      <w:hyperlink w:anchor="_Toc19877740" w:history="1">
        <w:r w:rsidR="007857B2" w:rsidRPr="00275ABD">
          <w:rPr>
            <w:rStyle w:val="Hyperlink"/>
            <w:noProof/>
          </w:rPr>
          <w:t>A7.2</w:t>
        </w:r>
        <w:r w:rsidR="007857B2">
          <w:rPr>
            <w:rFonts w:eastAsiaTheme="minorEastAsia"/>
            <w:noProof/>
          </w:rPr>
          <w:tab/>
        </w:r>
        <w:r w:rsidR="007857B2" w:rsidRPr="00275ABD">
          <w:rPr>
            <w:rStyle w:val="Hyperlink"/>
            <w:noProof/>
          </w:rPr>
          <w:t xml:space="preserve">Sample Analysis Data Quality Objectives </w:t>
        </w:r>
        <w:r w:rsidR="007857B2" w:rsidRPr="00275ABD">
          <w:rPr>
            <w:rStyle w:val="Hyperlink"/>
            <w:i/>
            <w:noProof/>
            <w:highlight w:val="yellow"/>
          </w:rPr>
          <w:t>– for macrofaunal analysis only</w:t>
        </w:r>
        <w:r w:rsidR="007857B2">
          <w:rPr>
            <w:noProof/>
            <w:webHidden/>
          </w:rPr>
          <w:tab/>
        </w:r>
        <w:r w:rsidR="007857B2">
          <w:rPr>
            <w:noProof/>
            <w:webHidden/>
          </w:rPr>
          <w:fldChar w:fldCharType="begin"/>
        </w:r>
        <w:r w:rsidR="007857B2">
          <w:rPr>
            <w:noProof/>
            <w:webHidden/>
          </w:rPr>
          <w:instrText xml:space="preserve"> PAGEREF _Toc19877740 \h </w:instrText>
        </w:r>
        <w:r w:rsidR="007857B2">
          <w:rPr>
            <w:noProof/>
            <w:webHidden/>
          </w:rPr>
        </w:r>
        <w:r w:rsidR="007857B2">
          <w:rPr>
            <w:noProof/>
            <w:webHidden/>
          </w:rPr>
          <w:fldChar w:fldCharType="separate"/>
        </w:r>
        <w:r w:rsidR="007857B2">
          <w:rPr>
            <w:noProof/>
            <w:webHidden/>
          </w:rPr>
          <w:t>23</w:t>
        </w:r>
        <w:r w:rsidR="007857B2">
          <w:rPr>
            <w:noProof/>
            <w:webHidden/>
          </w:rPr>
          <w:fldChar w:fldCharType="end"/>
        </w:r>
      </w:hyperlink>
    </w:p>
    <w:p w14:paraId="602EE7FF" w14:textId="57123D68" w:rsidR="007857B2" w:rsidRDefault="005C10D7">
      <w:pPr>
        <w:pStyle w:val="TOC2"/>
        <w:rPr>
          <w:rFonts w:eastAsiaTheme="minorEastAsia"/>
          <w:noProof/>
        </w:rPr>
      </w:pPr>
      <w:hyperlink w:anchor="_Toc19877741" w:history="1">
        <w:r w:rsidR="007857B2" w:rsidRPr="00275ABD">
          <w:rPr>
            <w:rStyle w:val="Hyperlink"/>
            <w:noProof/>
          </w:rPr>
          <w:t>A7</w:t>
        </w:r>
        <w:r w:rsidR="007857B2">
          <w:rPr>
            <w:rFonts w:eastAsiaTheme="minorEastAsia"/>
            <w:noProof/>
          </w:rPr>
          <w:tab/>
        </w:r>
        <w:r w:rsidR="007857B2" w:rsidRPr="00275ABD">
          <w:rPr>
            <w:rStyle w:val="Hyperlink"/>
            <w:noProof/>
          </w:rPr>
          <w:t>Marine/Benthic Data Quality Objectives</w:t>
        </w:r>
        <w:r w:rsidR="007857B2">
          <w:rPr>
            <w:noProof/>
            <w:webHidden/>
          </w:rPr>
          <w:tab/>
        </w:r>
        <w:r w:rsidR="007857B2">
          <w:rPr>
            <w:noProof/>
            <w:webHidden/>
          </w:rPr>
          <w:fldChar w:fldCharType="begin"/>
        </w:r>
        <w:r w:rsidR="007857B2">
          <w:rPr>
            <w:noProof/>
            <w:webHidden/>
          </w:rPr>
          <w:instrText xml:space="preserve"> PAGEREF _Toc19877741 \h </w:instrText>
        </w:r>
        <w:r w:rsidR="007857B2">
          <w:rPr>
            <w:noProof/>
            <w:webHidden/>
          </w:rPr>
        </w:r>
        <w:r w:rsidR="007857B2">
          <w:rPr>
            <w:noProof/>
            <w:webHidden/>
          </w:rPr>
          <w:fldChar w:fldCharType="separate"/>
        </w:r>
        <w:r w:rsidR="007857B2">
          <w:rPr>
            <w:noProof/>
            <w:webHidden/>
          </w:rPr>
          <w:t>23</w:t>
        </w:r>
        <w:r w:rsidR="007857B2">
          <w:rPr>
            <w:noProof/>
            <w:webHidden/>
          </w:rPr>
          <w:fldChar w:fldCharType="end"/>
        </w:r>
      </w:hyperlink>
    </w:p>
    <w:p w14:paraId="028719C0" w14:textId="3C12F300" w:rsidR="007857B2" w:rsidRDefault="005C10D7">
      <w:pPr>
        <w:pStyle w:val="TOC3"/>
        <w:rPr>
          <w:rFonts w:eastAsiaTheme="minorEastAsia"/>
          <w:noProof/>
        </w:rPr>
      </w:pPr>
      <w:hyperlink w:anchor="_Toc19877742"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 xml:space="preserve">Benthic Grab Sampling—Data Quality Objectives (DQOs) </w:t>
        </w:r>
        <w:r w:rsidR="007857B2" w:rsidRPr="00275ABD">
          <w:rPr>
            <w:rStyle w:val="Hyperlink"/>
            <w:noProof/>
            <w:highlight w:val="yellow"/>
          </w:rPr>
          <w:t>If all benthic parameters selected</w:t>
        </w:r>
        <w:r w:rsidR="007857B2">
          <w:rPr>
            <w:noProof/>
            <w:webHidden/>
          </w:rPr>
          <w:tab/>
        </w:r>
        <w:r w:rsidR="007857B2">
          <w:rPr>
            <w:noProof/>
            <w:webHidden/>
          </w:rPr>
          <w:fldChar w:fldCharType="begin"/>
        </w:r>
        <w:r w:rsidR="007857B2">
          <w:rPr>
            <w:noProof/>
            <w:webHidden/>
          </w:rPr>
          <w:instrText xml:space="preserve"> PAGEREF _Toc19877742 \h </w:instrText>
        </w:r>
        <w:r w:rsidR="007857B2">
          <w:rPr>
            <w:noProof/>
            <w:webHidden/>
          </w:rPr>
        </w:r>
        <w:r w:rsidR="007857B2">
          <w:rPr>
            <w:noProof/>
            <w:webHidden/>
          </w:rPr>
          <w:fldChar w:fldCharType="separate"/>
        </w:r>
        <w:r w:rsidR="007857B2">
          <w:rPr>
            <w:noProof/>
            <w:webHidden/>
          </w:rPr>
          <w:t>24</w:t>
        </w:r>
        <w:r w:rsidR="007857B2">
          <w:rPr>
            <w:noProof/>
            <w:webHidden/>
          </w:rPr>
          <w:fldChar w:fldCharType="end"/>
        </w:r>
      </w:hyperlink>
    </w:p>
    <w:p w14:paraId="13F394BF" w14:textId="769ABC22" w:rsidR="007857B2" w:rsidRDefault="005C10D7">
      <w:pPr>
        <w:pStyle w:val="TOC3"/>
        <w:rPr>
          <w:rFonts w:eastAsiaTheme="minorEastAsia"/>
          <w:noProof/>
        </w:rPr>
      </w:pPr>
      <w:hyperlink w:anchor="_Toc19877743" w:history="1">
        <w:r w:rsidR="007857B2" w:rsidRPr="00275ABD">
          <w:rPr>
            <w:rStyle w:val="Hyperlink"/>
            <w:rFonts w:eastAsia="Palatino Linotype" w:cs="Palatino Linotype"/>
            <w:noProof/>
          </w:rPr>
          <w:t>A7.2</w:t>
        </w:r>
        <w:r w:rsidR="007857B2">
          <w:rPr>
            <w:rFonts w:eastAsiaTheme="minorEastAsia"/>
            <w:noProof/>
          </w:rPr>
          <w:tab/>
        </w:r>
        <w:r w:rsidR="007857B2" w:rsidRPr="00275ABD">
          <w:rPr>
            <w:rStyle w:val="Hyperlink"/>
            <w:rFonts w:eastAsia="Palatino Linotype" w:cs="Palatino Linotype"/>
            <w:noProof/>
          </w:rPr>
          <w:t>Infaunal Analysis</w:t>
        </w:r>
        <w:r w:rsidR="007857B2" w:rsidRPr="00275ABD">
          <w:rPr>
            <w:rStyle w:val="Hyperlink"/>
            <w:noProof/>
          </w:rPr>
          <w:t xml:space="preserve"> Data Quality Objectives </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_Toc19877743 \h </w:instrText>
        </w:r>
        <w:r w:rsidR="007857B2">
          <w:rPr>
            <w:noProof/>
            <w:webHidden/>
          </w:rPr>
        </w:r>
        <w:r w:rsidR="007857B2">
          <w:rPr>
            <w:noProof/>
            <w:webHidden/>
          </w:rPr>
          <w:fldChar w:fldCharType="separate"/>
        </w:r>
        <w:r w:rsidR="007857B2">
          <w:rPr>
            <w:noProof/>
            <w:webHidden/>
          </w:rPr>
          <w:t>25</w:t>
        </w:r>
        <w:r w:rsidR="007857B2">
          <w:rPr>
            <w:noProof/>
            <w:webHidden/>
          </w:rPr>
          <w:fldChar w:fldCharType="end"/>
        </w:r>
      </w:hyperlink>
    </w:p>
    <w:p w14:paraId="029E2D7F" w14:textId="3820626F" w:rsidR="007857B2" w:rsidRDefault="005C10D7">
      <w:pPr>
        <w:pStyle w:val="TOC3"/>
        <w:rPr>
          <w:rFonts w:eastAsiaTheme="minorEastAsia"/>
          <w:noProof/>
        </w:rPr>
      </w:pPr>
      <w:hyperlink w:anchor="_Toc19877744"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_Toc19877744 \h </w:instrText>
        </w:r>
        <w:r w:rsidR="007857B2">
          <w:rPr>
            <w:noProof/>
            <w:webHidden/>
          </w:rPr>
        </w:r>
        <w:r w:rsidR="007857B2">
          <w:rPr>
            <w:noProof/>
            <w:webHidden/>
          </w:rPr>
          <w:fldChar w:fldCharType="separate"/>
        </w:r>
        <w:r w:rsidR="007857B2">
          <w:rPr>
            <w:noProof/>
            <w:webHidden/>
          </w:rPr>
          <w:t>26</w:t>
        </w:r>
        <w:r w:rsidR="007857B2">
          <w:rPr>
            <w:noProof/>
            <w:webHidden/>
          </w:rPr>
          <w:fldChar w:fldCharType="end"/>
        </w:r>
      </w:hyperlink>
    </w:p>
    <w:p w14:paraId="09441DE8" w14:textId="1582182D" w:rsidR="007857B2" w:rsidRDefault="005C10D7">
      <w:pPr>
        <w:pStyle w:val="TOC3"/>
        <w:rPr>
          <w:rFonts w:eastAsiaTheme="minorEastAsia"/>
          <w:noProof/>
        </w:rPr>
      </w:pPr>
      <w:hyperlink w:anchor="_Toc19877745" w:history="1">
        <w:r w:rsidR="007857B2" w:rsidRPr="00275ABD">
          <w:rPr>
            <w:rStyle w:val="Hyperlink"/>
            <w:rFonts w:eastAsia="Palatino Linotype" w:cs="Palatino Linotype"/>
            <w:noProof/>
          </w:rPr>
          <w:t>A7.2</w:t>
        </w:r>
        <w:r w:rsidR="007857B2">
          <w:rPr>
            <w:rFonts w:eastAsiaTheme="minorEastAsia"/>
            <w:noProof/>
          </w:rPr>
          <w:tab/>
        </w:r>
        <w:r w:rsidR="007857B2" w:rsidRPr="00275ABD">
          <w:rPr>
            <w:rStyle w:val="Hyperlink"/>
            <w:rFonts w:eastAsia="Palatino Linotype" w:cs="Palatino Linotype"/>
            <w:noProof/>
          </w:rPr>
          <w:t>Infaunal Analysis</w:t>
        </w:r>
        <w:r w:rsidR="007857B2" w:rsidRPr="00275ABD">
          <w:rPr>
            <w:rStyle w:val="Hyperlink"/>
            <w:noProof/>
          </w:rPr>
          <w:t xml:space="preserve"> Data Quality Objectives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_Toc19877745 \h </w:instrText>
        </w:r>
        <w:r w:rsidR="007857B2">
          <w:rPr>
            <w:noProof/>
            <w:webHidden/>
          </w:rPr>
        </w:r>
        <w:r w:rsidR="007857B2">
          <w:rPr>
            <w:noProof/>
            <w:webHidden/>
          </w:rPr>
          <w:fldChar w:fldCharType="separate"/>
        </w:r>
        <w:r w:rsidR="007857B2">
          <w:rPr>
            <w:noProof/>
            <w:webHidden/>
          </w:rPr>
          <w:t>27</w:t>
        </w:r>
        <w:r w:rsidR="007857B2">
          <w:rPr>
            <w:noProof/>
            <w:webHidden/>
          </w:rPr>
          <w:fldChar w:fldCharType="end"/>
        </w:r>
      </w:hyperlink>
    </w:p>
    <w:p w14:paraId="153C0CAD" w14:textId="7F38C2A5" w:rsidR="007857B2" w:rsidRDefault="005C10D7">
      <w:pPr>
        <w:pStyle w:val="TOC3"/>
        <w:rPr>
          <w:rFonts w:eastAsiaTheme="minorEastAsia"/>
          <w:noProof/>
        </w:rPr>
      </w:pPr>
      <w:hyperlink w:anchor="_Toc19877746"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rPr>
          <w:t xml:space="preserve"> (DQOs) </w:t>
        </w:r>
        <w:r w:rsidR="007857B2" w:rsidRPr="00275ABD">
          <w:rPr>
            <w:rStyle w:val="Hyperlink"/>
            <w:noProof/>
            <w:highlight w:val="yellow"/>
          </w:rPr>
          <w:t>– If only Grain Size selected</w:t>
        </w:r>
        <w:r w:rsidR="007857B2">
          <w:rPr>
            <w:noProof/>
            <w:webHidden/>
          </w:rPr>
          <w:tab/>
        </w:r>
        <w:r w:rsidR="007857B2">
          <w:rPr>
            <w:noProof/>
            <w:webHidden/>
          </w:rPr>
          <w:fldChar w:fldCharType="begin"/>
        </w:r>
        <w:r w:rsidR="007857B2">
          <w:rPr>
            <w:noProof/>
            <w:webHidden/>
          </w:rPr>
          <w:instrText xml:space="preserve"> PAGEREF _Toc19877746 \h </w:instrText>
        </w:r>
        <w:r w:rsidR="007857B2">
          <w:rPr>
            <w:noProof/>
            <w:webHidden/>
          </w:rPr>
        </w:r>
        <w:r w:rsidR="007857B2">
          <w:rPr>
            <w:noProof/>
            <w:webHidden/>
          </w:rPr>
          <w:fldChar w:fldCharType="separate"/>
        </w:r>
        <w:r w:rsidR="007857B2">
          <w:rPr>
            <w:noProof/>
            <w:webHidden/>
          </w:rPr>
          <w:t>27</w:t>
        </w:r>
        <w:r w:rsidR="007857B2">
          <w:rPr>
            <w:noProof/>
            <w:webHidden/>
          </w:rPr>
          <w:fldChar w:fldCharType="end"/>
        </w:r>
      </w:hyperlink>
    </w:p>
    <w:p w14:paraId="3BBF0694" w14:textId="253D0576" w:rsidR="007857B2" w:rsidRDefault="005C10D7">
      <w:pPr>
        <w:pStyle w:val="TOC3"/>
        <w:rPr>
          <w:rFonts w:eastAsiaTheme="minorEastAsia"/>
          <w:noProof/>
        </w:rPr>
      </w:pPr>
      <w:hyperlink w:anchor="_Toc19877747"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 xml:space="preserve">Benthic Grab Sampling—Data Quality Objectives </w:t>
        </w:r>
        <w:r w:rsidR="007857B2" w:rsidRPr="00275ABD">
          <w:rPr>
            <w:rStyle w:val="Hyperlink"/>
            <w:noProof/>
          </w:rPr>
          <w:t>– If Grain Size and TOC selected</w:t>
        </w:r>
        <w:r w:rsidR="007857B2">
          <w:rPr>
            <w:noProof/>
            <w:webHidden/>
          </w:rPr>
          <w:tab/>
        </w:r>
        <w:r w:rsidR="007857B2">
          <w:rPr>
            <w:noProof/>
            <w:webHidden/>
          </w:rPr>
          <w:fldChar w:fldCharType="begin"/>
        </w:r>
        <w:r w:rsidR="007857B2">
          <w:rPr>
            <w:noProof/>
            <w:webHidden/>
          </w:rPr>
          <w:instrText xml:space="preserve"> PAGEREF _Toc19877747 \h </w:instrText>
        </w:r>
        <w:r w:rsidR="007857B2">
          <w:rPr>
            <w:noProof/>
            <w:webHidden/>
          </w:rPr>
        </w:r>
        <w:r w:rsidR="007857B2">
          <w:rPr>
            <w:noProof/>
            <w:webHidden/>
          </w:rPr>
          <w:fldChar w:fldCharType="separate"/>
        </w:r>
        <w:r w:rsidR="007857B2">
          <w:rPr>
            <w:noProof/>
            <w:webHidden/>
          </w:rPr>
          <w:t>28</w:t>
        </w:r>
        <w:r w:rsidR="007857B2">
          <w:rPr>
            <w:noProof/>
            <w:webHidden/>
          </w:rPr>
          <w:fldChar w:fldCharType="end"/>
        </w:r>
      </w:hyperlink>
    </w:p>
    <w:p w14:paraId="2A6C4022" w14:textId="1D780FBF" w:rsidR="007857B2" w:rsidRDefault="005C10D7">
      <w:pPr>
        <w:pStyle w:val="TOC3"/>
        <w:rPr>
          <w:rFonts w:eastAsiaTheme="minorEastAsia"/>
          <w:noProof/>
        </w:rPr>
      </w:pPr>
      <w:hyperlink w:anchor="_Toc19877748"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rPr>
          <w:t xml:space="preserve"> </w:t>
        </w:r>
        <w:r w:rsidR="007857B2" w:rsidRPr="00275ABD">
          <w:rPr>
            <w:rStyle w:val="Hyperlink"/>
            <w:noProof/>
            <w:highlight w:val="yellow"/>
          </w:rPr>
          <w:t>– If only TOC selected</w:t>
        </w:r>
        <w:r w:rsidR="007857B2">
          <w:rPr>
            <w:noProof/>
            <w:webHidden/>
          </w:rPr>
          <w:tab/>
        </w:r>
        <w:r w:rsidR="007857B2">
          <w:rPr>
            <w:noProof/>
            <w:webHidden/>
          </w:rPr>
          <w:fldChar w:fldCharType="begin"/>
        </w:r>
        <w:r w:rsidR="007857B2">
          <w:rPr>
            <w:noProof/>
            <w:webHidden/>
          </w:rPr>
          <w:instrText xml:space="preserve"> PAGEREF _Toc19877748 \h </w:instrText>
        </w:r>
        <w:r w:rsidR="007857B2">
          <w:rPr>
            <w:noProof/>
            <w:webHidden/>
          </w:rPr>
        </w:r>
        <w:r w:rsidR="007857B2">
          <w:rPr>
            <w:noProof/>
            <w:webHidden/>
          </w:rPr>
          <w:fldChar w:fldCharType="separate"/>
        </w:r>
        <w:r w:rsidR="007857B2">
          <w:rPr>
            <w:noProof/>
            <w:webHidden/>
          </w:rPr>
          <w:t>29</w:t>
        </w:r>
        <w:r w:rsidR="007857B2">
          <w:rPr>
            <w:noProof/>
            <w:webHidden/>
          </w:rPr>
          <w:fldChar w:fldCharType="end"/>
        </w:r>
      </w:hyperlink>
    </w:p>
    <w:p w14:paraId="15E52AC7" w14:textId="1B05C41D" w:rsidR="007857B2" w:rsidRDefault="005C10D7">
      <w:pPr>
        <w:pStyle w:val="TOC2"/>
        <w:rPr>
          <w:rFonts w:eastAsiaTheme="minorEastAsia"/>
          <w:noProof/>
        </w:rPr>
      </w:pPr>
      <w:hyperlink w:anchor="_Toc19877749" w:history="1">
        <w:r w:rsidR="007857B2" w:rsidRPr="00275ABD">
          <w:rPr>
            <w:rStyle w:val="Hyperlink"/>
            <w:noProof/>
          </w:rPr>
          <w:t>A7</w:t>
        </w:r>
        <w:r w:rsidR="007857B2">
          <w:rPr>
            <w:rFonts w:eastAsiaTheme="minorEastAsia"/>
            <w:noProof/>
          </w:rPr>
          <w:tab/>
        </w:r>
        <w:r w:rsidR="007857B2" w:rsidRPr="00275ABD">
          <w:rPr>
            <w:rStyle w:val="Hyperlink"/>
            <w:noProof/>
          </w:rPr>
          <w:t>Marine/Water Quality Data Quality Objectives</w:t>
        </w:r>
        <w:r w:rsidR="007857B2">
          <w:rPr>
            <w:noProof/>
            <w:webHidden/>
          </w:rPr>
          <w:tab/>
        </w:r>
        <w:r w:rsidR="007857B2">
          <w:rPr>
            <w:noProof/>
            <w:webHidden/>
          </w:rPr>
          <w:fldChar w:fldCharType="begin"/>
        </w:r>
        <w:r w:rsidR="007857B2">
          <w:rPr>
            <w:noProof/>
            <w:webHidden/>
          </w:rPr>
          <w:instrText xml:space="preserve"> PAGEREF _Toc19877749 \h </w:instrText>
        </w:r>
        <w:r w:rsidR="007857B2">
          <w:rPr>
            <w:noProof/>
            <w:webHidden/>
          </w:rPr>
        </w:r>
        <w:r w:rsidR="007857B2">
          <w:rPr>
            <w:noProof/>
            <w:webHidden/>
          </w:rPr>
          <w:fldChar w:fldCharType="separate"/>
        </w:r>
        <w:r w:rsidR="007857B2">
          <w:rPr>
            <w:noProof/>
            <w:webHidden/>
          </w:rPr>
          <w:t>31</w:t>
        </w:r>
        <w:r w:rsidR="007857B2">
          <w:rPr>
            <w:noProof/>
            <w:webHidden/>
          </w:rPr>
          <w:fldChar w:fldCharType="end"/>
        </w:r>
      </w:hyperlink>
    </w:p>
    <w:p w14:paraId="13A6C047" w14:textId="25967164" w:rsidR="007857B2" w:rsidRDefault="005C10D7">
      <w:pPr>
        <w:pStyle w:val="TOC2"/>
        <w:rPr>
          <w:rFonts w:eastAsiaTheme="minorEastAsia"/>
          <w:noProof/>
        </w:rPr>
      </w:pPr>
      <w:hyperlink w:anchor="_Toc19877750" w:history="1">
        <w:r w:rsidR="007857B2" w:rsidRPr="00275ABD">
          <w:rPr>
            <w:rStyle w:val="Hyperlink"/>
            <w:noProof/>
          </w:rPr>
          <w:t>A8</w:t>
        </w:r>
        <w:r w:rsidR="007857B2">
          <w:rPr>
            <w:rFonts w:eastAsiaTheme="minorEastAsia"/>
            <w:noProof/>
          </w:rPr>
          <w:tab/>
        </w:r>
        <w:r w:rsidR="007857B2" w:rsidRPr="00275ABD">
          <w:rPr>
            <w:rStyle w:val="Hyperlink"/>
            <w:noProof/>
          </w:rPr>
          <w:t>Training Requirements</w:t>
        </w:r>
        <w:r w:rsidR="007857B2">
          <w:rPr>
            <w:noProof/>
            <w:webHidden/>
          </w:rPr>
          <w:tab/>
        </w:r>
        <w:r w:rsidR="007857B2">
          <w:rPr>
            <w:noProof/>
            <w:webHidden/>
          </w:rPr>
          <w:fldChar w:fldCharType="begin"/>
        </w:r>
        <w:r w:rsidR="007857B2">
          <w:rPr>
            <w:noProof/>
            <w:webHidden/>
          </w:rPr>
          <w:instrText xml:space="preserve"> PAGEREF _Toc19877750 \h </w:instrText>
        </w:r>
        <w:r w:rsidR="007857B2">
          <w:rPr>
            <w:noProof/>
            <w:webHidden/>
          </w:rPr>
        </w:r>
        <w:r w:rsidR="007857B2">
          <w:rPr>
            <w:noProof/>
            <w:webHidden/>
          </w:rPr>
          <w:fldChar w:fldCharType="separate"/>
        </w:r>
        <w:r w:rsidR="007857B2">
          <w:rPr>
            <w:noProof/>
            <w:webHidden/>
          </w:rPr>
          <w:t>33</w:t>
        </w:r>
        <w:r w:rsidR="007857B2">
          <w:rPr>
            <w:noProof/>
            <w:webHidden/>
          </w:rPr>
          <w:fldChar w:fldCharType="end"/>
        </w:r>
      </w:hyperlink>
    </w:p>
    <w:p w14:paraId="7F2B2F2B" w14:textId="48D856A2" w:rsidR="007857B2" w:rsidRDefault="005C10D7">
      <w:pPr>
        <w:pStyle w:val="TOC2"/>
        <w:rPr>
          <w:rFonts w:eastAsiaTheme="minorEastAsia"/>
          <w:noProof/>
        </w:rPr>
      </w:pPr>
      <w:hyperlink w:anchor="_Toc19877751" w:history="1">
        <w:r w:rsidR="007857B2" w:rsidRPr="00275ABD">
          <w:rPr>
            <w:rStyle w:val="Hyperlink"/>
            <w:noProof/>
          </w:rPr>
          <w:t>A9</w:t>
        </w:r>
        <w:r w:rsidR="007857B2">
          <w:rPr>
            <w:rFonts w:eastAsiaTheme="minorEastAsia"/>
            <w:noProof/>
          </w:rPr>
          <w:tab/>
        </w:r>
        <w:r w:rsidR="007857B2" w:rsidRPr="00275ABD">
          <w:rPr>
            <w:rStyle w:val="Hyperlink"/>
            <w:noProof/>
          </w:rPr>
          <w:t>Documentation and Records</w:t>
        </w:r>
        <w:r w:rsidR="007857B2">
          <w:rPr>
            <w:noProof/>
            <w:webHidden/>
          </w:rPr>
          <w:tab/>
        </w:r>
        <w:r w:rsidR="007857B2">
          <w:rPr>
            <w:noProof/>
            <w:webHidden/>
          </w:rPr>
          <w:fldChar w:fldCharType="begin"/>
        </w:r>
        <w:r w:rsidR="007857B2">
          <w:rPr>
            <w:noProof/>
            <w:webHidden/>
          </w:rPr>
          <w:instrText xml:space="preserve"> PAGEREF _Toc19877751 \h </w:instrText>
        </w:r>
        <w:r w:rsidR="007857B2">
          <w:rPr>
            <w:noProof/>
            <w:webHidden/>
          </w:rPr>
        </w:r>
        <w:r w:rsidR="007857B2">
          <w:rPr>
            <w:noProof/>
            <w:webHidden/>
          </w:rPr>
          <w:fldChar w:fldCharType="separate"/>
        </w:r>
        <w:r w:rsidR="007857B2">
          <w:rPr>
            <w:noProof/>
            <w:webHidden/>
          </w:rPr>
          <w:t>34</w:t>
        </w:r>
        <w:r w:rsidR="007857B2">
          <w:rPr>
            <w:noProof/>
            <w:webHidden/>
          </w:rPr>
          <w:fldChar w:fldCharType="end"/>
        </w:r>
      </w:hyperlink>
    </w:p>
    <w:p w14:paraId="36BD7A7C" w14:textId="3AA4BCC3" w:rsidR="007857B2" w:rsidRDefault="005C10D7">
      <w:pPr>
        <w:pStyle w:val="TOC3"/>
        <w:rPr>
          <w:rFonts w:eastAsiaTheme="minorEastAsia"/>
          <w:noProof/>
        </w:rPr>
      </w:pPr>
      <w:hyperlink w:anchor="_Toc19877752" w:history="1">
        <w:r w:rsidR="007857B2" w:rsidRPr="00275ABD">
          <w:rPr>
            <w:rStyle w:val="Hyperlink"/>
            <w:noProof/>
          </w:rPr>
          <w:t>A9.1</w:t>
        </w:r>
        <w:r w:rsidR="007857B2">
          <w:rPr>
            <w:rFonts w:eastAsiaTheme="minorEastAsia"/>
            <w:noProof/>
          </w:rPr>
          <w:tab/>
        </w:r>
        <w:r w:rsidR="007857B2" w:rsidRPr="00275ABD">
          <w:rPr>
            <w:rStyle w:val="Hyperlink"/>
            <w:noProof/>
          </w:rPr>
          <w:t>Documentation</w:t>
        </w:r>
        <w:r w:rsidR="007857B2">
          <w:rPr>
            <w:noProof/>
            <w:webHidden/>
          </w:rPr>
          <w:tab/>
        </w:r>
        <w:r w:rsidR="007857B2">
          <w:rPr>
            <w:noProof/>
            <w:webHidden/>
          </w:rPr>
          <w:fldChar w:fldCharType="begin"/>
        </w:r>
        <w:r w:rsidR="007857B2">
          <w:rPr>
            <w:noProof/>
            <w:webHidden/>
          </w:rPr>
          <w:instrText xml:space="preserve"> PAGEREF _Toc19877752 \h </w:instrText>
        </w:r>
        <w:r w:rsidR="007857B2">
          <w:rPr>
            <w:noProof/>
            <w:webHidden/>
          </w:rPr>
        </w:r>
        <w:r w:rsidR="007857B2">
          <w:rPr>
            <w:noProof/>
            <w:webHidden/>
          </w:rPr>
          <w:fldChar w:fldCharType="separate"/>
        </w:r>
        <w:r w:rsidR="007857B2">
          <w:rPr>
            <w:noProof/>
            <w:webHidden/>
          </w:rPr>
          <w:t>34</w:t>
        </w:r>
        <w:r w:rsidR="007857B2">
          <w:rPr>
            <w:noProof/>
            <w:webHidden/>
          </w:rPr>
          <w:fldChar w:fldCharType="end"/>
        </w:r>
      </w:hyperlink>
    </w:p>
    <w:p w14:paraId="1E10B640" w14:textId="3F113292" w:rsidR="007857B2" w:rsidRDefault="005C10D7">
      <w:pPr>
        <w:pStyle w:val="TOC3"/>
        <w:rPr>
          <w:rFonts w:eastAsiaTheme="minorEastAsia"/>
          <w:noProof/>
        </w:rPr>
      </w:pPr>
      <w:hyperlink w:anchor="_Toc19877753" w:history="1">
        <w:r w:rsidR="007857B2" w:rsidRPr="00275ABD">
          <w:rPr>
            <w:rStyle w:val="Hyperlink"/>
            <w:noProof/>
          </w:rPr>
          <w:t>A9.2</w:t>
        </w:r>
        <w:r w:rsidR="007857B2">
          <w:rPr>
            <w:rFonts w:eastAsiaTheme="minorEastAsia"/>
            <w:noProof/>
          </w:rPr>
          <w:tab/>
        </w:r>
        <w:r w:rsidR="007857B2" w:rsidRPr="00275ABD">
          <w:rPr>
            <w:rStyle w:val="Hyperlink"/>
            <w:noProof/>
          </w:rPr>
          <w:t>Field Records</w:t>
        </w:r>
        <w:r w:rsidR="007857B2">
          <w:rPr>
            <w:noProof/>
            <w:webHidden/>
          </w:rPr>
          <w:tab/>
        </w:r>
        <w:r w:rsidR="007857B2">
          <w:rPr>
            <w:noProof/>
            <w:webHidden/>
          </w:rPr>
          <w:fldChar w:fldCharType="begin"/>
        </w:r>
        <w:r w:rsidR="007857B2">
          <w:rPr>
            <w:noProof/>
            <w:webHidden/>
          </w:rPr>
          <w:instrText xml:space="preserve"> PAGEREF _Toc19877753 \h </w:instrText>
        </w:r>
        <w:r w:rsidR="007857B2">
          <w:rPr>
            <w:noProof/>
            <w:webHidden/>
          </w:rPr>
        </w:r>
        <w:r w:rsidR="007857B2">
          <w:rPr>
            <w:noProof/>
            <w:webHidden/>
          </w:rPr>
          <w:fldChar w:fldCharType="separate"/>
        </w:r>
        <w:r w:rsidR="007857B2">
          <w:rPr>
            <w:noProof/>
            <w:webHidden/>
          </w:rPr>
          <w:t>35</w:t>
        </w:r>
        <w:r w:rsidR="007857B2">
          <w:rPr>
            <w:noProof/>
            <w:webHidden/>
          </w:rPr>
          <w:fldChar w:fldCharType="end"/>
        </w:r>
      </w:hyperlink>
    </w:p>
    <w:p w14:paraId="022C6881" w14:textId="79FB3EFA" w:rsidR="007857B2" w:rsidRDefault="005C10D7">
      <w:pPr>
        <w:pStyle w:val="TOC3"/>
        <w:rPr>
          <w:rFonts w:eastAsiaTheme="minorEastAsia"/>
          <w:noProof/>
        </w:rPr>
      </w:pPr>
      <w:hyperlink w:anchor="_Toc19877754" w:history="1">
        <w:r w:rsidR="007857B2" w:rsidRPr="00275ABD">
          <w:rPr>
            <w:rStyle w:val="Hyperlink"/>
            <w:noProof/>
          </w:rPr>
          <w:t>A9.3</w:t>
        </w:r>
        <w:r w:rsidR="007857B2">
          <w:rPr>
            <w:rFonts w:eastAsiaTheme="minorEastAsia"/>
            <w:noProof/>
          </w:rPr>
          <w:tab/>
        </w:r>
        <w:r w:rsidR="007857B2" w:rsidRPr="00275ABD">
          <w:rPr>
            <w:rStyle w:val="Hyperlink"/>
            <w:noProof/>
          </w:rPr>
          <w:t>Statistical Analyses</w:t>
        </w:r>
        <w:r w:rsidR="007857B2">
          <w:rPr>
            <w:noProof/>
            <w:webHidden/>
          </w:rPr>
          <w:tab/>
        </w:r>
        <w:r w:rsidR="007857B2">
          <w:rPr>
            <w:noProof/>
            <w:webHidden/>
          </w:rPr>
          <w:fldChar w:fldCharType="begin"/>
        </w:r>
        <w:r w:rsidR="007857B2">
          <w:rPr>
            <w:noProof/>
            <w:webHidden/>
          </w:rPr>
          <w:instrText xml:space="preserve"> PAGEREF _Toc19877754 \h </w:instrText>
        </w:r>
        <w:r w:rsidR="007857B2">
          <w:rPr>
            <w:noProof/>
            <w:webHidden/>
          </w:rPr>
        </w:r>
        <w:r w:rsidR="007857B2">
          <w:rPr>
            <w:noProof/>
            <w:webHidden/>
          </w:rPr>
          <w:fldChar w:fldCharType="separate"/>
        </w:r>
        <w:r w:rsidR="007857B2">
          <w:rPr>
            <w:noProof/>
            <w:webHidden/>
          </w:rPr>
          <w:t>37</w:t>
        </w:r>
        <w:r w:rsidR="007857B2">
          <w:rPr>
            <w:noProof/>
            <w:webHidden/>
          </w:rPr>
          <w:fldChar w:fldCharType="end"/>
        </w:r>
      </w:hyperlink>
    </w:p>
    <w:p w14:paraId="7CB1D9A0" w14:textId="2D086634" w:rsidR="007857B2" w:rsidRDefault="005C10D7">
      <w:pPr>
        <w:pStyle w:val="TOC3"/>
        <w:rPr>
          <w:rFonts w:eastAsiaTheme="minorEastAsia"/>
          <w:noProof/>
        </w:rPr>
      </w:pPr>
      <w:hyperlink w:anchor="_Toc19877755" w:history="1">
        <w:r w:rsidR="007857B2" w:rsidRPr="00275ABD">
          <w:rPr>
            <w:rStyle w:val="Hyperlink"/>
            <w:noProof/>
          </w:rPr>
          <w:t>A9</w:t>
        </w:r>
        <w:r w:rsidR="007857B2" w:rsidRPr="00275ABD">
          <w:rPr>
            <w:rStyle w:val="Hyperlink"/>
            <w:i/>
            <w:noProof/>
          </w:rPr>
          <w:t>.</w:t>
        </w:r>
        <w:r w:rsidR="007857B2" w:rsidRPr="00275ABD">
          <w:rPr>
            <w:rStyle w:val="Hyperlink"/>
            <w:noProof/>
          </w:rPr>
          <w:t>4</w:t>
        </w:r>
        <w:r w:rsidR="007857B2">
          <w:rPr>
            <w:rFonts w:eastAsiaTheme="minorEastAsia"/>
            <w:noProof/>
          </w:rPr>
          <w:tab/>
        </w:r>
        <w:r w:rsidR="007857B2" w:rsidRPr="00275ABD">
          <w:rPr>
            <w:rStyle w:val="Hyperlink"/>
            <w:noProof/>
          </w:rPr>
          <w:t xml:space="preserve">Infaunal Data Analyses—Benthic Grab </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_Toc19877755 \h </w:instrText>
        </w:r>
        <w:r w:rsidR="007857B2">
          <w:rPr>
            <w:noProof/>
            <w:webHidden/>
          </w:rPr>
        </w:r>
        <w:r w:rsidR="007857B2">
          <w:rPr>
            <w:noProof/>
            <w:webHidden/>
          </w:rPr>
          <w:fldChar w:fldCharType="separate"/>
        </w:r>
        <w:r w:rsidR="007857B2">
          <w:rPr>
            <w:noProof/>
            <w:webHidden/>
          </w:rPr>
          <w:t>37</w:t>
        </w:r>
        <w:r w:rsidR="007857B2">
          <w:rPr>
            <w:noProof/>
            <w:webHidden/>
          </w:rPr>
          <w:fldChar w:fldCharType="end"/>
        </w:r>
      </w:hyperlink>
    </w:p>
    <w:p w14:paraId="4DF6DB3E" w14:textId="303FA9FA" w:rsidR="007857B2" w:rsidRDefault="005C10D7">
      <w:pPr>
        <w:pStyle w:val="TOC3"/>
        <w:rPr>
          <w:rFonts w:eastAsiaTheme="minorEastAsia"/>
          <w:noProof/>
        </w:rPr>
      </w:pPr>
      <w:hyperlink w:anchor="_Toc19877756" w:history="1">
        <w:r w:rsidR="007857B2" w:rsidRPr="00275ABD">
          <w:rPr>
            <w:rStyle w:val="Hyperlink"/>
            <w:noProof/>
          </w:rPr>
          <w:t>A9.4</w:t>
        </w:r>
        <w:r w:rsidR="007857B2">
          <w:rPr>
            <w:rFonts w:eastAsiaTheme="minorEastAsia"/>
            <w:noProof/>
          </w:rPr>
          <w:tab/>
        </w:r>
        <w:r w:rsidR="007857B2" w:rsidRPr="00275ABD">
          <w:rPr>
            <w:rStyle w:val="Hyperlink"/>
            <w:noProof/>
          </w:rPr>
          <w:t xml:space="preserve">Infaunal Data Analyses—Benthic Grab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_Toc19877756 \h </w:instrText>
        </w:r>
        <w:r w:rsidR="007857B2">
          <w:rPr>
            <w:noProof/>
            <w:webHidden/>
          </w:rPr>
        </w:r>
        <w:r w:rsidR="007857B2">
          <w:rPr>
            <w:noProof/>
            <w:webHidden/>
          </w:rPr>
          <w:fldChar w:fldCharType="separate"/>
        </w:r>
        <w:r w:rsidR="007857B2">
          <w:rPr>
            <w:noProof/>
            <w:webHidden/>
          </w:rPr>
          <w:t>37</w:t>
        </w:r>
        <w:r w:rsidR="007857B2">
          <w:rPr>
            <w:noProof/>
            <w:webHidden/>
          </w:rPr>
          <w:fldChar w:fldCharType="end"/>
        </w:r>
      </w:hyperlink>
    </w:p>
    <w:p w14:paraId="1245BDB5" w14:textId="0808BDDA" w:rsidR="007857B2" w:rsidRDefault="005C10D7">
      <w:pPr>
        <w:pStyle w:val="TOC1"/>
        <w:rPr>
          <w:rFonts w:eastAsiaTheme="minorEastAsia"/>
          <w:b w:val="0"/>
          <w:noProof/>
        </w:rPr>
      </w:pPr>
      <w:hyperlink w:anchor="_Toc19877757" w:history="1">
        <w:r w:rsidR="007857B2" w:rsidRPr="00275ABD">
          <w:rPr>
            <w:rStyle w:val="Hyperlink"/>
            <w:noProof/>
          </w:rPr>
          <w:t>Section B. Fresh Water/Water Quality Data Generation and Acquisition</w:t>
        </w:r>
        <w:r w:rsidR="007857B2">
          <w:rPr>
            <w:noProof/>
            <w:webHidden/>
          </w:rPr>
          <w:tab/>
        </w:r>
        <w:r w:rsidR="007857B2">
          <w:rPr>
            <w:noProof/>
            <w:webHidden/>
          </w:rPr>
          <w:fldChar w:fldCharType="begin"/>
        </w:r>
        <w:r w:rsidR="007857B2">
          <w:rPr>
            <w:noProof/>
            <w:webHidden/>
          </w:rPr>
          <w:instrText xml:space="preserve"> PAGEREF _Toc19877757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188B769D" w14:textId="54BF1B66" w:rsidR="007857B2" w:rsidRDefault="005C10D7">
      <w:pPr>
        <w:pStyle w:val="TOC2"/>
        <w:rPr>
          <w:rFonts w:eastAsiaTheme="minorEastAsia"/>
          <w:noProof/>
        </w:rPr>
      </w:pPr>
      <w:hyperlink w:anchor="_Toc19877758"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_Toc19877758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39521ECE" w14:textId="2381F764" w:rsidR="007857B2" w:rsidRDefault="005C10D7">
      <w:pPr>
        <w:pStyle w:val="TOC3"/>
        <w:rPr>
          <w:rFonts w:eastAsiaTheme="minorEastAsia"/>
          <w:noProof/>
        </w:rPr>
      </w:pPr>
      <w:hyperlink w:anchor="_Toc19877759" w:history="1">
        <w:r w:rsidR="007857B2" w:rsidRPr="00275ABD">
          <w:rPr>
            <w:rStyle w:val="Hyperlink"/>
            <w:noProof/>
          </w:rPr>
          <w:t>B1.1</w:t>
        </w:r>
        <w:r w:rsidR="007857B2">
          <w:rPr>
            <w:rFonts w:eastAsiaTheme="minorEastAsia"/>
            <w:noProof/>
          </w:rPr>
          <w:tab/>
        </w:r>
        <w:r w:rsidR="007857B2" w:rsidRPr="00275ABD">
          <w:rPr>
            <w:rStyle w:val="Hyperlink"/>
            <w:noProof/>
          </w:rPr>
          <w:t xml:space="preserve">Sampling Site Selection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_Toc19877759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1E74A067" w14:textId="6FDAF6EC" w:rsidR="007857B2" w:rsidRDefault="005C10D7">
      <w:pPr>
        <w:pStyle w:val="TOC3"/>
        <w:rPr>
          <w:rFonts w:eastAsiaTheme="minorEastAsia"/>
          <w:noProof/>
        </w:rPr>
      </w:pPr>
      <w:hyperlink w:anchor="_Toc19877760" w:history="1">
        <w:r w:rsidR="007857B2" w:rsidRPr="00275ABD">
          <w:rPr>
            <w:rStyle w:val="Hyperlink"/>
            <w:noProof/>
          </w:rPr>
          <w:t>B1.1</w:t>
        </w:r>
        <w:r w:rsidR="007857B2">
          <w:rPr>
            <w:rFonts w:eastAsiaTheme="minorEastAsia"/>
            <w:noProof/>
          </w:rPr>
          <w:tab/>
        </w:r>
        <w:r w:rsidR="007857B2" w:rsidRPr="00275ABD">
          <w:rPr>
            <w:rStyle w:val="Hyperlink"/>
            <w:noProof/>
          </w:rPr>
          <w:t xml:space="preserve">Sample Site Selection </w:t>
        </w:r>
        <w:r w:rsidR="007857B2" w:rsidRPr="00275ABD">
          <w:rPr>
            <w:rStyle w:val="Hyperlink"/>
            <w:noProof/>
            <w:highlight w:val="yellow"/>
          </w:rPr>
          <w:t>– AquaQAPP concern = general river and stream health</w:t>
        </w:r>
        <w:r w:rsidR="007857B2">
          <w:rPr>
            <w:noProof/>
            <w:webHidden/>
          </w:rPr>
          <w:tab/>
        </w:r>
        <w:r w:rsidR="007857B2">
          <w:rPr>
            <w:noProof/>
            <w:webHidden/>
          </w:rPr>
          <w:fldChar w:fldCharType="begin"/>
        </w:r>
        <w:r w:rsidR="007857B2">
          <w:rPr>
            <w:noProof/>
            <w:webHidden/>
          </w:rPr>
          <w:instrText xml:space="preserve"> PAGEREF _Toc19877760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7B3A418B" w14:textId="3B68786C" w:rsidR="007857B2" w:rsidRDefault="005C10D7">
      <w:pPr>
        <w:pStyle w:val="TOC3"/>
        <w:rPr>
          <w:rFonts w:eastAsiaTheme="minorEastAsia"/>
          <w:noProof/>
        </w:rPr>
      </w:pPr>
      <w:hyperlink w:anchor="_Toc19877761" w:history="1">
        <w:r w:rsidR="007857B2" w:rsidRPr="00275ABD">
          <w:rPr>
            <w:rStyle w:val="Hyperlink"/>
            <w:noProof/>
          </w:rPr>
          <w:t>B1.2</w:t>
        </w:r>
        <w:r w:rsidR="007857B2">
          <w:rPr>
            <w:rFonts w:eastAsiaTheme="minorEastAsia"/>
            <w:noProof/>
          </w:rPr>
          <w:tab/>
        </w:r>
        <w:r w:rsidR="007857B2" w:rsidRPr="00275ABD">
          <w:rPr>
            <w:rStyle w:val="Hyperlink"/>
            <w:noProof/>
          </w:rPr>
          <w:t>Location</w:t>
        </w:r>
        <w:r w:rsidR="007857B2">
          <w:rPr>
            <w:noProof/>
            <w:webHidden/>
          </w:rPr>
          <w:tab/>
        </w:r>
        <w:r w:rsidR="007857B2">
          <w:rPr>
            <w:noProof/>
            <w:webHidden/>
          </w:rPr>
          <w:fldChar w:fldCharType="begin"/>
        </w:r>
        <w:r w:rsidR="007857B2">
          <w:rPr>
            <w:noProof/>
            <w:webHidden/>
          </w:rPr>
          <w:instrText xml:space="preserve"> PAGEREF _Toc19877761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04F15F32" w14:textId="3FA9C1BB" w:rsidR="007857B2" w:rsidRDefault="005C10D7">
      <w:pPr>
        <w:pStyle w:val="TOC3"/>
        <w:rPr>
          <w:rFonts w:eastAsiaTheme="minorEastAsia"/>
          <w:noProof/>
        </w:rPr>
      </w:pPr>
      <w:hyperlink w:anchor="_Toc19877762" w:history="1">
        <w:r w:rsidR="007857B2" w:rsidRPr="00275ABD">
          <w:rPr>
            <w:rStyle w:val="Hyperlink"/>
            <w:noProof/>
          </w:rPr>
          <w:t>B1.3</w:t>
        </w:r>
        <w:r w:rsidR="007857B2">
          <w:rPr>
            <w:rFonts w:eastAsiaTheme="minorEastAsia"/>
            <w:noProof/>
          </w:rPr>
          <w:tab/>
        </w:r>
        <w:r w:rsidR="007857B2" w:rsidRPr="00275ABD">
          <w:rPr>
            <w:rStyle w:val="Hyperlink"/>
            <w:noProof/>
          </w:rPr>
          <w:t>Sample Collection Methods</w:t>
        </w:r>
        <w:r w:rsidR="007857B2">
          <w:rPr>
            <w:noProof/>
            <w:webHidden/>
          </w:rPr>
          <w:tab/>
        </w:r>
        <w:r w:rsidR="007857B2">
          <w:rPr>
            <w:noProof/>
            <w:webHidden/>
          </w:rPr>
          <w:fldChar w:fldCharType="begin"/>
        </w:r>
        <w:r w:rsidR="007857B2">
          <w:rPr>
            <w:noProof/>
            <w:webHidden/>
          </w:rPr>
          <w:instrText xml:space="preserve"> PAGEREF _Toc19877762 \h </w:instrText>
        </w:r>
        <w:r w:rsidR="007857B2">
          <w:rPr>
            <w:noProof/>
            <w:webHidden/>
          </w:rPr>
        </w:r>
        <w:r w:rsidR="007857B2">
          <w:rPr>
            <w:noProof/>
            <w:webHidden/>
          </w:rPr>
          <w:fldChar w:fldCharType="separate"/>
        </w:r>
        <w:r w:rsidR="007857B2">
          <w:rPr>
            <w:noProof/>
            <w:webHidden/>
          </w:rPr>
          <w:t>39</w:t>
        </w:r>
        <w:r w:rsidR="007857B2">
          <w:rPr>
            <w:noProof/>
            <w:webHidden/>
          </w:rPr>
          <w:fldChar w:fldCharType="end"/>
        </w:r>
      </w:hyperlink>
    </w:p>
    <w:p w14:paraId="3ADDB1A5" w14:textId="755ED422" w:rsidR="007857B2" w:rsidRDefault="005C10D7">
      <w:pPr>
        <w:pStyle w:val="TOC2"/>
        <w:rPr>
          <w:rFonts w:eastAsiaTheme="minorEastAsia"/>
          <w:noProof/>
        </w:rPr>
      </w:pPr>
      <w:hyperlink w:anchor="_Toc19877763" w:history="1">
        <w:r w:rsidR="007857B2" w:rsidRPr="00275ABD">
          <w:rPr>
            <w:rStyle w:val="Hyperlink"/>
            <w:noProof/>
          </w:rPr>
          <w:t>B2</w:t>
        </w:r>
        <w:r w:rsidR="007857B2">
          <w:rPr>
            <w:rFonts w:eastAsiaTheme="minorEastAsia"/>
            <w:noProof/>
          </w:rPr>
          <w:tab/>
        </w:r>
        <w:r w:rsidR="007857B2" w:rsidRPr="00275ABD">
          <w:rPr>
            <w:rStyle w:val="Hyperlink"/>
            <w:noProof/>
          </w:rPr>
          <w:t>Sampling Methods: Sample Collection and Storage</w:t>
        </w:r>
        <w:r w:rsidR="007857B2">
          <w:rPr>
            <w:noProof/>
            <w:webHidden/>
          </w:rPr>
          <w:tab/>
        </w:r>
        <w:r w:rsidR="007857B2">
          <w:rPr>
            <w:noProof/>
            <w:webHidden/>
          </w:rPr>
          <w:fldChar w:fldCharType="begin"/>
        </w:r>
        <w:r w:rsidR="007857B2">
          <w:rPr>
            <w:noProof/>
            <w:webHidden/>
          </w:rPr>
          <w:instrText xml:space="preserve"> PAGEREF _Toc19877763 \h </w:instrText>
        </w:r>
        <w:r w:rsidR="007857B2">
          <w:rPr>
            <w:noProof/>
            <w:webHidden/>
          </w:rPr>
        </w:r>
        <w:r w:rsidR="007857B2">
          <w:rPr>
            <w:noProof/>
            <w:webHidden/>
          </w:rPr>
          <w:fldChar w:fldCharType="separate"/>
        </w:r>
        <w:r w:rsidR="007857B2">
          <w:rPr>
            <w:noProof/>
            <w:webHidden/>
          </w:rPr>
          <w:t>40</w:t>
        </w:r>
        <w:r w:rsidR="007857B2">
          <w:rPr>
            <w:noProof/>
            <w:webHidden/>
          </w:rPr>
          <w:fldChar w:fldCharType="end"/>
        </w:r>
      </w:hyperlink>
    </w:p>
    <w:p w14:paraId="65F4CE6C" w14:textId="22AD3B27" w:rsidR="007857B2" w:rsidRDefault="005C10D7">
      <w:pPr>
        <w:pStyle w:val="TOC3"/>
        <w:rPr>
          <w:rFonts w:eastAsiaTheme="minorEastAsia"/>
          <w:noProof/>
        </w:rPr>
      </w:pPr>
      <w:hyperlink w:anchor="_Toc19877764" w:history="1">
        <w:r w:rsidR="007857B2" w:rsidRPr="00275ABD">
          <w:rPr>
            <w:rStyle w:val="Hyperlink"/>
            <w:noProof/>
          </w:rPr>
          <w:t>B2.1</w:t>
        </w:r>
        <w:r w:rsidR="007857B2">
          <w:rPr>
            <w:rFonts w:eastAsiaTheme="minorEastAsia"/>
            <w:noProof/>
          </w:rPr>
          <w:tab/>
        </w:r>
        <w:r w:rsidR="007857B2" w:rsidRPr="00275ABD">
          <w:rPr>
            <w:rStyle w:val="Hyperlink"/>
            <w:noProof/>
          </w:rPr>
          <w:t>Water Quality Monitoring</w:t>
        </w:r>
        <w:r w:rsidR="007857B2">
          <w:rPr>
            <w:noProof/>
            <w:webHidden/>
          </w:rPr>
          <w:tab/>
        </w:r>
        <w:r w:rsidR="007857B2">
          <w:rPr>
            <w:noProof/>
            <w:webHidden/>
          </w:rPr>
          <w:fldChar w:fldCharType="begin"/>
        </w:r>
        <w:r w:rsidR="007857B2">
          <w:rPr>
            <w:noProof/>
            <w:webHidden/>
          </w:rPr>
          <w:instrText xml:space="preserve"> PAGEREF _Toc19877764 \h </w:instrText>
        </w:r>
        <w:r w:rsidR="007857B2">
          <w:rPr>
            <w:noProof/>
            <w:webHidden/>
          </w:rPr>
        </w:r>
        <w:r w:rsidR="007857B2">
          <w:rPr>
            <w:noProof/>
            <w:webHidden/>
          </w:rPr>
          <w:fldChar w:fldCharType="separate"/>
        </w:r>
        <w:r w:rsidR="007857B2">
          <w:rPr>
            <w:noProof/>
            <w:webHidden/>
          </w:rPr>
          <w:t>40</w:t>
        </w:r>
        <w:r w:rsidR="007857B2">
          <w:rPr>
            <w:noProof/>
            <w:webHidden/>
          </w:rPr>
          <w:fldChar w:fldCharType="end"/>
        </w:r>
      </w:hyperlink>
    </w:p>
    <w:p w14:paraId="7B9FEA02" w14:textId="4C9A6B14" w:rsidR="007857B2" w:rsidRDefault="005C10D7">
      <w:pPr>
        <w:pStyle w:val="TOC3"/>
        <w:rPr>
          <w:rFonts w:eastAsiaTheme="minorEastAsia"/>
          <w:noProof/>
        </w:rPr>
      </w:pPr>
      <w:hyperlink w:anchor="_Toc19877765" w:history="1">
        <w:r w:rsidR="007857B2" w:rsidRPr="00275ABD">
          <w:rPr>
            <w:rStyle w:val="Hyperlink"/>
            <w:rFonts w:eastAsia="System"/>
            <w:noProof/>
          </w:rPr>
          <w:t>B2.2</w:t>
        </w:r>
        <w:r w:rsidR="007857B2">
          <w:rPr>
            <w:rFonts w:eastAsiaTheme="minorEastAsia"/>
            <w:noProof/>
          </w:rPr>
          <w:tab/>
        </w:r>
        <w:r w:rsidR="007857B2" w:rsidRPr="00275ABD">
          <w:rPr>
            <w:rStyle w:val="Hyperlink"/>
            <w:rFonts w:eastAsia="System"/>
            <w:noProof/>
          </w:rPr>
          <w:t>Nutrients</w:t>
        </w:r>
        <w:r w:rsidR="007857B2">
          <w:rPr>
            <w:noProof/>
            <w:webHidden/>
          </w:rPr>
          <w:tab/>
        </w:r>
        <w:r w:rsidR="007857B2">
          <w:rPr>
            <w:noProof/>
            <w:webHidden/>
          </w:rPr>
          <w:fldChar w:fldCharType="begin"/>
        </w:r>
        <w:r w:rsidR="007857B2">
          <w:rPr>
            <w:noProof/>
            <w:webHidden/>
          </w:rPr>
          <w:instrText xml:space="preserve"> PAGEREF _Toc19877765 \h </w:instrText>
        </w:r>
        <w:r w:rsidR="007857B2">
          <w:rPr>
            <w:noProof/>
            <w:webHidden/>
          </w:rPr>
        </w:r>
        <w:r w:rsidR="007857B2">
          <w:rPr>
            <w:noProof/>
            <w:webHidden/>
          </w:rPr>
          <w:fldChar w:fldCharType="separate"/>
        </w:r>
        <w:r w:rsidR="007857B2">
          <w:rPr>
            <w:noProof/>
            <w:webHidden/>
          </w:rPr>
          <w:t>44</w:t>
        </w:r>
        <w:r w:rsidR="007857B2">
          <w:rPr>
            <w:noProof/>
            <w:webHidden/>
          </w:rPr>
          <w:fldChar w:fldCharType="end"/>
        </w:r>
      </w:hyperlink>
    </w:p>
    <w:p w14:paraId="40E15AB1" w14:textId="136096E7" w:rsidR="007857B2" w:rsidRDefault="005C10D7">
      <w:pPr>
        <w:pStyle w:val="TOC3"/>
        <w:rPr>
          <w:rFonts w:eastAsiaTheme="minorEastAsia"/>
          <w:noProof/>
        </w:rPr>
      </w:pPr>
      <w:hyperlink w:anchor="_Toc19877766" w:history="1">
        <w:r w:rsidR="007857B2" w:rsidRPr="00275ABD">
          <w:rPr>
            <w:rStyle w:val="Hyperlink"/>
            <w:noProof/>
          </w:rPr>
          <w:t>B2.3</w:t>
        </w:r>
        <w:r w:rsidR="007857B2">
          <w:rPr>
            <w:rFonts w:eastAsiaTheme="minorEastAsia"/>
            <w:noProof/>
          </w:rPr>
          <w:tab/>
        </w:r>
        <w:r w:rsidR="007857B2" w:rsidRPr="00275ABD">
          <w:rPr>
            <w:rStyle w:val="Hyperlink"/>
            <w:noProof/>
          </w:rPr>
          <w:t xml:space="preserve">Chlorophyll </w:t>
        </w:r>
        <w:r w:rsidR="007857B2" w:rsidRPr="00275ABD">
          <w:rPr>
            <w:rStyle w:val="Hyperlink"/>
            <w:i/>
            <w:iCs/>
            <w:noProof/>
          </w:rPr>
          <w:t>a</w:t>
        </w:r>
        <w:r w:rsidR="007857B2">
          <w:rPr>
            <w:noProof/>
            <w:webHidden/>
          </w:rPr>
          <w:tab/>
        </w:r>
        <w:r w:rsidR="007857B2">
          <w:rPr>
            <w:noProof/>
            <w:webHidden/>
          </w:rPr>
          <w:fldChar w:fldCharType="begin"/>
        </w:r>
        <w:r w:rsidR="007857B2">
          <w:rPr>
            <w:noProof/>
            <w:webHidden/>
          </w:rPr>
          <w:instrText xml:space="preserve"> PAGEREF _Toc19877766 \h </w:instrText>
        </w:r>
        <w:r w:rsidR="007857B2">
          <w:rPr>
            <w:noProof/>
            <w:webHidden/>
          </w:rPr>
        </w:r>
        <w:r w:rsidR="007857B2">
          <w:rPr>
            <w:noProof/>
            <w:webHidden/>
          </w:rPr>
          <w:fldChar w:fldCharType="separate"/>
        </w:r>
        <w:r w:rsidR="007857B2">
          <w:rPr>
            <w:noProof/>
            <w:webHidden/>
          </w:rPr>
          <w:t>46</w:t>
        </w:r>
        <w:r w:rsidR="007857B2">
          <w:rPr>
            <w:noProof/>
            <w:webHidden/>
          </w:rPr>
          <w:fldChar w:fldCharType="end"/>
        </w:r>
      </w:hyperlink>
    </w:p>
    <w:p w14:paraId="20611DD5" w14:textId="6C9FEA25" w:rsidR="007857B2" w:rsidRDefault="005C10D7">
      <w:pPr>
        <w:pStyle w:val="TOC3"/>
        <w:rPr>
          <w:rFonts w:eastAsiaTheme="minorEastAsia"/>
          <w:noProof/>
        </w:rPr>
      </w:pPr>
      <w:hyperlink w:anchor="_Toc19877767" w:history="1">
        <w:r w:rsidR="007857B2" w:rsidRPr="00275ABD">
          <w:rPr>
            <w:rStyle w:val="Hyperlink"/>
            <w:noProof/>
          </w:rPr>
          <w:t>B2.4</w:t>
        </w:r>
        <w:r w:rsidR="007857B2">
          <w:rPr>
            <w:rFonts w:eastAsiaTheme="minorEastAsia"/>
            <w:noProof/>
          </w:rPr>
          <w:tab/>
        </w:r>
        <w:r w:rsidR="007857B2" w:rsidRPr="00275ABD">
          <w:rPr>
            <w:rStyle w:val="Hyperlink"/>
            <w:noProof/>
          </w:rPr>
          <w:t>Chlorides</w:t>
        </w:r>
        <w:r w:rsidR="007857B2">
          <w:rPr>
            <w:noProof/>
            <w:webHidden/>
          </w:rPr>
          <w:tab/>
        </w:r>
        <w:r w:rsidR="007857B2">
          <w:rPr>
            <w:noProof/>
            <w:webHidden/>
          </w:rPr>
          <w:fldChar w:fldCharType="begin"/>
        </w:r>
        <w:r w:rsidR="007857B2">
          <w:rPr>
            <w:noProof/>
            <w:webHidden/>
          </w:rPr>
          <w:instrText xml:space="preserve"> PAGEREF _Toc19877767 \h </w:instrText>
        </w:r>
        <w:r w:rsidR="007857B2">
          <w:rPr>
            <w:noProof/>
            <w:webHidden/>
          </w:rPr>
        </w:r>
        <w:r w:rsidR="007857B2">
          <w:rPr>
            <w:noProof/>
            <w:webHidden/>
          </w:rPr>
          <w:fldChar w:fldCharType="separate"/>
        </w:r>
        <w:r w:rsidR="007857B2">
          <w:rPr>
            <w:noProof/>
            <w:webHidden/>
          </w:rPr>
          <w:t>47</w:t>
        </w:r>
        <w:r w:rsidR="007857B2">
          <w:rPr>
            <w:noProof/>
            <w:webHidden/>
          </w:rPr>
          <w:fldChar w:fldCharType="end"/>
        </w:r>
      </w:hyperlink>
    </w:p>
    <w:p w14:paraId="48C22C93" w14:textId="4B6C2E39" w:rsidR="007857B2" w:rsidRDefault="005C10D7">
      <w:pPr>
        <w:pStyle w:val="TOC3"/>
        <w:rPr>
          <w:rFonts w:eastAsiaTheme="minorEastAsia"/>
          <w:noProof/>
        </w:rPr>
      </w:pPr>
      <w:hyperlink w:anchor="_Toc19877768" w:history="1">
        <w:r w:rsidR="007857B2" w:rsidRPr="00275ABD">
          <w:rPr>
            <w:rStyle w:val="Hyperlink"/>
            <w:noProof/>
          </w:rPr>
          <w:t>B2.5</w:t>
        </w:r>
        <w:r w:rsidR="007857B2">
          <w:rPr>
            <w:rFonts w:eastAsiaTheme="minorEastAsia"/>
            <w:noProof/>
          </w:rPr>
          <w:tab/>
        </w:r>
        <w:r w:rsidR="007857B2" w:rsidRPr="00275ABD">
          <w:rPr>
            <w:rStyle w:val="Hyperlink"/>
            <w:noProof/>
          </w:rPr>
          <w:t>Turbidity</w:t>
        </w:r>
        <w:r w:rsidR="007857B2">
          <w:rPr>
            <w:noProof/>
            <w:webHidden/>
          </w:rPr>
          <w:tab/>
        </w:r>
        <w:r w:rsidR="007857B2">
          <w:rPr>
            <w:noProof/>
            <w:webHidden/>
          </w:rPr>
          <w:fldChar w:fldCharType="begin"/>
        </w:r>
        <w:r w:rsidR="007857B2">
          <w:rPr>
            <w:noProof/>
            <w:webHidden/>
          </w:rPr>
          <w:instrText xml:space="preserve"> PAGEREF _Toc19877768 \h </w:instrText>
        </w:r>
        <w:r w:rsidR="007857B2">
          <w:rPr>
            <w:noProof/>
            <w:webHidden/>
          </w:rPr>
        </w:r>
        <w:r w:rsidR="007857B2">
          <w:rPr>
            <w:noProof/>
            <w:webHidden/>
          </w:rPr>
          <w:fldChar w:fldCharType="separate"/>
        </w:r>
        <w:r w:rsidR="007857B2">
          <w:rPr>
            <w:noProof/>
            <w:webHidden/>
          </w:rPr>
          <w:t>48</w:t>
        </w:r>
        <w:r w:rsidR="007857B2">
          <w:rPr>
            <w:noProof/>
            <w:webHidden/>
          </w:rPr>
          <w:fldChar w:fldCharType="end"/>
        </w:r>
      </w:hyperlink>
    </w:p>
    <w:p w14:paraId="5C34E615" w14:textId="12B6A8BB" w:rsidR="007857B2" w:rsidRDefault="005C10D7">
      <w:pPr>
        <w:pStyle w:val="TOC3"/>
        <w:rPr>
          <w:rFonts w:eastAsiaTheme="minorEastAsia"/>
          <w:noProof/>
        </w:rPr>
      </w:pPr>
      <w:hyperlink w:anchor="_Toc19877769" w:history="1">
        <w:r w:rsidR="007857B2" w:rsidRPr="00275ABD">
          <w:rPr>
            <w:rStyle w:val="Hyperlink"/>
            <w:noProof/>
          </w:rPr>
          <w:t>B2.6</w:t>
        </w:r>
        <w:r w:rsidR="007857B2">
          <w:rPr>
            <w:rFonts w:eastAsiaTheme="minorEastAsia"/>
            <w:noProof/>
          </w:rPr>
          <w:tab/>
        </w:r>
        <w:r w:rsidR="007857B2" w:rsidRPr="00275ABD">
          <w:rPr>
            <w:rStyle w:val="Hyperlink"/>
            <w:noProof/>
          </w:rPr>
          <w:t>Total Suspended Solids</w:t>
        </w:r>
        <w:r w:rsidR="007857B2">
          <w:rPr>
            <w:noProof/>
            <w:webHidden/>
          </w:rPr>
          <w:tab/>
        </w:r>
        <w:r w:rsidR="007857B2">
          <w:rPr>
            <w:noProof/>
            <w:webHidden/>
          </w:rPr>
          <w:fldChar w:fldCharType="begin"/>
        </w:r>
        <w:r w:rsidR="007857B2">
          <w:rPr>
            <w:noProof/>
            <w:webHidden/>
          </w:rPr>
          <w:instrText xml:space="preserve"> PAGEREF _Toc19877769 \h </w:instrText>
        </w:r>
        <w:r w:rsidR="007857B2">
          <w:rPr>
            <w:noProof/>
            <w:webHidden/>
          </w:rPr>
        </w:r>
        <w:r w:rsidR="007857B2">
          <w:rPr>
            <w:noProof/>
            <w:webHidden/>
          </w:rPr>
          <w:fldChar w:fldCharType="separate"/>
        </w:r>
        <w:r w:rsidR="007857B2">
          <w:rPr>
            <w:noProof/>
            <w:webHidden/>
          </w:rPr>
          <w:t>49</w:t>
        </w:r>
        <w:r w:rsidR="007857B2">
          <w:rPr>
            <w:noProof/>
            <w:webHidden/>
          </w:rPr>
          <w:fldChar w:fldCharType="end"/>
        </w:r>
      </w:hyperlink>
    </w:p>
    <w:p w14:paraId="746B95EF" w14:textId="03C7F34B" w:rsidR="007857B2" w:rsidRDefault="005C10D7">
      <w:pPr>
        <w:pStyle w:val="TOC3"/>
        <w:rPr>
          <w:rFonts w:eastAsiaTheme="minorEastAsia"/>
          <w:noProof/>
        </w:rPr>
      </w:pPr>
      <w:hyperlink w:anchor="_Toc19877770" w:history="1">
        <w:r w:rsidR="007857B2" w:rsidRPr="00275ABD">
          <w:rPr>
            <w:rStyle w:val="Hyperlink"/>
            <w:noProof/>
          </w:rPr>
          <w:t>B2.7</w:t>
        </w:r>
        <w:r w:rsidR="007857B2">
          <w:rPr>
            <w:rFonts w:eastAsiaTheme="minorEastAsia"/>
            <w:noProof/>
          </w:rPr>
          <w:tab/>
        </w:r>
        <w:r w:rsidR="007857B2" w:rsidRPr="00275ABD">
          <w:rPr>
            <w:rStyle w:val="Hyperlink"/>
            <w:noProof/>
          </w:rPr>
          <w:t>Algal Toxins—Microcystins</w:t>
        </w:r>
        <w:r w:rsidR="007857B2">
          <w:rPr>
            <w:noProof/>
            <w:webHidden/>
          </w:rPr>
          <w:tab/>
        </w:r>
        <w:r w:rsidR="007857B2">
          <w:rPr>
            <w:noProof/>
            <w:webHidden/>
          </w:rPr>
          <w:fldChar w:fldCharType="begin"/>
        </w:r>
        <w:r w:rsidR="007857B2">
          <w:rPr>
            <w:noProof/>
            <w:webHidden/>
          </w:rPr>
          <w:instrText xml:space="preserve"> PAGEREF _Toc19877770 \h </w:instrText>
        </w:r>
        <w:r w:rsidR="007857B2">
          <w:rPr>
            <w:noProof/>
            <w:webHidden/>
          </w:rPr>
        </w:r>
        <w:r w:rsidR="007857B2">
          <w:rPr>
            <w:noProof/>
            <w:webHidden/>
          </w:rPr>
          <w:fldChar w:fldCharType="separate"/>
        </w:r>
        <w:r w:rsidR="007857B2">
          <w:rPr>
            <w:noProof/>
            <w:webHidden/>
          </w:rPr>
          <w:t>50</w:t>
        </w:r>
        <w:r w:rsidR="007857B2">
          <w:rPr>
            <w:noProof/>
            <w:webHidden/>
          </w:rPr>
          <w:fldChar w:fldCharType="end"/>
        </w:r>
      </w:hyperlink>
    </w:p>
    <w:p w14:paraId="5E63D7A6" w14:textId="0C36D24B" w:rsidR="007857B2" w:rsidRDefault="005C10D7">
      <w:pPr>
        <w:pStyle w:val="TOC3"/>
        <w:rPr>
          <w:rFonts w:eastAsiaTheme="minorEastAsia"/>
          <w:noProof/>
        </w:rPr>
      </w:pPr>
      <w:hyperlink w:anchor="_Toc19877771" w:history="1">
        <w:r w:rsidR="007857B2" w:rsidRPr="00275ABD">
          <w:rPr>
            <w:rStyle w:val="Hyperlink"/>
            <w:noProof/>
          </w:rPr>
          <w:t>B2.8</w:t>
        </w:r>
        <w:r w:rsidR="007857B2">
          <w:rPr>
            <w:rFonts w:eastAsiaTheme="minorEastAsia"/>
            <w:noProof/>
          </w:rPr>
          <w:tab/>
        </w:r>
        <w:r w:rsidR="007857B2" w:rsidRPr="00275ABD">
          <w:rPr>
            <w:rStyle w:val="Hyperlink"/>
            <w:noProof/>
          </w:rPr>
          <w:t>Fecal Indicator—</w:t>
        </w:r>
        <w:r w:rsidR="007857B2" w:rsidRPr="00275ABD">
          <w:rPr>
            <w:rStyle w:val="Hyperlink"/>
            <w:i/>
            <w:iCs/>
            <w:noProof/>
          </w:rPr>
          <w:t>E. Coli</w:t>
        </w:r>
        <w:r w:rsidR="007857B2">
          <w:rPr>
            <w:noProof/>
            <w:webHidden/>
          </w:rPr>
          <w:tab/>
        </w:r>
        <w:r w:rsidR="007857B2">
          <w:rPr>
            <w:noProof/>
            <w:webHidden/>
          </w:rPr>
          <w:fldChar w:fldCharType="begin"/>
        </w:r>
        <w:r w:rsidR="007857B2">
          <w:rPr>
            <w:noProof/>
            <w:webHidden/>
          </w:rPr>
          <w:instrText xml:space="preserve"> PAGEREF _Toc19877771 \h </w:instrText>
        </w:r>
        <w:r w:rsidR="007857B2">
          <w:rPr>
            <w:noProof/>
            <w:webHidden/>
          </w:rPr>
        </w:r>
        <w:r w:rsidR="007857B2">
          <w:rPr>
            <w:noProof/>
            <w:webHidden/>
          </w:rPr>
          <w:fldChar w:fldCharType="separate"/>
        </w:r>
        <w:r w:rsidR="007857B2">
          <w:rPr>
            <w:noProof/>
            <w:webHidden/>
          </w:rPr>
          <w:t>51</w:t>
        </w:r>
        <w:r w:rsidR="007857B2">
          <w:rPr>
            <w:noProof/>
            <w:webHidden/>
          </w:rPr>
          <w:fldChar w:fldCharType="end"/>
        </w:r>
      </w:hyperlink>
    </w:p>
    <w:p w14:paraId="3754F5D0" w14:textId="409CB734" w:rsidR="007857B2" w:rsidRDefault="005C10D7">
      <w:pPr>
        <w:pStyle w:val="TOC2"/>
        <w:rPr>
          <w:rFonts w:eastAsiaTheme="minorEastAsia"/>
          <w:noProof/>
        </w:rPr>
      </w:pPr>
      <w:hyperlink w:anchor="_Toc19877772"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_Toc19877772 \h </w:instrText>
        </w:r>
        <w:r w:rsidR="007857B2">
          <w:rPr>
            <w:noProof/>
            <w:webHidden/>
          </w:rPr>
        </w:r>
        <w:r w:rsidR="007857B2">
          <w:rPr>
            <w:noProof/>
            <w:webHidden/>
          </w:rPr>
          <w:fldChar w:fldCharType="separate"/>
        </w:r>
        <w:r w:rsidR="007857B2">
          <w:rPr>
            <w:noProof/>
            <w:webHidden/>
          </w:rPr>
          <w:t>59</w:t>
        </w:r>
        <w:r w:rsidR="007857B2">
          <w:rPr>
            <w:noProof/>
            <w:webHidden/>
          </w:rPr>
          <w:fldChar w:fldCharType="end"/>
        </w:r>
      </w:hyperlink>
    </w:p>
    <w:p w14:paraId="516705BA" w14:textId="42D022D8" w:rsidR="007857B2" w:rsidRDefault="005C10D7">
      <w:pPr>
        <w:pStyle w:val="TOC2"/>
        <w:rPr>
          <w:rFonts w:eastAsiaTheme="minorEastAsia"/>
          <w:noProof/>
        </w:rPr>
      </w:pPr>
      <w:hyperlink w:anchor="_Toc19877773"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_Toc19877773 \h </w:instrText>
        </w:r>
        <w:r w:rsidR="007857B2">
          <w:rPr>
            <w:noProof/>
            <w:webHidden/>
          </w:rPr>
        </w:r>
        <w:r w:rsidR="007857B2">
          <w:rPr>
            <w:noProof/>
            <w:webHidden/>
          </w:rPr>
          <w:fldChar w:fldCharType="separate"/>
        </w:r>
        <w:r w:rsidR="007857B2">
          <w:rPr>
            <w:noProof/>
            <w:webHidden/>
          </w:rPr>
          <w:t>59</w:t>
        </w:r>
        <w:r w:rsidR="007857B2">
          <w:rPr>
            <w:noProof/>
            <w:webHidden/>
          </w:rPr>
          <w:fldChar w:fldCharType="end"/>
        </w:r>
      </w:hyperlink>
    </w:p>
    <w:p w14:paraId="78539040" w14:textId="174469CA" w:rsidR="007857B2" w:rsidRDefault="005C10D7">
      <w:pPr>
        <w:pStyle w:val="TOC2"/>
        <w:rPr>
          <w:rFonts w:eastAsiaTheme="minorEastAsia"/>
          <w:noProof/>
        </w:rPr>
      </w:pPr>
      <w:hyperlink w:anchor="_Toc19877774" w:history="1">
        <w:r w:rsidR="007857B2" w:rsidRPr="00275ABD">
          <w:rPr>
            <w:rStyle w:val="Hyperlink"/>
            <w:noProof/>
          </w:rPr>
          <w:t>B5</w:t>
        </w:r>
        <w:r w:rsidR="007857B2">
          <w:rPr>
            <w:rFonts w:eastAsiaTheme="minorEastAsia"/>
            <w:noProof/>
          </w:rPr>
          <w:tab/>
        </w:r>
        <w:r w:rsidR="007857B2" w:rsidRPr="00275ABD">
          <w:rPr>
            <w:rStyle w:val="Hyperlink"/>
            <w:noProof/>
          </w:rPr>
          <w:t>Field and Analytical Laboratory Quality Control</w:t>
        </w:r>
        <w:r w:rsidR="007857B2">
          <w:rPr>
            <w:noProof/>
            <w:webHidden/>
          </w:rPr>
          <w:tab/>
        </w:r>
        <w:r w:rsidR="007857B2">
          <w:rPr>
            <w:noProof/>
            <w:webHidden/>
          </w:rPr>
          <w:fldChar w:fldCharType="begin"/>
        </w:r>
        <w:r w:rsidR="007857B2">
          <w:rPr>
            <w:noProof/>
            <w:webHidden/>
          </w:rPr>
          <w:instrText xml:space="preserve"> PAGEREF _Toc19877774 \h </w:instrText>
        </w:r>
        <w:r w:rsidR="007857B2">
          <w:rPr>
            <w:noProof/>
            <w:webHidden/>
          </w:rPr>
        </w:r>
        <w:r w:rsidR="007857B2">
          <w:rPr>
            <w:noProof/>
            <w:webHidden/>
          </w:rPr>
          <w:fldChar w:fldCharType="separate"/>
        </w:r>
        <w:r w:rsidR="007857B2">
          <w:rPr>
            <w:noProof/>
            <w:webHidden/>
          </w:rPr>
          <w:t>60</w:t>
        </w:r>
        <w:r w:rsidR="007857B2">
          <w:rPr>
            <w:noProof/>
            <w:webHidden/>
          </w:rPr>
          <w:fldChar w:fldCharType="end"/>
        </w:r>
      </w:hyperlink>
    </w:p>
    <w:p w14:paraId="38D1E5BB" w14:textId="5643315A" w:rsidR="007857B2" w:rsidRDefault="005C10D7">
      <w:pPr>
        <w:pStyle w:val="TOC3"/>
        <w:rPr>
          <w:rFonts w:eastAsiaTheme="minorEastAsia"/>
          <w:noProof/>
        </w:rPr>
      </w:pPr>
      <w:hyperlink w:anchor="_Toc19877775" w:history="1">
        <w:r w:rsidR="007857B2" w:rsidRPr="00275ABD">
          <w:rPr>
            <w:rStyle w:val="Hyperlink"/>
            <w:noProof/>
          </w:rPr>
          <w:t>B5.1</w:t>
        </w:r>
        <w:r w:rsidR="007857B2">
          <w:rPr>
            <w:rFonts w:eastAsiaTheme="minorEastAsia"/>
            <w:noProof/>
          </w:rPr>
          <w:tab/>
        </w:r>
        <w:r w:rsidR="007857B2" w:rsidRPr="00275ABD">
          <w:rPr>
            <w:rStyle w:val="Hyperlink"/>
            <w:noProof/>
          </w:rPr>
          <w:t>Field Duplicates</w:t>
        </w:r>
        <w:r w:rsidR="007857B2">
          <w:rPr>
            <w:noProof/>
            <w:webHidden/>
          </w:rPr>
          <w:tab/>
        </w:r>
        <w:r w:rsidR="007857B2">
          <w:rPr>
            <w:noProof/>
            <w:webHidden/>
          </w:rPr>
          <w:fldChar w:fldCharType="begin"/>
        </w:r>
        <w:r w:rsidR="007857B2">
          <w:rPr>
            <w:noProof/>
            <w:webHidden/>
          </w:rPr>
          <w:instrText xml:space="preserve"> PAGEREF _Toc19877775 \h </w:instrText>
        </w:r>
        <w:r w:rsidR="007857B2">
          <w:rPr>
            <w:noProof/>
            <w:webHidden/>
          </w:rPr>
        </w:r>
        <w:r w:rsidR="007857B2">
          <w:rPr>
            <w:noProof/>
            <w:webHidden/>
          </w:rPr>
          <w:fldChar w:fldCharType="separate"/>
        </w:r>
        <w:r w:rsidR="007857B2">
          <w:rPr>
            <w:noProof/>
            <w:webHidden/>
          </w:rPr>
          <w:t>60</w:t>
        </w:r>
        <w:r w:rsidR="007857B2">
          <w:rPr>
            <w:noProof/>
            <w:webHidden/>
          </w:rPr>
          <w:fldChar w:fldCharType="end"/>
        </w:r>
      </w:hyperlink>
    </w:p>
    <w:p w14:paraId="676701C9" w14:textId="4E391C18" w:rsidR="007857B2" w:rsidRDefault="005C10D7">
      <w:pPr>
        <w:pStyle w:val="TOC3"/>
        <w:rPr>
          <w:rFonts w:eastAsiaTheme="minorEastAsia"/>
          <w:noProof/>
        </w:rPr>
      </w:pPr>
      <w:hyperlink w:anchor="_Toc19877776" w:history="1">
        <w:r w:rsidR="007857B2" w:rsidRPr="00275ABD">
          <w:rPr>
            <w:rStyle w:val="Hyperlink"/>
            <w:noProof/>
          </w:rPr>
          <w:t>B5.2</w:t>
        </w:r>
        <w:r w:rsidR="007857B2">
          <w:rPr>
            <w:rFonts w:eastAsiaTheme="minorEastAsia"/>
            <w:noProof/>
          </w:rPr>
          <w:tab/>
        </w:r>
        <w:r w:rsidR="007857B2" w:rsidRPr="00275ABD">
          <w:rPr>
            <w:rStyle w:val="Hyperlink"/>
            <w:noProof/>
          </w:rPr>
          <w:t>Field Blanks</w:t>
        </w:r>
        <w:r w:rsidR="007857B2">
          <w:rPr>
            <w:noProof/>
            <w:webHidden/>
          </w:rPr>
          <w:tab/>
        </w:r>
        <w:r w:rsidR="007857B2">
          <w:rPr>
            <w:noProof/>
            <w:webHidden/>
          </w:rPr>
          <w:fldChar w:fldCharType="begin"/>
        </w:r>
        <w:r w:rsidR="007857B2">
          <w:rPr>
            <w:noProof/>
            <w:webHidden/>
          </w:rPr>
          <w:instrText xml:space="preserve"> PAGEREF _Toc19877776 \h </w:instrText>
        </w:r>
        <w:r w:rsidR="007857B2">
          <w:rPr>
            <w:noProof/>
            <w:webHidden/>
          </w:rPr>
        </w:r>
        <w:r w:rsidR="007857B2">
          <w:rPr>
            <w:noProof/>
            <w:webHidden/>
          </w:rPr>
          <w:fldChar w:fldCharType="separate"/>
        </w:r>
        <w:r w:rsidR="007857B2">
          <w:rPr>
            <w:noProof/>
            <w:webHidden/>
          </w:rPr>
          <w:t>60</w:t>
        </w:r>
        <w:r w:rsidR="007857B2">
          <w:rPr>
            <w:noProof/>
            <w:webHidden/>
          </w:rPr>
          <w:fldChar w:fldCharType="end"/>
        </w:r>
      </w:hyperlink>
    </w:p>
    <w:p w14:paraId="75BC6777" w14:textId="7A366E8B" w:rsidR="007857B2" w:rsidRDefault="005C10D7">
      <w:pPr>
        <w:pStyle w:val="TOC2"/>
        <w:rPr>
          <w:rFonts w:eastAsiaTheme="minorEastAsia"/>
          <w:noProof/>
        </w:rPr>
      </w:pPr>
      <w:hyperlink w:anchor="_Toc19877777" w:history="1">
        <w:r w:rsidR="007857B2" w:rsidRPr="00275ABD">
          <w:rPr>
            <w:rStyle w:val="Hyperlink"/>
            <w:noProof/>
          </w:rPr>
          <w:t>B6</w:t>
        </w:r>
        <w:r w:rsidR="007857B2">
          <w:rPr>
            <w:rFonts w:eastAsiaTheme="minorEastAsia"/>
            <w:noProof/>
          </w:rPr>
          <w:tab/>
        </w:r>
        <w:r w:rsidR="007857B2" w:rsidRPr="00275ABD">
          <w:rPr>
            <w:rStyle w:val="Hyperlink"/>
            <w:noProof/>
          </w:rPr>
          <w:t>Instrument/Equipment Inspection and Testing</w:t>
        </w:r>
        <w:r w:rsidR="007857B2">
          <w:rPr>
            <w:noProof/>
            <w:webHidden/>
          </w:rPr>
          <w:tab/>
        </w:r>
        <w:r w:rsidR="007857B2">
          <w:rPr>
            <w:noProof/>
            <w:webHidden/>
          </w:rPr>
          <w:fldChar w:fldCharType="begin"/>
        </w:r>
        <w:r w:rsidR="007857B2">
          <w:rPr>
            <w:noProof/>
            <w:webHidden/>
          </w:rPr>
          <w:instrText xml:space="preserve"> PAGEREF _Toc19877777 \h </w:instrText>
        </w:r>
        <w:r w:rsidR="007857B2">
          <w:rPr>
            <w:noProof/>
            <w:webHidden/>
          </w:rPr>
        </w:r>
        <w:r w:rsidR="007857B2">
          <w:rPr>
            <w:noProof/>
            <w:webHidden/>
          </w:rPr>
          <w:fldChar w:fldCharType="separate"/>
        </w:r>
        <w:r w:rsidR="007857B2">
          <w:rPr>
            <w:noProof/>
            <w:webHidden/>
          </w:rPr>
          <w:t>65</w:t>
        </w:r>
        <w:r w:rsidR="007857B2">
          <w:rPr>
            <w:noProof/>
            <w:webHidden/>
          </w:rPr>
          <w:fldChar w:fldCharType="end"/>
        </w:r>
      </w:hyperlink>
    </w:p>
    <w:p w14:paraId="57DA2C33" w14:textId="39D163C8" w:rsidR="007857B2" w:rsidRDefault="005C10D7">
      <w:pPr>
        <w:pStyle w:val="TOC2"/>
        <w:rPr>
          <w:rFonts w:eastAsiaTheme="minorEastAsia"/>
          <w:noProof/>
        </w:rPr>
      </w:pPr>
      <w:hyperlink w:anchor="_Toc19877778" w:history="1">
        <w:r w:rsidR="007857B2" w:rsidRPr="00275ABD">
          <w:rPr>
            <w:rStyle w:val="Hyperlink"/>
            <w:noProof/>
          </w:rPr>
          <w:t>B7</w:t>
        </w:r>
        <w:r w:rsidR="007857B2">
          <w:rPr>
            <w:rFonts w:eastAsiaTheme="minorEastAsia"/>
            <w:noProof/>
          </w:rPr>
          <w:tab/>
        </w:r>
        <w:r w:rsidR="007857B2" w:rsidRPr="00275ABD">
          <w:rPr>
            <w:rStyle w:val="Hyperlink"/>
            <w:noProof/>
          </w:rPr>
          <w:t>Field Equipment/Maintenance, Inspection, and Calibration</w:t>
        </w:r>
        <w:r w:rsidR="007857B2">
          <w:rPr>
            <w:noProof/>
            <w:webHidden/>
          </w:rPr>
          <w:tab/>
        </w:r>
        <w:r w:rsidR="007857B2">
          <w:rPr>
            <w:noProof/>
            <w:webHidden/>
          </w:rPr>
          <w:fldChar w:fldCharType="begin"/>
        </w:r>
        <w:r w:rsidR="007857B2">
          <w:rPr>
            <w:noProof/>
            <w:webHidden/>
          </w:rPr>
          <w:instrText xml:space="preserve"> PAGEREF _Toc19877778 \h </w:instrText>
        </w:r>
        <w:r w:rsidR="007857B2">
          <w:rPr>
            <w:noProof/>
            <w:webHidden/>
          </w:rPr>
        </w:r>
        <w:r w:rsidR="007857B2">
          <w:rPr>
            <w:noProof/>
            <w:webHidden/>
          </w:rPr>
          <w:fldChar w:fldCharType="separate"/>
        </w:r>
        <w:r w:rsidR="007857B2">
          <w:rPr>
            <w:noProof/>
            <w:webHidden/>
          </w:rPr>
          <w:t>66</w:t>
        </w:r>
        <w:r w:rsidR="007857B2">
          <w:rPr>
            <w:noProof/>
            <w:webHidden/>
          </w:rPr>
          <w:fldChar w:fldCharType="end"/>
        </w:r>
      </w:hyperlink>
    </w:p>
    <w:p w14:paraId="67DE96FD" w14:textId="2A1744DF" w:rsidR="007857B2" w:rsidRDefault="005C10D7">
      <w:pPr>
        <w:pStyle w:val="TOC3"/>
        <w:rPr>
          <w:rFonts w:eastAsiaTheme="minorEastAsia"/>
          <w:noProof/>
        </w:rPr>
      </w:pPr>
      <w:hyperlink w:anchor="_Toc19877779" w:history="1">
        <w:r w:rsidR="007857B2" w:rsidRPr="00275ABD">
          <w:rPr>
            <w:rStyle w:val="Hyperlink"/>
            <w:noProof/>
          </w:rPr>
          <w:t>B7.1</w:t>
        </w:r>
        <w:r w:rsidR="007857B2">
          <w:rPr>
            <w:rFonts w:eastAsiaTheme="minorEastAsia"/>
            <w:noProof/>
          </w:rPr>
          <w:tab/>
        </w:r>
        <w:r w:rsidR="007857B2" w:rsidRPr="00275ABD">
          <w:rPr>
            <w:rStyle w:val="Hyperlink"/>
            <w:noProof/>
          </w:rPr>
          <w:t>Pre-measurement Instrument Checks and Calibration</w:t>
        </w:r>
        <w:r w:rsidR="007857B2">
          <w:rPr>
            <w:noProof/>
            <w:webHidden/>
          </w:rPr>
          <w:tab/>
        </w:r>
        <w:r w:rsidR="007857B2">
          <w:rPr>
            <w:noProof/>
            <w:webHidden/>
          </w:rPr>
          <w:fldChar w:fldCharType="begin"/>
        </w:r>
        <w:r w:rsidR="007857B2">
          <w:rPr>
            <w:noProof/>
            <w:webHidden/>
          </w:rPr>
          <w:instrText xml:space="preserve"> PAGEREF _Toc19877779 \h </w:instrText>
        </w:r>
        <w:r w:rsidR="007857B2">
          <w:rPr>
            <w:noProof/>
            <w:webHidden/>
          </w:rPr>
        </w:r>
        <w:r w:rsidR="007857B2">
          <w:rPr>
            <w:noProof/>
            <w:webHidden/>
          </w:rPr>
          <w:fldChar w:fldCharType="separate"/>
        </w:r>
        <w:r w:rsidR="007857B2">
          <w:rPr>
            <w:noProof/>
            <w:webHidden/>
          </w:rPr>
          <w:t>66</w:t>
        </w:r>
        <w:r w:rsidR="007857B2">
          <w:rPr>
            <w:noProof/>
            <w:webHidden/>
          </w:rPr>
          <w:fldChar w:fldCharType="end"/>
        </w:r>
      </w:hyperlink>
    </w:p>
    <w:p w14:paraId="6153486B" w14:textId="13A409CA" w:rsidR="007857B2" w:rsidRDefault="005C10D7">
      <w:pPr>
        <w:pStyle w:val="TOC3"/>
        <w:rPr>
          <w:rFonts w:eastAsiaTheme="minorEastAsia"/>
          <w:noProof/>
        </w:rPr>
      </w:pPr>
      <w:hyperlink w:anchor="_Toc19877780" w:history="1">
        <w:r w:rsidR="007857B2" w:rsidRPr="00275ABD">
          <w:rPr>
            <w:rStyle w:val="Hyperlink"/>
            <w:noProof/>
          </w:rPr>
          <w:t>B7.2</w:t>
        </w:r>
        <w:r w:rsidR="007857B2">
          <w:rPr>
            <w:rFonts w:eastAsiaTheme="minorEastAsia"/>
            <w:noProof/>
          </w:rPr>
          <w:tab/>
        </w:r>
        <w:r w:rsidR="007857B2" w:rsidRPr="00275ABD">
          <w:rPr>
            <w:rStyle w:val="Hyperlink"/>
            <w:noProof/>
          </w:rPr>
          <w:t>Post-measurement Calibration Check—Multi-Parameter Meter</w:t>
        </w:r>
        <w:r w:rsidR="007857B2">
          <w:rPr>
            <w:noProof/>
            <w:webHidden/>
          </w:rPr>
          <w:tab/>
        </w:r>
        <w:r w:rsidR="007857B2">
          <w:rPr>
            <w:noProof/>
            <w:webHidden/>
          </w:rPr>
          <w:fldChar w:fldCharType="begin"/>
        </w:r>
        <w:r w:rsidR="007857B2">
          <w:rPr>
            <w:noProof/>
            <w:webHidden/>
          </w:rPr>
          <w:instrText xml:space="preserve"> PAGEREF _Toc19877780 \h </w:instrText>
        </w:r>
        <w:r w:rsidR="007857B2">
          <w:rPr>
            <w:noProof/>
            <w:webHidden/>
          </w:rPr>
        </w:r>
        <w:r w:rsidR="007857B2">
          <w:rPr>
            <w:noProof/>
            <w:webHidden/>
          </w:rPr>
          <w:fldChar w:fldCharType="separate"/>
        </w:r>
        <w:r w:rsidR="007857B2">
          <w:rPr>
            <w:noProof/>
            <w:webHidden/>
          </w:rPr>
          <w:t>68</w:t>
        </w:r>
        <w:r w:rsidR="007857B2">
          <w:rPr>
            <w:noProof/>
            <w:webHidden/>
          </w:rPr>
          <w:fldChar w:fldCharType="end"/>
        </w:r>
      </w:hyperlink>
    </w:p>
    <w:p w14:paraId="530E08E9" w14:textId="7000949C" w:rsidR="007857B2" w:rsidRDefault="005C10D7">
      <w:pPr>
        <w:pStyle w:val="TOC3"/>
        <w:rPr>
          <w:rFonts w:eastAsiaTheme="minorEastAsia"/>
          <w:noProof/>
        </w:rPr>
      </w:pPr>
      <w:hyperlink w:anchor="_Toc19877781" w:history="1">
        <w:r w:rsidR="007857B2" w:rsidRPr="00275ABD">
          <w:rPr>
            <w:rStyle w:val="Hyperlink"/>
            <w:noProof/>
          </w:rPr>
          <w:t>B7.3</w:t>
        </w:r>
        <w:r w:rsidR="007857B2">
          <w:rPr>
            <w:rFonts w:eastAsiaTheme="minorEastAsia"/>
            <w:noProof/>
          </w:rPr>
          <w:tab/>
        </w:r>
        <w:r w:rsidR="007857B2" w:rsidRPr="00275ABD">
          <w:rPr>
            <w:rStyle w:val="Hyperlink"/>
            <w:noProof/>
          </w:rPr>
          <w:t>Instrument/Equipment Inspection, Testing Procedures</w:t>
        </w:r>
        <w:r w:rsidR="007857B2">
          <w:rPr>
            <w:noProof/>
            <w:webHidden/>
          </w:rPr>
          <w:tab/>
        </w:r>
        <w:r w:rsidR="007857B2">
          <w:rPr>
            <w:noProof/>
            <w:webHidden/>
          </w:rPr>
          <w:fldChar w:fldCharType="begin"/>
        </w:r>
        <w:r w:rsidR="007857B2">
          <w:rPr>
            <w:noProof/>
            <w:webHidden/>
          </w:rPr>
          <w:instrText xml:space="preserve"> PAGEREF _Toc19877781 \h </w:instrText>
        </w:r>
        <w:r w:rsidR="007857B2">
          <w:rPr>
            <w:noProof/>
            <w:webHidden/>
          </w:rPr>
        </w:r>
        <w:r w:rsidR="007857B2">
          <w:rPr>
            <w:noProof/>
            <w:webHidden/>
          </w:rPr>
          <w:fldChar w:fldCharType="separate"/>
        </w:r>
        <w:r w:rsidR="007857B2">
          <w:rPr>
            <w:noProof/>
            <w:webHidden/>
          </w:rPr>
          <w:t>68</w:t>
        </w:r>
        <w:r w:rsidR="007857B2">
          <w:rPr>
            <w:noProof/>
            <w:webHidden/>
          </w:rPr>
          <w:fldChar w:fldCharType="end"/>
        </w:r>
      </w:hyperlink>
    </w:p>
    <w:p w14:paraId="5C78BCE4" w14:textId="4A996BD9" w:rsidR="007857B2" w:rsidRDefault="005C10D7">
      <w:pPr>
        <w:pStyle w:val="TOC2"/>
        <w:rPr>
          <w:rFonts w:eastAsiaTheme="minorEastAsia"/>
          <w:noProof/>
        </w:rPr>
      </w:pPr>
      <w:hyperlink w:anchor="_Toc19877782" w:history="1">
        <w:r w:rsidR="007857B2" w:rsidRPr="00275ABD">
          <w:rPr>
            <w:rStyle w:val="Hyperlink"/>
            <w:noProof/>
          </w:rPr>
          <w:t>B9</w:t>
        </w:r>
        <w:r w:rsidR="007857B2">
          <w:rPr>
            <w:rFonts w:eastAsiaTheme="minorEastAsia"/>
            <w:noProof/>
          </w:rPr>
          <w:tab/>
        </w:r>
        <w:r w:rsidR="007857B2" w:rsidRPr="00275ABD">
          <w:rPr>
            <w:rStyle w:val="Hyperlink"/>
            <w:noProof/>
          </w:rPr>
          <w:t>Data Acquisition Requirements</w:t>
        </w:r>
        <w:r w:rsidR="007857B2">
          <w:rPr>
            <w:noProof/>
            <w:webHidden/>
          </w:rPr>
          <w:tab/>
        </w:r>
        <w:r w:rsidR="007857B2">
          <w:rPr>
            <w:noProof/>
            <w:webHidden/>
          </w:rPr>
          <w:fldChar w:fldCharType="begin"/>
        </w:r>
        <w:r w:rsidR="007857B2">
          <w:rPr>
            <w:noProof/>
            <w:webHidden/>
          </w:rPr>
          <w:instrText xml:space="preserve"> PAGEREF _Toc19877782 \h </w:instrText>
        </w:r>
        <w:r w:rsidR="007857B2">
          <w:rPr>
            <w:noProof/>
            <w:webHidden/>
          </w:rPr>
        </w:r>
        <w:r w:rsidR="007857B2">
          <w:rPr>
            <w:noProof/>
            <w:webHidden/>
          </w:rPr>
          <w:fldChar w:fldCharType="separate"/>
        </w:r>
        <w:r w:rsidR="007857B2">
          <w:rPr>
            <w:noProof/>
            <w:webHidden/>
          </w:rPr>
          <w:t>68</w:t>
        </w:r>
        <w:r w:rsidR="007857B2">
          <w:rPr>
            <w:noProof/>
            <w:webHidden/>
          </w:rPr>
          <w:fldChar w:fldCharType="end"/>
        </w:r>
      </w:hyperlink>
    </w:p>
    <w:p w14:paraId="1EF36666" w14:textId="1EBF1A2E" w:rsidR="007857B2" w:rsidRDefault="005C10D7">
      <w:pPr>
        <w:pStyle w:val="TOC2"/>
        <w:rPr>
          <w:rFonts w:eastAsiaTheme="minorEastAsia"/>
          <w:noProof/>
        </w:rPr>
      </w:pPr>
      <w:hyperlink w:anchor="_Toc19877783"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_Toc19877783 \h </w:instrText>
        </w:r>
        <w:r w:rsidR="007857B2">
          <w:rPr>
            <w:noProof/>
            <w:webHidden/>
          </w:rPr>
        </w:r>
        <w:r w:rsidR="007857B2">
          <w:rPr>
            <w:noProof/>
            <w:webHidden/>
          </w:rPr>
          <w:fldChar w:fldCharType="separate"/>
        </w:r>
        <w:r w:rsidR="007857B2">
          <w:rPr>
            <w:noProof/>
            <w:webHidden/>
          </w:rPr>
          <w:t>69</w:t>
        </w:r>
        <w:r w:rsidR="007857B2">
          <w:rPr>
            <w:noProof/>
            <w:webHidden/>
          </w:rPr>
          <w:fldChar w:fldCharType="end"/>
        </w:r>
      </w:hyperlink>
    </w:p>
    <w:p w14:paraId="7AAC1C49" w14:textId="03828F79" w:rsidR="007857B2" w:rsidRDefault="005C10D7">
      <w:pPr>
        <w:pStyle w:val="TOC1"/>
        <w:rPr>
          <w:rFonts w:eastAsiaTheme="minorEastAsia"/>
          <w:b w:val="0"/>
          <w:noProof/>
        </w:rPr>
      </w:pPr>
      <w:hyperlink w:anchor="_Toc19877784" w:history="1">
        <w:r w:rsidR="007857B2" w:rsidRPr="00275ABD">
          <w:rPr>
            <w:rStyle w:val="Hyperlink"/>
            <w:noProof/>
          </w:rPr>
          <w:t>Section B. Fresh Water/Benthic Data Generation and Acquisition</w:t>
        </w:r>
        <w:r w:rsidR="007857B2">
          <w:rPr>
            <w:noProof/>
            <w:webHidden/>
          </w:rPr>
          <w:tab/>
        </w:r>
        <w:r w:rsidR="007857B2">
          <w:rPr>
            <w:noProof/>
            <w:webHidden/>
          </w:rPr>
          <w:fldChar w:fldCharType="begin"/>
        </w:r>
        <w:r w:rsidR="007857B2">
          <w:rPr>
            <w:noProof/>
            <w:webHidden/>
          </w:rPr>
          <w:instrText xml:space="preserve"> PAGEREF _Toc19877784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37C6166E" w14:textId="46BF64BC" w:rsidR="007857B2" w:rsidRDefault="005C10D7">
      <w:pPr>
        <w:pStyle w:val="TOC2"/>
        <w:rPr>
          <w:rFonts w:eastAsiaTheme="minorEastAsia"/>
          <w:noProof/>
        </w:rPr>
      </w:pPr>
      <w:hyperlink w:anchor="_Toc19877785" w:history="1">
        <w:r w:rsidR="007857B2" w:rsidRPr="00275ABD">
          <w:rPr>
            <w:rStyle w:val="Hyperlink"/>
            <w:noProof/>
          </w:rPr>
          <w:t>B1</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w:t>
        </w:r>
        <w:r w:rsidR="007857B2" w:rsidRPr="00275ABD">
          <w:rPr>
            <w:rStyle w:val="Hyperlink"/>
            <w:noProof/>
            <w:spacing w:val="1"/>
          </w:rPr>
          <w:t>in</w:t>
        </w:r>
        <w:r w:rsidR="007857B2" w:rsidRPr="00275ABD">
          <w:rPr>
            <w:rStyle w:val="Hyperlink"/>
            <w:noProof/>
          </w:rPr>
          <w:t>g D</w:t>
        </w:r>
        <w:r w:rsidR="007857B2" w:rsidRPr="00275ABD">
          <w:rPr>
            <w:rStyle w:val="Hyperlink"/>
            <w:noProof/>
            <w:spacing w:val="-1"/>
          </w:rPr>
          <w:t>e</w:t>
        </w:r>
        <w:r w:rsidR="007857B2" w:rsidRPr="00275ABD">
          <w:rPr>
            <w:rStyle w:val="Hyperlink"/>
            <w:noProof/>
          </w:rPr>
          <w:t>sign</w:t>
        </w:r>
        <w:r w:rsidR="007857B2">
          <w:rPr>
            <w:noProof/>
            <w:webHidden/>
          </w:rPr>
          <w:tab/>
        </w:r>
        <w:r w:rsidR="007857B2">
          <w:rPr>
            <w:noProof/>
            <w:webHidden/>
          </w:rPr>
          <w:fldChar w:fldCharType="begin"/>
        </w:r>
        <w:r w:rsidR="007857B2">
          <w:rPr>
            <w:noProof/>
            <w:webHidden/>
          </w:rPr>
          <w:instrText xml:space="preserve"> PAGEREF _Toc19877785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455741D1" w14:textId="4AA426A5" w:rsidR="007857B2" w:rsidRDefault="005C10D7">
      <w:pPr>
        <w:pStyle w:val="TOC3"/>
        <w:rPr>
          <w:rFonts w:eastAsiaTheme="minorEastAsia"/>
          <w:noProof/>
        </w:rPr>
      </w:pPr>
      <w:hyperlink w:anchor="_Toc19877786" w:history="1">
        <w:r w:rsidR="007857B2" w:rsidRPr="00275ABD">
          <w:rPr>
            <w:rStyle w:val="Hyperlink"/>
            <w:noProof/>
          </w:rPr>
          <w:t>B1.1</w:t>
        </w:r>
        <w:r w:rsidR="007857B2">
          <w:rPr>
            <w:rFonts w:eastAsiaTheme="minorEastAsia"/>
            <w:noProof/>
          </w:rPr>
          <w:tab/>
        </w:r>
        <w:r w:rsidR="007857B2" w:rsidRPr="00275ABD">
          <w:rPr>
            <w:rStyle w:val="Hyperlink"/>
            <w:noProof/>
          </w:rPr>
          <w:t xml:space="preserve">Sampling Site Selection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_Toc19877786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3F84D02F" w14:textId="65B4D44E" w:rsidR="007857B2" w:rsidRDefault="005C10D7">
      <w:pPr>
        <w:pStyle w:val="TOC3"/>
        <w:rPr>
          <w:rFonts w:eastAsiaTheme="minorEastAsia"/>
          <w:noProof/>
        </w:rPr>
      </w:pPr>
      <w:hyperlink w:anchor="_Toc19877787" w:history="1">
        <w:r w:rsidR="007857B2" w:rsidRPr="00275ABD">
          <w:rPr>
            <w:rStyle w:val="Hyperlink"/>
            <w:noProof/>
          </w:rPr>
          <w:t>B1.2</w:t>
        </w:r>
        <w:r w:rsidR="007857B2">
          <w:rPr>
            <w:rFonts w:eastAsiaTheme="minorEastAsia"/>
            <w:noProof/>
          </w:rPr>
          <w:tab/>
        </w:r>
        <w:r w:rsidR="007857B2" w:rsidRPr="00275ABD">
          <w:rPr>
            <w:rStyle w:val="Hyperlink"/>
            <w:noProof/>
          </w:rPr>
          <w:t xml:space="preserve">Sampling Site (Reach) Selection and Assessment </w:t>
        </w:r>
        <w:r w:rsidR="007857B2" w:rsidRPr="00275ABD">
          <w:rPr>
            <w:rStyle w:val="Hyperlink"/>
            <w:noProof/>
            <w:highlight w:val="yellow"/>
          </w:rPr>
          <w:t>–</w:t>
        </w:r>
        <w:r w:rsidR="007857B2" w:rsidRPr="00275ABD">
          <w:rPr>
            <w:rStyle w:val="Hyperlink"/>
            <w:noProof/>
          </w:rPr>
          <w:t xml:space="preserve"> </w:t>
        </w:r>
        <w:r w:rsidR="007857B2" w:rsidRPr="00275ABD">
          <w:rPr>
            <w:rStyle w:val="Hyperlink"/>
            <w:noProof/>
            <w:highlight w:val="yellow"/>
          </w:rPr>
          <w:t>AquaQAPP concern = general benthic health</w:t>
        </w:r>
        <w:r w:rsidR="007857B2">
          <w:rPr>
            <w:noProof/>
            <w:webHidden/>
          </w:rPr>
          <w:tab/>
        </w:r>
        <w:r w:rsidR="007857B2">
          <w:rPr>
            <w:noProof/>
            <w:webHidden/>
          </w:rPr>
          <w:fldChar w:fldCharType="begin"/>
        </w:r>
        <w:r w:rsidR="007857B2">
          <w:rPr>
            <w:noProof/>
            <w:webHidden/>
          </w:rPr>
          <w:instrText xml:space="preserve"> PAGEREF _Toc19877787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65336C12" w14:textId="245D4894" w:rsidR="007857B2" w:rsidRDefault="005C10D7">
      <w:pPr>
        <w:pStyle w:val="TOC2"/>
        <w:rPr>
          <w:rFonts w:eastAsiaTheme="minorEastAsia"/>
          <w:noProof/>
        </w:rPr>
      </w:pPr>
      <w:hyperlink w:anchor="_Toc19877788" w:history="1">
        <w:r w:rsidR="007857B2" w:rsidRPr="00275ABD">
          <w:rPr>
            <w:rStyle w:val="Hyperlink"/>
            <w:noProof/>
          </w:rPr>
          <w:t>B2</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w:t>
        </w:r>
        <w:r w:rsidR="007857B2" w:rsidRPr="00275ABD">
          <w:rPr>
            <w:rStyle w:val="Hyperlink"/>
            <w:noProof/>
            <w:spacing w:val="1"/>
          </w:rPr>
          <w:t>in</w:t>
        </w:r>
        <w:r w:rsidR="007857B2" w:rsidRPr="00275ABD">
          <w:rPr>
            <w:rStyle w:val="Hyperlink"/>
            <w:noProof/>
          </w:rPr>
          <w:t xml:space="preserve">g </w:t>
        </w:r>
        <w:r w:rsidR="007857B2" w:rsidRPr="00275ABD">
          <w:rPr>
            <w:rStyle w:val="Hyperlink"/>
            <w:noProof/>
            <w:spacing w:val="-1"/>
          </w:rPr>
          <w:t>Me</w:t>
        </w:r>
        <w:r w:rsidR="007857B2" w:rsidRPr="00275ABD">
          <w:rPr>
            <w:rStyle w:val="Hyperlink"/>
            <w:noProof/>
          </w:rPr>
          <w:t>tho</w:t>
        </w:r>
        <w:r w:rsidR="007857B2" w:rsidRPr="00275ABD">
          <w:rPr>
            <w:rStyle w:val="Hyperlink"/>
            <w:noProof/>
            <w:spacing w:val="1"/>
          </w:rPr>
          <w:t>d</w:t>
        </w:r>
        <w:r w:rsidR="007857B2" w:rsidRPr="00275ABD">
          <w:rPr>
            <w:rStyle w:val="Hyperlink"/>
            <w:noProof/>
          </w:rPr>
          <w:t xml:space="preserve">s </w:t>
        </w:r>
        <w:r w:rsidR="007857B2" w:rsidRPr="00275ABD">
          <w:rPr>
            <w:rStyle w:val="Hyperlink"/>
            <w:noProof/>
            <w:highlight w:val="yellow"/>
          </w:rPr>
          <w:t>(All FW WQ AquaQAPPs)</w:t>
        </w:r>
        <w:r w:rsidR="007857B2">
          <w:rPr>
            <w:noProof/>
            <w:webHidden/>
          </w:rPr>
          <w:tab/>
        </w:r>
        <w:r w:rsidR="007857B2">
          <w:rPr>
            <w:noProof/>
            <w:webHidden/>
          </w:rPr>
          <w:fldChar w:fldCharType="begin"/>
        </w:r>
        <w:r w:rsidR="007857B2">
          <w:rPr>
            <w:noProof/>
            <w:webHidden/>
          </w:rPr>
          <w:instrText xml:space="preserve"> PAGEREF _Toc19877788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00C5D5F2" w14:textId="21904923" w:rsidR="007857B2" w:rsidRDefault="005C10D7">
      <w:pPr>
        <w:pStyle w:val="TOC3"/>
        <w:rPr>
          <w:rFonts w:eastAsiaTheme="minorEastAsia"/>
          <w:noProof/>
        </w:rPr>
      </w:pPr>
      <w:hyperlink w:anchor="_Toc19877789" w:history="1">
        <w:r w:rsidR="007857B2" w:rsidRPr="00275ABD">
          <w:rPr>
            <w:rStyle w:val="Hyperlink"/>
            <w:rFonts w:eastAsia="Cambria"/>
            <w:noProof/>
          </w:rPr>
          <w:t>B2.1</w:t>
        </w:r>
        <w:r w:rsidR="007857B2">
          <w:rPr>
            <w:rFonts w:eastAsiaTheme="minorEastAsia"/>
            <w:noProof/>
          </w:rPr>
          <w:tab/>
        </w:r>
        <w:r w:rsidR="007857B2" w:rsidRPr="00275ABD">
          <w:rPr>
            <w:rStyle w:val="Hyperlink"/>
            <w:rFonts w:eastAsia="Cambria"/>
            <w:noProof/>
          </w:rPr>
          <w:t>Site Photographs</w:t>
        </w:r>
        <w:r w:rsidR="007857B2">
          <w:rPr>
            <w:noProof/>
            <w:webHidden/>
          </w:rPr>
          <w:tab/>
        </w:r>
        <w:r w:rsidR="007857B2">
          <w:rPr>
            <w:noProof/>
            <w:webHidden/>
          </w:rPr>
          <w:fldChar w:fldCharType="begin"/>
        </w:r>
        <w:r w:rsidR="007857B2">
          <w:rPr>
            <w:noProof/>
            <w:webHidden/>
          </w:rPr>
          <w:instrText xml:space="preserve"> PAGEREF _Toc19877789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40AD4B81" w14:textId="651D4DFC" w:rsidR="007857B2" w:rsidRDefault="005C10D7">
      <w:pPr>
        <w:pStyle w:val="TOC3"/>
        <w:rPr>
          <w:rFonts w:eastAsiaTheme="minorEastAsia"/>
          <w:noProof/>
        </w:rPr>
      </w:pPr>
      <w:hyperlink w:anchor="_Toc19877790" w:history="1">
        <w:r w:rsidR="007857B2" w:rsidRPr="00275ABD">
          <w:rPr>
            <w:rStyle w:val="Hyperlink"/>
            <w:noProof/>
          </w:rPr>
          <w:t>B2.2</w:t>
        </w:r>
        <w:r w:rsidR="007857B2">
          <w:rPr>
            <w:rFonts w:eastAsiaTheme="minorEastAsia"/>
            <w:noProof/>
          </w:rPr>
          <w:tab/>
        </w:r>
        <w:r w:rsidR="007857B2" w:rsidRPr="00275ABD">
          <w:rPr>
            <w:rStyle w:val="Hyperlink"/>
            <w:noProof/>
          </w:rPr>
          <w:t>Flow Velocity</w:t>
        </w:r>
        <w:r w:rsidR="007857B2">
          <w:rPr>
            <w:noProof/>
            <w:webHidden/>
          </w:rPr>
          <w:tab/>
        </w:r>
        <w:r w:rsidR="007857B2">
          <w:rPr>
            <w:noProof/>
            <w:webHidden/>
          </w:rPr>
          <w:fldChar w:fldCharType="begin"/>
        </w:r>
        <w:r w:rsidR="007857B2">
          <w:rPr>
            <w:noProof/>
            <w:webHidden/>
          </w:rPr>
          <w:instrText xml:space="preserve"> PAGEREF _Toc19877790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53365C3F" w14:textId="0AC51D23" w:rsidR="007857B2" w:rsidRDefault="005C10D7">
      <w:pPr>
        <w:pStyle w:val="TOC2"/>
        <w:rPr>
          <w:rFonts w:eastAsiaTheme="minorEastAsia"/>
          <w:noProof/>
        </w:rPr>
      </w:pPr>
      <w:hyperlink w:anchor="_Toc19877791" w:history="1">
        <w:r w:rsidR="007857B2" w:rsidRPr="00275ABD">
          <w:rPr>
            <w:rStyle w:val="Hyperlink"/>
            <w:noProof/>
          </w:rPr>
          <w:t>B2</w:t>
        </w:r>
        <w:r w:rsidR="007857B2">
          <w:rPr>
            <w:rFonts w:eastAsiaTheme="minorEastAsia"/>
            <w:noProof/>
          </w:rPr>
          <w:tab/>
        </w:r>
        <w:r w:rsidR="007857B2" w:rsidRPr="00275ABD">
          <w:rPr>
            <w:rStyle w:val="Hyperlink"/>
            <w:noProof/>
          </w:rPr>
          <w:t>Sampling Method—Viewing Bucket</w:t>
        </w:r>
        <w:r w:rsidR="007857B2">
          <w:rPr>
            <w:noProof/>
            <w:webHidden/>
          </w:rPr>
          <w:tab/>
        </w:r>
        <w:r w:rsidR="007857B2">
          <w:rPr>
            <w:noProof/>
            <w:webHidden/>
          </w:rPr>
          <w:fldChar w:fldCharType="begin"/>
        </w:r>
        <w:r w:rsidR="007857B2">
          <w:rPr>
            <w:noProof/>
            <w:webHidden/>
          </w:rPr>
          <w:instrText xml:space="preserve"> PAGEREF _Toc19877791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677DADA8" w14:textId="02CD9DEE" w:rsidR="007857B2" w:rsidRDefault="005C10D7">
      <w:pPr>
        <w:pStyle w:val="TOC3"/>
        <w:rPr>
          <w:rFonts w:eastAsiaTheme="minorEastAsia"/>
          <w:noProof/>
        </w:rPr>
      </w:pPr>
      <w:hyperlink w:anchor="_Toc19877792" w:history="1">
        <w:r w:rsidR="007857B2" w:rsidRPr="00275ABD">
          <w:rPr>
            <w:rStyle w:val="Hyperlink"/>
            <w:noProof/>
          </w:rPr>
          <w:t>B2.1</w:t>
        </w:r>
        <w:r w:rsidR="007857B2">
          <w:rPr>
            <w:rFonts w:eastAsiaTheme="minorEastAsia"/>
            <w:noProof/>
          </w:rPr>
          <w:tab/>
        </w:r>
        <w:r w:rsidR="007857B2" w:rsidRPr="00275ABD">
          <w:rPr>
            <w:rStyle w:val="Hyperlink"/>
            <w:noProof/>
          </w:rPr>
          <w:t>Equipment</w:t>
        </w:r>
        <w:r w:rsidR="007857B2">
          <w:rPr>
            <w:noProof/>
            <w:webHidden/>
          </w:rPr>
          <w:tab/>
        </w:r>
        <w:r w:rsidR="007857B2">
          <w:rPr>
            <w:noProof/>
            <w:webHidden/>
          </w:rPr>
          <w:fldChar w:fldCharType="begin"/>
        </w:r>
        <w:r w:rsidR="007857B2">
          <w:rPr>
            <w:noProof/>
            <w:webHidden/>
          </w:rPr>
          <w:instrText xml:space="preserve"> PAGEREF _Toc19877792 \h </w:instrText>
        </w:r>
        <w:r w:rsidR="007857B2">
          <w:rPr>
            <w:noProof/>
            <w:webHidden/>
          </w:rPr>
        </w:r>
        <w:r w:rsidR="007857B2">
          <w:rPr>
            <w:noProof/>
            <w:webHidden/>
          </w:rPr>
          <w:fldChar w:fldCharType="separate"/>
        </w:r>
        <w:r w:rsidR="007857B2">
          <w:rPr>
            <w:noProof/>
            <w:webHidden/>
          </w:rPr>
          <w:t>73</w:t>
        </w:r>
        <w:r w:rsidR="007857B2">
          <w:rPr>
            <w:noProof/>
            <w:webHidden/>
          </w:rPr>
          <w:fldChar w:fldCharType="end"/>
        </w:r>
      </w:hyperlink>
    </w:p>
    <w:p w14:paraId="5B7BFEE4" w14:textId="757EFCC2" w:rsidR="007857B2" w:rsidRDefault="005C10D7">
      <w:pPr>
        <w:pStyle w:val="TOC3"/>
        <w:rPr>
          <w:rFonts w:eastAsiaTheme="minorEastAsia"/>
          <w:noProof/>
        </w:rPr>
      </w:pPr>
      <w:hyperlink w:anchor="_Toc19877793" w:history="1">
        <w:r w:rsidR="007857B2" w:rsidRPr="00275ABD">
          <w:rPr>
            <w:rStyle w:val="Hyperlink"/>
            <w:noProof/>
          </w:rPr>
          <w:t>B2.2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_Toc19877793 \h </w:instrText>
        </w:r>
        <w:r w:rsidR="007857B2">
          <w:rPr>
            <w:noProof/>
            <w:webHidden/>
          </w:rPr>
        </w:r>
        <w:r w:rsidR="007857B2">
          <w:rPr>
            <w:noProof/>
            <w:webHidden/>
          </w:rPr>
          <w:fldChar w:fldCharType="separate"/>
        </w:r>
        <w:r w:rsidR="007857B2">
          <w:rPr>
            <w:noProof/>
            <w:webHidden/>
          </w:rPr>
          <w:t>73</w:t>
        </w:r>
        <w:r w:rsidR="007857B2">
          <w:rPr>
            <w:noProof/>
            <w:webHidden/>
          </w:rPr>
          <w:fldChar w:fldCharType="end"/>
        </w:r>
      </w:hyperlink>
    </w:p>
    <w:p w14:paraId="3EEE4A25" w14:textId="5331AD98" w:rsidR="007857B2" w:rsidRDefault="005C10D7">
      <w:pPr>
        <w:pStyle w:val="TOC2"/>
        <w:rPr>
          <w:rFonts w:eastAsiaTheme="minorEastAsia"/>
          <w:noProof/>
        </w:rPr>
      </w:pPr>
      <w:hyperlink w:anchor="_Toc19877794" w:history="1">
        <w:r w:rsidR="007857B2" w:rsidRPr="00275ABD">
          <w:rPr>
            <w:rStyle w:val="Hyperlink"/>
            <w:noProof/>
          </w:rPr>
          <w:t>B3</w:t>
        </w:r>
        <w:r w:rsidR="007857B2">
          <w:rPr>
            <w:rFonts w:eastAsiaTheme="minorEastAsia"/>
            <w:noProof/>
          </w:rPr>
          <w:tab/>
        </w:r>
        <w:r w:rsidR="007857B2" w:rsidRPr="00275ABD">
          <w:rPr>
            <w:rStyle w:val="Hyperlink"/>
            <w:noProof/>
          </w:rPr>
          <w:t>Sample Handling—Algal Biomass</w:t>
        </w:r>
        <w:r w:rsidR="007857B2">
          <w:rPr>
            <w:noProof/>
            <w:webHidden/>
          </w:rPr>
          <w:tab/>
        </w:r>
        <w:r w:rsidR="007857B2">
          <w:rPr>
            <w:noProof/>
            <w:webHidden/>
          </w:rPr>
          <w:fldChar w:fldCharType="begin"/>
        </w:r>
        <w:r w:rsidR="007857B2">
          <w:rPr>
            <w:noProof/>
            <w:webHidden/>
          </w:rPr>
          <w:instrText xml:space="preserve"> PAGEREF _Toc19877794 \h </w:instrText>
        </w:r>
        <w:r w:rsidR="007857B2">
          <w:rPr>
            <w:noProof/>
            <w:webHidden/>
          </w:rPr>
        </w:r>
        <w:r w:rsidR="007857B2">
          <w:rPr>
            <w:noProof/>
            <w:webHidden/>
          </w:rPr>
          <w:fldChar w:fldCharType="separate"/>
        </w:r>
        <w:r w:rsidR="007857B2">
          <w:rPr>
            <w:noProof/>
            <w:webHidden/>
          </w:rPr>
          <w:t>75</w:t>
        </w:r>
        <w:r w:rsidR="007857B2">
          <w:rPr>
            <w:noProof/>
            <w:webHidden/>
          </w:rPr>
          <w:fldChar w:fldCharType="end"/>
        </w:r>
      </w:hyperlink>
    </w:p>
    <w:p w14:paraId="569F34B2" w14:textId="0FB8AC31" w:rsidR="007857B2" w:rsidRDefault="005C10D7">
      <w:pPr>
        <w:pStyle w:val="TOC2"/>
        <w:rPr>
          <w:rFonts w:eastAsiaTheme="minorEastAsia"/>
          <w:noProof/>
        </w:rPr>
      </w:pPr>
      <w:hyperlink w:anchor="_Toc19877795" w:history="1">
        <w:r w:rsidR="007857B2" w:rsidRPr="00275ABD">
          <w:rPr>
            <w:rStyle w:val="Hyperlink"/>
            <w:noProof/>
          </w:rPr>
          <w:t>B4</w:t>
        </w:r>
        <w:r w:rsidR="007857B2">
          <w:rPr>
            <w:rFonts w:eastAsiaTheme="minorEastAsia"/>
            <w:noProof/>
          </w:rPr>
          <w:tab/>
        </w:r>
        <w:r w:rsidR="007857B2" w:rsidRPr="00275ABD">
          <w:rPr>
            <w:rStyle w:val="Hyperlink"/>
            <w:noProof/>
          </w:rPr>
          <w:t>Analytical Methods—Algal Biomass</w:t>
        </w:r>
        <w:r w:rsidR="007857B2">
          <w:rPr>
            <w:noProof/>
            <w:webHidden/>
          </w:rPr>
          <w:tab/>
        </w:r>
        <w:r w:rsidR="007857B2">
          <w:rPr>
            <w:noProof/>
            <w:webHidden/>
          </w:rPr>
          <w:fldChar w:fldCharType="begin"/>
        </w:r>
        <w:r w:rsidR="007857B2">
          <w:rPr>
            <w:noProof/>
            <w:webHidden/>
          </w:rPr>
          <w:instrText xml:space="preserve"> PAGEREF _Toc19877795 \h </w:instrText>
        </w:r>
        <w:r w:rsidR="007857B2">
          <w:rPr>
            <w:noProof/>
            <w:webHidden/>
          </w:rPr>
        </w:r>
        <w:r w:rsidR="007857B2">
          <w:rPr>
            <w:noProof/>
            <w:webHidden/>
          </w:rPr>
          <w:fldChar w:fldCharType="separate"/>
        </w:r>
        <w:r w:rsidR="007857B2">
          <w:rPr>
            <w:noProof/>
            <w:webHidden/>
          </w:rPr>
          <w:t>75</w:t>
        </w:r>
        <w:r w:rsidR="007857B2">
          <w:rPr>
            <w:noProof/>
            <w:webHidden/>
          </w:rPr>
          <w:fldChar w:fldCharType="end"/>
        </w:r>
      </w:hyperlink>
    </w:p>
    <w:p w14:paraId="34B586E7" w14:textId="4429CB0D" w:rsidR="007857B2" w:rsidRDefault="005C10D7">
      <w:pPr>
        <w:pStyle w:val="TOC2"/>
        <w:rPr>
          <w:rFonts w:eastAsiaTheme="minorEastAsia"/>
          <w:noProof/>
        </w:rPr>
      </w:pPr>
      <w:hyperlink w:anchor="_Toc19877796" w:history="1">
        <w:r w:rsidR="007857B2" w:rsidRPr="00275ABD">
          <w:rPr>
            <w:rStyle w:val="Hyperlink"/>
            <w:noProof/>
          </w:rPr>
          <w:t>B2</w:t>
        </w:r>
        <w:r w:rsidR="007857B2">
          <w:rPr>
            <w:rFonts w:eastAsiaTheme="minorEastAsia"/>
            <w:noProof/>
          </w:rPr>
          <w:tab/>
        </w:r>
        <w:r w:rsidR="007857B2" w:rsidRPr="00275ABD">
          <w:rPr>
            <w:rStyle w:val="Hyperlink"/>
            <w:noProof/>
          </w:rPr>
          <w:t>Sampling Methods—Kick Sampling</w:t>
        </w:r>
        <w:r w:rsidR="007857B2">
          <w:rPr>
            <w:noProof/>
            <w:webHidden/>
          </w:rPr>
          <w:tab/>
        </w:r>
        <w:r w:rsidR="007857B2">
          <w:rPr>
            <w:noProof/>
            <w:webHidden/>
          </w:rPr>
          <w:fldChar w:fldCharType="begin"/>
        </w:r>
        <w:r w:rsidR="007857B2">
          <w:rPr>
            <w:noProof/>
            <w:webHidden/>
          </w:rPr>
          <w:instrText xml:space="preserve"> PAGEREF _Toc19877796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33051786" w14:textId="2687A8B1" w:rsidR="007857B2" w:rsidRDefault="005C10D7">
      <w:pPr>
        <w:pStyle w:val="TOC3"/>
        <w:rPr>
          <w:rFonts w:eastAsiaTheme="minorEastAsia"/>
          <w:noProof/>
        </w:rPr>
      </w:pPr>
      <w:hyperlink w:anchor="_Toc19877797" w:history="1">
        <w:r w:rsidR="007857B2" w:rsidRPr="00275ABD">
          <w:rPr>
            <w:rStyle w:val="Hyperlink"/>
            <w:rFonts w:eastAsia="Cambria"/>
            <w:noProof/>
          </w:rPr>
          <w:t>B2.1</w:t>
        </w:r>
        <w:r w:rsidR="007857B2">
          <w:rPr>
            <w:rFonts w:eastAsiaTheme="minorEastAsia"/>
            <w:noProof/>
          </w:rPr>
          <w:tab/>
        </w:r>
        <w:r w:rsidR="007857B2" w:rsidRPr="00275ABD">
          <w:rPr>
            <w:rStyle w:val="Hyperlink"/>
            <w:rFonts w:eastAsia="Cambria"/>
            <w:noProof/>
          </w:rPr>
          <w:t>Method Summary</w:t>
        </w:r>
        <w:r w:rsidR="007857B2">
          <w:rPr>
            <w:noProof/>
            <w:webHidden/>
          </w:rPr>
          <w:tab/>
        </w:r>
        <w:r w:rsidR="007857B2">
          <w:rPr>
            <w:noProof/>
            <w:webHidden/>
          </w:rPr>
          <w:fldChar w:fldCharType="begin"/>
        </w:r>
        <w:r w:rsidR="007857B2">
          <w:rPr>
            <w:noProof/>
            <w:webHidden/>
          </w:rPr>
          <w:instrText xml:space="preserve"> PAGEREF _Toc19877797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65642DB8" w14:textId="0EBB9A82" w:rsidR="007857B2" w:rsidRDefault="005C10D7">
      <w:pPr>
        <w:pStyle w:val="TOC3"/>
        <w:rPr>
          <w:rFonts w:eastAsiaTheme="minorEastAsia"/>
          <w:noProof/>
        </w:rPr>
      </w:pPr>
      <w:hyperlink w:anchor="_Toc19877798" w:history="1">
        <w:r w:rsidR="007857B2" w:rsidRPr="00275ABD">
          <w:rPr>
            <w:rStyle w:val="Hyperlink"/>
            <w:rFonts w:eastAsia="Cambria"/>
            <w:noProof/>
          </w:rPr>
          <w:t>B2.2</w:t>
        </w:r>
        <w:r w:rsidR="007857B2">
          <w:rPr>
            <w:rFonts w:eastAsiaTheme="minorEastAsia"/>
            <w:noProof/>
          </w:rPr>
          <w:tab/>
        </w:r>
        <w:r w:rsidR="007857B2" w:rsidRPr="00275ABD">
          <w:rPr>
            <w:rStyle w:val="Hyperlink"/>
            <w:rFonts w:eastAsia="Cambria"/>
            <w:noProof/>
          </w:rPr>
          <w:t>Equipment and Supplies</w:t>
        </w:r>
        <w:r w:rsidR="007857B2">
          <w:rPr>
            <w:noProof/>
            <w:webHidden/>
          </w:rPr>
          <w:tab/>
        </w:r>
        <w:r w:rsidR="007857B2">
          <w:rPr>
            <w:noProof/>
            <w:webHidden/>
          </w:rPr>
          <w:fldChar w:fldCharType="begin"/>
        </w:r>
        <w:r w:rsidR="007857B2">
          <w:rPr>
            <w:noProof/>
            <w:webHidden/>
          </w:rPr>
          <w:instrText xml:space="preserve"> PAGEREF _Toc19877798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4F3AD4F8" w14:textId="37849A06" w:rsidR="007857B2" w:rsidRDefault="005C10D7">
      <w:pPr>
        <w:pStyle w:val="TOC3"/>
        <w:rPr>
          <w:rFonts w:eastAsiaTheme="minorEastAsia"/>
          <w:noProof/>
        </w:rPr>
      </w:pPr>
      <w:hyperlink w:anchor="_Toc19877799" w:history="1">
        <w:r w:rsidR="007857B2" w:rsidRPr="00275ABD">
          <w:rPr>
            <w:rStyle w:val="Hyperlink"/>
            <w:rFonts w:eastAsia="Cambria"/>
            <w:noProof/>
          </w:rPr>
          <w:t>B2.3</w:t>
        </w:r>
        <w:r w:rsidR="007857B2">
          <w:rPr>
            <w:rFonts w:eastAsiaTheme="minorEastAsia"/>
            <w:noProof/>
          </w:rPr>
          <w:tab/>
        </w:r>
        <w:r w:rsidR="007857B2" w:rsidRPr="00275ABD">
          <w:rPr>
            <w:rStyle w:val="Hyperlink"/>
            <w:rFonts w:eastAsia="Cambria"/>
            <w:noProof/>
          </w:rPr>
          <w:t>Sampling Procedure</w:t>
        </w:r>
        <w:r w:rsidR="007857B2">
          <w:rPr>
            <w:noProof/>
            <w:webHidden/>
          </w:rPr>
          <w:tab/>
        </w:r>
        <w:r w:rsidR="007857B2">
          <w:rPr>
            <w:noProof/>
            <w:webHidden/>
          </w:rPr>
          <w:fldChar w:fldCharType="begin"/>
        </w:r>
        <w:r w:rsidR="007857B2">
          <w:rPr>
            <w:noProof/>
            <w:webHidden/>
          </w:rPr>
          <w:instrText xml:space="preserve"> PAGEREF _Toc19877799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1F0901DE" w14:textId="6FB5B509" w:rsidR="007857B2" w:rsidRDefault="005C10D7">
      <w:pPr>
        <w:pStyle w:val="TOC2"/>
        <w:rPr>
          <w:rFonts w:eastAsiaTheme="minorEastAsia"/>
          <w:noProof/>
        </w:rPr>
      </w:pPr>
      <w:hyperlink w:anchor="_Toc19877800" w:history="1">
        <w:r w:rsidR="007857B2" w:rsidRPr="00275ABD">
          <w:rPr>
            <w:rStyle w:val="Hyperlink"/>
            <w:noProof/>
          </w:rPr>
          <w:t>B2</w:t>
        </w:r>
        <w:r w:rsidR="007857B2">
          <w:rPr>
            <w:rFonts w:eastAsiaTheme="minorEastAsia"/>
            <w:noProof/>
          </w:rPr>
          <w:tab/>
        </w:r>
        <w:r w:rsidR="007857B2" w:rsidRPr="00275ABD">
          <w:rPr>
            <w:rStyle w:val="Hyperlink"/>
            <w:noProof/>
          </w:rPr>
          <w:t>Sampling Method—Rock Baskets</w:t>
        </w:r>
        <w:r w:rsidR="007857B2">
          <w:rPr>
            <w:noProof/>
            <w:webHidden/>
          </w:rPr>
          <w:tab/>
        </w:r>
        <w:r w:rsidR="007857B2">
          <w:rPr>
            <w:noProof/>
            <w:webHidden/>
          </w:rPr>
          <w:fldChar w:fldCharType="begin"/>
        </w:r>
        <w:r w:rsidR="007857B2">
          <w:rPr>
            <w:noProof/>
            <w:webHidden/>
          </w:rPr>
          <w:instrText xml:space="preserve"> PAGEREF _Toc19877800 \h </w:instrText>
        </w:r>
        <w:r w:rsidR="007857B2">
          <w:rPr>
            <w:noProof/>
            <w:webHidden/>
          </w:rPr>
        </w:r>
        <w:r w:rsidR="007857B2">
          <w:rPr>
            <w:noProof/>
            <w:webHidden/>
          </w:rPr>
          <w:fldChar w:fldCharType="separate"/>
        </w:r>
        <w:r w:rsidR="007857B2">
          <w:rPr>
            <w:noProof/>
            <w:webHidden/>
          </w:rPr>
          <w:t>77</w:t>
        </w:r>
        <w:r w:rsidR="007857B2">
          <w:rPr>
            <w:noProof/>
            <w:webHidden/>
          </w:rPr>
          <w:fldChar w:fldCharType="end"/>
        </w:r>
      </w:hyperlink>
    </w:p>
    <w:p w14:paraId="379957F9" w14:textId="63687555" w:rsidR="007857B2" w:rsidRDefault="005C10D7">
      <w:pPr>
        <w:pStyle w:val="TOC3"/>
        <w:rPr>
          <w:rFonts w:eastAsiaTheme="minorEastAsia"/>
          <w:noProof/>
        </w:rPr>
      </w:pPr>
      <w:hyperlink w:anchor="_Toc19877801" w:history="1">
        <w:r w:rsidR="007857B2" w:rsidRPr="00275ABD">
          <w:rPr>
            <w:rStyle w:val="Hyperlink"/>
            <w:noProof/>
          </w:rPr>
          <w:t>B2.1</w:t>
        </w:r>
        <w:r w:rsidR="007857B2">
          <w:rPr>
            <w:rFonts w:eastAsiaTheme="minorEastAsia"/>
            <w:noProof/>
          </w:rPr>
          <w:tab/>
        </w:r>
        <w:r w:rsidR="007857B2" w:rsidRPr="00275ABD">
          <w:rPr>
            <w:rStyle w:val="Hyperlink"/>
            <w:noProof/>
          </w:rPr>
          <w:t>Method Summary</w:t>
        </w:r>
        <w:r w:rsidR="007857B2">
          <w:rPr>
            <w:noProof/>
            <w:webHidden/>
          </w:rPr>
          <w:tab/>
        </w:r>
        <w:r w:rsidR="007857B2">
          <w:rPr>
            <w:noProof/>
            <w:webHidden/>
          </w:rPr>
          <w:fldChar w:fldCharType="begin"/>
        </w:r>
        <w:r w:rsidR="007857B2">
          <w:rPr>
            <w:noProof/>
            <w:webHidden/>
          </w:rPr>
          <w:instrText xml:space="preserve"> PAGEREF _Toc19877801 \h </w:instrText>
        </w:r>
        <w:r w:rsidR="007857B2">
          <w:rPr>
            <w:noProof/>
            <w:webHidden/>
          </w:rPr>
        </w:r>
        <w:r w:rsidR="007857B2">
          <w:rPr>
            <w:noProof/>
            <w:webHidden/>
          </w:rPr>
          <w:fldChar w:fldCharType="separate"/>
        </w:r>
        <w:r w:rsidR="007857B2">
          <w:rPr>
            <w:noProof/>
            <w:webHidden/>
          </w:rPr>
          <w:t>77</w:t>
        </w:r>
        <w:r w:rsidR="007857B2">
          <w:rPr>
            <w:noProof/>
            <w:webHidden/>
          </w:rPr>
          <w:fldChar w:fldCharType="end"/>
        </w:r>
      </w:hyperlink>
    </w:p>
    <w:p w14:paraId="10D0B963" w14:textId="26EEDE47" w:rsidR="007857B2" w:rsidRDefault="005C10D7">
      <w:pPr>
        <w:pStyle w:val="TOC3"/>
        <w:rPr>
          <w:rFonts w:eastAsiaTheme="minorEastAsia"/>
          <w:noProof/>
        </w:rPr>
      </w:pPr>
      <w:hyperlink w:anchor="_Toc19877802" w:history="1">
        <w:r w:rsidR="007857B2" w:rsidRPr="00275ABD">
          <w:rPr>
            <w:rStyle w:val="Hyperlink"/>
            <w:noProof/>
          </w:rPr>
          <w:t>B2.2</w:t>
        </w:r>
        <w:r w:rsidR="007857B2">
          <w:rPr>
            <w:rFonts w:eastAsiaTheme="minorEastAsia"/>
            <w:noProof/>
          </w:rPr>
          <w:tab/>
        </w:r>
        <w:r w:rsidR="007857B2" w:rsidRPr="00275ABD">
          <w:rPr>
            <w:rStyle w:val="Hyperlink"/>
            <w:noProof/>
          </w:rPr>
          <w:t>Equipment List</w:t>
        </w:r>
        <w:r w:rsidR="007857B2">
          <w:rPr>
            <w:noProof/>
            <w:webHidden/>
          </w:rPr>
          <w:tab/>
        </w:r>
        <w:r w:rsidR="007857B2">
          <w:rPr>
            <w:noProof/>
            <w:webHidden/>
          </w:rPr>
          <w:fldChar w:fldCharType="begin"/>
        </w:r>
        <w:r w:rsidR="007857B2">
          <w:rPr>
            <w:noProof/>
            <w:webHidden/>
          </w:rPr>
          <w:instrText xml:space="preserve"> PAGEREF _Toc19877802 \h </w:instrText>
        </w:r>
        <w:r w:rsidR="007857B2">
          <w:rPr>
            <w:noProof/>
            <w:webHidden/>
          </w:rPr>
        </w:r>
        <w:r w:rsidR="007857B2">
          <w:rPr>
            <w:noProof/>
            <w:webHidden/>
          </w:rPr>
          <w:fldChar w:fldCharType="separate"/>
        </w:r>
        <w:r w:rsidR="007857B2">
          <w:rPr>
            <w:noProof/>
            <w:webHidden/>
          </w:rPr>
          <w:t>77</w:t>
        </w:r>
        <w:r w:rsidR="007857B2">
          <w:rPr>
            <w:noProof/>
            <w:webHidden/>
          </w:rPr>
          <w:fldChar w:fldCharType="end"/>
        </w:r>
      </w:hyperlink>
    </w:p>
    <w:p w14:paraId="3264BAD8" w14:textId="1DB09AB4" w:rsidR="007857B2" w:rsidRDefault="005C10D7">
      <w:pPr>
        <w:pStyle w:val="TOC3"/>
        <w:rPr>
          <w:rFonts w:eastAsiaTheme="minorEastAsia"/>
          <w:noProof/>
        </w:rPr>
      </w:pPr>
      <w:hyperlink w:anchor="_Toc19877803" w:history="1">
        <w:r w:rsidR="007857B2" w:rsidRPr="00275ABD">
          <w:rPr>
            <w:rStyle w:val="Hyperlink"/>
            <w:noProof/>
          </w:rPr>
          <w:t>B2.3</w:t>
        </w:r>
        <w:r w:rsidR="007857B2">
          <w:rPr>
            <w:rFonts w:eastAsiaTheme="minorEastAsia"/>
            <w:noProof/>
          </w:rPr>
          <w:tab/>
        </w:r>
        <w:r w:rsidR="007857B2" w:rsidRPr="00275ABD">
          <w:rPr>
            <w:rStyle w:val="Hyperlink"/>
            <w:noProof/>
          </w:rPr>
          <w:t>Sampling Procedure</w:t>
        </w:r>
        <w:r w:rsidR="007857B2">
          <w:rPr>
            <w:noProof/>
            <w:webHidden/>
          </w:rPr>
          <w:tab/>
        </w:r>
        <w:r w:rsidR="007857B2">
          <w:rPr>
            <w:noProof/>
            <w:webHidden/>
          </w:rPr>
          <w:fldChar w:fldCharType="begin"/>
        </w:r>
        <w:r w:rsidR="007857B2">
          <w:rPr>
            <w:noProof/>
            <w:webHidden/>
          </w:rPr>
          <w:instrText xml:space="preserve"> PAGEREF _Toc19877803 \h </w:instrText>
        </w:r>
        <w:r w:rsidR="007857B2">
          <w:rPr>
            <w:noProof/>
            <w:webHidden/>
          </w:rPr>
        </w:r>
        <w:r w:rsidR="007857B2">
          <w:rPr>
            <w:noProof/>
            <w:webHidden/>
          </w:rPr>
          <w:fldChar w:fldCharType="separate"/>
        </w:r>
        <w:r w:rsidR="007857B2">
          <w:rPr>
            <w:noProof/>
            <w:webHidden/>
          </w:rPr>
          <w:t>78</w:t>
        </w:r>
        <w:r w:rsidR="007857B2">
          <w:rPr>
            <w:noProof/>
            <w:webHidden/>
          </w:rPr>
          <w:fldChar w:fldCharType="end"/>
        </w:r>
      </w:hyperlink>
    </w:p>
    <w:p w14:paraId="5D60CCEE" w14:textId="2C878591" w:rsidR="007857B2" w:rsidRDefault="005C10D7">
      <w:pPr>
        <w:pStyle w:val="TOC2"/>
        <w:rPr>
          <w:rFonts w:eastAsiaTheme="minorEastAsia"/>
          <w:noProof/>
        </w:rPr>
      </w:pPr>
      <w:hyperlink w:anchor="_Toc19877804" w:history="1">
        <w:r w:rsidR="007857B2" w:rsidRPr="00275ABD">
          <w:rPr>
            <w:rStyle w:val="Hyperlink"/>
            <w:noProof/>
          </w:rPr>
          <w:t>B2</w:t>
        </w:r>
        <w:r w:rsidR="007857B2">
          <w:rPr>
            <w:rFonts w:eastAsiaTheme="minorEastAsia"/>
            <w:noProof/>
          </w:rPr>
          <w:tab/>
        </w:r>
        <w:r w:rsidR="007857B2" w:rsidRPr="00275ABD">
          <w:rPr>
            <w:rStyle w:val="Hyperlink"/>
            <w:noProof/>
          </w:rPr>
          <w:t>Sample Processing (Sorting)</w:t>
        </w:r>
        <w:r w:rsidR="007857B2">
          <w:rPr>
            <w:noProof/>
            <w:webHidden/>
          </w:rPr>
          <w:tab/>
        </w:r>
        <w:r w:rsidR="007857B2">
          <w:rPr>
            <w:noProof/>
            <w:webHidden/>
          </w:rPr>
          <w:fldChar w:fldCharType="begin"/>
        </w:r>
        <w:r w:rsidR="007857B2">
          <w:rPr>
            <w:noProof/>
            <w:webHidden/>
          </w:rPr>
          <w:instrText xml:space="preserve"> PAGEREF _Toc19877804 \h </w:instrText>
        </w:r>
        <w:r w:rsidR="007857B2">
          <w:rPr>
            <w:noProof/>
            <w:webHidden/>
          </w:rPr>
        </w:r>
        <w:r w:rsidR="007857B2">
          <w:rPr>
            <w:noProof/>
            <w:webHidden/>
          </w:rPr>
          <w:fldChar w:fldCharType="separate"/>
        </w:r>
        <w:r w:rsidR="007857B2">
          <w:rPr>
            <w:noProof/>
            <w:webHidden/>
          </w:rPr>
          <w:t>79</w:t>
        </w:r>
        <w:r w:rsidR="007857B2">
          <w:rPr>
            <w:noProof/>
            <w:webHidden/>
          </w:rPr>
          <w:fldChar w:fldCharType="end"/>
        </w:r>
      </w:hyperlink>
    </w:p>
    <w:p w14:paraId="65A2A5D8" w14:textId="1A54822F" w:rsidR="007857B2" w:rsidRDefault="005C10D7">
      <w:pPr>
        <w:pStyle w:val="TOC3"/>
        <w:rPr>
          <w:rFonts w:eastAsiaTheme="minorEastAsia"/>
          <w:noProof/>
        </w:rPr>
      </w:pPr>
      <w:hyperlink w:anchor="_Toc19877805" w:history="1">
        <w:r w:rsidR="007857B2" w:rsidRPr="00275ABD">
          <w:rPr>
            <w:rStyle w:val="Hyperlink"/>
            <w:noProof/>
          </w:rPr>
          <w:t>B2.1</w:t>
        </w:r>
        <w:r w:rsidR="007857B2">
          <w:rPr>
            <w:rFonts w:eastAsiaTheme="minorEastAsia"/>
            <w:noProof/>
          </w:rPr>
          <w:tab/>
        </w:r>
        <w:r w:rsidR="007857B2" w:rsidRPr="00275ABD">
          <w:rPr>
            <w:rStyle w:val="Hyperlink"/>
            <w:noProof/>
          </w:rPr>
          <w:t>E</w:t>
        </w:r>
        <w:r w:rsidR="007857B2" w:rsidRPr="00275ABD">
          <w:rPr>
            <w:rStyle w:val="Hyperlink"/>
            <w:noProof/>
            <w:spacing w:val="-1"/>
          </w:rPr>
          <w:t>qu</w:t>
        </w:r>
        <w:r w:rsidR="007857B2" w:rsidRPr="00275ABD">
          <w:rPr>
            <w:rStyle w:val="Hyperlink"/>
            <w:noProof/>
            <w:spacing w:val="1"/>
          </w:rPr>
          <w:t>i</w:t>
        </w:r>
        <w:r w:rsidR="007857B2" w:rsidRPr="00275ABD">
          <w:rPr>
            <w:rStyle w:val="Hyperlink"/>
            <w:noProof/>
            <w:spacing w:val="-1"/>
          </w:rPr>
          <w:t>p</w:t>
        </w:r>
        <w:r w:rsidR="007857B2" w:rsidRPr="00275ABD">
          <w:rPr>
            <w:rStyle w:val="Hyperlink"/>
            <w:noProof/>
          </w:rPr>
          <w:t>me</w:t>
        </w:r>
        <w:r w:rsidR="007857B2" w:rsidRPr="00275ABD">
          <w:rPr>
            <w:rStyle w:val="Hyperlink"/>
            <w:noProof/>
            <w:spacing w:val="-1"/>
          </w:rPr>
          <w:t>n</w:t>
        </w:r>
        <w:r w:rsidR="007857B2" w:rsidRPr="00275ABD">
          <w:rPr>
            <w:rStyle w:val="Hyperlink"/>
            <w:noProof/>
          </w:rPr>
          <w:t>t List</w:t>
        </w:r>
        <w:r w:rsidR="007857B2">
          <w:rPr>
            <w:noProof/>
            <w:webHidden/>
          </w:rPr>
          <w:tab/>
        </w:r>
        <w:r w:rsidR="007857B2">
          <w:rPr>
            <w:noProof/>
            <w:webHidden/>
          </w:rPr>
          <w:fldChar w:fldCharType="begin"/>
        </w:r>
        <w:r w:rsidR="007857B2">
          <w:rPr>
            <w:noProof/>
            <w:webHidden/>
          </w:rPr>
          <w:instrText xml:space="preserve"> PAGEREF _Toc19877805 \h </w:instrText>
        </w:r>
        <w:r w:rsidR="007857B2">
          <w:rPr>
            <w:noProof/>
            <w:webHidden/>
          </w:rPr>
        </w:r>
        <w:r w:rsidR="007857B2">
          <w:rPr>
            <w:noProof/>
            <w:webHidden/>
          </w:rPr>
          <w:fldChar w:fldCharType="separate"/>
        </w:r>
        <w:r w:rsidR="007857B2">
          <w:rPr>
            <w:noProof/>
            <w:webHidden/>
          </w:rPr>
          <w:t>79</w:t>
        </w:r>
        <w:r w:rsidR="007857B2">
          <w:rPr>
            <w:noProof/>
            <w:webHidden/>
          </w:rPr>
          <w:fldChar w:fldCharType="end"/>
        </w:r>
      </w:hyperlink>
    </w:p>
    <w:p w14:paraId="2BC13213" w14:textId="72C70503" w:rsidR="007857B2" w:rsidRDefault="005C10D7">
      <w:pPr>
        <w:pStyle w:val="TOC3"/>
        <w:rPr>
          <w:rFonts w:eastAsiaTheme="minorEastAsia"/>
          <w:noProof/>
        </w:rPr>
      </w:pPr>
      <w:hyperlink w:anchor="_Toc19877806" w:history="1">
        <w:r w:rsidR="007857B2" w:rsidRPr="00275ABD">
          <w:rPr>
            <w:rStyle w:val="Hyperlink"/>
            <w:noProof/>
          </w:rPr>
          <w:t>B2.2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_Toc19877806 \h </w:instrText>
        </w:r>
        <w:r w:rsidR="007857B2">
          <w:rPr>
            <w:noProof/>
            <w:webHidden/>
          </w:rPr>
        </w:r>
        <w:r w:rsidR="007857B2">
          <w:rPr>
            <w:noProof/>
            <w:webHidden/>
          </w:rPr>
          <w:fldChar w:fldCharType="separate"/>
        </w:r>
        <w:r w:rsidR="007857B2">
          <w:rPr>
            <w:noProof/>
            <w:webHidden/>
          </w:rPr>
          <w:t>80</w:t>
        </w:r>
        <w:r w:rsidR="007857B2">
          <w:rPr>
            <w:noProof/>
            <w:webHidden/>
          </w:rPr>
          <w:fldChar w:fldCharType="end"/>
        </w:r>
      </w:hyperlink>
    </w:p>
    <w:p w14:paraId="2DAADE3E" w14:textId="03E7578D" w:rsidR="007857B2" w:rsidRDefault="005C10D7">
      <w:pPr>
        <w:pStyle w:val="TOC2"/>
        <w:rPr>
          <w:rFonts w:eastAsiaTheme="minorEastAsia"/>
          <w:noProof/>
        </w:rPr>
      </w:pPr>
      <w:hyperlink w:anchor="_Toc19877807" w:history="1">
        <w:r w:rsidR="007857B2" w:rsidRPr="00275ABD">
          <w:rPr>
            <w:rStyle w:val="Hyperlink"/>
            <w:noProof/>
          </w:rPr>
          <w:t>B3</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le Ha</w:t>
        </w:r>
        <w:r w:rsidR="007857B2" w:rsidRPr="00275ABD">
          <w:rPr>
            <w:rStyle w:val="Hyperlink"/>
            <w:noProof/>
            <w:spacing w:val="1"/>
          </w:rPr>
          <w:t>nd</w:t>
        </w:r>
        <w:r w:rsidR="007857B2" w:rsidRPr="00275ABD">
          <w:rPr>
            <w:rStyle w:val="Hyperlink"/>
            <w:noProof/>
          </w:rPr>
          <w:t>l</w:t>
        </w:r>
        <w:r w:rsidR="007857B2" w:rsidRPr="00275ABD">
          <w:rPr>
            <w:rStyle w:val="Hyperlink"/>
            <w:noProof/>
            <w:spacing w:val="1"/>
          </w:rPr>
          <w:t>in</w:t>
        </w:r>
        <w:r w:rsidR="007857B2" w:rsidRPr="00275ABD">
          <w:rPr>
            <w:rStyle w:val="Hyperlink"/>
            <w:noProof/>
          </w:rPr>
          <w:t>g</w:t>
        </w:r>
        <w:r w:rsidR="007857B2" w:rsidRPr="00275ABD">
          <w:rPr>
            <w:rStyle w:val="Hyperlink"/>
            <w:noProof/>
            <w:spacing w:val="-2"/>
          </w:rPr>
          <w:t xml:space="preserve"> </w:t>
        </w:r>
        <w:r w:rsidR="007857B2" w:rsidRPr="00275ABD">
          <w:rPr>
            <w:rStyle w:val="Hyperlink"/>
            <w:noProof/>
          </w:rPr>
          <w:t>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rPr>
          <w:t>Custo</w:t>
        </w:r>
        <w:r w:rsidR="007857B2" w:rsidRPr="00275ABD">
          <w:rPr>
            <w:rStyle w:val="Hyperlink"/>
            <w:noProof/>
            <w:spacing w:val="1"/>
          </w:rPr>
          <w:t>d</w:t>
        </w:r>
        <w:r w:rsidR="007857B2" w:rsidRPr="00275ABD">
          <w:rPr>
            <w:rStyle w:val="Hyperlink"/>
            <w:noProof/>
          </w:rPr>
          <w:t xml:space="preserve">y </w:t>
        </w:r>
        <w:r w:rsidR="007857B2" w:rsidRPr="00275ABD">
          <w:rPr>
            <w:rStyle w:val="Hyperlink"/>
            <w:noProof/>
            <w:highlight w:val="yellow"/>
          </w:rPr>
          <w:t>– kick sampling &amp; rock basket methods</w:t>
        </w:r>
        <w:r w:rsidR="007857B2">
          <w:rPr>
            <w:noProof/>
            <w:webHidden/>
          </w:rPr>
          <w:tab/>
        </w:r>
        <w:r w:rsidR="007857B2">
          <w:rPr>
            <w:noProof/>
            <w:webHidden/>
          </w:rPr>
          <w:fldChar w:fldCharType="begin"/>
        </w:r>
        <w:r w:rsidR="007857B2">
          <w:rPr>
            <w:noProof/>
            <w:webHidden/>
          </w:rPr>
          <w:instrText xml:space="preserve"> PAGEREF _Toc19877807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0F1CB41D" w14:textId="60C926DD" w:rsidR="007857B2" w:rsidRDefault="005C10D7">
      <w:pPr>
        <w:pStyle w:val="TOC2"/>
        <w:rPr>
          <w:rFonts w:eastAsiaTheme="minorEastAsia"/>
          <w:noProof/>
        </w:rPr>
      </w:pPr>
      <w:hyperlink w:anchor="_Toc19877808" w:history="1">
        <w:r w:rsidR="007857B2" w:rsidRPr="00275ABD">
          <w:rPr>
            <w:rStyle w:val="Hyperlink"/>
            <w:noProof/>
          </w:rPr>
          <w:t>B4</w:t>
        </w:r>
        <w:r w:rsidR="007857B2">
          <w:rPr>
            <w:rFonts w:eastAsiaTheme="minorEastAsia"/>
            <w:noProof/>
          </w:rPr>
          <w:tab/>
        </w:r>
        <w:r w:rsidR="007857B2" w:rsidRPr="00275ABD">
          <w:rPr>
            <w:rStyle w:val="Hyperlink"/>
            <w:noProof/>
          </w:rPr>
          <w:t>Ana</w:t>
        </w:r>
        <w:r w:rsidR="007857B2" w:rsidRPr="00275ABD">
          <w:rPr>
            <w:rStyle w:val="Hyperlink"/>
            <w:noProof/>
            <w:spacing w:val="1"/>
          </w:rPr>
          <w:t>l</w:t>
        </w:r>
        <w:r w:rsidR="007857B2" w:rsidRPr="00275ABD">
          <w:rPr>
            <w:rStyle w:val="Hyperlink"/>
            <w:noProof/>
          </w:rPr>
          <w:t>y</w:t>
        </w:r>
        <w:r w:rsidR="007857B2" w:rsidRPr="00275ABD">
          <w:rPr>
            <w:rStyle w:val="Hyperlink"/>
            <w:noProof/>
            <w:spacing w:val="-1"/>
          </w:rPr>
          <w:t>t</w:t>
        </w:r>
        <w:r w:rsidR="007857B2" w:rsidRPr="00275ABD">
          <w:rPr>
            <w:rStyle w:val="Hyperlink"/>
            <w:noProof/>
          </w:rPr>
          <w:t xml:space="preserve">ical </w:t>
        </w:r>
        <w:r w:rsidR="007857B2" w:rsidRPr="00275ABD">
          <w:rPr>
            <w:rStyle w:val="Hyperlink"/>
            <w:noProof/>
            <w:spacing w:val="-1"/>
          </w:rPr>
          <w:t>Me</w:t>
        </w:r>
        <w:r w:rsidR="007857B2" w:rsidRPr="00275ABD">
          <w:rPr>
            <w:rStyle w:val="Hyperlink"/>
            <w:noProof/>
          </w:rPr>
          <w:t>tho</w:t>
        </w:r>
        <w:r w:rsidR="007857B2" w:rsidRPr="00275ABD">
          <w:rPr>
            <w:rStyle w:val="Hyperlink"/>
            <w:noProof/>
            <w:spacing w:val="1"/>
          </w:rPr>
          <w:t>d</w:t>
        </w:r>
        <w:r w:rsidR="007857B2" w:rsidRPr="00275ABD">
          <w:rPr>
            <w:rStyle w:val="Hyperlink"/>
            <w:noProof/>
          </w:rPr>
          <w:t>s</w:t>
        </w:r>
        <w:r w:rsidR="007857B2" w:rsidRPr="00275ABD">
          <w:rPr>
            <w:rStyle w:val="Hyperlink"/>
            <w:noProof/>
            <w:highlight w:val="yellow"/>
          </w:rPr>
          <w:t>—kick sampling and rock basket methods</w:t>
        </w:r>
        <w:r w:rsidR="007857B2">
          <w:rPr>
            <w:noProof/>
            <w:webHidden/>
          </w:rPr>
          <w:tab/>
        </w:r>
        <w:r w:rsidR="007857B2">
          <w:rPr>
            <w:noProof/>
            <w:webHidden/>
          </w:rPr>
          <w:fldChar w:fldCharType="begin"/>
        </w:r>
        <w:r w:rsidR="007857B2">
          <w:rPr>
            <w:noProof/>
            <w:webHidden/>
          </w:rPr>
          <w:instrText xml:space="preserve"> PAGEREF _Toc19877808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5B3669DE" w14:textId="335928A5" w:rsidR="007857B2" w:rsidRDefault="005C10D7">
      <w:pPr>
        <w:pStyle w:val="TOC2"/>
        <w:rPr>
          <w:rFonts w:eastAsiaTheme="minorEastAsia"/>
          <w:noProof/>
        </w:rPr>
      </w:pPr>
      <w:hyperlink w:anchor="_Toc19877809" w:history="1">
        <w:r w:rsidR="007857B2" w:rsidRPr="00275ABD">
          <w:rPr>
            <w:rStyle w:val="Hyperlink"/>
            <w:noProof/>
          </w:rPr>
          <w:t>B5</w:t>
        </w:r>
        <w:r w:rsidR="007857B2">
          <w:rPr>
            <w:rFonts w:eastAsiaTheme="minorEastAsia"/>
            <w:noProof/>
          </w:rPr>
          <w:tab/>
        </w:r>
        <w:r w:rsidR="007857B2" w:rsidRPr="00275ABD">
          <w:rPr>
            <w:rStyle w:val="Hyperlink"/>
            <w:noProof/>
          </w:rPr>
          <w:t>Field Q</w:t>
        </w:r>
        <w:r w:rsidR="007857B2" w:rsidRPr="00275ABD">
          <w:rPr>
            <w:rStyle w:val="Hyperlink"/>
            <w:noProof/>
            <w:spacing w:val="1"/>
          </w:rPr>
          <w:t>u</w:t>
        </w:r>
        <w:r w:rsidR="007857B2" w:rsidRPr="00275ABD">
          <w:rPr>
            <w:rStyle w:val="Hyperlink"/>
            <w:noProof/>
          </w:rPr>
          <w:t>al</w:t>
        </w:r>
        <w:r w:rsidR="007857B2" w:rsidRPr="00275ABD">
          <w:rPr>
            <w:rStyle w:val="Hyperlink"/>
            <w:noProof/>
            <w:spacing w:val="1"/>
          </w:rPr>
          <w:t>i</w:t>
        </w:r>
        <w:r w:rsidR="007857B2" w:rsidRPr="00275ABD">
          <w:rPr>
            <w:rStyle w:val="Hyperlink"/>
            <w:noProof/>
          </w:rPr>
          <w:t xml:space="preserve">ty </w:t>
        </w:r>
        <w:r w:rsidR="007857B2" w:rsidRPr="00275ABD">
          <w:rPr>
            <w:rStyle w:val="Hyperlink"/>
            <w:noProof/>
            <w:spacing w:val="-1"/>
          </w:rPr>
          <w:t>C</w:t>
        </w:r>
        <w:r w:rsidR="007857B2" w:rsidRPr="00275ABD">
          <w:rPr>
            <w:rStyle w:val="Hyperlink"/>
            <w:noProof/>
          </w:rPr>
          <w:t>o</w:t>
        </w:r>
        <w:r w:rsidR="007857B2" w:rsidRPr="00275ABD">
          <w:rPr>
            <w:rStyle w:val="Hyperlink"/>
            <w:noProof/>
            <w:spacing w:val="1"/>
          </w:rPr>
          <w:t>n</w:t>
        </w:r>
        <w:r w:rsidR="007857B2" w:rsidRPr="00275ABD">
          <w:rPr>
            <w:rStyle w:val="Hyperlink"/>
            <w:noProof/>
          </w:rPr>
          <w:t>t</w:t>
        </w:r>
        <w:r w:rsidR="007857B2" w:rsidRPr="00275ABD">
          <w:rPr>
            <w:rStyle w:val="Hyperlink"/>
            <w:noProof/>
            <w:spacing w:val="-2"/>
          </w:rPr>
          <w:t>r</w:t>
        </w:r>
        <w:r w:rsidR="007857B2" w:rsidRPr="00275ABD">
          <w:rPr>
            <w:rStyle w:val="Hyperlink"/>
            <w:noProof/>
          </w:rPr>
          <w:t xml:space="preserve">ol </w:t>
        </w:r>
        <w:r w:rsidR="007857B2" w:rsidRPr="00275ABD">
          <w:rPr>
            <w:rStyle w:val="Hyperlink"/>
            <w:noProof/>
            <w:highlight w:val="yellow"/>
          </w:rPr>
          <w:t>– kick sampling &amp; rock basket methods</w:t>
        </w:r>
        <w:r w:rsidR="007857B2">
          <w:rPr>
            <w:noProof/>
            <w:webHidden/>
          </w:rPr>
          <w:tab/>
        </w:r>
        <w:r w:rsidR="007857B2">
          <w:rPr>
            <w:noProof/>
            <w:webHidden/>
          </w:rPr>
          <w:fldChar w:fldCharType="begin"/>
        </w:r>
        <w:r w:rsidR="007857B2">
          <w:rPr>
            <w:noProof/>
            <w:webHidden/>
          </w:rPr>
          <w:instrText xml:space="preserve"> PAGEREF _Toc19877809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51883F5E" w14:textId="16749558" w:rsidR="007857B2" w:rsidRDefault="005C10D7">
      <w:pPr>
        <w:pStyle w:val="TOC3"/>
        <w:rPr>
          <w:rFonts w:eastAsiaTheme="minorEastAsia"/>
          <w:noProof/>
        </w:rPr>
      </w:pPr>
      <w:hyperlink w:anchor="_Toc19877810" w:history="1">
        <w:r w:rsidR="007857B2" w:rsidRPr="00275ABD">
          <w:rPr>
            <w:rStyle w:val="Hyperlink"/>
            <w:noProof/>
          </w:rPr>
          <w:t>B5.1</w:t>
        </w:r>
        <w:r w:rsidR="007857B2">
          <w:rPr>
            <w:rFonts w:eastAsiaTheme="minorEastAsia"/>
            <w:noProof/>
          </w:rPr>
          <w:tab/>
        </w:r>
        <w:r w:rsidR="007857B2" w:rsidRPr="00275ABD">
          <w:rPr>
            <w:rStyle w:val="Hyperlink"/>
            <w:noProof/>
          </w:rPr>
          <w:t>Field Quality Control</w:t>
        </w:r>
        <w:r w:rsidR="007857B2">
          <w:rPr>
            <w:noProof/>
            <w:webHidden/>
          </w:rPr>
          <w:tab/>
        </w:r>
        <w:r w:rsidR="007857B2">
          <w:rPr>
            <w:noProof/>
            <w:webHidden/>
          </w:rPr>
          <w:fldChar w:fldCharType="begin"/>
        </w:r>
        <w:r w:rsidR="007857B2">
          <w:rPr>
            <w:noProof/>
            <w:webHidden/>
          </w:rPr>
          <w:instrText xml:space="preserve"> PAGEREF _Toc19877810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72F3CB31" w14:textId="5B08168F" w:rsidR="007857B2" w:rsidRDefault="005C10D7">
      <w:pPr>
        <w:pStyle w:val="TOC3"/>
        <w:rPr>
          <w:rFonts w:eastAsiaTheme="minorEastAsia"/>
          <w:noProof/>
        </w:rPr>
      </w:pPr>
      <w:hyperlink w:anchor="_Toc19877811" w:history="1">
        <w:r w:rsidR="007857B2" w:rsidRPr="00275ABD">
          <w:rPr>
            <w:rStyle w:val="Hyperlink"/>
            <w:noProof/>
          </w:rPr>
          <w:t>B5.2</w:t>
        </w:r>
        <w:r w:rsidR="007857B2">
          <w:rPr>
            <w:rFonts w:eastAsiaTheme="minorEastAsia"/>
            <w:noProof/>
          </w:rPr>
          <w:tab/>
        </w:r>
        <w:r w:rsidR="007857B2" w:rsidRPr="00275ABD">
          <w:rPr>
            <w:rStyle w:val="Hyperlink"/>
            <w:noProof/>
          </w:rPr>
          <w:t>Quality Control for Sorting/Picking</w:t>
        </w:r>
        <w:r w:rsidR="007857B2">
          <w:rPr>
            <w:noProof/>
            <w:webHidden/>
          </w:rPr>
          <w:tab/>
        </w:r>
        <w:r w:rsidR="007857B2">
          <w:rPr>
            <w:noProof/>
            <w:webHidden/>
          </w:rPr>
          <w:fldChar w:fldCharType="begin"/>
        </w:r>
        <w:r w:rsidR="007857B2">
          <w:rPr>
            <w:noProof/>
            <w:webHidden/>
          </w:rPr>
          <w:instrText xml:space="preserve"> PAGEREF _Toc19877811 \h </w:instrText>
        </w:r>
        <w:r w:rsidR="007857B2">
          <w:rPr>
            <w:noProof/>
            <w:webHidden/>
          </w:rPr>
        </w:r>
        <w:r w:rsidR="007857B2">
          <w:rPr>
            <w:noProof/>
            <w:webHidden/>
          </w:rPr>
          <w:fldChar w:fldCharType="separate"/>
        </w:r>
        <w:r w:rsidR="007857B2">
          <w:rPr>
            <w:noProof/>
            <w:webHidden/>
          </w:rPr>
          <w:t>82</w:t>
        </w:r>
        <w:r w:rsidR="007857B2">
          <w:rPr>
            <w:noProof/>
            <w:webHidden/>
          </w:rPr>
          <w:fldChar w:fldCharType="end"/>
        </w:r>
      </w:hyperlink>
    </w:p>
    <w:p w14:paraId="0DC71309" w14:textId="422E4DA1" w:rsidR="007857B2" w:rsidRDefault="005C10D7">
      <w:pPr>
        <w:pStyle w:val="TOC2"/>
        <w:rPr>
          <w:rFonts w:eastAsiaTheme="minorEastAsia"/>
          <w:noProof/>
        </w:rPr>
      </w:pPr>
      <w:hyperlink w:anchor="_Toc19877812" w:history="1">
        <w:r w:rsidR="007857B2" w:rsidRPr="00275ABD">
          <w:rPr>
            <w:rStyle w:val="Hyperlink"/>
            <w:noProof/>
          </w:rPr>
          <w:t>B2</w:t>
        </w:r>
        <w:r w:rsidR="007857B2">
          <w:rPr>
            <w:rFonts w:eastAsiaTheme="minorEastAsia"/>
            <w:noProof/>
          </w:rPr>
          <w:tab/>
        </w:r>
        <w:r w:rsidR="007857B2" w:rsidRPr="00275ABD">
          <w:rPr>
            <w:rStyle w:val="Hyperlink"/>
            <w:noProof/>
          </w:rPr>
          <w:t>Sampling Method—Physical Habitat Assessment</w:t>
        </w:r>
        <w:r w:rsidR="007857B2">
          <w:rPr>
            <w:noProof/>
            <w:webHidden/>
          </w:rPr>
          <w:tab/>
        </w:r>
        <w:r w:rsidR="007857B2">
          <w:rPr>
            <w:noProof/>
            <w:webHidden/>
          </w:rPr>
          <w:fldChar w:fldCharType="begin"/>
        </w:r>
        <w:r w:rsidR="007857B2">
          <w:rPr>
            <w:noProof/>
            <w:webHidden/>
          </w:rPr>
          <w:instrText xml:space="preserve"> PAGEREF _Toc19877812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2931FA0A" w14:textId="0771A95C" w:rsidR="007857B2" w:rsidRDefault="005C10D7">
      <w:pPr>
        <w:pStyle w:val="TOC3"/>
        <w:rPr>
          <w:rFonts w:eastAsiaTheme="minorEastAsia"/>
          <w:noProof/>
        </w:rPr>
      </w:pPr>
      <w:hyperlink w:anchor="_Toc19877813" w:history="1">
        <w:r w:rsidR="007857B2" w:rsidRPr="00275ABD">
          <w:rPr>
            <w:rStyle w:val="Hyperlink"/>
            <w:noProof/>
          </w:rPr>
          <w:t>B2.1</w:t>
        </w:r>
        <w:r w:rsidR="007857B2">
          <w:rPr>
            <w:rFonts w:eastAsiaTheme="minorEastAsia"/>
            <w:noProof/>
          </w:rPr>
          <w:tab/>
        </w:r>
        <w:r w:rsidR="007857B2" w:rsidRPr="00275ABD">
          <w:rPr>
            <w:rStyle w:val="Hyperlink"/>
            <w:noProof/>
          </w:rPr>
          <w:t>Method Overview</w:t>
        </w:r>
        <w:r w:rsidR="007857B2">
          <w:rPr>
            <w:noProof/>
            <w:webHidden/>
          </w:rPr>
          <w:tab/>
        </w:r>
        <w:r w:rsidR="007857B2">
          <w:rPr>
            <w:noProof/>
            <w:webHidden/>
          </w:rPr>
          <w:fldChar w:fldCharType="begin"/>
        </w:r>
        <w:r w:rsidR="007857B2">
          <w:rPr>
            <w:noProof/>
            <w:webHidden/>
          </w:rPr>
          <w:instrText xml:space="preserve"> PAGEREF _Toc19877813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7D522D31" w14:textId="1402CB16" w:rsidR="007857B2" w:rsidRDefault="005C10D7">
      <w:pPr>
        <w:pStyle w:val="TOC3"/>
        <w:rPr>
          <w:rFonts w:eastAsiaTheme="minorEastAsia"/>
          <w:noProof/>
        </w:rPr>
      </w:pPr>
      <w:hyperlink w:anchor="_Toc19877814" w:history="1">
        <w:r w:rsidR="007857B2" w:rsidRPr="00275ABD">
          <w:rPr>
            <w:rStyle w:val="Hyperlink"/>
            <w:noProof/>
          </w:rPr>
          <w:t>B2.2</w:t>
        </w:r>
        <w:r w:rsidR="007857B2">
          <w:rPr>
            <w:rFonts w:eastAsiaTheme="minorEastAsia"/>
            <w:noProof/>
          </w:rPr>
          <w:tab/>
        </w:r>
        <w:r w:rsidR="007857B2" w:rsidRPr="00275ABD">
          <w:rPr>
            <w:rStyle w:val="Hyperlink"/>
            <w:noProof/>
          </w:rPr>
          <w:t>Equipment List</w:t>
        </w:r>
        <w:r w:rsidR="007857B2">
          <w:rPr>
            <w:noProof/>
            <w:webHidden/>
          </w:rPr>
          <w:tab/>
        </w:r>
        <w:r w:rsidR="007857B2">
          <w:rPr>
            <w:noProof/>
            <w:webHidden/>
          </w:rPr>
          <w:fldChar w:fldCharType="begin"/>
        </w:r>
        <w:r w:rsidR="007857B2">
          <w:rPr>
            <w:noProof/>
            <w:webHidden/>
          </w:rPr>
          <w:instrText xml:space="preserve"> PAGEREF _Toc19877814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549CAFA7" w14:textId="7305F381" w:rsidR="007857B2" w:rsidRDefault="005C10D7">
      <w:pPr>
        <w:pStyle w:val="TOC3"/>
        <w:rPr>
          <w:rFonts w:eastAsiaTheme="minorEastAsia"/>
          <w:noProof/>
        </w:rPr>
      </w:pPr>
      <w:hyperlink w:anchor="_Toc19877815" w:history="1">
        <w:r w:rsidR="007857B2" w:rsidRPr="00275ABD">
          <w:rPr>
            <w:rStyle w:val="Hyperlink"/>
            <w:noProof/>
          </w:rPr>
          <w:t>B2.3</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_Toc19877815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1A0B8771" w14:textId="084BC0D4" w:rsidR="007857B2" w:rsidRDefault="005C10D7">
      <w:pPr>
        <w:pStyle w:val="TOC2"/>
        <w:rPr>
          <w:rFonts w:eastAsiaTheme="minorEastAsia"/>
          <w:noProof/>
        </w:rPr>
      </w:pPr>
      <w:hyperlink w:anchor="_Toc1987781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_Toc19877816 \h </w:instrText>
        </w:r>
        <w:r w:rsidR="007857B2">
          <w:rPr>
            <w:noProof/>
            <w:webHidden/>
          </w:rPr>
        </w:r>
        <w:r w:rsidR="007857B2">
          <w:rPr>
            <w:noProof/>
            <w:webHidden/>
          </w:rPr>
          <w:fldChar w:fldCharType="separate"/>
        </w:r>
        <w:r w:rsidR="007857B2">
          <w:rPr>
            <w:noProof/>
            <w:webHidden/>
          </w:rPr>
          <w:t>85</w:t>
        </w:r>
        <w:r w:rsidR="007857B2">
          <w:rPr>
            <w:noProof/>
            <w:webHidden/>
          </w:rPr>
          <w:fldChar w:fldCharType="end"/>
        </w:r>
      </w:hyperlink>
    </w:p>
    <w:p w14:paraId="4757B17F" w14:textId="78E6B125" w:rsidR="007857B2" w:rsidRDefault="005C10D7">
      <w:pPr>
        <w:pStyle w:val="TOC2"/>
        <w:rPr>
          <w:rFonts w:eastAsiaTheme="minorEastAsia"/>
          <w:noProof/>
        </w:rPr>
      </w:pPr>
      <w:hyperlink w:anchor="_Toc19877817"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_Toc19877817 \h </w:instrText>
        </w:r>
        <w:r w:rsidR="007857B2">
          <w:rPr>
            <w:noProof/>
            <w:webHidden/>
          </w:rPr>
        </w:r>
        <w:r w:rsidR="007857B2">
          <w:rPr>
            <w:noProof/>
            <w:webHidden/>
          </w:rPr>
          <w:fldChar w:fldCharType="separate"/>
        </w:r>
        <w:r w:rsidR="007857B2">
          <w:rPr>
            <w:noProof/>
            <w:webHidden/>
          </w:rPr>
          <w:t>85</w:t>
        </w:r>
        <w:r w:rsidR="007857B2">
          <w:rPr>
            <w:noProof/>
            <w:webHidden/>
          </w:rPr>
          <w:fldChar w:fldCharType="end"/>
        </w:r>
      </w:hyperlink>
    </w:p>
    <w:p w14:paraId="0A413EDD" w14:textId="12AE54C6" w:rsidR="007857B2" w:rsidRDefault="005C10D7">
      <w:pPr>
        <w:pStyle w:val="TOC2"/>
        <w:rPr>
          <w:rFonts w:eastAsiaTheme="minorEastAsia"/>
          <w:noProof/>
        </w:rPr>
      </w:pPr>
      <w:hyperlink w:anchor="_Toc19877818" w:history="1">
        <w:r w:rsidR="007857B2" w:rsidRPr="00275ABD">
          <w:rPr>
            <w:rStyle w:val="Hyperlink"/>
            <w:noProof/>
          </w:rPr>
          <w:t>B5</w:t>
        </w:r>
        <w:r w:rsidR="007857B2">
          <w:rPr>
            <w:rFonts w:eastAsiaTheme="minorEastAsia"/>
            <w:noProof/>
          </w:rPr>
          <w:tab/>
        </w:r>
        <w:r w:rsidR="007857B2" w:rsidRPr="00275ABD">
          <w:rPr>
            <w:rStyle w:val="Hyperlink"/>
            <w:noProof/>
          </w:rPr>
          <w:t>Quality Control—Physical Habitat Assessment</w:t>
        </w:r>
        <w:r w:rsidR="007857B2">
          <w:rPr>
            <w:noProof/>
            <w:webHidden/>
          </w:rPr>
          <w:tab/>
        </w:r>
        <w:r w:rsidR="007857B2">
          <w:rPr>
            <w:noProof/>
            <w:webHidden/>
          </w:rPr>
          <w:fldChar w:fldCharType="begin"/>
        </w:r>
        <w:r w:rsidR="007857B2">
          <w:rPr>
            <w:noProof/>
            <w:webHidden/>
          </w:rPr>
          <w:instrText xml:space="preserve"> PAGEREF _Toc19877818 \h </w:instrText>
        </w:r>
        <w:r w:rsidR="007857B2">
          <w:rPr>
            <w:noProof/>
            <w:webHidden/>
          </w:rPr>
        </w:r>
        <w:r w:rsidR="007857B2">
          <w:rPr>
            <w:noProof/>
            <w:webHidden/>
          </w:rPr>
          <w:fldChar w:fldCharType="separate"/>
        </w:r>
        <w:r w:rsidR="007857B2">
          <w:rPr>
            <w:noProof/>
            <w:webHidden/>
          </w:rPr>
          <w:t>86</w:t>
        </w:r>
        <w:r w:rsidR="007857B2">
          <w:rPr>
            <w:noProof/>
            <w:webHidden/>
          </w:rPr>
          <w:fldChar w:fldCharType="end"/>
        </w:r>
      </w:hyperlink>
    </w:p>
    <w:p w14:paraId="04156314" w14:textId="4ECC9F61" w:rsidR="007857B2" w:rsidRDefault="005C10D7">
      <w:pPr>
        <w:pStyle w:val="TOC2"/>
        <w:rPr>
          <w:rFonts w:eastAsiaTheme="minorEastAsia"/>
          <w:noProof/>
        </w:rPr>
      </w:pPr>
      <w:hyperlink w:anchor="_Toc19877819" w:history="1">
        <w:r w:rsidR="007857B2" w:rsidRPr="00275ABD">
          <w:rPr>
            <w:rStyle w:val="Hyperlink"/>
            <w:noProof/>
          </w:rPr>
          <w:t>B6</w:t>
        </w:r>
        <w:r w:rsidR="007857B2">
          <w:rPr>
            <w:rFonts w:eastAsiaTheme="minorEastAsia"/>
            <w:noProof/>
          </w:rPr>
          <w:tab/>
        </w:r>
        <w:r w:rsidR="007857B2" w:rsidRPr="00275ABD">
          <w:rPr>
            <w:rStyle w:val="Hyperlink"/>
            <w:noProof/>
          </w:rPr>
          <w:t>I</w:t>
        </w:r>
        <w:r w:rsidR="007857B2" w:rsidRPr="00275ABD">
          <w:rPr>
            <w:rStyle w:val="Hyperlink"/>
            <w:noProof/>
            <w:spacing w:val="1"/>
          </w:rPr>
          <w:t>n</w:t>
        </w:r>
        <w:r w:rsidR="007857B2" w:rsidRPr="00275ABD">
          <w:rPr>
            <w:rStyle w:val="Hyperlink"/>
            <w:noProof/>
          </w:rPr>
          <w:t>st</w:t>
        </w:r>
        <w:r w:rsidR="007857B2" w:rsidRPr="00275ABD">
          <w:rPr>
            <w:rStyle w:val="Hyperlink"/>
            <w:noProof/>
            <w:spacing w:val="-1"/>
          </w:rPr>
          <w:t>r</w:t>
        </w:r>
        <w:r w:rsidR="007857B2" w:rsidRPr="00275ABD">
          <w:rPr>
            <w:rStyle w:val="Hyperlink"/>
            <w:noProof/>
            <w:spacing w:val="1"/>
          </w:rPr>
          <w:t>u</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t/E</w:t>
        </w:r>
        <w:r w:rsidR="007857B2" w:rsidRPr="00275ABD">
          <w:rPr>
            <w:rStyle w:val="Hyperlink"/>
            <w:noProof/>
            <w:spacing w:val="1"/>
          </w:rPr>
          <w:t>qu</w:t>
        </w:r>
        <w:r w:rsidR="007857B2" w:rsidRPr="00275ABD">
          <w:rPr>
            <w:rStyle w:val="Hyperlink"/>
            <w:noProof/>
          </w:rPr>
          <w:t>i</w:t>
        </w:r>
        <w:r w:rsidR="007857B2" w:rsidRPr="00275ABD">
          <w:rPr>
            <w:rStyle w:val="Hyperlink"/>
            <w:noProof/>
            <w:spacing w:val="-1"/>
          </w:rPr>
          <w:t>pme</w:t>
        </w:r>
        <w:r w:rsidR="007857B2" w:rsidRPr="00275ABD">
          <w:rPr>
            <w:rStyle w:val="Hyperlink"/>
            <w:noProof/>
            <w:spacing w:val="1"/>
          </w:rPr>
          <w:t>n</w:t>
        </w:r>
        <w:r w:rsidR="007857B2" w:rsidRPr="00275ABD">
          <w:rPr>
            <w:rStyle w:val="Hyperlink"/>
            <w:noProof/>
          </w:rPr>
          <w:t>t T</w:t>
        </w:r>
        <w:r w:rsidR="007857B2" w:rsidRPr="00275ABD">
          <w:rPr>
            <w:rStyle w:val="Hyperlink"/>
            <w:noProof/>
            <w:spacing w:val="-1"/>
          </w:rPr>
          <w:t>e</w:t>
        </w:r>
        <w:r w:rsidR="007857B2" w:rsidRPr="00275ABD">
          <w:rPr>
            <w:rStyle w:val="Hyperlink"/>
            <w:noProof/>
          </w:rPr>
          <w:t>sti</w:t>
        </w:r>
        <w:r w:rsidR="007857B2" w:rsidRPr="00275ABD">
          <w:rPr>
            <w:rStyle w:val="Hyperlink"/>
            <w:noProof/>
            <w:spacing w:val="1"/>
          </w:rPr>
          <w:t>n</w:t>
        </w:r>
        <w:r w:rsidR="007857B2" w:rsidRPr="00275ABD">
          <w:rPr>
            <w:rStyle w:val="Hyperlink"/>
            <w:noProof/>
          </w:rPr>
          <w:t>g, I</w:t>
        </w:r>
        <w:r w:rsidR="007857B2" w:rsidRPr="00275ABD">
          <w:rPr>
            <w:rStyle w:val="Hyperlink"/>
            <w:noProof/>
            <w:spacing w:val="1"/>
          </w:rPr>
          <w:t>n</w:t>
        </w:r>
        <w:r w:rsidR="007857B2" w:rsidRPr="00275ABD">
          <w:rPr>
            <w:rStyle w:val="Hyperlink"/>
            <w:noProof/>
          </w:rPr>
          <w:t>s</w:t>
        </w:r>
        <w:r w:rsidR="007857B2" w:rsidRPr="00275ABD">
          <w:rPr>
            <w:rStyle w:val="Hyperlink"/>
            <w:noProof/>
            <w:spacing w:val="1"/>
          </w:rPr>
          <w:t>p</w:t>
        </w:r>
        <w:r w:rsidR="007857B2" w:rsidRPr="00275ABD">
          <w:rPr>
            <w:rStyle w:val="Hyperlink"/>
            <w:noProof/>
            <w:spacing w:val="-1"/>
          </w:rPr>
          <w:t>ec</w:t>
        </w:r>
        <w:r w:rsidR="007857B2" w:rsidRPr="00275ABD">
          <w:rPr>
            <w:rStyle w:val="Hyperlink"/>
            <w:noProof/>
          </w:rPr>
          <w:t>tion, 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spacing w:val="-1"/>
          </w:rPr>
          <w:t>M</w:t>
        </w:r>
        <w:r w:rsidR="007857B2" w:rsidRPr="00275ABD">
          <w:rPr>
            <w:rStyle w:val="Hyperlink"/>
            <w:noProof/>
          </w:rPr>
          <w:t>ai</w:t>
        </w:r>
        <w:r w:rsidR="007857B2" w:rsidRPr="00275ABD">
          <w:rPr>
            <w:rStyle w:val="Hyperlink"/>
            <w:noProof/>
            <w:spacing w:val="1"/>
          </w:rPr>
          <w:t>n</w:t>
        </w:r>
        <w:r w:rsidR="007857B2" w:rsidRPr="00275ABD">
          <w:rPr>
            <w:rStyle w:val="Hyperlink"/>
            <w:noProof/>
          </w:rPr>
          <w:t>t</w:t>
        </w:r>
        <w:r w:rsidR="007857B2" w:rsidRPr="00275ABD">
          <w:rPr>
            <w:rStyle w:val="Hyperlink"/>
            <w:noProof/>
            <w:spacing w:val="-2"/>
          </w:rPr>
          <w:t>e</w:t>
        </w:r>
        <w:r w:rsidR="007857B2" w:rsidRPr="00275ABD">
          <w:rPr>
            <w:rStyle w:val="Hyperlink"/>
            <w:noProof/>
            <w:spacing w:val="1"/>
          </w:rPr>
          <w:t>n</w:t>
        </w:r>
        <w:r w:rsidR="007857B2" w:rsidRPr="00275ABD">
          <w:rPr>
            <w:rStyle w:val="Hyperlink"/>
            <w:noProof/>
          </w:rPr>
          <w:t>a</w:t>
        </w:r>
        <w:r w:rsidR="007857B2" w:rsidRPr="00275ABD">
          <w:rPr>
            <w:rStyle w:val="Hyperlink"/>
            <w:noProof/>
            <w:spacing w:val="1"/>
          </w:rPr>
          <w:t>n</w:t>
        </w:r>
        <w:r w:rsidR="007857B2" w:rsidRPr="00275ABD">
          <w:rPr>
            <w:rStyle w:val="Hyperlink"/>
            <w:noProof/>
            <w:spacing w:val="-1"/>
          </w:rPr>
          <w:t>c</w:t>
        </w:r>
        <w:r w:rsidR="007857B2" w:rsidRPr="00275ABD">
          <w:rPr>
            <w:rStyle w:val="Hyperlink"/>
            <w:noProof/>
          </w:rPr>
          <w:t>e</w:t>
        </w:r>
        <w:r w:rsidR="007857B2" w:rsidRPr="00275ABD">
          <w:rPr>
            <w:rStyle w:val="Hyperlink"/>
            <w:noProof/>
            <w:spacing w:val="-1"/>
          </w:rPr>
          <w:t xml:space="preserve"> </w:t>
        </w:r>
        <w:r w:rsidR="007857B2" w:rsidRPr="00275ABD">
          <w:rPr>
            <w:rStyle w:val="Hyperlink"/>
            <w:noProof/>
          </w:rPr>
          <w:t>R</w:t>
        </w:r>
        <w:r w:rsidR="007857B2" w:rsidRPr="00275ABD">
          <w:rPr>
            <w:rStyle w:val="Hyperlink"/>
            <w:noProof/>
            <w:spacing w:val="-1"/>
          </w:rPr>
          <w:t>e</w:t>
        </w:r>
        <w:r w:rsidR="007857B2" w:rsidRPr="00275ABD">
          <w:rPr>
            <w:rStyle w:val="Hyperlink"/>
            <w:noProof/>
            <w:spacing w:val="1"/>
          </w:rPr>
          <w:t>qu</w:t>
        </w:r>
        <w:r w:rsidR="007857B2" w:rsidRPr="00275ABD">
          <w:rPr>
            <w:rStyle w:val="Hyperlink"/>
            <w:noProof/>
          </w:rPr>
          <w:t>ir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ts</w:t>
        </w:r>
        <w:r w:rsidR="007857B2">
          <w:rPr>
            <w:noProof/>
            <w:webHidden/>
          </w:rPr>
          <w:tab/>
        </w:r>
        <w:r w:rsidR="007857B2">
          <w:rPr>
            <w:noProof/>
            <w:webHidden/>
          </w:rPr>
          <w:fldChar w:fldCharType="begin"/>
        </w:r>
        <w:r w:rsidR="007857B2">
          <w:rPr>
            <w:noProof/>
            <w:webHidden/>
          </w:rPr>
          <w:instrText xml:space="preserve"> PAGEREF _Toc19877819 \h </w:instrText>
        </w:r>
        <w:r w:rsidR="007857B2">
          <w:rPr>
            <w:noProof/>
            <w:webHidden/>
          </w:rPr>
        </w:r>
        <w:r w:rsidR="007857B2">
          <w:rPr>
            <w:noProof/>
            <w:webHidden/>
          </w:rPr>
          <w:fldChar w:fldCharType="separate"/>
        </w:r>
        <w:r w:rsidR="007857B2">
          <w:rPr>
            <w:noProof/>
            <w:webHidden/>
          </w:rPr>
          <w:t>86</w:t>
        </w:r>
        <w:r w:rsidR="007857B2">
          <w:rPr>
            <w:noProof/>
            <w:webHidden/>
          </w:rPr>
          <w:fldChar w:fldCharType="end"/>
        </w:r>
      </w:hyperlink>
    </w:p>
    <w:p w14:paraId="4386B1FC" w14:textId="1A873BF0" w:rsidR="007857B2" w:rsidRDefault="005C10D7">
      <w:pPr>
        <w:pStyle w:val="TOC3"/>
        <w:rPr>
          <w:rFonts w:eastAsiaTheme="minorEastAsia"/>
          <w:noProof/>
        </w:rPr>
      </w:pPr>
      <w:hyperlink w:anchor="_Toc19877820" w:history="1">
        <w:r w:rsidR="007857B2" w:rsidRPr="00275ABD">
          <w:rPr>
            <w:rStyle w:val="Hyperlink"/>
            <w:noProof/>
          </w:rPr>
          <w:t>B6.1</w:t>
        </w:r>
        <w:r w:rsidR="007857B2">
          <w:rPr>
            <w:rFonts w:eastAsiaTheme="minorEastAsia"/>
            <w:noProof/>
          </w:rPr>
          <w:tab/>
        </w:r>
        <w:r w:rsidR="007857B2" w:rsidRPr="00275ABD">
          <w:rPr>
            <w:rStyle w:val="Hyperlink"/>
            <w:noProof/>
          </w:rPr>
          <w:t>Equipment</w:t>
        </w:r>
        <w:r w:rsidR="007857B2">
          <w:rPr>
            <w:noProof/>
            <w:webHidden/>
          </w:rPr>
          <w:tab/>
        </w:r>
        <w:r w:rsidR="007857B2">
          <w:rPr>
            <w:noProof/>
            <w:webHidden/>
          </w:rPr>
          <w:fldChar w:fldCharType="begin"/>
        </w:r>
        <w:r w:rsidR="007857B2">
          <w:rPr>
            <w:noProof/>
            <w:webHidden/>
          </w:rPr>
          <w:instrText xml:space="preserve"> PAGEREF _Toc19877820 \h </w:instrText>
        </w:r>
        <w:r w:rsidR="007857B2">
          <w:rPr>
            <w:noProof/>
            <w:webHidden/>
          </w:rPr>
        </w:r>
        <w:r w:rsidR="007857B2">
          <w:rPr>
            <w:noProof/>
            <w:webHidden/>
          </w:rPr>
          <w:fldChar w:fldCharType="separate"/>
        </w:r>
        <w:r w:rsidR="007857B2">
          <w:rPr>
            <w:noProof/>
            <w:webHidden/>
          </w:rPr>
          <w:t>86</w:t>
        </w:r>
        <w:r w:rsidR="007857B2">
          <w:rPr>
            <w:noProof/>
            <w:webHidden/>
          </w:rPr>
          <w:fldChar w:fldCharType="end"/>
        </w:r>
      </w:hyperlink>
    </w:p>
    <w:p w14:paraId="2166E179" w14:textId="20A57C1E" w:rsidR="007857B2" w:rsidRDefault="005C10D7">
      <w:pPr>
        <w:pStyle w:val="TOC3"/>
        <w:rPr>
          <w:rFonts w:eastAsiaTheme="minorEastAsia"/>
          <w:noProof/>
        </w:rPr>
      </w:pPr>
      <w:hyperlink w:anchor="_Toc19877821" w:history="1">
        <w:r w:rsidR="007857B2" w:rsidRPr="00275ABD">
          <w:rPr>
            <w:rStyle w:val="Hyperlink"/>
            <w:noProof/>
          </w:rPr>
          <w:t>B6.2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_Toc19877821 \h </w:instrText>
        </w:r>
        <w:r w:rsidR="007857B2">
          <w:rPr>
            <w:noProof/>
            <w:webHidden/>
          </w:rPr>
        </w:r>
        <w:r w:rsidR="007857B2">
          <w:rPr>
            <w:noProof/>
            <w:webHidden/>
          </w:rPr>
          <w:fldChar w:fldCharType="separate"/>
        </w:r>
        <w:r w:rsidR="007857B2">
          <w:rPr>
            <w:noProof/>
            <w:webHidden/>
          </w:rPr>
          <w:t>87</w:t>
        </w:r>
        <w:r w:rsidR="007857B2">
          <w:rPr>
            <w:noProof/>
            <w:webHidden/>
          </w:rPr>
          <w:fldChar w:fldCharType="end"/>
        </w:r>
      </w:hyperlink>
    </w:p>
    <w:p w14:paraId="02E49908" w14:textId="6FC01824" w:rsidR="007857B2" w:rsidRDefault="005C10D7">
      <w:pPr>
        <w:pStyle w:val="TOC2"/>
        <w:rPr>
          <w:rFonts w:eastAsiaTheme="minorEastAsia"/>
          <w:noProof/>
        </w:rPr>
      </w:pPr>
      <w:hyperlink w:anchor="_Toc19877822" w:history="1">
        <w:r w:rsidR="007857B2" w:rsidRPr="00275ABD">
          <w:rPr>
            <w:rStyle w:val="Hyperlink"/>
            <w:noProof/>
          </w:rPr>
          <w:t>B7</w:t>
        </w:r>
        <w:r w:rsidR="007857B2">
          <w:rPr>
            <w:rFonts w:eastAsiaTheme="minorEastAsia"/>
            <w:noProof/>
          </w:rPr>
          <w:tab/>
        </w:r>
        <w:r w:rsidR="007857B2" w:rsidRPr="00275ABD">
          <w:rPr>
            <w:rStyle w:val="Hyperlink"/>
            <w:noProof/>
          </w:rPr>
          <w:t>I</w:t>
        </w:r>
        <w:r w:rsidR="007857B2" w:rsidRPr="00275ABD">
          <w:rPr>
            <w:rStyle w:val="Hyperlink"/>
            <w:noProof/>
            <w:spacing w:val="1"/>
          </w:rPr>
          <w:t>n</w:t>
        </w:r>
        <w:r w:rsidR="007857B2" w:rsidRPr="00275ABD">
          <w:rPr>
            <w:rStyle w:val="Hyperlink"/>
            <w:noProof/>
          </w:rPr>
          <w:t>st</w:t>
        </w:r>
        <w:r w:rsidR="007857B2" w:rsidRPr="00275ABD">
          <w:rPr>
            <w:rStyle w:val="Hyperlink"/>
            <w:noProof/>
            <w:spacing w:val="-1"/>
          </w:rPr>
          <w:t>r</w:t>
        </w:r>
        <w:r w:rsidR="007857B2" w:rsidRPr="00275ABD">
          <w:rPr>
            <w:rStyle w:val="Hyperlink"/>
            <w:noProof/>
            <w:spacing w:val="1"/>
          </w:rPr>
          <w:t>u</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 xml:space="preserve">t </w:t>
        </w:r>
        <w:r w:rsidR="007857B2" w:rsidRPr="00275ABD">
          <w:rPr>
            <w:rStyle w:val="Hyperlink"/>
            <w:noProof/>
            <w:spacing w:val="-1"/>
          </w:rPr>
          <w:t>C</w:t>
        </w:r>
        <w:r w:rsidR="007857B2" w:rsidRPr="00275ABD">
          <w:rPr>
            <w:rStyle w:val="Hyperlink"/>
            <w:noProof/>
          </w:rPr>
          <w:t>al</w:t>
        </w:r>
        <w:r w:rsidR="007857B2" w:rsidRPr="00275ABD">
          <w:rPr>
            <w:rStyle w:val="Hyperlink"/>
            <w:noProof/>
            <w:spacing w:val="1"/>
          </w:rPr>
          <w:t>ibr</w:t>
        </w:r>
        <w:r w:rsidR="007857B2" w:rsidRPr="00275ABD">
          <w:rPr>
            <w:rStyle w:val="Hyperlink"/>
            <w:noProof/>
          </w:rPr>
          <w:t>a</w:t>
        </w:r>
        <w:r w:rsidR="007857B2" w:rsidRPr="00275ABD">
          <w:rPr>
            <w:rStyle w:val="Hyperlink"/>
            <w:noProof/>
            <w:spacing w:val="-1"/>
          </w:rPr>
          <w:t>t</w:t>
        </w:r>
        <w:r w:rsidR="007857B2" w:rsidRPr="00275ABD">
          <w:rPr>
            <w:rStyle w:val="Hyperlink"/>
            <w:noProof/>
          </w:rPr>
          <w:t>ion</w:t>
        </w:r>
        <w:r w:rsidR="007857B2" w:rsidRPr="00275ABD">
          <w:rPr>
            <w:rStyle w:val="Hyperlink"/>
            <w:noProof/>
            <w:spacing w:val="1"/>
          </w:rPr>
          <w:t xml:space="preserve"> </w:t>
        </w:r>
        <w:r w:rsidR="007857B2" w:rsidRPr="00275ABD">
          <w:rPr>
            <w:rStyle w:val="Hyperlink"/>
            <w:noProof/>
          </w:rPr>
          <w:t>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spacing w:val="-3"/>
          </w:rPr>
          <w:t>F</w:t>
        </w:r>
        <w:r w:rsidR="007857B2" w:rsidRPr="00275ABD">
          <w:rPr>
            <w:rStyle w:val="Hyperlink"/>
            <w:noProof/>
            <w:spacing w:val="-1"/>
          </w:rPr>
          <w:t>re</w:t>
        </w:r>
        <w:r w:rsidR="007857B2" w:rsidRPr="00275ABD">
          <w:rPr>
            <w:rStyle w:val="Hyperlink"/>
            <w:noProof/>
            <w:spacing w:val="1"/>
          </w:rPr>
          <w:t>qu</w:t>
        </w:r>
        <w:r w:rsidR="007857B2" w:rsidRPr="00275ABD">
          <w:rPr>
            <w:rStyle w:val="Hyperlink"/>
            <w:noProof/>
            <w:spacing w:val="-1"/>
          </w:rPr>
          <w:t>e</w:t>
        </w:r>
        <w:r w:rsidR="007857B2" w:rsidRPr="00275ABD">
          <w:rPr>
            <w:rStyle w:val="Hyperlink"/>
            <w:noProof/>
            <w:spacing w:val="1"/>
          </w:rPr>
          <w:t>n</w:t>
        </w:r>
        <w:r w:rsidR="007857B2" w:rsidRPr="00275ABD">
          <w:rPr>
            <w:rStyle w:val="Hyperlink"/>
            <w:noProof/>
            <w:spacing w:val="-1"/>
          </w:rPr>
          <w:t>c</w:t>
        </w:r>
        <w:r w:rsidR="007857B2" w:rsidRPr="00275ABD">
          <w:rPr>
            <w:rStyle w:val="Hyperlink"/>
            <w:noProof/>
          </w:rPr>
          <w:t>y</w:t>
        </w:r>
        <w:r w:rsidR="007857B2">
          <w:rPr>
            <w:noProof/>
            <w:webHidden/>
          </w:rPr>
          <w:tab/>
        </w:r>
        <w:r w:rsidR="007857B2">
          <w:rPr>
            <w:noProof/>
            <w:webHidden/>
          </w:rPr>
          <w:fldChar w:fldCharType="begin"/>
        </w:r>
        <w:r w:rsidR="007857B2">
          <w:rPr>
            <w:noProof/>
            <w:webHidden/>
          </w:rPr>
          <w:instrText xml:space="preserve"> PAGEREF _Toc19877822 \h </w:instrText>
        </w:r>
        <w:r w:rsidR="007857B2">
          <w:rPr>
            <w:noProof/>
            <w:webHidden/>
          </w:rPr>
        </w:r>
        <w:r w:rsidR="007857B2">
          <w:rPr>
            <w:noProof/>
            <w:webHidden/>
          </w:rPr>
          <w:fldChar w:fldCharType="separate"/>
        </w:r>
        <w:r w:rsidR="007857B2">
          <w:rPr>
            <w:noProof/>
            <w:webHidden/>
          </w:rPr>
          <w:t>88</w:t>
        </w:r>
        <w:r w:rsidR="007857B2">
          <w:rPr>
            <w:noProof/>
            <w:webHidden/>
          </w:rPr>
          <w:fldChar w:fldCharType="end"/>
        </w:r>
      </w:hyperlink>
    </w:p>
    <w:p w14:paraId="16CF729E" w14:textId="43CFE776" w:rsidR="007857B2" w:rsidRDefault="005C10D7">
      <w:pPr>
        <w:pStyle w:val="TOC2"/>
        <w:rPr>
          <w:rFonts w:eastAsiaTheme="minorEastAsia"/>
          <w:noProof/>
        </w:rPr>
      </w:pPr>
      <w:hyperlink w:anchor="_Toc19877823" w:history="1">
        <w:r w:rsidR="007857B2" w:rsidRPr="00275ABD">
          <w:rPr>
            <w:rStyle w:val="Hyperlink"/>
            <w:noProof/>
          </w:rPr>
          <w:t>B8</w:t>
        </w:r>
        <w:r w:rsidR="007857B2">
          <w:rPr>
            <w:rFonts w:eastAsiaTheme="minorEastAsia"/>
            <w:noProof/>
          </w:rPr>
          <w:tab/>
        </w:r>
        <w:r w:rsidR="007857B2" w:rsidRPr="00275ABD">
          <w:rPr>
            <w:rStyle w:val="Hyperlink"/>
            <w:noProof/>
          </w:rPr>
          <w:t xml:space="preserve">Inspection/Acceptance of Supplies and Consumables </w:t>
        </w:r>
        <w:r w:rsidR="007857B2" w:rsidRPr="00275ABD">
          <w:rPr>
            <w:rStyle w:val="Hyperlink"/>
            <w:noProof/>
            <w:highlight w:val="yellow"/>
          </w:rPr>
          <w:t>– all Freshwater Benthic parameters/methods</w:t>
        </w:r>
        <w:r w:rsidR="007857B2">
          <w:rPr>
            <w:noProof/>
            <w:webHidden/>
          </w:rPr>
          <w:tab/>
        </w:r>
        <w:r w:rsidR="007857B2">
          <w:rPr>
            <w:noProof/>
            <w:webHidden/>
          </w:rPr>
          <w:fldChar w:fldCharType="begin"/>
        </w:r>
        <w:r w:rsidR="007857B2">
          <w:rPr>
            <w:noProof/>
            <w:webHidden/>
          </w:rPr>
          <w:instrText xml:space="preserve"> PAGEREF _Toc19877823 \h </w:instrText>
        </w:r>
        <w:r w:rsidR="007857B2">
          <w:rPr>
            <w:noProof/>
            <w:webHidden/>
          </w:rPr>
        </w:r>
        <w:r w:rsidR="007857B2">
          <w:rPr>
            <w:noProof/>
            <w:webHidden/>
          </w:rPr>
          <w:fldChar w:fldCharType="separate"/>
        </w:r>
        <w:r w:rsidR="007857B2">
          <w:rPr>
            <w:noProof/>
            <w:webHidden/>
          </w:rPr>
          <w:t>88</w:t>
        </w:r>
        <w:r w:rsidR="007857B2">
          <w:rPr>
            <w:noProof/>
            <w:webHidden/>
          </w:rPr>
          <w:fldChar w:fldCharType="end"/>
        </w:r>
      </w:hyperlink>
    </w:p>
    <w:p w14:paraId="2F6CDF69" w14:textId="188315DC" w:rsidR="007857B2" w:rsidRDefault="005C10D7">
      <w:pPr>
        <w:pStyle w:val="TOC2"/>
        <w:rPr>
          <w:rFonts w:eastAsiaTheme="minorEastAsia"/>
          <w:noProof/>
        </w:rPr>
      </w:pPr>
      <w:hyperlink w:anchor="_Toc19877824" w:history="1">
        <w:r w:rsidR="007857B2" w:rsidRPr="00275ABD">
          <w:rPr>
            <w:rStyle w:val="Hyperlink"/>
            <w:noProof/>
          </w:rPr>
          <w:t>B9</w:t>
        </w:r>
        <w:r w:rsidR="007857B2">
          <w:rPr>
            <w:rFonts w:eastAsiaTheme="minorEastAsia"/>
            <w:noProof/>
          </w:rPr>
          <w:tab/>
        </w:r>
        <w:r w:rsidR="007857B2" w:rsidRPr="00275ABD">
          <w:rPr>
            <w:rStyle w:val="Hyperlink"/>
            <w:noProof/>
          </w:rPr>
          <w:t>Da</w:t>
        </w:r>
        <w:r w:rsidR="007857B2" w:rsidRPr="00275ABD">
          <w:rPr>
            <w:rStyle w:val="Hyperlink"/>
            <w:noProof/>
            <w:spacing w:val="-1"/>
          </w:rPr>
          <w:t>t</w:t>
        </w:r>
        <w:r w:rsidR="007857B2" w:rsidRPr="00275ABD">
          <w:rPr>
            <w:rStyle w:val="Hyperlink"/>
            <w:noProof/>
          </w:rPr>
          <w:t>a A</w:t>
        </w:r>
        <w:r w:rsidR="007857B2" w:rsidRPr="00275ABD">
          <w:rPr>
            <w:rStyle w:val="Hyperlink"/>
            <w:noProof/>
            <w:spacing w:val="-1"/>
          </w:rPr>
          <w:t>c</w:t>
        </w:r>
        <w:r w:rsidR="007857B2" w:rsidRPr="00275ABD">
          <w:rPr>
            <w:rStyle w:val="Hyperlink"/>
            <w:noProof/>
            <w:spacing w:val="1"/>
          </w:rPr>
          <w:t>qu</w:t>
        </w:r>
        <w:r w:rsidR="007857B2" w:rsidRPr="00275ABD">
          <w:rPr>
            <w:rStyle w:val="Hyperlink"/>
            <w:noProof/>
          </w:rPr>
          <w:t>is</w:t>
        </w:r>
        <w:r w:rsidR="007857B2" w:rsidRPr="00275ABD">
          <w:rPr>
            <w:rStyle w:val="Hyperlink"/>
            <w:noProof/>
            <w:spacing w:val="1"/>
          </w:rPr>
          <w:t>i</w:t>
        </w:r>
        <w:r w:rsidR="007857B2" w:rsidRPr="00275ABD">
          <w:rPr>
            <w:rStyle w:val="Hyperlink"/>
            <w:noProof/>
          </w:rPr>
          <w:t>tion</w:t>
        </w:r>
        <w:r w:rsidR="007857B2" w:rsidRPr="00275ABD">
          <w:rPr>
            <w:rStyle w:val="Hyperlink"/>
            <w:noProof/>
            <w:spacing w:val="-2"/>
          </w:rPr>
          <w:t xml:space="preserve"> </w:t>
        </w:r>
        <w:r w:rsidR="007857B2" w:rsidRPr="00275ABD">
          <w:rPr>
            <w:rStyle w:val="Hyperlink"/>
            <w:noProof/>
          </w:rPr>
          <w:t>R</w:t>
        </w:r>
        <w:r w:rsidR="007857B2" w:rsidRPr="00275ABD">
          <w:rPr>
            <w:rStyle w:val="Hyperlink"/>
            <w:noProof/>
            <w:spacing w:val="-1"/>
          </w:rPr>
          <w:t>e</w:t>
        </w:r>
        <w:r w:rsidR="007857B2" w:rsidRPr="00275ABD">
          <w:rPr>
            <w:rStyle w:val="Hyperlink"/>
            <w:noProof/>
            <w:spacing w:val="1"/>
          </w:rPr>
          <w:t>qu</w:t>
        </w:r>
        <w:r w:rsidR="007857B2" w:rsidRPr="00275ABD">
          <w:rPr>
            <w:rStyle w:val="Hyperlink"/>
            <w:noProof/>
          </w:rPr>
          <w:t>ir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ts</w:t>
        </w:r>
        <w:r w:rsidR="007857B2" w:rsidRPr="00275ABD">
          <w:rPr>
            <w:rStyle w:val="Hyperlink"/>
            <w:noProof/>
            <w:spacing w:val="2"/>
          </w:rPr>
          <w:t xml:space="preserve"> </w:t>
        </w:r>
        <w:r w:rsidR="007857B2" w:rsidRPr="00275ABD">
          <w:rPr>
            <w:rStyle w:val="Hyperlink"/>
            <w:noProof/>
          </w:rPr>
          <w:t>(</w:t>
        </w:r>
        <w:r w:rsidR="007857B2" w:rsidRPr="00275ABD">
          <w:rPr>
            <w:rStyle w:val="Hyperlink"/>
            <w:noProof/>
            <w:spacing w:val="-1"/>
          </w:rPr>
          <w:t>N</w:t>
        </w:r>
        <w:r w:rsidR="007857B2" w:rsidRPr="00275ABD">
          <w:rPr>
            <w:rStyle w:val="Hyperlink"/>
            <w:noProof/>
          </w:rPr>
          <w:t>o</w:t>
        </w:r>
        <w:r w:rsidR="007857B2" w:rsidRPr="00275ABD">
          <w:rPr>
            <w:rStyle w:val="Hyperlink"/>
            <w:noProof/>
            <w:spacing w:val="2"/>
          </w:rPr>
          <w:t>n</w:t>
        </w:r>
        <w:r w:rsidR="007857B2" w:rsidRPr="00275ABD">
          <w:rPr>
            <w:rStyle w:val="Hyperlink"/>
            <w:noProof/>
            <w:spacing w:val="-1"/>
          </w:rPr>
          <w:t>-</w:t>
        </w:r>
        <w:r w:rsidR="007857B2" w:rsidRPr="00275ABD">
          <w:rPr>
            <w:rStyle w:val="Hyperlink"/>
            <w:noProof/>
          </w:rPr>
          <w:t>dir</w:t>
        </w:r>
        <w:r w:rsidR="007857B2" w:rsidRPr="00275ABD">
          <w:rPr>
            <w:rStyle w:val="Hyperlink"/>
            <w:noProof/>
            <w:spacing w:val="1"/>
          </w:rPr>
          <w:t>e</w:t>
        </w:r>
        <w:r w:rsidR="007857B2" w:rsidRPr="00275ABD">
          <w:rPr>
            <w:rStyle w:val="Hyperlink"/>
            <w:noProof/>
            <w:spacing w:val="-1"/>
          </w:rPr>
          <w:t>c</w:t>
        </w:r>
        <w:r w:rsidR="007857B2" w:rsidRPr="00275ABD">
          <w:rPr>
            <w:rStyle w:val="Hyperlink"/>
            <w:noProof/>
          </w:rPr>
          <w:t>t Me</w:t>
        </w:r>
        <w:r w:rsidR="007857B2" w:rsidRPr="00275ABD">
          <w:rPr>
            <w:rStyle w:val="Hyperlink"/>
            <w:noProof/>
            <w:spacing w:val="-1"/>
          </w:rPr>
          <w:t>a</w:t>
        </w:r>
        <w:r w:rsidR="007857B2" w:rsidRPr="00275ABD">
          <w:rPr>
            <w:rStyle w:val="Hyperlink"/>
            <w:noProof/>
          </w:rPr>
          <w:t>sur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rPr>
          <w:t>nts)</w:t>
        </w:r>
        <w:r w:rsidR="007857B2" w:rsidRPr="00275ABD">
          <w:rPr>
            <w:rStyle w:val="Hyperlink"/>
            <w:i/>
            <w:noProof/>
          </w:rPr>
          <w:t xml:space="preserve"> </w:t>
        </w:r>
        <w:r w:rsidR="007857B2" w:rsidRPr="00275ABD">
          <w:rPr>
            <w:rStyle w:val="Hyperlink"/>
            <w:i/>
            <w:noProof/>
            <w:highlight w:val="yellow"/>
          </w:rPr>
          <w:t>– all Freshwater Benthic parameters/methods</w:t>
        </w:r>
        <w:r w:rsidR="007857B2">
          <w:rPr>
            <w:noProof/>
            <w:webHidden/>
          </w:rPr>
          <w:tab/>
        </w:r>
        <w:r w:rsidR="007857B2">
          <w:rPr>
            <w:noProof/>
            <w:webHidden/>
          </w:rPr>
          <w:fldChar w:fldCharType="begin"/>
        </w:r>
        <w:r w:rsidR="007857B2">
          <w:rPr>
            <w:noProof/>
            <w:webHidden/>
          </w:rPr>
          <w:instrText xml:space="preserve"> PAGEREF _Toc19877824 \h </w:instrText>
        </w:r>
        <w:r w:rsidR="007857B2">
          <w:rPr>
            <w:noProof/>
            <w:webHidden/>
          </w:rPr>
        </w:r>
        <w:r w:rsidR="007857B2">
          <w:rPr>
            <w:noProof/>
            <w:webHidden/>
          </w:rPr>
          <w:fldChar w:fldCharType="separate"/>
        </w:r>
        <w:r w:rsidR="007857B2">
          <w:rPr>
            <w:noProof/>
            <w:webHidden/>
          </w:rPr>
          <w:t>89</w:t>
        </w:r>
        <w:r w:rsidR="007857B2">
          <w:rPr>
            <w:noProof/>
            <w:webHidden/>
          </w:rPr>
          <w:fldChar w:fldCharType="end"/>
        </w:r>
      </w:hyperlink>
    </w:p>
    <w:p w14:paraId="7EC3789C" w14:textId="457B5F75" w:rsidR="007857B2" w:rsidRDefault="005C10D7">
      <w:pPr>
        <w:pStyle w:val="TOC2"/>
        <w:rPr>
          <w:rFonts w:eastAsiaTheme="minorEastAsia"/>
          <w:noProof/>
        </w:rPr>
      </w:pPr>
      <w:hyperlink w:anchor="_Toc19877825"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_Toc19877825 \h </w:instrText>
        </w:r>
        <w:r w:rsidR="007857B2">
          <w:rPr>
            <w:noProof/>
            <w:webHidden/>
          </w:rPr>
        </w:r>
        <w:r w:rsidR="007857B2">
          <w:rPr>
            <w:noProof/>
            <w:webHidden/>
          </w:rPr>
          <w:fldChar w:fldCharType="separate"/>
        </w:r>
        <w:r w:rsidR="007857B2">
          <w:rPr>
            <w:noProof/>
            <w:webHidden/>
          </w:rPr>
          <w:t>89</w:t>
        </w:r>
        <w:r w:rsidR="007857B2">
          <w:rPr>
            <w:noProof/>
            <w:webHidden/>
          </w:rPr>
          <w:fldChar w:fldCharType="end"/>
        </w:r>
      </w:hyperlink>
    </w:p>
    <w:p w14:paraId="2BF70517" w14:textId="4C72035B" w:rsidR="007857B2" w:rsidRDefault="005C10D7">
      <w:pPr>
        <w:pStyle w:val="TOC3"/>
        <w:rPr>
          <w:rFonts w:eastAsiaTheme="minorEastAsia"/>
          <w:noProof/>
        </w:rPr>
      </w:pPr>
      <w:hyperlink w:anchor="_Toc19877826" w:history="1">
        <w:r w:rsidR="007857B2" w:rsidRPr="00275ABD">
          <w:rPr>
            <w:rStyle w:val="Hyperlink"/>
            <w:noProof/>
          </w:rPr>
          <w:t>B10.1</w:t>
        </w:r>
        <w:r w:rsidR="007857B2">
          <w:rPr>
            <w:rFonts w:eastAsiaTheme="minorEastAsia"/>
            <w:noProof/>
          </w:rPr>
          <w:tab/>
        </w:r>
        <w:r w:rsidR="007857B2" w:rsidRPr="00275ABD">
          <w:rPr>
            <w:rStyle w:val="Hyperlink"/>
            <w:noProof/>
          </w:rPr>
          <w:t>Data Custody</w:t>
        </w:r>
        <w:r w:rsidR="007857B2">
          <w:rPr>
            <w:noProof/>
            <w:webHidden/>
          </w:rPr>
          <w:tab/>
        </w:r>
        <w:r w:rsidR="007857B2">
          <w:rPr>
            <w:noProof/>
            <w:webHidden/>
          </w:rPr>
          <w:fldChar w:fldCharType="begin"/>
        </w:r>
        <w:r w:rsidR="007857B2">
          <w:rPr>
            <w:noProof/>
            <w:webHidden/>
          </w:rPr>
          <w:instrText xml:space="preserve"> PAGEREF _Toc19877826 \h </w:instrText>
        </w:r>
        <w:r w:rsidR="007857B2">
          <w:rPr>
            <w:noProof/>
            <w:webHidden/>
          </w:rPr>
        </w:r>
        <w:r w:rsidR="007857B2">
          <w:rPr>
            <w:noProof/>
            <w:webHidden/>
          </w:rPr>
          <w:fldChar w:fldCharType="separate"/>
        </w:r>
        <w:r w:rsidR="007857B2">
          <w:rPr>
            <w:noProof/>
            <w:webHidden/>
          </w:rPr>
          <w:t>89</w:t>
        </w:r>
        <w:r w:rsidR="007857B2">
          <w:rPr>
            <w:noProof/>
            <w:webHidden/>
          </w:rPr>
          <w:fldChar w:fldCharType="end"/>
        </w:r>
      </w:hyperlink>
    </w:p>
    <w:p w14:paraId="3E8B061E" w14:textId="60A0774F" w:rsidR="007857B2" w:rsidRDefault="005C10D7">
      <w:pPr>
        <w:pStyle w:val="TOC1"/>
        <w:rPr>
          <w:rFonts w:eastAsiaTheme="minorEastAsia"/>
          <w:b w:val="0"/>
          <w:noProof/>
        </w:rPr>
      </w:pPr>
      <w:hyperlink w:anchor="_Toc19877827" w:history="1">
        <w:r w:rsidR="007857B2" w:rsidRPr="00275ABD">
          <w:rPr>
            <w:rStyle w:val="Hyperlink"/>
            <w:noProof/>
          </w:rPr>
          <w:t>Section B. Marine/Benthic Data Generation and Acquisition</w:t>
        </w:r>
        <w:r w:rsidR="007857B2">
          <w:rPr>
            <w:noProof/>
            <w:webHidden/>
          </w:rPr>
          <w:tab/>
        </w:r>
        <w:r w:rsidR="007857B2">
          <w:rPr>
            <w:noProof/>
            <w:webHidden/>
          </w:rPr>
          <w:fldChar w:fldCharType="begin"/>
        </w:r>
        <w:r w:rsidR="007857B2">
          <w:rPr>
            <w:noProof/>
            <w:webHidden/>
          </w:rPr>
          <w:instrText xml:space="preserve"> PAGEREF _Toc19877827 \h </w:instrText>
        </w:r>
        <w:r w:rsidR="007857B2">
          <w:rPr>
            <w:noProof/>
            <w:webHidden/>
          </w:rPr>
        </w:r>
        <w:r w:rsidR="007857B2">
          <w:rPr>
            <w:noProof/>
            <w:webHidden/>
          </w:rPr>
          <w:fldChar w:fldCharType="separate"/>
        </w:r>
        <w:r w:rsidR="007857B2">
          <w:rPr>
            <w:noProof/>
            <w:webHidden/>
          </w:rPr>
          <w:t>90</w:t>
        </w:r>
        <w:r w:rsidR="007857B2">
          <w:rPr>
            <w:noProof/>
            <w:webHidden/>
          </w:rPr>
          <w:fldChar w:fldCharType="end"/>
        </w:r>
      </w:hyperlink>
    </w:p>
    <w:p w14:paraId="767680AA" w14:textId="379E324B" w:rsidR="007857B2" w:rsidRDefault="005C10D7">
      <w:pPr>
        <w:pStyle w:val="TOC2"/>
        <w:rPr>
          <w:rFonts w:eastAsiaTheme="minorEastAsia"/>
          <w:noProof/>
        </w:rPr>
      </w:pPr>
      <w:hyperlink w:anchor="_Toc19877828"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_Toc19877828 \h </w:instrText>
        </w:r>
        <w:r w:rsidR="007857B2">
          <w:rPr>
            <w:noProof/>
            <w:webHidden/>
          </w:rPr>
        </w:r>
        <w:r w:rsidR="007857B2">
          <w:rPr>
            <w:noProof/>
            <w:webHidden/>
          </w:rPr>
          <w:fldChar w:fldCharType="separate"/>
        </w:r>
        <w:r w:rsidR="007857B2">
          <w:rPr>
            <w:noProof/>
            <w:webHidden/>
          </w:rPr>
          <w:t>90</w:t>
        </w:r>
        <w:r w:rsidR="007857B2">
          <w:rPr>
            <w:noProof/>
            <w:webHidden/>
          </w:rPr>
          <w:fldChar w:fldCharType="end"/>
        </w:r>
      </w:hyperlink>
    </w:p>
    <w:p w14:paraId="3B32FCCF" w14:textId="5E4CF9E7" w:rsidR="007857B2" w:rsidRDefault="005C10D7">
      <w:pPr>
        <w:pStyle w:val="TOC2"/>
        <w:rPr>
          <w:rFonts w:eastAsiaTheme="minorEastAsia"/>
          <w:noProof/>
        </w:rPr>
      </w:pPr>
      <w:hyperlink w:anchor="_Toc19877829" w:history="1">
        <w:r w:rsidR="007857B2" w:rsidRPr="00275ABD">
          <w:rPr>
            <w:rStyle w:val="Hyperlink"/>
            <w:noProof/>
          </w:rPr>
          <w:t>B2</w:t>
        </w:r>
        <w:r w:rsidR="007857B2">
          <w:rPr>
            <w:rFonts w:eastAsiaTheme="minorEastAsia"/>
            <w:noProof/>
          </w:rPr>
          <w:tab/>
        </w:r>
        <w:r w:rsidR="007857B2" w:rsidRPr="00275ABD">
          <w:rPr>
            <w:rStyle w:val="Hyperlink"/>
            <w:noProof/>
          </w:rPr>
          <w:t>Sampling</w:t>
        </w:r>
        <w:r w:rsidR="007857B2">
          <w:rPr>
            <w:noProof/>
            <w:webHidden/>
          </w:rPr>
          <w:tab/>
        </w:r>
        <w:r w:rsidR="007857B2">
          <w:rPr>
            <w:noProof/>
            <w:webHidden/>
          </w:rPr>
          <w:fldChar w:fldCharType="begin"/>
        </w:r>
        <w:r w:rsidR="007857B2">
          <w:rPr>
            <w:noProof/>
            <w:webHidden/>
          </w:rPr>
          <w:instrText xml:space="preserve"> PAGEREF _Toc19877829 \h </w:instrText>
        </w:r>
        <w:r w:rsidR="007857B2">
          <w:rPr>
            <w:noProof/>
            <w:webHidden/>
          </w:rPr>
        </w:r>
        <w:r w:rsidR="007857B2">
          <w:rPr>
            <w:noProof/>
            <w:webHidden/>
          </w:rPr>
          <w:fldChar w:fldCharType="separate"/>
        </w:r>
        <w:r w:rsidR="007857B2">
          <w:rPr>
            <w:noProof/>
            <w:webHidden/>
          </w:rPr>
          <w:t>90</w:t>
        </w:r>
        <w:r w:rsidR="007857B2">
          <w:rPr>
            <w:noProof/>
            <w:webHidden/>
          </w:rPr>
          <w:fldChar w:fldCharType="end"/>
        </w:r>
      </w:hyperlink>
    </w:p>
    <w:p w14:paraId="2E195F33" w14:textId="3C8AF8D6" w:rsidR="007857B2" w:rsidRDefault="005C10D7">
      <w:pPr>
        <w:pStyle w:val="TOC2"/>
        <w:rPr>
          <w:rFonts w:eastAsiaTheme="minorEastAsia"/>
          <w:noProof/>
        </w:rPr>
      </w:pPr>
      <w:hyperlink w:anchor="_Toc19877830"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_Toc19877830 \h </w:instrText>
        </w:r>
        <w:r w:rsidR="007857B2">
          <w:rPr>
            <w:noProof/>
            <w:webHidden/>
          </w:rPr>
        </w:r>
        <w:r w:rsidR="007857B2">
          <w:rPr>
            <w:noProof/>
            <w:webHidden/>
          </w:rPr>
          <w:fldChar w:fldCharType="separate"/>
        </w:r>
        <w:r w:rsidR="007857B2">
          <w:rPr>
            <w:noProof/>
            <w:webHidden/>
          </w:rPr>
          <w:t>92</w:t>
        </w:r>
        <w:r w:rsidR="007857B2">
          <w:rPr>
            <w:noProof/>
            <w:webHidden/>
          </w:rPr>
          <w:fldChar w:fldCharType="end"/>
        </w:r>
      </w:hyperlink>
    </w:p>
    <w:p w14:paraId="1E6604BE" w14:textId="474201B9" w:rsidR="007857B2" w:rsidRDefault="005C10D7">
      <w:pPr>
        <w:pStyle w:val="TOC2"/>
        <w:rPr>
          <w:rFonts w:eastAsiaTheme="minorEastAsia"/>
          <w:noProof/>
        </w:rPr>
      </w:pPr>
      <w:hyperlink w:anchor="_Toc19877831" w:history="1">
        <w:r w:rsidR="007857B2" w:rsidRPr="00275ABD">
          <w:rPr>
            <w:rStyle w:val="Hyperlink"/>
            <w:noProof/>
          </w:rPr>
          <w:t>B8</w:t>
        </w:r>
        <w:r w:rsidR="007857B2">
          <w:rPr>
            <w:rFonts w:eastAsiaTheme="minorEastAsia"/>
            <w:noProof/>
          </w:rPr>
          <w:tab/>
        </w:r>
        <w:r w:rsidR="007857B2" w:rsidRPr="00275ABD">
          <w:rPr>
            <w:rStyle w:val="Hyperlink"/>
            <w:noProof/>
          </w:rPr>
          <w:t>Inspection/Acceptance of Supplies and Consumables</w:t>
        </w:r>
        <w:r w:rsidR="007857B2">
          <w:rPr>
            <w:noProof/>
            <w:webHidden/>
          </w:rPr>
          <w:tab/>
        </w:r>
        <w:r w:rsidR="007857B2">
          <w:rPr>
            <w:noProof/>
            <w:webHidden/>
          </w:rPr>
          <w:fldChar w:fldCharType="begin"/>
        </w:r>
        <w:r w:rsidR="007857B2">
          <w:rPr>
            <w:noProof/>
            <w:webHidden/>
          </w:rPr>
          <w:instrText xml:space="preserve"> PAGEREF _Toc19877831 \h </w:instrText>
        </w:r>
        <w:r w:rsidR="007857B2">
          <w:rPr>
            <w:noProof/>
            <w:webHidden/>
          </w:rPr>
        </w:r>
        <w:r w:rsidR="007857B2">
          <w:rPr>
            <w:noProof/>
            <w:webHidden/>
          </w:rPr>
          <w:fldChar w:fldCharType="separate"/>
        </w:r>
        <w:r w:rsidR="007857B2">
          <w:rPr>
            <w:noProof/>
            <w:webHidden/>
          </w:rPr>
          <w:t>92</w:t>
        </w:r>
        <w:r w:rsidR="007857B2">
          <w:rPr>
            <w:noProof/>
            <w:webHidden/>
          </w:rPr>
          <w:fldChar w:fldCharType="end"/>
        </w:r>
      </w:hyperlink>
    </w:p>
    <w:p w14:paraId="4AD09F00" w14:textId="66A885F0" w:rsidR="007857B2" w:rsidRDefault="005C10D7">
      <w:pPr>
        <w:pStyle w:val="TOC2"/>
        <w:rPr>
          <w:rFonts w:eastAsiaTheme="minorEastAsia"/>
          <w:noProof/>
        </w:rPr>
      </w:pPr>
      <w:hyperlink w:anchor="_Toc19877832" w:history="1">
        <w:r w:rsidR="007857B2" w:rsidRPr="00275ABD">
          <w:rPr>
            <w:rStyle w:val="Hyperlink"/>
            <w:noProof/>
          </w:rPr>
          <w:t>B9</w:t>
        </w:r>
        <w:r w:rsidR="007857B2">
          <w:rPr>
            <w:rFonts w:eastAsiaTheme="minorEastAsia"/>
            <w:noProof/>
          </w:rPr>
          <w:tab/>
        </w:r>
        <w:r w:rsidR="007857B2" w:rsidRPr="00275ABD">
          <w:rPr>
            <w:rStyle w:val="Hyperlink"/>
            <w:noProof/>
          </w:rPr>
          <w:t xml:space="preserve">Secondary Data </w:t>
        </w:r>
        <w:r w:rsidR="007857B2" w:rsidRPr="00275ABD">
          <w:rPr>
            <w:rStyle w:val="Hyperlink"/>
            <w:noProof/>
            <w:highlight w:val="yellow"/>
          </w:rPr>
          <w:t>– all marine benthic parameters</w:t>
        </w:r>
        <w:r w:rsidR="007857B2">
          <w:rPr>
            <w:noProof/>
            <w:webHidden/>
          </w:rPr>
          <w:tab/>
        </w:r>
        <w:r w:rsidR="007857B2">
          <w:rPr>
            <w:noProof/>
            <w:webHidden/>
          </w:rPr>
          <w:fldChar w:fldCharType="begin"/>
        </w:r>
        <w:r w:rsidR="007857B2">
          <w:rPr>
            <w:noProof/>
            <w:webHidden/>
          </w:rPr>
          <w:instrText xml:space="preserve"> PAGEREF _Toc19877832 \h </w:instrText>
        </w:r>
        <w:r w:rsidR="007857B2">
          <w:rPr>
            <w:noProof/>
            <w:webHidden/>
          </w:rPr>
        </w:r>
        <w:r w:rsidR="007857B2">
          <w:rPr>
            <w:noProof/>
            <w:webHidden/>
          </w:rPr>
          <w:fldChar w:fldCharType="separate"/>
        </w:r>
        <w:r w:rsidR="007857B2">
          <w:rPr>
            <w:noProof/>
            <w:webHidden/>
          </w:rPr>
          <w:t>93</w:t>
        </w:r>
        <w:r w:rsidR="007857B2">
          <w:rPr>
            <w:noProof/>
            <w:webHidden/>
          </w:rPr>
          <w:fldChar w:fldCharType="end"/>
        </w:r>
      </w:hyperlink>
    </w:p>
    <w:p w14:paraId="4070A2C2" w14:textId="69DA17AC" w:rsidR="007857B2" w:rsidRDefault="005C10D7">
      <w:pPr>
        <w:pStyle w:val="TOC2"/>
        <w:rPr>
          <w:rFonts w:eastAsiaTheme="minorEastAsia"/>
          <w:noProof/>
        </w:rPr>
      </w:pPr>
      <w:hyperlink w:anchor="_Toc19877833" w:history="1">
        <w:r w:rsidR="007857B2" w:rsidRPr="00275ABD">
          <w:rPr>
            <w:rStyle w:val="Hyperlink"/>
            <w:noProof/>
          </w:rPr>
          <w:t>B10</w:t>
        </w:r>
        <w:r w:rsidR="007857B2">
          <w:rPr>
            <w:rFonts w:eastAsiaTheme="minorEastAsia"/>
            <w:noProof/>
          </w:rPr>
          <w:tab/>
        </w:r>
        <w:r w:rsidR="007857B2" w:rsidRPr="00275ABD">
          <w:rPr>
            <w:rStyle w:val="Hyperlink"/>
            <w:noProof/>
          </w:rPr>
          <w:t xml:space="preserve">Data Management – </w:t>
        </w:r>
        <w:r w:rsidR="007857B2" w:rsidRPr="00275ABD">
          <w:rPr>
            <w:rStyle w:val="Hyperlink"/>
            <w:i/>
            <w:iCs/>
            <w:noProof/>
            <w:highlight w:val="yellow"/>
          </w:rPr>
          <w:t>all marine benthic parameters</w:t>
        </w:r>
        <w:r w:rsidR="007857B2">
          <w:rPr>
            <w:noProof/>
            <w:webHidden/>
          </w:rPr>
          <w:tab/>
        </w:r>
        <w:r w:rsidR="007857B2">
          <w:rPr>
            <w:noProof/>
            <w:webHidden/>
          </w:rPr>
          <w:fldChar w:fldCharType="begin"/>
        </w:r>
        <w:r w:rsidR="007857B2">
          <w:rPr>
            <w:noProof/>
            <w:webHidden/>
          </w:rPr>
          <w:instrText xml:space="preserve"> PAGEREF _Toc19877833 \h </w:instrText>
        </w:r>
        <w:r w:rsidR="007857B2">
          <w:rPr>
            <w:noProof/>
            <w:webHidden/>
          </w:rPr>
        </w:r>
        <w:r w:rsidR="007857B2">
          <w:rPr>
            <w:noProof/>
            <w:webHidden/>
          </w:rPr>
          <w:fldChar w:fldCharType="separate"/>
        </w:r>
        <w:r w:rsidR="007857B2">
          <w:rPr>
            <w:noProof/>
            <w:webHidden/>
          </w:rPr>
          <w:t>94</w:t>
        </w:r>
        <w:r w:rsidR="007857B2">
          <w:rPr>
            <w:noProof/>
            <w:webHidden/>
          </w:rPr>
          <w:fldChar w:fldCharType="end"/>
        </w:r>
      </w:hyperlink>
    </w:p>
    <w:p w14:paraId="3C20CB90" w14:textId="520882E8" w:rsidR="007857B2" w:rsidRDefault="005C10D7">
      <w:pPr>
        <w:pStyle w:val="TOC3"/>
        <w:rPr>
          <w:rFonts w:eastAsiaTheme="minorEastAsia"/>
          <w:noProof/>
        </w:rPr>
      </w:pPr>
      <w:hyperlink w:anchor="_Toc19877834" w:history="1">
        <w:r w:rsidR="007857B2" w:rsidRPr="00275ABD">
          <w:rPr>
            <w:rStyle w:val="Hyperlink"/>
            <w:noProof/>
          </w:rPr>
          <w:t>B10.1 Sample Analysis</w:t>
        </w:r>
        <w:r w:rsidR="007857B2">
          <w:rPr>
            <w:noProof/>
            <w:webHidden/>
          </w:rPr>
          <w:tab/>
        </w:r>
        <w:r w:rsidR="007857B2">
          <w:rPr>
            <w:noProof/>
            <w:webHidden/>
          </w:rPr>
          <w:fldChar w:fldCharType="begin"/>
        </w:r>
        <w:r w:rsidR="007857B2">
          <w:rPr>
            <w:noProof/>
            <w:webHidden/>
          </w:rPr>
          <w:instrText xml:space="preserve"> PAGEREF _Toc19877834 \h </w:instrText>
        </w:r>
        <w:r w:rsidR="007857B2">
          <w:rPr>
            <w:noProof/>
            <w:webHidden/>
          </w:rPr>
        </w:r>
        <w:r w:rsidR="007857B2">
          <w:rPr>
            <w:noProof/>
            <w:webHidden/>
          </w:rPr>
          <w:fldChar w:fldCharType="separate"/>
        </w:r>
        <w:r w:rsidR="007857B2">
          <w:rPr>
            <w:noProof/>
            <w:webHidden/>
          </w:rPr>
          <w:t>94</w:t>
        </w:r>
        <w:r w:rsidR="007857B2">
          <w:rPr>
            <w:noProof/>
            <w:webHidden/>
          </w:rPr>
          <w:fldChar w:fldCharType="end"/>
        </w:r>
      </w:hyperlink>
    </w:p>
    <w:p w14:paraId="512E1A0B" w14:textId="6B504538" w:rsidR="007857B2" w:rsidRDefault="005C10D7">
      <w:pPr>
        <w:pStyle w:val="TOC3"/>
        <w:rPr>
          <w:rFonts w:eastAsiaTheme="minorEastAsia"/>
          <w:noProof/>
        </w:rPr>
      </w:pPr>
      <w:hyperlink w:anchor="_Toc19877835" w:history="1">
        <w:r w:rsidR="007857B2" w:rsidRPr="00275ABD">
          <w:rPr>
            <w:rStyle w:val="Hyperlink"/>
            <w:noProof/>
          </w:rPr>
          <w:t>B10.2</w:t>
        </w:r>
        <w:r w:rsidR="007857B2">
          <w:rPr>
            <w:rFonts w:eastAsiaTheme="minorEastAsia"/>
            <w:noProof/>
          </w:rPr>
          <w:tab/>
        </w:r>
        <w:r w:rsidR="007857B2" w:rsidRPr="00275ABD">
          <w:rPr>
            <w:rStyle w:val="Hyperlink"/>
            <w:noProof/>
          </w:rPr>
          <w:t>Data Custody</w:t>
        </w:r>
        <w:r w:rsidR="007857B2">
          <w:rPr>
            <w:noProof/>
            <w:webHidden/>
          </w:rPr>
          <w:tab/>
        </w:r>
        <w:r w:rsidR="007857B2">
          <w:rPr>
            <w:noProof/>
            <w:webHidden/>
          </w:rPr>
          <w:fldChar w:fldCharType="begin"/>
        </w:r>
        <w:r w:rsidR="007857B2">
          <w:rPr>
            <w:noProof/>
            <w:webHidden/>
          </w:rPr>
          <w:instrText xml:space="preserve"> PAGEREF _Toc19877835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70AA03D1" w14:textId="45994AD0" w:rsidR="007857B2" w:rsidRDefault="005C10D7">
      <w:pPr>
        <w:pStyle w:val="TOC3"/>
        <w:rPr>
          <w:rFonts w:eastAsiaTheme="minorEastAsia"/>
          <w:noProof/>
        </w:rPr>
      </w:pPr>
      <w:hyperlink w:anchor="_Toc19877836" w:history="1">
        <w:r w:rsidR="007857B2" w:rsidRPr="00275ABD">
          <w:rPr>
            <w:rStyle w:val="Hyperlink"/>
            <w:noProof/>
          </w:rPr>
          <w:t>B10.3</w:t>
        </w:r>
        <w:r w:rsidR="007857B2">
          <w:rPr>
            <w:rFonts w:eastAsiaTheme="minorEastAsia"/>
            <w:noProof/>
          </w:rPr>
          <w:tab/>
        </w:r>
        <w:r w:rsidR="007857B2" w:rsidRPr="00275ABD">
          <w:rPr>
            <w:rStyle w:val="Hyperlink"/>
            <w:noProof/>
          </w:rPr>
          <w:t xml:space="preserve">Laboratory Data and Data Reduction – </w:t>
        </w:r>
        <w:r w:rsidR="007857B2" w:rsidRPr="00275ABD">
          <w:rPr>
            <w:rStyle w:val="Hyperlink"/>
            <w:noProof/>
            <w:highlight w:val="yellow"/>
          </w:rPr>
          <w:t>all marine benthic parameters</w:t>
        </w:r>
        <w:r w:rsidR="007857B2">
          <w:rPr>
            <w:noProof/>
            <w:webHidden/>
          </w:rPr>
          <w:tab/>
        </w:r>
        <w:r w:rsidR="007857B2">
          <w:rPr>
            <w:noProof/>
            <w:webHidden/>
          </w:rPr>
          <w:fldChar w:fldCharType="begin"/>
        </w:r>
        <w:r w:rsidR="007857B2">
          <w:rPr>
            <w:noProof/>
            <w:webHidden/>
          </w:rPr>
          <w:instrText xml:space="preserve"> PAGEREF _Toc19877836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45615160" w14:textId="5C9267B2" w:rsidR="007857B2" w:rsidRDefault="005C10D7">
      <w:pPr>
        <w:pStyle w:val="TOC3"/>
        <w:rPr>
          <w:rFonts w:eastAsiaTheme="minorEastAsia"/>
          <w:noProof/>
        </w:rPr>
      </w:pPr>
      <w:hyperlink w:anchor="_Toc19877837" w:history="1">
        <w:r w:rsidR="007857B2" w:rsidRPr="00275ABD">
          <w:rPr>
            <w:rStyle w:val="Hyperlink"/>
            <w:noProof/>
          </w:rPr>
          <w:t>B10.3</w:t>
        </w:r>
        <w:r w:rsidR="007857B2">
          <w:rPr>
            <w:rFonts w:eastAsiaTheme="minorEastAsia"/>
            <w:noProof/>
          </w:rPr>
          <w:tab/>
        </w:r>
        <w:r w:rsidR="007857B2" w:rsidRPr="00275ABD">
          <w:rPr>
            <w:rStyle w:val="Hyperlink"/>
            <w:noProof/>
          </w:rPr>
          <w:t>Dataset Structure</w:t>
        </w:r>
        <w:r w:rsidR="007857B2">
          <w:rPr>
            <w:noProof/>
            <w:webHidden/>
          </w:rPr>
          <w:tab/>
        </w:r>
        <w:r w:rsidR="007857B2">
          <w:rPr>
            <w:noProof/>
            <w:webHidden/>
          </w:rPr>
          <w:fldChar w:fldCharType="begin"/>
        </w:r>
        <w:r w:rsidR="007857B2">
          <w:rPr>
            <w:noProof/>
            <w:webHidden/>
          </w:rPr>
          <w:instrText xml:space="preserve"> PAGEREF _Toc19877837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417BB1CE" w14:textId="1954F45F" w:rsidR="007857B2" w:rsidRDefault="005C10D7">
      <w:pPr>
        <w:pStyle w:val="TOC3"/>
        <w:rPr>
          <w:rFonts w:eastAsiaTheme="minorEastAsia"/>
          <w:noProof/>
        </w:rPr>
      </w:pPr>
      <w:hyperlink w:anchor="_Toc19877838" w:history="1">
        <w:r w:rsidR="007857B2" w:rsidRPr="00275ABD">
          <w:rPr>
            <w:rStyle w:val="Hyperlink"/>
            <w:noProof/>
          </w:rPr>
          <w:t>B10.4</w:t>
        </w:r>
        <w:r w:rsidR="007857B2">
          <w:rPr>
            <w:rFonts w:eastAsiaTheme="minorEastAsia"/>
            <w:noProof/>
          </w:rPr>
          <w:tab/>
        </w:r>
        <w:r w:rsidR="007857B2" w:rsidRPr="00275ABD">
          <w:rPr>
            <w:rStyle w:val="Hyperlink"/>
            <w:noProof/>
          </w:rPr>
          <w:t>Project Database Codes</w:t>
        </w:r>
        <w:r w:rsidR="007857B2">
          <w:rPr>
            <w:noProof/>
            <w:webHidden/>
          </w:rPr>
          <w:tab/>
        </w:r>
        <w:r w:rsidR="007857B2">
          <w:rPr>
            <w:noProof/>
            <w:webHidden/>
          </w:rPr>
          <w:fldChar w:fldCharType="begin"/>
        </w:r>
        <w:r w:rsidR="007857B2">
          <w:rPr>
            <w:noProof/>
            <w:webHidden/>
          </w:rPr>
          <w:instrText xml:space="preserve"> PAGEREF _Toc19877838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4161152F" w14:textId="08924D90" w:rsidR="007857B2" w:rsidRDefault="005C10D7">
      <w:pPr>
        <w:pStyle w:val="TOC2"/>
        <w:rPr>
          <w:rFonts w:eastAsiaTheme="minorEastAsia"/>
          <w:noProof/>
        </w:rPr>
      </w:pPr>
      <w:hyperlink w:anchor="_Toc19877839" w:history="1">
        <w:r w:rsidR="007857B2" w:rsidRPr="00275ABD">
          <w:rPr>
            <w:rStyle w:val="Hyperlink"/>
            <w:noProof/>
          </w:rPr>
          <w:t>B2</w:t>
        </w:r>
        <w:r w:rsidR="007857B2">
          <w:rPr>
            <w:rFonts w:eastAsiaTheme="minorEastAsia"/>
            <w:noProof/>
          </w:rPr>
          <w:tab/>
        </w:r>
        <w:r w:rsidR="007857B2" w:rsidRPr="00275ABD">
          <w:rPr>
            <w:rStyle w:val="Hyperlink"/>
            <w:noProof/>
          </w:rPr>
          <w:t>Marine Benthic Sample Collection, Processing, and Storage</w:t>
        </w:r>
        <w:r w:rsidR="007857B2" w:rsidRPr="00275ABD">
          <w:rPr>
            <w:rStyle w:val="Hyperlink"/>
            <w:i/>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_Toc19877839 \h </w:instrText>
        </w:r>
        <w:r w:rsidR="007857B2">
          <w:rPr>
            <w:noProof/>
            <w:webHidden/>
          </w:rPr>
        </w:r>
        <w:r w:rsidR="007857B2">
          <w:rPr>
            <w:noProof/>
            <w:webHidden/>
          </w:rPr>
          <w:fldChar w:fldCharType="separate"/>
        </w:r>
        <w:r w:rsidR="007857B2">
          <w:rPr>
            <w:noProof/>
            <w:webHidden/>
          </w:rPr>
          <w:t>96</w:t>
        </w:r>
        <w:r w:rsidR="007857B2">
          <w:rPr>
            <w:noProof/>
            <w:webHidden/>
          </w:rPr>
          <w:fldChar w:fldCharType="end"/>
        </w:r>
      </w:hyperlink>
    </w:p>
    <w:p w14:paraId="447694C0" w14:textId="62B117DA" w:rsidR="007857B2" w:rsidRDefault="005C10D7">
      <w:pPr>
        <w:pStyle w:val="TOC3"/>
        <w:rPr>
          <w:rFonts w:eastAsiaTheme="minorEastAsia"/>
          <w:noProof/>
        </w:rPr>
      </w:pPr>
      <w:hyperlink w:anchor="_Toc19877840"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all marine benthic parameters selected</w:t>
        </w:r>
        <w:r w:rsidR="007857B2">
          <w:rPr>
            <w:noProof/>
            <w:webHidden/>
          </w:rPr>
          <w:tab/>
        </w:r>
        <w:r w:rsidR="007857B2">
          <w:rPr>
            <w:noProof/>
            <w:webHidden/>
          </w:rPr>
          <w:fldChar w:fldCharType="begin"/>
        </w:r>
        <w:r w:rsidR="007857B2">
          <w:rPr>
            <w:noProof/>
            <w:webHidden/>
          </w:rPr>
          <w:instrText xml:space="preserve"> PAGEREF _Toc19877840 \h </w:instrText>
        </w:r>
        <w:r w:rsidR="007857B2">
          <w:rPr>
            <w:noProof/>
            <w:webHidden/>
          </w:rPr>
        </w:r>
        <w:r w:rsidR="007857B2">
          <w:rPr>
            <w:noProof/>
            <w:webHidden/>
          </w:rPr>
          <w:fldChar w:fldCharType="separate"/>
        </w:r>
        <w:r w:rsidR="007857B2">
          <w:rPr>
            <w:noProof/>
            <w:webHidden/>
          </w:rPr>
          <w:t>96</w:t>
        </w:r>
        <w:r w:rsidR="007857B2">
          <w:rPr>
            <w:noProof/>
            <w:webHidden/>
          </w:rPr>
          <w:fldChar w:fldCharType="end"/>
        </w:r>
      </w:hyperlink>
    </w:p>
    <w:p w14:paraId="14355A13" w14:textId="22EDEEB6" w:rsidR="007857B2" w:rsidRDefault="005C10D7">
      <w:pPr>
        <w:pStyle w:val="TOC2"/>
        <w:rPr>
          <w:rFonts w:eastAsiaTheme="minorEastAsia"/>
          <w:noProof/>
        </w:rPr>
      </w:pPr>
      <w:hyperlink w:anchor="_Toc19877841"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_Toc19877841 \h </w:instrText>
        </w:r>
        <w:r w:rsidR="007857B2">
          <w:rPr>
            <w:noProof/>
            <w:webHidden/>
          </w:rPr>
        </w:r>
        <w:r w:rsidR="007857B2">
          <w:rPr>
            <w:noProof/>
            <w:webHidden/>
          </w:rPr>
          <w:fldChar w:fldCharType="separate"/>
        </w:r>
        <w:r w:rsidR="007857B2">
          <w:rPr>
            <w:noProof/>
            <w:webHidden/>
          </w:rPr>
          <w:t>100</w:t>
        </w:r>
        <w:r w:rsidR="007857B2">
          <w:rPr>
            <w:noProof/>
            <w:webHidden/>
          </w:rPr>
          <w:fldChar w:fldCharType="end"/>
        </w:r>
      </w:hyperlink>
    </w:p>
    <w:p w14:paraId="5DCD59F3" w14:textId="02B240AF" w:rsidR="007857B2" w:rsidRDefault="005C10D7">
      <w:pPr>
        <w:pStyle w:val="TOC3"/>
        <w:rPr>
          <w:rFonts w:eastAsiaTheme="minorEastAsia"/>
          <w:noProof/>
        </w:rPr>
      </w:pPr>
      <w:hyperlink w:anchor="_Toc19877842" w:history="1">
        <w:r w:rsidR="007857B2" w:rsidRPr="00275ABD">
          <w:rPr>
            <w:rStyle w:val="Hyperlink"/>
            <w:noProof/>
          </w:rPr>
          <w:t>B3.1</w:t>
        </w:r>
        <w:r w:rsidR="007857B2">
          <w:rPr>
            <w:rFonts w:eastAsiaTheme="minorEastAsia"/>
            <w:noProof/>
          </w:rPr>
          <w:tab/>
        </w:r>
        <w:r w:rsidR="007857B2" w:rsidRPr="00275ABD">
          <w:rPr>
            <w:rStyle w:val="Hyperlink"/>
            <w:noProof/>
          </w:rPr>
          <w:t>Sample Handling</w:t>
        </w:r>
        <w:r w:rsidR="007857B2">
          <w:rPr>
            <w:noProof/>
            <w:webHidden/>
          </w:rPr>
          <w:tab/>
        </w:r>
        <w:r w:rsidR="007857B2">
          <w:rPr>
            <w:noProof/>
            <w:webHidden/>
          </w:rPr>
          <w:fldChar w:fldCharType="begin"/>
        </w:r>
        <w:r w:rsidR="007857B2">
          <w:rPr>
            <w:noProof/>
            <w:webHidden/>
          </w:rPr>
          <w:instrText xml:space="preserve"> PAGEREF _Toc19877842 \h </w:instrText>
        </w:r>
        <w:r w:rsidR="007857B2">
          <w:rPr>
            <w:noProof/>
            <w:webHidden/>
          </w:rPr>
        </w:r>
        <w:r w:rsidR="007857B2">
          <w:rPr>
            <w:noProof/>
            <w:webHidden/>
          </w:rPr>
          <w:fldChar w:fldCharType="separate"/>
        </w:r>
        <w:r w:rsidR="007857B2">
          <w:rPr>
            <w:noProof/>
            <w:webHidden/>
          </w:rPr>
          <w:t>100</w:t>
        </w:r>
        <w:r w:rsidR="007857B2">
          <w:rPr>
            <w:noProof/>
            <w:webHidden/>
          </w:rPr>
          <w:fldChar w:fldCharType="end"/>
        </w:r>
      </w:hyperlink>
    </w:p>
    <w:p w14:paraId="2A00B152" w14:textId="7CAA2345" w:rsidR="007857B2" w:rsidRDefault="005C10D7">
      <w:pPr>
        <w:pStyle w:val="TOC3"/>
        <w:rPr>
          <w:rFonts w:eastAsiaTheme="minorEastAsia"/>
          <w:noProof/>
        </w:rPr>
      </w:pPr>
      <w:hyperlink w:anchor="_Toc19877843"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_Toc19877843 \h </w:instrText>
        </w:r>
        <w:r w:rsidR="007857B2">
          <w:rPr>
            <w:noProof/>
            <w:webHidden/>
          </w:rPr>
        </w:r>
        <w:r w:rsidR="007857B2">
          <w:rPr>
            <w:noProof/>
            <w:webHidden/>
          </w:rPr>
          <w:fldChar w:fldCharType="separate"/>
        </w:r>
        <w:r w:rsidR="007857B2">
          <w:rPr>
            <w:noProof/>
            <w:webHidden/>
          </w:rPr>
          <w:t>100</w:t>
        </w:r>
        <w:r w:rsidR="007857B2">
          <w:rPr>
            <w:noProof/>
            <w:webHidden/>
          </w:rPr>
          <w:fldChar w:fldCharType="end"/>
        </w:r>
      </w:hyperlink>
    </w:p>
    <w:p w14:paraId="779F5BCC" w14:textId="4DB153D3" w:rsidR="007857B2" w:rsidRDefault="005C10D7">
      <w:pPr>
        <w:pStyle w:val="TOC2"/>
        <w:rPr>
          <w:rFonts w:eastAsiaTheme="minorEastAsia"/>
          <w:noProof/>
        </w:rPr>
      </w:pPr>
      <w:hyperlink w:anchor="_Toc19877844" w:history="1">
        <w:r w:rsidR="007857B2" w:rsidRPr="00275ABD">
          <w:rPr>
            <w:rStyle w:val="Hyperlink"/>
            <w:noProof/>
          </w:rPr>
          <w:t>B5</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_Toc19877844 \h </w:instrText>
        </w:r>
        <w:r w:rsidR="007857B2">
          <w:rPr>
            <w:noProof/>
            <w:webHidden/>
          </w:rPr>
        </w:r>
        <w:r w:rsidR="007857B2">
          <w:rPr>
            <w:noProof/>
            <w:webHidden/>
          </w:rPr>
          <w:fldChar w:fldCharType="separate"/>
        </w:r>
        <w:r w:rsidR="007857B2">
          <w:rPr>
            <w:noProof/>
            <w:webHidden/>
          </w:rPr>
          <w:t>101</w:t>
        </w:r>
        <w:r w:rsidR="007857B2">
          <w:rPr>
            <w:noProof/>
            <w:webHidden/>
          </w:rPr>
          <w:fldChar w:fldCharType="end"/>
        </w:r>
      </w:hyperlink>
    </w:p>
    <w:p w14:paraId="3791861D" w14:textId="02B06D67" w:rsidR="007857B2" w:rsidRDefault="005C10D7">
      <w:pPr>
        <w:pStyle w:val="TOC3"/>
        <w:rPr>
          <w:rFonts w:eastAsiaTheme="minorEastAsia"/>
          <w:noProof/>
        </w:rPr>
      </w:pPr>
      <w:hyperlink w:anchor="_Toc19877845" w:history="1">
        <w:r w:rsidR="007857B2" w:rsidRPr="00275ABD">
          <w:rPr>
            <w:rStyle w:val="Hyperlink"/>
            <w:noProof/>
          </w:rPr>
          <w:t>B5.1</w:t>
        </w:r>
        <w:r w:rsidR="007857B2">
          <w:rPr>
            <w:rFonts w:eastAsiaTheme="minorEastAsia"/>
            <w:noProof/>
          </w:rPr>
          <w:tab/>
        </w:r>
        <w:r w:rsidR="007857B2" w:rsidRPr="00275ABD">
          <w:rPr>
            <w:rStyle w:val="Hyperlink"/>
            <w:noProof/>
          </w:rPr>
          <w:t>Sampling Quality Control for Benthic Infauna</w:t>
        </w:r>
        <w:r w:rsidR="007857B2">
          <w:rPr>
            <w:noProof/>
            <w:webHidden/>
          </w:rPr>
          <w:tab/>
        </w:r>
        <w:r w:rsidR="007857B2">
          <w:rPr>
            <w:noProof/>
            <w:webHidden/>
          </w:rPr>
          <w:fldChar w:fldCharType="begin"/>
        </w:r>
        <w:r w:rsidR="007857B2">
          <w:rPr>
            <w:noProof/>
            <w:webHidden/>
          </w:rPr>
          <w:instrText xml:space="preserve"> PAGEREF _Toc19877845 \h </w:instrText>
        </w:r>
        <w:r w:rsidR="007857B2">
          <w:rPr>
            <w:noProof/>
            <w:webHidden/>
          </w:rPr>
        </w:r>
        <w:r w:rsidR="007857B2">
          <w:rPr>
            <w:noProof/>
            <w:webHidden/>
          </w:rPr>
          <w:fldChar w:fldCharType="separate"/>
        </w:r>
        <w:r w:rsidR="007857B2">
          <w:rPr>
            <w:noProof/>
            <w:webHidden/>
          </w:rPr>
          <w:t>102</w:t>
        </w:r>
        <w:r w:rsidR="007857B2">
          <w:rPr>
            <w:noProof/>
            <w:webHidden/>
          </w:rPr>
          <w:fldChar w:fldCharType="end"/>
        </w:r>
      </w:hyperlink>
    </w:p>
    <w:p w14:paraId="64D2DAAD" w14:textId="22C5769D" w:rsidR="007857B2" w:rsidRDefault="005C10D7">
      <w:pPr>
        <w:pStyle w:val="TOC3"/>
        <w:rPr>
          <w:rFonts w:eastAsiaTheme="minorEastAsia"/>
          <w:noProof/>
        </w:rPr>
      </w:pPr>
      <w:hyperlink w:anchor="_Toc19877846" w:history="1">
        <w:r w:rsidR="007857B2" w:rsidRPr="00275ABD">
          <w:rPr>
            <w:rStyle w:val="Hyperlink"/>
            <w:noProof/>
          </w:rPr>
          <w:t>B5.2</w:t>
        </w:r>
        <w:r w:rsidR="007857B2">
          <w:rPr>
            <w:rFonts w:eastAsiaTheme="minorEastAsia"/>
            <w:noProof/>
          </w:rPr>
          <w:tab/>
        </w:r>
        <w:r w:rsidR="007857B2" w:rsidRPr="00275ABD">
          <w:rPr>
            <w:rStyle w:val="Hyperlink"/>
            <w:noProof/>
          </w:rPr>
          <w:t>Sampling Quality Control for Sediment</w:t>
        </w:r>
        <w:r w:rsidR="007857B2">
          <w:rPr>
            <w:noProof/>
            <w:webHidden/>
          </w:rPr>
          <w:tab/>
        </w:r>
        <w:r w:rsidR="007857B2">
          <w:rPr>
            <w:noProof/>
            <w:webHidden/>
          </w:rPr>
          <w:fldChar w:fldCharType="begin"/>
        </w:r>
        <w:r w:rsidR="007857B2">
          <w:rPr>
            <w:noProof/>
            <w:webHidden/>
          </w:rPr>
          <w:instrText xml:space="preserve"> PAGEREF _Toc19877846 \h </w:instrText>
        </w:r>
        <w:r w:rsidR="007857B2">
          <w:rPr>
            <w:noProof/>
            <w:webHidden/>
          </w:rPr>
        </w:r>
        <w:r w:rsidR="007857B2">
          <w:rPr>
            <w:noProof/>
            <w:webHidden/>
          </w:rPr>
          <w:fldChar w:fldCharType="separate"/>
        </w:r>
        <w:r w:rsidR="007857B2">
          <w:rPr>
            <w:noProof/>
            <w:webHidden/>
          </w:rPr>
          <w:t>102</w:t>
        </w:r>
        <w:r w:rsidR="007857B2">
          <w:rPr>
            <w:noProof/>
            <w:webHidden/>
          </w:rPr>
          <w:fldChar w:fldCharType="end"/>
        </w:r>
      </w:hyperlink>
    </w:p>
    <w:p w14:paraId="081C1E61" w14:textId="065E18EF" w:rsidR="007857B2" w:rsidRDefault="005C10D7">
      <w:pPr>
        <w:pStyle w:val="TOC3"/>
        <w:rPr>
          <w:rFonts w:eastAsiaTheme="minorEastAsia"/>
          <w:noProof/>
        </w:rPr>
      </w:pPr>
      <w:hyperlink w:anchor="_Toc19877847" w:history="1">
        <w:r w:rsidR="007857B2" w:rsidRPr="00275ABD">
          <w:rPr>
            <w:rStyle w:val="Hyperlink"/>
            <w:noProof/>
          </w:rPr>
          <w:t>B5.3</w:t>
        </w:r>
        <w:r w:rsidR="007857B2">
          <w:rPr>
            <w:rFonts w:eastAsiaTheme="minorEastAsia"/>
            <w:noProof/>
          </w:rPr>
          <w:tab/>
        </w:r>
        <w:r w:rsidR="007857B2" w:rsidRPr="00275ABD">
          <w:rPr>
            <w:rStyle w:val="Hyperlink"/>
            <w:noProof/>
          </w:rPr>
          <w:t>Benthic Analysis Laboratory Quality Control</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_Toc19877847 \h </w:instrText>
        </w:r>
        <w:r w:rsidR="007857B2">
          <w:rPr>
            <w:noProof/>
            <w:webHidden/>
          </w:rPr>
        </w:r>
        <w:r w:rsidR="007857B2">
          <w:rPr>
            <w:noProof/>
            <w:webHidden/>
          </w:rPr>
          <w:fldChar w:fldCharType="separate"/>
        </w:r>
        <w:r w:rsidR="007857B2">
          <w:rPr>
            <w:noProof/>
            <w:webHidden/>
          </w:rPr>
          <w:t>103</w:t>
        </w:r>
        <w:r w:rsidR="007857B2">
          <w:rPr>
            <w:noProof/>
            <w:webHidden/>
          </w:rPr>
          <w:fldChar w:fldCharType="end"/>
        </w:r>
      </w:hyperlink>
    </w:p>
    <w:p w14:paraId="39C6288F" w14:textId="570F2ED1" w:rsidR="007857B2" w:rsidRDefault="005C10D7">
      <w:pPr>
        <w:pStyle w:val="TOC2"/>
        <w:rPr>
          <w:rFonts w:eastAsiaTheme="minorEastAsia"/>
          <w:noProof/>
        </w:rPr>
      </w:pPr>
      <w:hyperlink w:anchor="_Toc19877848"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_Toc19877848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020ECE12" w14:textId="49A4A081" w:rsidR="007857B2" w:rsidRDefault="005C10D7">
      <w:pPr>
        <w:pStyle w:val="TOC2"/>
        <w:rPr>
          <w:rFonts w:eastAsiaTheme="minorEastAsia"/>
          <w:noProof/>
        </w:rPr>
      </w:pPr>
      <w:hyperlink w:anchor="_Toc19877849"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_Toc19877849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0D042D08" w14:textId="093CD7C1" w:rsidR="007857B2" w:rsidRDefault="005C10D7">
      <w:pPr>
        <w:pStyle w:val="TOC2"/>
        <w:rPr>
          <w:rFonts w:eastAsiaTheme="minorEastAsia"/>
          <w:noProof/>
        </w:rPr>
      </w:pPr>
      <w:hyperlink w:anchor="_Toc19877850"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_Toc19877850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744050FD" w14:textId="6D8840D6" w:rsidR="007857B2" w:rsidRDefault="005C10D7">
      <w:pPr>
        <w:pStyle w:val="TOC3"/>
        <w:rPr>
          <w:rFonts w:eastAsiaTheme="minorEastAsia"/>
          <w:noProof/>
        </w:rPr>
      </w:pPr>
      <w:hyperlink w:anchor="_Toc19877851" w:history="1">
        <w:r w:rsidR="007857B2" w:rsidRPr="00275ABD">
          <w:rPr>
            <w:rStyle w:val="Hyperlink"/>
            <w:noProof/>
          </w:rPr>
          <w:t>B10.1</w:t>
        </w:r>
        <w:r w:rsidR="007857B2">
          <w:rPr>
            <w:rFonts w:eastAsiaTheme="minorEastAsia"/>
            <w:noProof/>
          </w:rPr>
          <w:tab/>
        </w:r>
        <w:r w:rsidR="007857B2" w:rsidRPr="00275ABD">
          <w:rPr>
            <w:rStyle w:val="Hyperlink"/>
            <w:noProof/>
          </w:rPr>
          <w:t>Macrofaunal Analysis</w:t>
        </w:r>
        <w:r w:rsidR="007857B2">
          <w:rPr>
            <w:noProof/>
            <w:webHidden/>
          </w:rPr>
          <w:tab/>
        </w:r>
        <w:r w:rsidR="007857B2">
          <w:rPr>
            <w:noProof/>
            <w:webHidden/>
          </w:rPr>
          <w:fldChar w:fldCharType="begin"/>
        </w:r>
        <w:r w:rsidR="007857B2">
          <w:rPr>
            <w:noProof/>
            <w:webHidden/>
          </w:rPr>
          <w:instrText xml:space="preserve"> PAGEREF _Toc19877851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626FFCE0" w14:textId="00295AE2" w:rsidR="007857B2" w:rsidRDefault="005C10D7">
      <w:pPr>
        <w:pStyle w:val="TOC3"/>
        <w:rPr>
          <w:rFonts w:eastAsiaTheme="minorEastAsia"/>
          <w:noProof/>
        </w:rPr>
      </w:pPr>
      <w:hyperlink w:anchor="_Toc19877852" w:history="1">
        <w:r w:rsidR="007857B2" w:rsidRPr="00275ABD">
          <w:rPr>
            <w:rStyle w:val="Hyperlink"/>
            <w:noProof/>
          </w:rPr>
          <w:t>B10.2</w:t>
        </w:r>
        <w:r w:rsidR="007857B2">
          <w:rPr>
            <w:rFonts w:eastAsiaTheme="minorEastAsia"/>
            <w:noProof/>
          </w:rPr>
          <w:tab/>
        </w:r>
        <w:r w:rsidR="007857B2" w:rsidRPr="00275ABD">
          <w:rPr>
            <w:rStyle w:val="Hyperlink"/>
            <w:noProof/>
          </w:rPr>
          <w:t>Sediment Physiochemical Analysis</w:t>
        </w:r>
        <w:r w:rsidR="007857B2">
          <w:rPr>
            <w:noProof/>
            <w:webHidden/>
          </w:rPr>
          <w:tab/>
        </w:r>
        <w:r w:rsidR="007857B2">
          <w:rPr>
            <w:noProof/>
            <w:webHidden/>
          </w:rPr>
          <w:fldChar w:fldCharType="begin"/>
        </w:r>
        <w:r w:rsidR="007857B2">
          <w:rPr>
            <w:noProof/>
            <w:webHidden/>
          </w:rPr>
          <w:instrText xml:space="preserve"> PAGEREF _Toc19877852 \h </w:instrText>
        </w:r>
        <w:r w:rsidR="007857B2">
          <w:rPr>
            <w:noProof/>
            <w:webHidden/>
          </w:rPr>
        </w:r>
        <w:r w:rsidR="007857B2">
          <w:rPr>
            <w:noProof/>
            <w:webHidden/>
          </w:rPr>
          <w:fldChar w:fldCharType="separate"/>
        </w:r>
        <w:r w:rsidR="007857B2">
          <w:rPr>
            <w:noProof/>
            <w:webHidden/>
          </w:rPr>
          <w:t>105</w:t>
        </w:r>
        <w:r w:rsidR="007857B2">
          <w:rPr>
            <w:noProof/>
            <w:webHidden/>
          </w:rPr>
          <w:fldChar w:fldCharType="end"/>
        </w:r>
      </w:hyperlink>
    </w:p>
    <w:p w14:paraId="7D44FB8E" w14:textId="7A52189D" w:rsidR="007857B2" w:rsidRDefault="005C10D7">
      <w:pPr>
        <w:pStyle w:val="TOC2"/>
        <w:rPr>
          <w:rFonts w:eastAsiaTheme="minorEastAsia"/>
          <w:noProof/>
        </w:rPr>
      </w:pPr>
      <w:hyperlink w:anchor="_Toc19877853" w:history="1">
        <w:r w:rsidR="007857B2" w:rsidRPr="00275ABD">
          <w:rPr>
            <w:rStyle w:val="Hyperlink"/>
            <w:noProof/>
          </w:rPr>
          <w:t>B2</w:t>
        </w:r>
        <w:r w:rsidR="007857B2">
          <w:rPr>
            <w:rFonts w:eastAsiaTheme="minorEastAsia"/>
            <w:noProof/>
          </w:rPr>
          <w:tab/>
        </w:r>
        <w:r w:rsidR="007857B2" w:rsidRPr="00275ABD">
          <w:rPr>
            <w:rStyle w:val="Hyperlink"/>
            <w:noProof/>
          </w:rPr>
          <w:t>Benthic Sample Collection, Processing, and Storage</w:t>
        </w:r>
        <w:r w:rsidR="007857B2" w:rsidRPr="00275ABD">
          <w:rPr>
            <w:rStyle w:val="Hyperlink"/>
            <w:i/>
            <w:noProof/>
          </w:rPr>
          <w:t xml:space="preserve"> </w:t>
        </w:r>
        <w:r w:rsidR="007857B2" w:rsidRPr="00275ABD">
          <w:rPr>
            <w:rStyle w:val="Hyperlink"/>
            <w:i/>
            <w:noProof/>
            <w:highlight w:val="yellow"/>
          </w:rPr>
          <w:t>– if infaunal group selected</w:t>
        </w:r>
        <w:r w:rsidR="007857B2">
          <w:rPr>
            <w:noProof/>
            <w:webHidden/>
          </w:rPr>
          <w:tab/>
        </w:r>
        <w:r w:rsidR="007857B2">
          <w:rPr>
            <w:noProof/>
            <w:webHidden/>
          </w:rPr>
          <w:fldChar w:fldCharType="begin"/>
        </w:r>
        <w:r w:rsidR="007857B2">
          <w:rPr>
            <w:noProof/>
            <w:webHidden/>
          </w:rPr>
          <w:instrText xml:space="preserve"> PAGEREF _Toc19877853 \h </w:instrText>
        </w:r>
        <w:r w:rsidR="007857B2">
          <w:rPr>
            <w:noProof/>
            <w:webHidden/>
          </w:rPr>
        </w:r>
        <w:r w:rsidR="007857B2">
          <w:rPr>
            <w:noProof/>
            <w:webHidden/>
          </w:rPr>
          <w:fldChar w:fldCharType="separate"/>
        </w:r>
        <w:r w:rsidR="007857B2">
          <w:rPr>
            <w:noProof/>
            <w:webHidden/>
          </w:rPr>
          <w:t>105</w:t>
        </w:r>
        <w:r w:rsidR="007857B2">
          <w:rPr>
            <w:noProof/>
            <w:webHidden/>
          </w:rPr>
          <w:fldChar w:fldCharType="end"/>
        </w:r>
      </w:hyperlink>
    </w:p>
    <w:p w14:paraId="5A738326" w14:textId="4840CD33" w:rsidR="007857B2" w:rsidRDefault="005C10D7">
      <w:pPr>
        <w:pStyle w:val="TOC3"/>
        <w:rPr>
          <w:rFonts w:eastAsiaTheme="minorEastAsia"/>
          <w:noProof/>
        </w:rPr>
      </w:pPr>
      <w:hyperlink w:anchor="_Toc19877854"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_Toc19877854 \h </w:instrText>
        </w:r>
        <w:r w:rsidR="007857B2">
          <w:rPr>
            <w:noProof/>
            <w:webHidden/>
          </w:rPr>
        </w:r>
        <w:r w:rsidR="007857B2">
          <w:rPr>
            <w:noProof/>
            <w:webHidden/>
          </w:rPr>
          <w:fldChar w:fldCharType="separate"/>
        </w:r>
        <w:r w:rsidR="007857B2">
          <w:rPr>
            <w:noProof/>
            <w:webHidden/>
          </w:rPr>
          <w:t>105</w:t>
        </w:r>
        <w:r w:rsidR="007857B2">
          <w:rPr>
            <w:noProof/>
            <w:webHidden/>
          </w:rPr>
          <w:fldChar w:fldCharType="end"/>
        </w:r>
      </w:hyperlink>
    </w:p>
    <w:p w14:paraId="1C7B3FB8" w14:textId="7A5E34A0" w:rsidR="007857B2" w:rsidRDefault="005C10D7">
      <w:pPr>
        <w:pStyle w:val="TOC3"/>
        <w:rPr>
          <w:rFonts w:eastAsiaTheme="minorEastAsia"/>
          <w:noProof/>
        </w:rPr>
      </w:pPr>
      <w:hyperlink w:anchor="_Toc19877855" w:history="1">
        <w:r w:rsidR="007857B2" w:rsidRPr="00275ABD">
          <w:rPr>
            <w:rStyle w:val="Hyperlink"/>
            <w:noProof/>
          </w:rPr>
          <w:t>B2.2 Sample Storage</w:t>
        </w:r>
        <w:r w:rsidR="007857B2">
          <w:rPr>
            <w:noProof/>
            <w:webHidden/>
          </w:rPr>
          <w:tab/>
        </w:r>
        <w:r w:rsidR="007857B2">
          <w:rPr>
            <w:noProof/>
            <w:webHidden/>
          </w:rPr>
          <w:fldChar w:fldCharType="begin"/>
        </w:r>
        <w:r w:rsidR="007857B2">
          <w:rPr>
            <w:noProof/>
            <w:webHidden/>
          </w:rPr>
          <w:instrText xml:space="preserve"> PAGEREF _Toc19877855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3F48336F" w14:textId="2169D150" w:rsidR="007857B2" w:rsidRDefault="005C10D7">
      <w:pPr>
        <w:pStyle w:val="TOC2"/>
        <w:rPr>
          <w:rFonts w:eastAsiaTheme="minorEastAsia"/>
          <w:noProof/>
        </w:rPr>
      </w:pPr>
      <w:hyperlink w:anchor="_Toc1987785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_Toc19877856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4FEA0F00" w14:textId="7AE092C4" w:rsidR="007857B2" w:rsidRDefault="005C10D7">
      <w:pPr>
        <w:pStyle w:val="TOC3"/>
        <w:rPr>
          <w:rFonts w:eastAsiaTheme="minorEastAsia"/>
          <w:noProof/>
        </w:rPr>
      </w:pPr>
      <w:hyperlink w:anchor="_Toc19877857" w:history="1">
        <w:r w:rsidR="007857B2" w:rsidRPr="00275ABD">
          <w:rPr>
            <w:rStyle w:val="Hyperlink"/>
            <w:noProof/>
          </w:rPr>
          <w:t>B3.1</w:t>
        </w:r>
        <w:r w:rsidR="007857B2">
          <w:rPr>
            <w:rFonts w:eastAsiaTheme="minorEastAsia"/>
            <w:noProof/>
          </w:rPr>
          <w:tab/>
        </w:r>
        <w:r w:rsidR="007857B2" w:rsidRPr="00275ABD">
          <w:rPr>
            <w:rStyle w:val="Hyperlink"/>
            <w:noProof/>
          </w:rPr>
          <w:t xml:space="preserve">Sample Handling </w:t>
        </w:r>
        <w:r w:rsidR="007857B2" w:rsidRPr="00275ABD">
          <w:rPr>
            <w:rStyle w:val="Hyperlink"/>
            <w:noProof/>
            <w:highlight w:val="yellow"/>
          </w:rPr>
          <w:t>--</w:t>
        </w:r>
        <w:r w:rsidR="007857B2" w:rsidRPr="00275ABD">
          <w:rPr>
            <w:rStyle w:val="Hyperlink"/>
            <w:i/>
            <w:noProof/>
            <w:highlight w:val="yellow"/>
          </w:rPr>
          <w:t xml:space="preserve"> infaunal group only</w:t>
        </w:r>
        <w:r w:rsidR="007857B2">
          <w:rPr>
            <w:noProof/>
            <w:webHidden/>
          </w:rPr>
          <w:tab/>
        </w:r>
        <w:r w:rsidR="007857B2">
          <w:rPr>
            <w:noProof/>
            <w:webHidden/>
          </w:rPr>
          <w:fldChar w:fldCharType="begin"/>
        </w:r>
        <w:r w:rsidR="007857B2">
          <w:rPr>
            <w:noProof/>
            <w:webHidden/>
          </w:rPr>
          <w:instrText xml:space="preserve"> PAGEREF _Toc19877857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614E5F7F" w14:textId="62E92C70" w:rsidR="007857B2" w:rsidRDefault="005C10D7">
      <w:pPr>
        <w:pStyle w:val="TOC3"/>
        <w:rPr>
          <w:rFonts w:eastAsiaTheme="minorEastAsia"/>
          <w:noProof/>
        </w:rPr>
      </w:pPr>
      <w:hyperlink w:anchor="_Toc19877858"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_Toc19877858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16B26594" w14:textId="317CF6A0" w:rsidR="007857B2" w:rsidRDefault="005C10D7">
      <w:pPr>
        <w:pStyle w:val="TOC2"/>
        <w:rPr>
          <w:rFonts w:eastAsiaTheme="minorEastAsia"/>
          <w:noProof/>
        </w:rPr>
      </w:pPr>
      <w:hyperlink w:anchor="_Toc19877859" w:history="1">
        <w:r w:rsidR="007857B2" w:rsidRPr="00275ABD">
          <w:rPr>
            <w:rStyle w:val="Hyperlink"/>
            <w:noProof/>
          </w:rPr>
          <w:t>B4</w:t>
        </w:r>
        <w:r w:rsidR="007857B2">
          <w:rPr>
            <w:rFonts w:eastAsiaTheme="minorEastAsia"/>
            <w:noProof/>
          </w:rPr>
          <w:tab/>
        </w:r>
        <w:r w:rsidR="007857B2" w:rsidRPr="00275ABD">
          <w:rPr>
            <w:rStyle w:val="Hyperlink"/>
            <w:noProof/>
          </w:rPr>
          <w:t xml:space="preserve">Soft-Bottom Infaunal Analysis </w:t>
        </w:r>
        <w:r w:rsidR="007857B2" w:rsidRPr="00275ABD">
          <w:rPr>
            <w:rStyle w:val="Hyperlink"/>
            <w:noProof/>
            <w:highlight w:val="yellow"/>
          </w:rPr>
          <w:t>– If only infaunal group of parameters</w:t>
        </w:r>
        <w:r w:rsidR="007857B2">
          <w:rPr>
            <w:noProof/>
            <w:webHidden/>
          </w:rPr>
          <w:tab/>
        </w:r>
        <w:r w:rsidR="007857B2">
          <w:rPr>
            <w:noProof/>
            <w:webHidden/>
          </w:rPr>
          <w:fldChar w:fldCharType="begin"/>
        </w:r>
        <w:r w:rsidR="007857B2">
          <w:rPr>
            <w:noProof/>
            <w:webHidden/>
          </w:rPr>
          <w:instrText xml:space="preserve"> PAGEREF _Toc19877859 \h </w:instrText>
        </w:r>
        <w:r w:rsidR="007857B2">
          <w:rPr>
            <w:noProof/>
            <w:webHidden/>
          </w:rPr>
        </w:r>
        <w:r w:rsidR="007857B2">
          <w:rPr>
            <w:noProof/>
            <w:webHidden/>
          </w:rPr>
          <w:fldChar w:fldCharType="separate"/>
        </w:r>
        <w:r w:rsidR="007857B2">
          <w:rPr>
            <w:noProof/>
            <w:webHidden/>
          </w:rPr>
          <w:t>110</w:t>
        </w:r>
        <w:r w:rsidR="007857B2">
          <w:rPr>
            <w:noProof/>
            <w:webHidden/>
          </w:rPr>
          <w:fldChar w:fldCharType="end"/>
        </w:r>
      </w:hyperlink>
    </w:p>
    <w:p w14:paraId="54EF9B75" w14:textId="7DB49EFD" w:rsidR="007857B2" w:rsidRDefault="005C10D7">
      <w:pPr>
        <w:pStyle w:val="TOC2"/>
        <w:rPr>
          <w:rFonts w:eastAsiaTheme="minorEastAsia"/>
          <w:noProof/>
        </w:rPr>
      </w:pPr>
      <w:hyperlink w:anchor="_Toc19877860" w:history="1">
        <w:r w:rsidR="007857B2" w:rsidRPr="00275ABD">
          <w:rPr>
            <w:rStyle w:val="Hyperlink"/>
            <w:noProof/>
          </w:rPr>
          <w:t>B5</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only infaunal group of parameters selected</w:t>
        </w:r>
        <w:r w:rsidR="007857B2">
          <w:rPr>
            <w:noProof/>
            <w:webHidden/>
          </w:rPr>
          <w:tab/>
        </w:r>
        <w:r w:rsidR="007857B2">
          <w:rPr>
            <w:noProof/>
            <w:webHidden/>
          </w:rPr>
          <w:fldChar w:fldCharType="begin"/>
        </w:r>
        <w:r w:rsidR="007857B2">
          <w:rPr>
            <w:noProof/>
            <w:webHidden/>
          </w:rPr>
          <w:instrText xml:space="preserve"> PAGEREF _Toc19877860 \h </w:instrText>
        </w:r>
        <w:r w:rsidR="007857B2">
          <w:rPr>
            <w:noProof/>
            <w:webHidden/>
          </w:rPr>
        </w:r>
        <w:r w:rsidR="007857B2">
          <w:rPr>
            <w:noProof/>
            <w:webHidden/>
          </w:rPr>
          <w:fldChar w:fldCharType="separate"/>
        </w:r>
        <w:r w:rsidR="007857B2">
          <w:rPr>
            <w:noProof/>
            <w:webHidden/>
          </w:rPr>
          <w:t>110</w:t>
        </w:r>
        <w:r w:rsidR="007857B2">
          <w:rPr>
            <w:noProof/>
            <w:webHidden/>
          </w:rPr>
          <w:fldChar w:fldCharType="end"/>
        </w:r>
      </w:hyperlink>
    </w:p>
    <w:p w14:paraId="072BB64B" w14:textId="600E8294" w:rsidR="007857B2" w:rsidRDefault="005C10D7">
      <w:pPr>
        <w:pStyle w:val="TOC3"/>
        <w:rPr>
          <w:rFonts w:eastAsiaTheme="minorEastAsia"/>
          <w:noProof/>
        </w:rPr>
      </w:pPr>
      <w:hyperlink w:anchor="_Toc19877861" w:history="1">
        <w:r w:rsidR="007857B2" w:rsidRPr="00275ABD">
          <w:rPr>
            <w:rStyle w:val="Hyperlink"/>
            <w:noProof/>
          </w:rPr>
          <w:t>B5.1</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only infaunal group of parameters selected</w:t>
        </w:r>
        <w:r w:rsidR="007857B2">
          <w:rPr>
            <w:noProof/>
            <w:webHidden/>
          </w:rPr>
          <w:tab/>
        </w:r>
        <w:r w:rsidR="007857B2">
          <w:rPr>
            <w:noProof/>
            <w:webHidden/>
          </w:rPr>
          <w:fldChar w:fldCharType="begin"/>
        </w:r>
        <w:r w:rsidR="007857B2">
          <w:rPr>
            <w:noProof/>
            <w:webHidden/>
          </w:rPr>
          <w:instrText xml:space="preserve"> PAGEREF _Toc19877861 \h </w:instrText>
        </w:r>
        <w:r w:rsidR="007857B2">
          <w:rPr>
            <w:noProof/>
            <w:webHidden/>
          </w:rPr>
        </w:r>
        <w:r w:rsidR="007857B2">
          <w:rPr>
            <w:noProof/>
            <w:webHidden/>
          </w:rPr>
          <w:fldChar w:fldCharType="separate"/>
        </w:r>
        <w:r w:rsidR="007857B2">
          <w:rPr>
            <w:noProof/>
            <w:webHidden/>
          </w:rPr>
          <w:t>111</w:t>
        </w:r>
        <w:r w:rsidR="007857B2">
          <w:rPr>
            <w:noProof/>
            <w:webHidden/>
          </w:rPr>
          <w:fldChar w:fldCharType="end"/>
        </w:r>
      </w:hyperlink>
    </w:p>
    <w:p w14:paraId="32FD061B" w14:textId="78523003" w:rsidR="007857B2" w:rsidRDefault="005C10D7">
      <w:pPr>
        <w:pStyle w:val="TOC3"/>
        <w:rPr>
          <w:rFonts w:eastAsiaTheme="minorEastAsia"/>
          <w:noProof/>
        </w:rPr>
      </w:pPr>
      <w:hyperlink w:anchor="_Toc19877862" w:history="1">
        <w:r w:rsidR="007857B2" w:rsidRPr="00275ABD">
          <w:rPr>
            <w:rStyle w:val="Hyperlink"/>
            <w:noProof/>
          </w:rPr>
          <w:t>B5.2</w:t>
        </w:r>
        <w:r w:rsidR="007857B2">
          <w:rPr>
            <w:rFonts w:eastAsiaTheme="minorEastAsia"/>
            <w:noProof/>
          </w:rPr>
          <w:tab/>
        </w:r>
        <w:r w:rsidR="007857B2" w:rsidRPr="00275ABD">
          <w:rPr>
            <w:rStyle w:val="Hyperlink"/>
            <w:noProof/>
          </w:rPr>
          <w:t xml:space="preserve">Benthic Infauna Analysis Laboratory Quality Control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_Toc19877862 \h </w:instrText>
        </w:r>
        <w:r w:rsidR="007857B2">
          <w:rPr>
            <w:noProof/>
            <w:webHidden/>
          </w:rPr>
        </w:r>
        <w:r w:rsidR="007857B2">
          <w:rPr>
            <w:noProof/>
            <w:webHidden/>
          </w:rPr>
          <w:fldChar w:fldCharType="separate"/>
        </w:r>
        <w:r w:rsidR="007857B2">
          <w:rPr>
            <w:noProof/>
            <w:webHidden/>
          </w:rPr>
          <w:t>112</w:t>
        </w:r>
        <w:r w:rsidR="007857B2">
          <w:rPr>
            <w:noProof/>
            <w:webHidden/>
          </w:rPr>
          <w:fldChar w:fldCharType="end"/>
        </w:r>
      </w:hyperlink>
    </w:p>
    <w:p w14:paraId="2FE00FC1" w14:textId="202309F6" w:rsidR="007857B2" w:rsidRDefault="005C10D7">
      <w:pPr>
        <w:pStyle w:val="TOC2"/>
        <w:rPr>
          <w:rFonts w:eastAsiaTheme="minorEastAsia"/>
          <w:noProof/>
        </w:rPr>
      </w:pPr>
      <w:hyperlink w:anchor="_Toc19877863" w:history="1">
        <w:r w:rsidR="007857B2" w:rsidRPr="00275ABD">
          <w:rPr>
            <w:rStyle w:val="Hyperlink"/>
            <w:noProof/>
          </w:rPr>
          <w:t>B6</w:t>
        </w:r>
        <w:r w:rsidR="007857B2">
          <w:rPr>
            <w:rFonts w:eastAsiaTheme="minorEastAsia"/>
            <w:noProof/>
          </w:rPr>
          <w:tab/>
        </w:r>
        <w:r w:rsidR="007857B2" w:rsidRPr="00275ABD">
          <w:rPr>
            <w:rStyle w:val="Hyperlink"/>
            <w:noProof/>
          </w:rPr>
          <w:t xml:space="preserve">Instrument/Equipment Testing, Inspection, and Maintenance Records </w:t>
        </w:r>
        <w:r w:rsidR="007857B2" w:rsidRPr="00275ABD">
          <w:rPr>
            <w:rStyle w:val="Hyperlink"/>
            <w:noProof/>
            <w:highlight w:val="yellow"/>
          </w:rPr>
          <w:t>-- If infaunal only selected</w:t>
        </w:r>
        <w:r w:rsidR="007857B2">
          <w:rPr>
            <w:noProof/>
            <w:webHidden/>
          </w:rPr>
          <w:tab/>
        </w:r>
        <w:r w:rsidR="007857B2">
          <w:rPr>
            <w:noProof/>
            <w:webHidden/>
          </w:rPr>
          <w:fldChar w:fldCharType="begin"/>
        </w:r>
        <w:r w:rsidR="007857B2">
          <w:rPr>
            <w:noProof/>
            <w:webHidden/>
          </w:rPr>
          <w:instrText xml:space="preserve"> PAGEREF _Toc19877863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41C91FB4" w14:textId="1C2DFD4D" w:rsidR="007857B2" w:rsidRDefault="005C10D7">
      <w:pPr>
        <w:pStyle w:val="TOC2"/>
        <w:rPr>
          <w:rFonts w:eastAsiaTheme="minorEastAsia"/>
          <w:noProof/>
        </w:rPr>
      </w:pPr>
      <w:hyperlink w:anchor="_Toc19877864"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sidRPr="00275ABD">
          <w:rPr>
            <w:rStyle w:val="Hyperlink"/>
            <w:noProof/>
            <w:highlight w:val="yellow"/>
          </w:rPr>
          <w:t>-- If infaunal only selected</w:t>
        </w:r>
        <w:r w:rsidR="007857B2">
          <w:rPr>
            <w:noProof/>
            <w:webHidden/>
          </w:rPr>
          <w:tab/>
        </w:r>
        <w:r w:rsidR="007857B2">
          <w:rPr>
            <w:noProof/>
            <w:webHidden/>
          </w:rPr>
          <w:fldChar w:fldCharType="begin"/>
        </w:r>
        <w:r w:rsidR="007857B2">
          <w:rPr>
            <w:noProof/>
            <w:webHidden/>
          </w:rPr>
          <w:instrText xml:space="preserve"> PAGEREF _Toc19877864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5BD205E5" w14:textId="44128AE4" w:rsidR="007857B2" w:rsidRDefault="005C10D7">
      <w:pPr>
        <w:pStyle w:val="TOC2"/>
        <w:rPr>
          <w:rFonts w:eastAsiaTheme="minorEastAsia"/>
          <w:noProof/>
        </w:rPr>
      </w:pPr>
      <w:hyperlink w:anchor="_Toc19877865"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sidRPr="00275ABD">
          <w:rPr>
            <w:rStyle w:val="Hyperlink"/>
            <w:noProof/>
            <w:highlight w:val="yellow"/>
          </w:rPr>
          <w:t>— infauna parameters selected</w:t>
        </w:r>
        <w:r w:rsidR="007857B2">
          <w:rPr>
            <w:noProof/>
            <w:webHidden/>
          </w:rPr>
          <w:tab/>
        </w:r>
        <w:r w:rsidR="007857B2">
          <w:rPr>
            <w:noProof/>
            <w:webHidden/>
          </w:rPr>
          <w:fldChar w:fldCharType="begin"/>
        </w:r>
        <w:r w:rsidR="007857B2">
          <w:rPr>
            <w:noProof/>
            <w:webHidden/>
          </w:rPr>
          <w:instrText xml:space="preserve"> PAGEREF _Toc19877865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2339034D" w14:textId="1FBCDAEA" w:rsidR="007857B2" w:rsidRDefault="005C10D7">
      <w:pPr>
        <w:pStyle w:val="TOC3"/>
        <w:rPr>
          <w:rFonts w:eastAsiaTheme="minorEastAsia"/>
          <w:noProof/>
        </w:rPr>
      </w:pPr>
      <w:hyperlink w:anchor="_Toc19877866" w:history="1">
        <w:r w:rsidR="007857B2" w:rsidRPr="00275ABD">
          <w:rPr>
            <w:rStyle w:val="Hyperlink"/>
            <w:noProof/>
          </w:rPr>
          <w:t>B10.1</w:t>
        </w:r>
        <w:r w:rsidR="007857B2">
          <w:rPr>
            <w:rFonts w:eastAsiaTheme="minorEastAsia"/>
            <w:noProof/>
          </w:rPr>
          <w:tab/>
        </w:r>
        <w:r w:rsidR="007857B2" w:rsidRPr="00275ABD">
          <w:rPr>
            <w:rStyle w:val="Hyperlink"/>
            <w:noProof/>
          </w:rPr>
          <w:t>Sample Analysis</w:t>
        </w:r>
        <w:r w:rsidR="007857B2">
          <w:rPr>
            <w:noProof/>
            <w:webHidden/>
          </w:rPr>
          <w:tab/>
        </w:r>
        <w:r w:rsidR="007857B2">
          <w:rPr>
            <w:noProof/>
            <w:webHidden/>
          </w:rPr>
          <w:fldChar w:fldCharType="begin"/>
        </w:r>
        <w:r w:rsidR="007857B2">
          <w:rPr>
            <w:noProof/>
            <w:webHidden/>
          </w:rPr>
          <w:instrText xml:space="preserve"> PAGEREF _Toc19877866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5D406408" w14:textId="193C0C78" w:rsidR="007857B2" w:rsidRDefault="005C10D7">
      <w:pPr>
        <w:pStyle w:val="TOC2"/>
        <w:rPr>
          <w:rFonts w:eastAsiaTheme="minorEastAsia"/>
          <w:noProof/>
        </w:rPr>
      </w:pPr>
      <w:hyperlink w:anchor="_Toc19877867" w:history="1">
        <w:r w:rsidR="007857B2" w:rsidRPr="00275ABD">
          <w:rPr>
            <w:rStyle w:val="Hyperlink"/>
            <w:noProof/>
          </w:rPr>
          <w:t>B2</w:t>
        </w:r>
        <w:r w:rsidR="007857B2">
          <w:rPr>
            <w:rFonts w:eastAsiaTheme="minorEastAsia"/>
            <w:noProof/>
          </w:rPr>
          <w:tab/>
        </w:r>
        <w:r w:rsidR="007857B2" w:rsidRPr="00275ABD">
          <w:rPr>
            <w:rStyle w:val="Hyperlink"/>
            <w:noProof/>
          </w:rPr>
          <w:t>Benthic Sample Collection, Processing, and Storage Overview</w:t>
        </w:r>
        <w:r w:rsidR="007857B2" w:rsidRPr="00275ABD">
          <w:rPr>
            <w:rStyle w:val="Hyperlink"/>
            <w:i/>
            <w:noProof/>
          </w:rPr>
          <w:t xml:space="preserve"> </w:t>
        </w:r>
        <w:r w:rsidR="007857B2" w:rsidRPr="00275ABD">
          <w:rPr>
            <w:rStyle w:val="Hyperlink"/>
            <w:i/>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_Toc19877867 \h </w:instrText>
        </w:r>
        <w:r w:rsidR="007857B2">
          <w:rPr>
            <w:noProof/>
            <w:webHidden/>
          </w:rPr>
        </w:r>
        <w:r w:rsidR="007857B2">
          <w:rPr>
            <w:noProof/>
            <w:webHidden/>
          </w:rPr>
          <w:fldChar w:fldCharType="separate"/>
        </w:r>
        <w:r w:rsidR="007857B2">
          <w:rPr>
            <w:noProof/>
            <w:webHidden/>
          </w:rPr>
          <w:t>114</w:t>
        </w:r>
        <w:r w:rsidR="007857B2">
          <w:rPr>
            <w:noProof/>
            <w:webHidden/>
          </w:rPr>
          <w:fldChar w:fldCharType="end"/>
        </w:r>
      </w:hyperlink>
    </w:p>
    <w:p w14:paraId="0A4A768E" w14:textId="0CB34A5B" w:rsidR="007857B2" w:rsidRDefault="005C10D7">
      <w:pPr>
        <w:pStyle w:val="TOC3"/>
        <w:rPr>
          <w:rFonts w:eastAsiaTheme="minorEastAsia"/>
          <w:noProof/>
        </w:rPr>
      </w:pPr>
      <w:hyperlink w:anchor="_Toc19877868"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_Toc19877868 \h </w:instrText>
        </w:r>
        <w:r w:rsidR="007857B2">
          <w:rPr>
            <w:noProof/>
            <w:webHidden/>
          </w:rPr>
        </w:r>
        <w:r w:rsidR="007857B2">
          <w:rPr>
            <w:noProof/>
            <w:webHidden/>
          </w:rPr>
          <w:fldChar w:fldCharType="separate"/>
        </w:r>
        <w:r w:rsidR="007857B2">
          <w:rPr>
            <w:noProof/>
            <w:webHidden/>
          </w:rPr>
          <w:t>114</w:t>
        </w:r>
        <w:r w:rsidR="007857B2">
          <w:rPr>
            <w:noProof/>
            <w:webHidden/>
          </w:rPr>
          <w:fldChar w:fldCharType="end"/>
        </w:r>
      </w:hyperlink>
    </w:p>
    <w:p w14:paraId="65B2CB6C" w14:textId="303931E1" w:rsidR="007857B2" w:rsidRDefault="005C10D7">
      <w:pPr>
        <w:pStyle w:val="TOC3"/>
        <w:rPr>
          <w:rFonts w:eastAsiaTheme="minorEastAsia"/>
          <w:noProof/>
        </w:rPr>
      </w:pPr>
      <w:hyperlink w:anchor="_Toc19877869" w:history="1">
        <w:r w:rsidR="007857B2" w:rsidRPr="00275ABD">
          <w:rPr>
            <w:rStyle w:val="Hyperlink"/>
            <w:noProof/>
          </w:rPr>
          <w:t>B2.2</w:t>
        </w:r>
        <w:r w:rsidR="007857B2">
          <w:rPr>
            <w:rFonts w:eastAsiaTheme="minorEastAsia"/>
            <w:noProof/>
          </w:rPr>
          <w:tab/>
        </w:r>
        <w:r w:rsidR="007857B2" w:rsidRPr="00275ABD">
          <w:rPr>
            <w:rStyle w:val="Hyperlink"/>
            <w:noProof/>
          </w:rPr>
          <w:t>Sediment sample processing</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_Toc19877869 \h </w:instrText>
        </w:r>
        <w:r w:rsidR="007857B2">
          <w:rPr>
            <w:noProof/>
            <w:webHidden/>
          </w:rPr>
        </w:r>
        <w:r w:rsidR="007857B2">
          <w:rPr>
            <w:noProof/>
            <w:webHidden/>
          </w:rPr>
          <w:fldChar w:fldCharType="separate"/>
        </w:r>
        <w:r w:rsidR="007857B2">
          <w:rPr>
            <w:noProof/>
            <w:webHidden/>
          </w:rPr>
          <w:t>117</w:t>
        </w:r>
        <w:r w:rsidR="007857B2">
          <w:rPr>
            <w:noProof/>
            <w:webHidden/>
          </w:rPr>
          <w:fldChar w:fldCharType="end"/>
        </w:r>
      </w:hyperlink>
    </w:p>
    <w:p w14:paraId="1732E406" w14:textId="11F00114" w:rsidR="007857B2" w:rsidRDefault="005C10D7">
      <w:pPr>
        <w:pStyle w:val="TOC3"/>
        <w:rPr>
          <w:rFonts w:eastAsiaTheme="minorEastAsia"/>
          <w:noProof/>
        </w:rPr>
      </w:pPr>
      <w:hyperlink w:anchor="_Toc19877870" w:history="1">
        <w:r w:rsidR="007857B2" w:rsidRPr="00275ABD">
          <w:rPr>
            <w:rStyle w:val="Hyperlink"/>
            <w:noProof/>
          </w:rPr>
          <w:t>B2.3</w:t>
        </w:r>
        <w:r w:rsidR="007857B2">
          <w:rPr>
            <w:rFonts w:eastAsiaTheme="minorEastAsia"/>
            <w:noProof/>
          </w:rPr>
          <w:tab/>
        </w:r>
        <w:r w:rsidR="007857B2" w:rsidRPr="00275ABD">
          <w:rPr>
            <w:rStyle w:val="Hyperlink"/>
            <w:noProof/>
          </w:rPr>
          <w:t>Soft-Bottom Grab Sample Storage</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_Toc19877870 \h </w:instrText>
        </w:r>
        <w:r w:rsidR="007857B2">
          <w:rPr>
            <w:noProof/>
            <w:webHidden/>
          </w:rPr>
        </w:r>
        <w:r w:rsidR="007857B2">
          <w:rPr>
            <w:noProof/>
            <w:webHidden/>
          </w:rPr>
          <w:fldChar w:fldCharType="separate"/>
        </w:r>
        <w:r w:rsidR="007857B2">
          <w:rPr>
            <w:noProof/>
            <w:webHidden/>
          </w:rPr>
          <w:t>117</w:t>
        </w:r>
        <w:r w:rsidR="007857B2">
          <w:rPr>
            <w:noProof/>
            <w:webHidden/>
          </w:rPr>
          <w:fldChar w:fldCharType="end"/>
        </w:r>
      </w:hyperlink>
    </w:p>
    <w:p w14:paraId="16628257" w14:textId="26B1732C" w:rsidR="007857B2" w:rsidRDefault="005C10D7">
      <w:pPr>
        <w:pStyle w:val="TOC3"/>
        <w:rPr>
          <w:rFonts w:eastAsiaTheme="minorEastAsia"/>
          <w:noProof/>
        </w:rPr>
      </w:pPr>
      <w:hyperlink w:anchor="_Toc19877871"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_Toc19877871 \h </w:instrText>
        </w:r>
        <w:r w:rsidR="007857B2">
          <w:rPr>
            <w:noProof/>
            <w:webHidden/>
          </w:rPr>
        </w:r>
        <w:r w:rsidR="007857B2">
          <w:rPr>
            <w:noProof/>
            <w:webHidden/>
          </w:rPr>
          <w:fldChar w:fldCharType="separate"/>
        </w:r>
        <w:r w:rsidR="007857B2">
          <w:rPr>
            <w:noProof/>
            <w:webHidden/>
          </w:rPr>
          <w:t>117</w:t>
        </w:r>
        <w:r w:rsidR="007857B2">
          <w:rPr>
            <w:noProof/>
            <w:webHidden/>
          </w:rPr>
          <w:fldChar w:fldCharType="end"/>
        </w:r>
      </w:hyperlink>
    </w:p>
    <w:p w14:paraId="5C2EF402" w14:textId="77E90DE1" w:rsidR="007857B2" w:rsidRDefault="005C10D7">
      <w:pPr>
        <w:pStyle w:val="TOC3"/>
        <w:rPr>
          <w:rFonts w:eastAsiaTheme="minorEastAsia"/>
          <w:noProof/>
        </w:rPr>
      </w:pPr>
      <w:hyperlink w:anchor="_Toc19877872" w:history="1">
        <w:r w:rsidR="007857B2" w:rsidRPr="00275ABD">
          <w:rPr>
            <w:rStyle w:val="Hyperlink"/>
            <w:noProof/>
          </w:rPr>
          <w:t>B3.1</w:t>
        </w:r>
        <w:r w:rsidR="007857B2">
          <w:rPr>
            <w:rFonts w:eastAsiaTheme="minorEastAsia"/>
            <w:noProof/>
          </w:rPr>
          <w:tab/>
        </w:r>
        <w:r w:rsidR="007857B2" w:rsidRPr="00275ABD">
          <w:rPr>
            <w:rStyle w:val="Hyperlink"/>
            <w:noProof/>
          </w:rPr>
          <w:t xml:space="preserve">Sample Handling </w:t>
        </w:r>
        <w:r w:rsidR="007857B2" w:rsidRPr="00275ABD">
          <w:rPr>
            <w:rStyle w:val="Hyperlink"/>
            <w:noProof/>
            <w:highlight w:val="yellow"/>
          </w:rPr>
          <w:t>-- grain size and TOC selected</w:t>
        </w:r>
        <w:r w:rsidR="007857B2">
          <w:rPr>
            <w:noProof/>
            <w:webHidden/>
          </w:rPr>
          <w:tab/>
        </w:r>
        <w:r w:rsidR="007857B2">
          <w:rPr>
            <w:noProof/>
            <w:webHidden/>
          </w:rPr>
          <w:fldChar w:fldCharType="begin"/>
        </w:r>
        <w:r w:rsidR="007857B2">
          <w:rPr>
            <w:noProof/>
            <w:webHidden/>
          </w:rPr>
          <w:instrText xml:space="preserve"> PAGEREF _Toc19877872 \h </w:instrText>
        </w:r>
        <w:r w:rsidR="007857B2">
          <w:rPr>
            <w:noProof/>
            <w:webHidden/>
          </w:rPr>
        </w:r>
        <w:r w:rsidR="007857B2">
          <w:rPr>
            <w:noProof/>
            <w:webHidden/>
          </w:rPr>
          <w:fldChar w:fldCharType="separate"/>
        </w:r>
        <w:r w:rsidR="007857B2">
          <w:rPr>
            <w:noProof/>
            <w:webHidden/>
          </w:rPr>
          <w:t>118</w:t>
        </w:r>
        <w:r w:rsidR="007857B2">
          <w:rPr>
            <w:noProof/>
            <w:webHidden/>
          </w:rPr>
          <w:fldChar w:fldCharType="end"/>
        </w:r>
      </w:hyperlink>
    </w:p>
    <w:p w14:paraId="1053D79B" w14:textId="2502EF60" w:rsidR="007857B2" w:rsidRDefault="005C10D7">
      <w:pPr>
        <w:pStyle w:val="TOC3"/>
        <w:rPr>
          <w:rFonts w:eastAsiaTheme="minorEastAsia"/>
          <w:noProof/>
        </w:rPr>
      </w:pPr>
      <w:hyperlink w:anchor="_Toc19877873"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_Toc19877873 \h </w:instrText>
        </w:r>
        <w:r w:rsidR="007857B2">
          <w:rPr>
            <w:noProof/>
            <w:webHidden/>
          </w:rPr>
        </w:r>
        <w:r w:rsidR="007857B2">
          <w:rPr>
            <w:noProof/>
            <w:webHidden/>
          </w:rPr>
          <w:fldChar w:fldCharType="separate"/>
        </w:r>
        <w:r w:rsidR="007857B2">
          <w:rPr>
            <w:noProof/>
            <w:webHidden/>
          </w:rPr>
          <w:t>118</w:t>
        </w:r>
        <w:r w:rsidR="007857B2">
          <w:rPr>
            <w:noProof/>
            <w:webHidden/>
          </w:rPr>
          <w:fldChar w:fldCharType="end"/>
        </w:r>
      </w:hyperlink>
    </w:p>
    <w:p w14:paraId="7B8317D7" w14:textId="28AB8581" w:rsidR="007857B2" w:rsidRDefault="005C10D7">
      <w:pPr>
        <w:pStyle w:val="TOC2"/>
        <w:rPr>
          <w:rFonts w:eastAsiaTheme="minorEastAsia"/>
          <w:noProof/>
        </w:rPr>
      </w:pPr>
      <w:hyperlink w:anchor="_Toc19877874" w:history="1">
        <w:r w:rsidR="007857B2" w:rsidRPr="00275ABD">
          <w:rPr>
            <w:rStyle w:val="Hyperlink"/>
            <w:noProof/>
          </w:rPr>
          <w:t>B.4</w:t>
        </w:r>
        <w:r w:rsidR="007857B2">
          <w:rPr>
            <w:rFonts w:eastAsiaTheme="minorEastAsia"/>
            <w:noProof/>
          </w:rPr>
          <w:tab/>
        </w:r>
        <w:r w:rsidR="007857B2" w:rsidRPr="00275ABD">
          <w:rPr>
            <w:rStyle w:val="Hyperlink"/>
            <w:noProof/>
            <w:highlight w:val="yellow"/>
          </w:rPr>
          <w:t>[insert name]</w:t>
        </w:r>
        <w:r w:rsidR="007857B2">
          <w:rPr>
            <w:noProof/>
            <w:webHidden/>
          </w:rPr>
          <w:tab/>
        </w:r>
        <w:r w:rsidR="007857B2">
          <w:rPr>
            <w:noProof/>
            <w:webHidden/>
          </w:rPr>
          <w:fldChar w:fldCharType="begin"/>
        </w:r>
        <w:r w:rsidR="007857B2">
          <w:rPr>
            <w:noProof/>
            <w:webHidden/>
          </w:rPr>
          <w:instrText xml:space="preserve"> PAGEREF _Toc19877874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6F369EB2" w14:textId="44BA2548" w:rsidR="007857B2" w:rsidRDefault="005C10D7">
      <w:pPr>
        <w:pStyle w:val="TOC2"/>
        <w:rPr>
          <w:rFonts w:eastAsiaTheme="minorEastAsia"/>
          <w:noProof/>
        </w:rPr>
      </w:pPr>
      <w:hyperlink w:anchor="_Toc19877875" w:history="1">
        <w:r w:rsidR="007857B2" w:rsidRPr="00275ABD">
          <w:rPr>
            <w:rStyle w:val="Hyperlink"/>
            <w:noProof/>
          </w:rPr>
          <w:t>B.5</w:t>
        </w:r>
        <w:r w:rsidR="007857B2">
          <w:rPr>
            <w:rFonts w:eastAsiaTheme="minorEastAsia"/>
            <w:noProof/>
          </w:rPr>
          <w:tab/>
        </w:r>
        <w:r w:rsidR="007857B2" w:rsidRPr="00275ABD">
          <w:rPr>
            <w:rStyle w:val="Hyperlink"/>
            <w:noProof/>
          </w:rPr>
          <w:t>Quality Control</w:t>
        </w:r>
        <w:r w:rsidR="007857B2">
          <w:rPr>
            <w:noProof/>
            <w:webHidden/>
          </w:rPr>
          <w:tab/>
        </w:r>
        <w:r w:rsidR="007857B2">
          <w:rPr>
            <w:noProof/>
            <w:webHidden/>
          </w:rPr>
          <w:fldChar w:fldCharType="begin"/>
        </w:r>
        <w:r w:rsidR="007857B2">
          <w:rPr>
            <w:noProof/>
            <w:webHidden/>
          </w:rPr>
          <w:instrText xml:space="preserve"> PAGEREF _Toc19877875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1D72FBCA" w14:textId="770BA309" w:rsidR="007857B2" w:rsidRDefault="005C10D7">
      <w:pPr>
        <w:pStyle w:val="TOC3"/>
        <w:rPr>
          <w:rFonts w:eastAsiaTheme="minorEastAsia"/>
          <w:noProof/>
        </w:rPr>
      </w:pPr>
      <w:hyperlink w:anchor="_Toc19877876" w:history="1">
        <w:r w:rsidR="007857B2" w:rsidRPr="00275ABD">
          <w:rPr>
            <w:rStyle w:val="Hyperlink"/>
            <w:noProof/>
          </w:rPr>
          <w:t>B5.1</w:t>
        </w:r>
        <w:r w:rsidR="007857B2">
          <w:rPr>
            <w:rFonts w:eastAsiaTheme="minorEastAsia"/>
            <w:noProof/>
          </w:rPr>
          <w:tab/>
        </w:r>
        <w:r w:rsidR="007857B2" w:rsidRPr="00275ABD">
          <w:rPr>
            <w:rStyle w:val="Hyperlink"/>
            <w:noProof/>
          </w:rPr>
          <w:t>Sediment Samples Quality Control</w:t>
        </w:r>
        <w:r w:rsidR="007857B2" w:rsidRPr="00275ABD">
          <w:rPr>
            <w:rStyle w:val="Hyperlink"/>
            <w:noProof/>
            <w:highlight w:val="yellow"/>
          </w:rPr>
          <w:t>–</w:t>
        </w:r>
        <w:r w:rsidR="007857B2" w:rsidRPr="00275ABD">
          <w:rPr>
            <w:rStyle w:val="Hyperlink"/>
            <w:i/>
            <w:noProof/>
            <w:highlight w:val="yellow"/>
          </w:rPr>
          <w:t xml:space="preserve"> If grain size and TOC selected</w:t>
        </w:r>
        <w:r w:rsidR="007857B2">
          <w:rPr>
            <w:noProof/>
            <w:webHidden/>
          </w:rPr>
          <w:tab/>
        </w:r>
        <w:r w:rsidR="007857B2">
          <w:rPr>
            <w:noProof/>
            <w:webHidden/>
          </w:rPr>
          <w:fldChar w:fldCharType="begin"/>
        </w:r>
        <w:r w:rsidR="007857B2">
          <w:rPr>
            <w:noProof/>
            <w:webHidden/>
          </w:rPr>
          <w:instrText xml:space="preserve"> PAGEREF _Toc19877876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5F32483A" w14:textId="030F8372" w:rsidR="007857B2" w:rsidRDefault="005C10D7">
      <w:pPr>
        <w:pStyle w:val="TOC3"/>
        <w:rPr>
          <w:rFonts w:eastAsiaTheme="minorEastAsia"/>
          <w:noProof/>
        </w:rPr>
      </w:pPr>
      <w:hyperlink w:anchor="_Toc19877877"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_Toc19877877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2709BCBA" w14:textId="5F7CF9BB" w:rsidR="007857B2" w:rsidRDefault="005C10D7">
      <w:pPr>
        <w:pStyle w:val="TOC2"/>
        <w:rPr>
          <w:rFonts w:eastAsiaTheme="minorEastAsia"/>
          <w:noProof/>
        </w:rPr>
      </w:pPr>
      <w:hyperlink w:anchor="_Toc19877878"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_Toc19877878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3B99F560" w14:textId="7A7C58B3" w:rsidR="007857B2" w:rsidRDefault="005C10D7">
      <w:pPr>
        <w:pStyle w:val="TOC2"/>
        <w:rPr>
          <w:rFonts w:eastAsiaTheme="minorEastAsia"/>
          <w:noProof/>
        </w:rPr>
      </w:pPr>
      <w:hyperlink w:anchor="_Toc19877879"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_Toc19877879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1C673A7F" w14:textId="08F05AF2" w:rsidR="007857B2" w:rsidRDefault="005C10D7">
      <w:pPr>
        <w:pStyle w:val="TOC2"/>
        <w:rPr>
          <w:rFonts w:eastAsiaTheme="minorEastAsia"/>
          <w:noProof/>
        </w:rPr>
      </w:pPr>
      <w:hyperlink w:anchor="_Toc19877880" w:history="1">
        <w:r w:rsidR="007857B2" w:rsidRPr="00275ABD">
          <w:rPr>
            <w:rStyle w:val="Hyperlink"/>
            <w:noProof/>
          </w:rPr>
          <w:t>B10</w:t>
        </w:r>
        <w:r w:rsidR="007857B2">
          <w:rPr>
            <w:rFonts w:eastAsiaTheme="minorEastAsia"/>
            <w:noProof/>
          </w:rPr>
          <w:tab/>
        </w:r>
        <w:r w:rsidR="007857B2" w:rsidRPr="00275ABD">
          <w:rPr>
            <w:rStyle w:val="Hyperlink"/>
            <w:noProof/>
          </w:rPr>
          <w:t>Data Management—Sediment Analysis</w:t>
        </w:r>
        <w:r w:rsidR="007857B2">
          <w:rPr>
            <w:noProof/>
            <w:webHidden/>
          </w:rPr>
          <w:tab/>
        </w:r>
        <w:r w:rsidR="007857B2">
          <w:rPr>
            <w:noProof/>
            <w:webHidden/>
          </w:rPr>
          <w:fldChar w:fldCharType="begin"/>
        </w:r>
        <w:r w:rsidR="007857B2">
          <w:rPr>
            <w:noProof/>
            <w:webHidden/>
          </w:rPr>
          <w:instrText xml:space="preserve"> PAGEREF _Toc19877880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3F3BCCB7" w14:textId="338A63AC" w:rsidR="007857B2" w:rsidRDefault="005C10D7">
      <w:pPr>
        <w:pStyle w:val="TOC3"/>
        <w:rPr>
          <w:rFonts w:eastAsiaTheme="minorEastAsia"/>
          <w:noProof/>
        </w:rPr>
      </w:pPr>
      <w:hyperlink w:anchor="_Toc19877881"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_Toc19877881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74295342" w14:textId="2443C7D1" w:rsidR="007857B2" w:rsidRDefault="005C10D7">
      <w:pPr>
        <w:pStyle w:val="TOC2"/>
        <w:rPr>
          <w:rFonts w:eastAsiaTheme="minorEastAsia"/>
          <w:noProof/>
        </w:rPr>
      </w:pPr>
      <w:hyperlink w:anchor="_Toc19877882" w:history="1">
        <w:r w:rsidR="007857B2" w:rsidRPr="00275ABD">
          <w:rPr>
            <w:rStyle w:val="Hyperlink"/>
            <w:noProof/>
          </w:rPr>
          <w:t>B2</w:t>
        </w:r>
        <w:r w:rsidR="007857B2">
          <w:rPr>
            <w:rFonts w:eastAsiaTheme="minorEastAsia"/>
            <w:noProof/>
          </w:rPr>
          <w:tab/>
        </w:r>
        <w:r w:rsidR="007857B2" w:rsidRPr="00275ABD">
          <w:rPr>
            <w:rStyle w:val="Hyperlink"/>
            <w:noProof/>
          </w:rPr>
          <w:t>Benthic Sample Processing and Storage Overview</w:t>
        </w:r>
        <w:r w:rsidR="007857B2" w:rsidRPr="00275ABD">
          <w:rPr>
            <w:rStyle w:val="Hyperlink"/>
            <w:i/>
            <w:noProof/>
          </w:rPr>
          <w:t xml:space="preserve"> </w:t>
        </w:r>
        <w:r w:rsidR="007857B2" w:rsidRPr="00275ABD">
          <w:rPr>
            <w:rStyle w:val="Hyperlink"/>
            <w:i/>
            <w:noProof/>
            <w:highlight w:val="yellow"/>
          </w:rPr>
          <w:t>– if only grain size selected</w:t>
        </w:r>
        <w:r w:rsidR="007857B2">
          <w:rPr>
            <w:noProof/>
            <w:webHidden/>
          </w:rPr>
          <w:tab/>
        </w:r>
        <w:r w:rsidR="007857B2">
          <w:rPr>
            <w:noProof/>
            <w:webHidden/>
          </w:rPr>
          <w:fldChar w:fldCharType="begin"/>
        </w:r>
        <w:r w:rsidR="007857B2">
          <w:rPr>
            <w:noProof/>
            <w:webHidden/>
          </w:rPr>
          <w:instrText xml:space="preserve"> PAGEREF _Toc19877882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706BEF74" w14:textId="0CB5D9D3" w:rsidR="007857B2" w:rsidRDefault="005C10D7">
      <w:pPr>
        <w:pStyle w:val="TOC3"/>
        <w:rPr>
          <w:rFonts w:eastAsiaTheme="minorEastAsia"/>
          <w:noProof/>
        </w:rPr>
      </w:pPr>
      <w:hyperlink w:anchor="_Toc19877883"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Grain Size selected</w:t>
        </w:r>
        <w:r w:rsidR="007857B2">
          <w:rPr>
            <w:noProof/>
            <w:webHidden/>
          </w:rPr>
          <w:tab/>
        </w:r>
        <w:r w:rsidR="007857B2">
          <w:rPr>
            <w:noProof/>
            <w:webHidden/>
          </w:rPr>
          <w:fldChar w:fldCharType="begin"/>
        </w:r>
        <w:r w:rsidR="007857B2">
          <w:rPr>
            <w:noProof/>
            <w:webHidden/>
          </w:rPr>
          <w:instrText xml:space="preserve"> PAGEREF _Toc19877883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77CE254E" w14:textId="48345BC2" w:rsidR="007857B2" w:rsidRDefault="005C10D7">
      <w:pPr>
        <w:pStyle w:val="TOC2"/>
        <w:rPr>
          <w:rFonts w:eastAsiaTheme="minorEastAsia"/>
          <w:noProof/>
        </w:rPr>
      </w:pPr>
      <w:hyperlink w:anchor="_Toc19877884"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sidRPr="00275ABD">
          <w:rPr>
            <w:rStyle w:val="Hyperlink"/>
            <w:noProof/>
            <w:highlight w:val="yellow"/>
          </w:rPr>
          <w:t>-- grain size selected</w:t>
        </w:r>
        <w:r w:rsidR="007857B2">
          <w:rPr>
            <w:noProof/>
            <w:webHidden/>
          </w:rPr>
          <w:tab/>
        </w:r>
        <w:r w:rsidR="007857B2">
          <w:rPr>
            <w:noProof/>
            <w:webHidden/>
          </w:rPr>
          <w:fldChar w:fldCharType="begin"/>
        </w:r>
        <w:r w:rsidR="007857B2">
          <w:rPr>
            <w:noProof/>
            <w:webHidden/>
          </w:rPr>
          <w:instrText xml:space="preserve"> PAGEREF _Toc19877884 \h </w:instrText>
        </w:r>
        <w:r w:rsidR="007857B2">
          <w:rPr>
            <w:noProof/>
            <w:webHidden/>
          </w:rPr>
        </w:r>
        <w:r w:rsidR="007857B2">
          <w:rPr>
            <w:noProof/>
            <w:webHidden/>
          </w:rPr>
          <w:fldChar w:fldCharType="separate"/>
        </w:r>
        <w:r w:rsidR="007857B2">
          <w:rPr>
            <w:noProof/>
            <w:webHidden/>
          </w:rPr>
          <w:t>123</w:t>
        </w:r>
        <w:r w:rsidR="007857B2">
          <w:rPr>
            <w:noProof/>
            <w:webHidden/>
          </w:rPr>
          <w:fldChar w:fldCharType="end"/>
        </w:r>
      </w:hyperlink>
    </w:p>
    <w:p w14:paraId="3A7A1E64" w14:textId="2EB6D706" w:rsidR="007857B2" w:rsidRDefault="005C10D7">
      <w:pPr>
        <w:pStyle w:val="TOC3"/>
        <w:rPr>
          <w:rFonts w:eastAsiaTheme="minorEastAsia"/>
          <w:noProof/>
        </w:rPr>
      </w:pPr>
      <w:hyperlink w:anchor="_Toc19877885"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_Toc19877885 \h </w:instrText>
        </w:r>
        <w:r w:rsidR="007857B2">
          <w:rPr>
            <w:noProof/>
            <w:webHidden/>
          </w:rPr>
        </w:r>
        <w:r w:rsidR="007857B2">
          <w:rPr>
            <w:noProof/>
            <w:webHidden/>
          </w:rPr>
          <w:fldChar w:fldCharType="separate"/>
        </w:r>
        <w:r w:rsidR="007857B2">
          <w:rPr>
            <w:noProof/>
            <w:webHidden/>
          </w:rPr>
          <w:t>124</w:t>
        </w:r>
        <w:r w:rsidR="007857B2">
          <w:rPr>
            <w:noProof/>
            <w:webHidden/>
          </w:rPr>
          <w:fldChar w:fldCharType="end"/>
        </w:r>
      </w:hyperlink>
    </w:p>
    <w:p w14:paraId="79ECC24F" w14:textId="0A597091" w:rsidR="007857B2" w:rsidRDefault="005C10D7">
      <w:pPr>
        <w:pStyle w:val="TOC2"/>
        <w:rPr>
          <w:rFonts w:eastAsiaTheme="minorEastAsia"/>
          <w:noProof/>
        </w:rPr>
      </w:pPr>
      <w:hyperlink w:anchor="_Toc19877886" w:history="1">
        <w:r w:rsidR="007857B2" w:rsidRPr="00275ABD">
          <w:rPr>
            <w:rStyle w:val="Hyperlink"/>
            <w:noProof/>
          </w:rPr>
          <w:t>B5</w:t>
        </w:r>
        <w:r w:rsidR="007857B2">
          <w:rPr>
            <w:rFonts w:eastAsiaTheme="minorEastAsia"/>
            <w:noProof/>
          </w:rPr>
          <w:tab/>
        </w:r>
        <w:r w:rsidR="007857B2" w:rsidRPr="00275ABD">
          <w:rPr>
            <w:rStyle w:val="Hyperlink"/>
            <w:noProof/>
          </w:rPr>
          <w:t>Sample Quality Control</w:t>
        </w:r>
        <w:r w:rsidR="007857B2">
          <w:rPr>
            <w:noProof/>
            <w:webHidden/>
          </w:rPr>
          <w:tab/>
        </w:r>
        <w:r w:rsidR="007857B2">
          <w:rPr>
            <w:noProof/>
            <w:webHidden/>
          </w:rPr>
          <w:fldChar w:fldCharType="begin"/>
        </w:r>
        <w:r w:rsidR="007857B2">
          <w:rPr>
            <w:noProof/>
            <w:webHidden/>
          </w:rPr>
          <w:instrText xml:space="preserve"> PAGEREF _Toc19877886 \h </w:instrText>
        </w:r>
        <w:r w:rsidR="007857B2">
          <w:rPr>
            <w:noProof/>
            <w:webHidden/>
          </w:rPr>
        </w:r>
        <w:r w:rsidR="007857B2">
          <w:rPr>
            <w:noProof/>
            <w:webHidden/>
          </w:rPr>
          <w:fldChar w:fldCharType="separate"/>
        </w:r>
        <w:r w:rsidR="007857B2">
          <w:rPr>
            <w:noProof/>
            <w:webHidden/>
          </w:rPr>
          <w:t>124</w:t>
        </w:r>
        <w:r w:rsidR="007857B2">
          <w:rPr>
            <w:noProof/>
            <w:webHidden/>
          </w:rPr>
          <w:fldChar w:fldCharType="end"/>
        </w:r>
      </w:hyperlink>
    </w:p>
    <w:p w14:paraId="0AE744B1" w14:textId="139EB977" w:rsidR="007857B2" w:rsidRDefault="005C10D7">
      <w:pPr>
        <w:pStyle w:val="TOC3"/>
        <w:rPr>
          <w:rFonts w:eastAsiaTheme="minorEastAsia"/>
          <w:noProof/>
        </w:rPr>
      </w:pPr>
      <w:hyperlink w:anchor="_Toc19877887" w:history="1">
        <w:r w:rsidR="007857B2" w:rsidRPr="00275ABD">
          <w:rPr>
            <w:rStyle w:val="Hyperlink"/>
            <w:noProof/>
          </w:rPr>
          <w:t>B5.1</w:t>
        </w:r>
        <w:r w:rsidR="007857B2">
          <w:rPr>
            <w:rFonts w:eastAsiaTheme="minorEastAsia"/>
            <w:noProof/>
          </w:rPr>
          <w:tab/>
        </w:r>
        <w:r w:rsidR="007857B2" w:rsidRPr="00275ABD">
          <w:rPr>
            <w:rStyle w:val="Hyperlink"/>
            <w:noProof/>
          </w:rPr>
          <w:t>Sediment Sample Quality Control</w:t>
        </w:r>
        <w:r w:rsidR="007857B2" w:rsidRPr="00275ABD">
          <w:rPr>
            <w:rStyle w:val="Hyperlink"/>
            <w:noProof/>
            <w:highlight w:val="yellow"/>
          </w:rPr>
          <w:t>–</w:t>
        </w:r>
        <w:r w:rsidR="007857B2" w:rsidRPr="00275ABD">
          <w:rPr>
            <w:rStyle w:val="Hyperlink"/>
            <w:i/>
            <w:noProof/>
            <w:highlight w:val="yellow"/>
          </w:rPr>
          <w:t xml:space="preserve"> If grain size selected</w:t>
        </w:r>
        <w:r w:rsidR="007857B2">
          <w:rPr>
            <w:noProof/>
            <w:webHidden/>
          </w:rPr>
          <w:tab/>
        </w:r>
        <w:r w:rsidR="007857B2">
          <w:rPr>
            <w:noProof/>
            <w:webHidden/>
          </w:rPr>
          <w:fldChar w:fldCharType="begin"/>
        </w:r>
        <w:r w:rsidR="007857B2">
          <w:rPr>
            <w:noProof/>
            <w:webHidden/>
          </w:rPr>
          <w:instrText xml:space="preserve"> PAGEREF _Toc19877887 \h </w:instrText>
        </w:r>
        <w:r w:rsidR="007857B2">
          <w:rPr>
            <w:noProof/>
            <w:webHidden/>
          </w:rPr>
        </w:r>
        <w:r w:rsidR="007857B2">
          <w:rPr>
            <w:noProof/>
            <w:webHidden/>
          </w:rPr>
          <w:fldChar w:fldCharType="separate"/>
        </w:r>
        <w:r w:rsidR="007857B2">
          <w:rPr>
            <w:noProof/>
            <w:webHidden/>
          </w:rPr>
          <w:t>124</w:t>
        </w:r>
        <w:r w:rsidR="007857B2">
          <w:rPr>
            <w:noProof/>
            <w:webHidden/>
          </w:rPr>
          <w:fldChar w:fldCharType="end"/>
        </w:r>
      </w:hyperlink>
    </w:p>
    <w:p w14:paraId="6542F4AB" w14:textId="6A0FFAA3" w:rsidR="007857B2" w:rsidRDefault="005C10D7">
      <w:pPr>
        <w:pStyle w:val="TOC3"/>
        <w:rPr>
          <w:rFonts w:eastAsiaTheme="minorEastAsia"/>
          <w:noProof/>
        </w:rPr>
      </w:pPr>
      <w:hyperlink w:anchor="_Toc19877888"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grain size selected</w:t>
        </w:r>
        <w:r w:rsidR="007857B2">
          <w:rPr>
            <w:noProof/>
            <w:webHidden/>
          </w:rPr>
          <w:tab/>
        </w:r>
        <w:r w:rsidR="007857B2">
          <w:rPr>
            <w:noProof/>
            <w:webHidden/>
          </w:rPr>
          <w:fldChar w:fldCharType="begin"/>
        </w:r>
        <w:r w:rsidR="007857B2">
          <w:rPr>
            <w:noProof/>
            <w:webHidden/>
          </w:rPr>
          <w:instrText xml:space="preserve"> PAGEREF _Toc19877888 \h </w:instrText>
        </w:r>
        <w:r w:rsidR="007857B2">
          <w:rPr>
            <w:noProof/>
            <w:webHidden/>
          </w:rPr>
        </w:r>
        <w:r w:rsidR="007857B2">
          <w:rPr>
            <w:noProof/>
            <w:webHidden/>
          </w:rPr>
          <w:fldChar w:fldCharType="separate"/>
        </w:r>
        <w:r w:rsidR="007857B2">
          <w:rPr>
            <w:noProof/>
            <w:webHidden/>
          </w:rPr>
          <w:t>125</w:t>
        </w:r>
        <w:r w:rsidR="007857B2">
          <w:rPr>
            <w:noProof/>
            <w:webHidden/>
          </w:rPr>
          <w:fldChar w:fldCharType="end"/>
        </w:r>
      </w:hyperlink>
    </w:p>
    <w:p w14:paraId="54B13111" w14:textId="364DC63B" w:rsidR="007857B2" w:rsidRDefault="005C10D7">
      <w:pPr>
        <w:pStyle w:val="TOC2"/>
        <w:rPr>
          <w:rFonts w:eastAsiaTheme="minorEastAsia"/>
          <w:noProof/>
        </w:rPr>
      </w:pPr>
      <w:hyperlink w:anchor="_Toc19877889"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_Toc19877889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2CB43710" w14:textId="2D8713B9" w:rsidR="007857B2" w:rsidRDefault="005C10D7">
      <w:pPr>
        <w:pStyle w:val="TOC2"/>
        <w:rPr>
          <w:rFonts w:eastAsiaTheme="minorEastAsia"/>
          <w:noProof/>
        </w:rPr>
      </w:pPr>
      <w:hyperlink w:anchor="_Toc19877890"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_Toc19877890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18B12B25" w14:textId="0A8FD1BA" w:rsidR="007857B2" w:rsidRDefault="005C10D7">
      <w:pPr>
        <w:pStyle w:val="TOC2"/>
        <w:rPr>
          <w:rFonts w:eastAsiaTheme="minorEastAsia"/>
          <w:noProof/>
        </w:rPr>
      </w:pPr>
      <w:hyperlink w:anchor="_Toc19877891"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_Toc19877891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5FD0E51C" w14:textId="04FA8F97" w:rsidR="007857B2" w:rsidRDefault="005C10D7">
      <w:pPr>
        <w:pStyle w:val="TOC3"/>
        <w:rPr>
          <w:rFonts w:eastAsiaTheme="minorEastAsia"/>
          <w:noProof/>
        </w:rPr>
      </w:pPr>
      <w:hyperlink w:anchor="_Toc19877892"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_Toc19877892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6BF245A0" w14:textId="13F4EDF7" w:rsidR="007857B2" w:rsidRDefault="005C10D7">
      <w:pPr>
        <w:pStyle w:val="TOC3"/>
        <w:rPr>
          <w:rFonts w:eastAsiaTheme="minorEastAsia"/>
          <w:noProof/>
        </w:rPr>
      </w:pPr>
      <w:hyperlink w:anchor="_Toc19877893" w:history="1">
        <w:r w:rsidR="007857B2" w:rsidRPr="00275ABD">
          <w:rPr>
            <w:rStyle w:val="Hyperlink"/>
            <w:rFonts w:eastAsia="Palatino Linotype"/>
            <w:noProof/>
            <w:highlight w:val="yellow"/>
          </w:rPr>
          <w:t>Benthic grab – only TOC selected</w:t>
        </w:r>
        <w:r w:rsidR="007857B2">
          <w:rPr>
            <w:noProof/>
            <w:webHidden/>
          </w:rPr>
          <w:tab/>
        </w:r>
        <w:r w:rsidR="007857B2">
          <w:rPr>
            <w:noProof/>
            <w:webHidden/>
          </w:rPr>
          <w:fldChar w:fldCharType="begin"/>
        </w:r>
        <w:r w:rsidR="007857B2">
          <w:rPr>
            <w:noProof/>
            <w:webHidden/>
          </w:rPr>
          <w:instrText xml:space="preserve"> PAGEREF _Toc19877893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4865FEE4" w14:textId="0D9784CA" w:rsidR="007857B2" w:rsidRDefault="005C10D7">
      <w:pPr>
        <w:pStyle w:val="TOC2"/>
        <w:rPr>
          <w:rFonts w:eastAsiaTheme="minorEastAsia"/>
          <w:noProof/>
        </w:rPr>
      </w:pPr>
      <w:hyperlink w:anchor="_Toc19877894" w:history="1">
        <w:r w:rsidR="007857B2" w:rsidRPr="00275ABD">
          <w:rPr>
            <w:rStyle w:val="Hyperlink"/>
            <w:noProof/>
          </w:rPr>
          <w:t>B2</w:t>
        </w:r>
        <w:r w:rsidR="007857B2">
          <w:rPr>
            <w:rFonts w:eastAsiaTheme="minorEastAsia"/>
            <w:noProof/>
          </w:rPr>
          <w:tab/>
        </w:r>
        <w:r w:rsidR="007857B2" w:rsidRPr="00275ABD">
          <w:rPr>
            <w:rStyle w:val="Hyperlink"/>
            <w:noProof/>
          </w:rPr>
          <w:t>Benthic Sample Processing and Storage</w:t>
        </w:r>
        <w:r w:rsidR="007857B2" w:rsidRPr="00275ABD">
          <w:rPr>
            <w:rStyle w:val="Hyperlink"/>
            <w:i/>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_Toc19877894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0BF03CBC" w14:textId="176932CE" w:rsidR="007857B2" w:rsidRDefault="005C10D7">
      <w:pPr>
        <w:pStyle w:val="TOC3"/>
        <w:rPr>
          <w:rFonts w:eastAsiaTheme="minorEastAsia"/>
          <w:noProof/>
        </w:rPr>
      </w:pPr>
      <w:hyperlink w:anchor="_Toc19877895"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_Toc19877895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1A56ABDA" w14:textId="33F04000" w:rsidR="007857B2" w:rsidRDefault="005C10D7">
      <w:pPr>
        <w:pStyle w:val="TOC2"/>
        <w:rPr>
          <w:rFonts w:eastAsiaTheme="minorEastAsia"/>
          <w:noProof/>
        </w:rPr>
      </w:pPr>
      <w:hyperlink w:anchor="_Toc1987789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_Toc19877896 \h </w:instrText>
        </w:r>
        <w:r w:rsidR="007857B2">
          <w:rPr>
            <w:noProof/>
            <w:webHidden/>
          </w:rPr>
        </w:r>
        <w:r w:rsidR="007857B2">
          <w:rPr>
            <w:noProof/>
            <w:webHidden/>
          </w:rPr>
          <w:fldChar w:fldCharType="separate"/>
        </w:r>
        <w:r w:rsidR="007857B2">
          <w:rPr>
            <w:noProof/>
            <w:webHidden/>
          </w:rPr>
          <w:t>129</w:t>
        </w:r>
        <w:r w:rsidR="007857B2">
          <w:rPr>
            <w:noProof/>
            <w:webHidden/>
          </w:rPr>
          <w:fldChar w:fldCharType="end"/>
        </w:r>
      </w:hyperlink>
    </w:p>
    <w:p w14:paraId="0A0B7C7A" w14:textId="21FF9AB5" w:rsidR="007857B2" w:rsidRDefault="005C10D7">
      <w:pPr>
        <w:pStyle w:val="TOC3"/>
        <w:rPr>
          <w:rFonts w:eastAsiaTheme="minorEastAsia"/>
          <w:noProof/>
        </w:rPr>
      </w:pPr>
      <w:hyperlink w:anchor="_Toc19877897" w:history="1">
        <w:r w:rsidR="007857B2" w:rsidRPr="00275ABD">
          <w:rPr>
            <w:rStyle w:val="Hyperlink"/>
            <w:noProof/>
          </w:rPr>
          <w:t>B3.1</w:t>
        </w:r>
        <w:r w:rsidR="007857B2">
          <w:rPr>
            <w:rFonts w:eastAsiaTheme="minorEastAsia"/>
            <w:noProof/>
          </w:rPr>
          <w:tab/>
        </w:r>
        <w:r w:rsidR="007857B2" w:rsidRPr="00275ABD">
          <w:rPr>
            <w:rStyle w:val="Hyperlink"/>
            <w:noProof/>
          </w:rPr>
          <w:t>Sample Handling</w:t>
        </w:r>
        <w:r w:rsidR="007857B2" w:rsidRPr="00275ABD">
          <w:rPr>
            <w:rStyle w:val="Hyperlink"/>
            <w:i/>
            <w:noProof/>
          </w:rPr>
          <w:t xml:space="preserve"> </w:t>
        </w:r>
        <w:r w:rsidR="007857B2" w:rsidRPr="00275ABD">
          <w:rPr>
            <w:rStyle w:val="Hyperlink"/>
            <w:i/>
            <w:noProof/>
            <w:highlight w:val="yellow"/>
          </w:rPr>
          <w:t>-- TOC selected</w:t>
        </w:r>
        <w:r w:rsidR="007857B2">
          <w:rPr>
            <w:noProof/>
            <w:webHidden/>
          </w:rPr>
          <w:tab/>
        </w:r>
        <w:r w:rsidR="007857B2">
          <w:rPr>
            <w:noProof/>
            <w:webHidden/>
          </w:rPr>
          <w:fldChar w:fldCharType="begin"/>
        </w:r>
        <w:r w:rsidR="007857B2">
          <w:rPr>
            <w:noProof/>
            <w:webHidden/>
          </w:rPr>
          <w:instrText xml:space="preserve"> PAGEREF _Toc19877897 \h </w:instrText>
        </w:r>
        <w:r w:rsidR="007857B2">
          <w:rPr>
            <w:noProof/>
            <w:webHidden/>
          </w:rPr>
        </w:r>
        <w:r w:rsidR="007857B2">
          <w:rPr>
            <w:noProof/>
            <w:webHidden/>
          </w:rPr>
          <w:fldChar w:fldCharType="separate"/>
        </w:r>
        <w:r w:rsidR="007857B2">
          <w:rPr>
            <w:noProof/>
            <w:webHidden/>
          </w:rPr>
          <w:t>129</w:t>
        </w:r>
        <w:r w:rsidR="007857B2">
          <w:rPr>
            <w:noProof/>
            <w:webHidden/>
          </w:rPr>
          <w:fldChar w:fldCharType="end"/>
        </w:r>
      </w:hyperlink>
    </w:p>
    <w:p w14:paraId="75B30339" w14:textId="46D3B4A0" w:rsidR="007857B2" w:rsidRDefault="005C10D7">
      <w:pPr>
        <w:pStyle w:val="TOC3"/>
        <w:rPr>
          <w:rFonts w:eastAsiaTheme="minorEastAsia"/>
          <w:noProof/>
        </w:rPr>
      </w:pPr>
      <w:hyperlink w:anchor="_Toc19877898"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_Toc19877898 \h </w:instrText>
        </w:r>
        <w:r w:rsidR="007857B2">
          <w:rPr>
            <w:noProof/>
            <w:webHidden/>
          </w:rPr>
        </w:r>
        <w:r w:rsidR="007857B2">
          <w:rPr>
            <w:noProof/>
            <w:webHidden/>
          </w:rPr>
          <w:fldChar w:fldCharType="separate"/>
        </w:r>
        <w:r w:rsidR="007857B2">
          <w:rPr>
            <w:noProof/>
            <w:webHidden/>
          </w:rPr>
          <w:t>129</w:t>
        </w:r>
        <w:r w:rsidR="007857B2">
          <w:rPr>
            <w:noProof/>
            <w:webHidden/>
          </w:rPr>
          <w:fldChar w:fldCharType="end"/>
        </w:r>
      </w:hyperlink>
    </w:p>
    <w:p w14:paraId="6F8F96AB" w14:textId="49CE1256" w:rsidR="007857B2" w:rsidRDefault="005C10D7">
      <w:pPr>
        <w:pStyle w:val="TOC2"/>
        <w:rPr>
          <w:rFonts w:eastAsiaTheme="minorEastAsia"/>
          <w:noProof/>
        </w:rPr>
      </w:pPr>
      <w:hyperlink w:anchor="_Toc19877899" w:history="1">
        <w:r w:rsidR="007857B2" w:rsidRPr="00275ABD">
          <w:rPr>
            <w:rStyle w:val="Hyperlink"/>
            <w:noProof/>
          </w:rPr>
          <w:t>B5</w:t>
        </w:r>
        <w:r w:rsidR="007857B2">
          <w:rPr>
            <w:rFonts w:eastAsiaTheme="minorEastAsia"/>
            <w:noProof/>
          </w:rPr>
          <w:tab/>
        </w:r>
        <w:r w:rsidR="007857B2" w:rsidRPr="00275ABD">
          <w:rPr>
            <w:rStyle w:val="Hyperlink"/>
            <w:noProof/>
          </w:rPr>
          <w:t>Sample Quality Control</w:t>
        </w:r>
        <w:r w:rsidR="007857B2">
          <w:rPr>
            <w:noProof/>
            <w:webHidden/>
          </w:rPr>
          <w:tab/>
        </w:r>
        <w:r w:rsidR="007857B2">
          <w:rPr>
            <w:noProof/>
            <w:webHidden/>
          </w:rPr>
          <w:fldChar w:fldCharType="begin"/>
        </w:r>
        <w:r w:rsidR="007857B2">
          <w:rPr>
            <w:noProof/>
            <w:webHidden/>
          </w:rPr>
          <w:instrText xml:space="preserve"> PAGEREF _Toc19877899 \h </w:instrText>
        </w:r>
        <w:r w:rsidR="007857B2">
          <w:rPr>
            <w:noProof/>
            <w:webHidden/>
          </w:rPr>
        </w:r>
        <w:r w:rsidR="007857B2">
          <w:rPr>
            <w:noProof/>
            <w:webHidden/>
          </w:rPr>
          <w:fldChar w:fldCharType="separate"/>
        </w:r>
        <w:r w:rsidR="007857B2">
          <w:rPr>
            <w:noProof/>
            <w:webHidden/>
          </w:rPr>
          <w:t>130</w:t>
        </w:r>
        <w:r w:rsidR="007857B2">
          <w:rPr>
            <w:noProof/>
            <w:webHidden/>
          </w:rPr>
          <w:fldChar w:fldCharType="end"/>
        </w:r>
      </w:hyperlink>
    </w:p>
    <w:p w14:paraId="72940CCA" w14:textId="685B928F" w:rsidR="007857B2" w:rsidRDefault="005C10D7">
      <w:pPr>
        <w:pStyle w:val="TOC3"/>
        <w:rPr>
          <w:rFonts w:eastAsiaTheme="minorEastAsia"/>
          <w:noProof/>
        </w:rPr>
      </w:pPr>
      <w:hyperlink w:anchor="_Toc19877900" w:history="1">
        <w:r w:rsidR="007857B2" w:rsidRPr="00275ABD">
          <w:rPr>
            <w:rStyle w:val="Hyperlink"/>
            <w:noProof/>
          </w:rPr>
          <w:t>B5.1</w:t>
        </w:r>
        <w:r w:rsidR="007857B2">
          <w:rPr>
            <w:rFonts w:eastAsiaTheme="minorEastAsia"/>
            <w:noProof/>
          </w:rPr>
          <w:tab/>
        </w:r>
        <w:r w:rsidR="007857B2" w:rsidRPr="00275ABD">
          <w:rPr>
            <w:rStyle w:val="Hyperlink"/>
            <w:noProof/>
          </w:rPr>
          <w:t>Sediment Samples Quality Control</w:t>
        </w:r>
        <w:r w:rsidR="007857B2" w:rsidRPr="00275ABD">
          <w:rPr>
            <w:rStyle w:val="Hyperlink"/>
            <w:noProof/>
            <w:highlight w:val="yellow"/>
          </w:rPr>
          <w:t>–</w:t>
        </w:r>
        <w:r w:rsidR="007857B2" w:rsidRPr="00275ABD">
          <w:rPr>
            <w:rStyle w:val="Hyperlink"/>
            <w:i/>
            <w:noProof/>
            <w:highlight w:val="yellow"/>
          </w:rPr>
          <w:t xml:space="preserve"> If TOC selected</w:t>
        </w:r>
        <w:r w:rsidR="007857B2">
          <w:rPr>
            <w:noProof/>
            <w:webHidden/>
          </w:rPr>
          <w:tab/>
        </w:r>
        <w:r w:rsidR="007857B2">
          <w:rPr>
            <w:noProof/>
            <w:webHidden/>
          </w:rPr>
          <w:fldChar w:fldCharType="begin"/>
        </w:r>
        <w:r w:rsidR="007857B2">
          <w:rPr>
            <w:noProof/>
            <w:webHidden/>
          </w:rPr>
          <w:instrText xml:space="preserve"> PAGEREF _Toc19877900 \h </w:instrText>
        </w:r>
        <w:r w:rsidR="007857B2">
          <w:rPr>
            <w:noProof/>
            <w:webHidden/>
          </w:rPr>
        </w:r>
        <w:r w:rsidR="007857B2">
          <w:rPr>
            <w:noProof/>
            <w:webHidden/>
          </w:rPr>
          <w:fldChar w:fldCharType="separate"/>
        </w:r>
        <w:r w:rsidR="007857B2">
          <w:rPr>
            <w:noProof/>
            <w:webHidden/>
          </w:rPr>
          <w:t>130</w:t>
        </w:r>
        <w:r w:rsidR="007857B2">
          <w:rPr>
            <w:noProof/>
            <w:webHidden/>
          </w:rPr>
          <w:fldChar w:fldCharType="end"/>
        </w:r>
      </w:hyperlink>
    </w:p>
    <w:p w14:paraId="34BB862A" w14:textId="3E1C2A92" w:rsidR="007857B2" w:rsidRDefault="005C10D7">
      <w:pPr>
        <w:pStyle w:val="TOC3"/>
        <w:rPr>
          <w:rFonts w:eastAsiaTheme="minorEastAsia"/>
          <w:noProof/>
        </w:rPr>
      </w:pPr>
      <w:hyperlink w:anchor="_Toc19877901"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_Toc19877901 \h </w:instrText>
        </w:r>
        <w:r w:rsidR="007857B2">
          <w:rPr>
            <w:noProof/>
            <w:webHidden/>
          </w:rPr>
        </w:r>
        <w:r w:rsidR="007857B2">
          <w:rPr>
            <w:noProof/>
            <w:webHidden/>
          </w:rPr>
          <w:fldChar w:fldCharType="separate"/>
        </w:r>
        <w:r w:rsidR="007857B2">
          <w:rPr>
            <w:noProof/>
            <w:webHidden/>
          </w:rPr>
          <w:t>131</w:t>
        </w:r>
        <w:r w:rsidR="007857B2">
          <w:rPr>
            <w:noProof/>
            <w:webHidden/>
          </w:rPr>
          <w:fldChar w:fldCharType="end"/>
        </w:r>
      </w:hyperlink>
    </w:p>
    <w:p w14:paraId="1916B893" w14:textId="7DDF41BB" w:rsidR="007857B2" w:rsidRDefault="005C10D7">
      <w:pPr>
        <w:pStyle w:val="TOC2"/>
        <w:rPr>
          <w:rFonts w:eastAsiaTheme="minorEastAsia"/>
          <w:noProof/>
        </w:rPr>
      </w:pPr>
      <w:hyperlink w:anchor="_Toc19877902"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_Toc19877902 \h </w:instrText>
        </w:r>
        <w:r w:rsidR="007857B2">
          <w:rPr>
            <w:noProof/>
            <w:webHidden/>
          </w:rPr>
        </w:r>
        <w:r w:rsidR="007857B2">
          <w:rPr>
            <w:noProof/>
            <w:webHidden/>
          </w:rPr>
          <w:fldChar w:fldCharType="separate"/>
        </w:r>
        <w:r w:rsidR="007857B2">
          <w:rPr>
            <w:noProof/>
            <w:webHidden/>
          </w:rPr>
          <w:t>131</w:t>
        </w:r>
        <w:r w:rsidR="007857B2">
          <w:rPr>
            <w:noProof/>
            <w:webHidden/>
          </w:rPr>
          <w:fldChar w:fldCharType="end"/>
        </w:r>
      </w:hyperlink>
    </w:p>
    <w:p w14:paraId="17B3A58A" w14:textId="5843BF5A" w:rsidR="007857B2" w:rsidRDefault="005C10D7">
      <w:pPr>
        <w:pStyle w:val="TOC2"/>
        <w:rPr>
          <w:rFonts w:eastAsiaTheme="minorEastAsia"/>
          <w:noProof/>
        </w:rPr>
      </w:pPr>
      <w:hyperlink w:anchor="_Toc19877903"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_Toc19877903 \h </w:instrText>
        </w:r>
        <w:r w:rsidR="007857B2">
          <w:rPr>
            <w:noProof/>
            <w:webHidden/>
          </w:rPr>
        </w:r>
        <w:r w:rsidR="007857B2">
          <w:rPr>
            <w:noProof/>
            <w:webHidden/>
          </w:rPr>
          <w:fldChar w:fldCharType="separate"/>
        </w:r>
        <w:r w:rsidR="007857B2">
          <w:rPr>
            <w:noProof/>
            <w:webHidden/>
          </w:rPr>
          <w:t>131</w:t>
        </w:r>
        <w:r w:rsidR="007857B2">
          <w:rPr>
            <w:noProof/>
            <w:webHidden/>
          </w:rPr>
          <w:fldChar w:fldCharType="end"/>
        </w:r>
      </w:hyperlink>
    </w:p>
    <w:p w14:paraId="61E25335" w14:textId="2B5CB3D3" w:rsidR="007857B2" w:rsidRDefault="005C10D7">
      <w:pPr>
        <w:pStyle w:val="TOC2"/>
        <w:rPr>
          <w:rFonts w:eastAsiaTheme="minorEastAsia"/>
          <w:noProof/>
        </w:rPr>
      </w:pPr>
      <w:hyperlink w:anchor="_Toc19877904"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_Toc19877904 \h </w:instrText>
        </w:r>
        <w:r w:rsidR="007857B2">
          <w:rPr>
            <w:noProof/>
            <w:webHidden/>
          </w:rPr>
        </w:r>
        <w:r w:rsidR="007857B2">
          <w:rPr>
            <w:noProof/>
            <w:webHidden/>
          </w:rPr>
          <w:fldChar w:fldCharType="separate"/>
        </w:r>
        <w:r w:rsidR="007857B2">
          <w:rPr>
            <w:noProof/>
            <w:webHidden/>
          </w:rPr>
          <w:t>132</w:t>
        </w:r>
        <w:r w:rsidR="007857B2">
          <w:rPr>
            <w:noProof/>
            <w:webHidden/>
          </w:rPr>
          <w:fldChar w:fldCharType="end"/>
        </w:r>
      </w:hyperlink>
    </w:p>
    <w:p w14:paraId="429EFB4F" w14:textId="152D4EE9" w:rsidR="007857B2" w:rsidRDefault="005C10D7">
      <w:pPr>
        <w:pStyle w:val="TOC3"/>
        <w:rPr>
          <w:rFonts w:eastAsiaTheme="minorEastAsia"/>
          <w:noProof/>
        </w:rPr>
      </w:pPr>
      <w:hyperlink w:anchor="_Toc19877905"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_Toc19877905 \h </w:instrText>
        </w:r>
        <w:r w:rsidR="007857B2">
          <w:rPr>
            <w:noProof/>
            <w:webHidden/>
          </w:rPr>
        </w:r>
        <w:r w:rsidR="007857B2">
          <w:rPr>
            <w:noProof/>
            <w:webHidden/>
          </w:rPr>
          <w:fldChar w:fldCharType="separate"/>
        </w:r>
        <w:r w:rsidR="007857B2">
          <w:rPr>
            <w:noProof/>
            <w:webHidden/>
          </w:rPr>
          <w:t>132</w:t>
        </w:r>
        <w:r w:rsidR="007857B2">
          <w:rPr>
            <w:noProof/>
            <w:webHidden/>
          </w:rPr>
          <w:fldChar w:fldCharType="end"/>
        </w:r>
      </w:hyperlink>
    </w:p>
    <w:p w14:paraId="681BE47B" w14:textId="670492A4" w:rsidR="007857B2" w:rsidRDefault="005C10D7">
      <w:pPr>
        <w:pStyle w:val="TOC1"/>
        <w:rPr>
          <w:rFonts w:eastAsiaTheme="minorEastAsia"/>
          <w:b w:val="0"/>
          <w:noProof/>
        </w:rPr>
      </w:pPr>
      <w:hyperlink w:anchor="_Toc19877906" w:history="1">
        <w:r w:rsidR="007857B2" w:rsidRPr="00275ABD">
          <w:rPr>
            <w:rStyle w:val="Hyperlink"/>
            <w:noProof/>
          </w:rPr>
          <w:t>Section B. Marine/Water Quality Data Generation And Acquisition</w:t>
        </w:r>
        <w:r w:rsidR="007857B2">
          <w:rPr>
            <w:noProof/>
            <w:webHidden/>
          </w:rPr>
          <w:tab/>
        </w:r>
        <w:r w:rsidR="007857B2">
          <w:rPr>
            <w:noProof/>
            <w:webHidden/>
          </w:rPr>
          <w:fldChar w:fldCharType="begin"/>
        </w:r>
        <w:r w:rsidR="007857B2">
          <w:rPr>
            <w:noProof/>
            <w:webHidden/>
          </w:rPr>
          <w:instrText xml:space="preserve"> PAGEREF _Toc19877906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11193A46" w14:textId="1C7A0B68" w:rsidR="007857B2" w:rsidRDefault="005C10D7">
      <w:pPr>
        <w:pStyle w:val="TOC2"/>
        <w:rPr>
          <w:rFonts w:eastAsiaTheme="minorEastAsia"/>
          <w:noProof/>
        </w:rPr>
      </w:pPr>
      <w:hyperlink w:anchor="_Toc19877907"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_Toc19877907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0FDD3F03" w14:textId="1015D29B" w:rsidR="007857B2" w:rsidRDefault="005C10D7">
      <w:pPr>
        <w:pStyle w:val="TOC3"/>
        <w:rPr>
          <w:rFonts w:eastAsiaTheme="minorEastAsia"/>
          <w:noProof/>
        </w:rPr>
      </w:pPr>
      <w:hyperlink w:anchor="_Toc19877908" w:history="1">
        <w:r w:rsidR="007857B2" w:rsidRPr="00275ABD">
          <w:rPr>
            <w:rStyle w:val="Hyperlink"/>
            <w:noProof/>
            <w:highlight w:val="yellow"/>
          </w:rPr>
          <w:t>B1.1</w:t>
        </w:r>
        <w:r w:rsidR="007857B2">
          <w:rPr>
            <w:rFonts w:eastAsiaTheme="minorEastAsia"/>
            <w:noProof/>
          </w:rPr>
          <w:tab/>
        </w:r>
        <w:r w:rsidR="007857B2" w:rsidRPr="00275ABD">
          <w:rPr>
            <w:rStyle w:val="Hyperlink"/>
            <w:noProof/>
            <w:highlight w:val="yellow"/>
          </w:rPr>
          <w:t>Sampling Site Selection</w:t>
        </w:r>
        <w:r w:rsidR="007857B2" w:rsidRPr="00275ABD">
          <w:rPr>
            <w:rStyle w:val="Hyperlink"/>
            <w:noProof/>
          </w:rPr>
          <w:t>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_Toc19877908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35C716AE" w14:textId="60E326F7" w:rsidR="007857B2" w:rsidRDefault="005C10D7">
      <w:pPr>
        <w:pStyle w:val="TOC3"/>
        <w:rPr>
          <w:rFonts w:eastAsiaTheme="minorEastAsia"/>
          <w:noProof/>
        </w:rPr>
      </w:pPr>
      <w:hyperlink w:anchor="_Toc19877909" w:history="1">
        <w:r w:rsidR="007857B2" w:rsidRPr="00275ABD">
          <w:rPr>
            <w:rStyle w:val="Hyperlink"/>
            <w:noProof/>
          </w:rPr>
          <w:t>B1.1</w:t>
        </w:r>
        <w:r w:rsidR="007857B2">
          <w:rPr>
            <w:rFonts w:eastAsiaTheme="minorEastAsia"/>
            <w:noProof/>
          </w:rPr>
          <w:tab/>
        </w:r>
        <w:r w:rsidR="007857B2" w:rsidRPr="00275ABD">
          <w:rPr>
            <w:rStyle w:val="Hyperlink"/>
            <w:noProof/>
          </w:rPr>
          <w:t>Sampling Site Selection </w:t>
        </w:r>
        <w:r w:rsidR="007857B2" w:rsidRPr="00275ABD">
          <w:rPr>
            <w:rStyle w:val="Hyperlink"/>
            <w:noProof/>
            <w:highlight w:val="yellow"/>
          </w:rPr>
          <w:t>– AquaQAPP concern = general coastal water health</w:t>
        </w:r>
        <w:r w:rsidR="007857B2">
          <w:rPr>
            <w:noProof/>
            <w:webHidden/>
          </w:rPr>
          <w:tab/>
        </w:r>
        <w:r w:rsidR="007857B2">
          <w:rPr>
            <w:noProof/>
            <w:webHidden/>
          </w:rPr>
          <w:fldChar w:fldCharType="begin"/>
        </w:r>
        <w:r w:rsidR="007857B2">
          <w:rPr>
            <w:noProof/>
            <w:webHidden/>
          </w:rPr>
          <w:instrText xml:space="preserve"> PAGEREF _Toc19877909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31BDDAB7" w14:textId="75F95D71" w:rsidR="007857B2" w:rsidRDefault="005C10D7">
      <w:pPr>
        <w:pStyle w:val="TOC2"/>
        <w:rPr>
          <w:rFonts w:eastAsiaTheme="minorEastAsia"/>
          <w:noProof/>
        </w:rPr>
      </w:pPr>
      <w:hyperlink w:anchor="_Toc19877910" w:history="1">
        <w:r w:rsidR="007857B2" w:rsidRPr="00275ABD">
          <w:rPr>
            <w:rStyle w:val="Hyperlink"/>
            <w:noProof/>
          </w:rPr>
          <w:t>B2</w:t>
        </w:r>
        <w:r w:rsidR="007857B2">
          <w:rPr>
            <w:rFonts w:eastAsiaTheme="minorEastAsia"/>
            <w:noProof/>
          </w:rPr>
          <w:tab/>
        </w:r>
        <w:r w:rsidR="007857B2" w:rsidRPr="00275ABD">
          <w:rPr>
            <w:rStyle w:val="Hyperlink"/>
            <w:noProof/>
          </w:rPr>
          <w:t>Sampling Methods: Sample Collection, Processing, and Storage</w:t>
        </w:r>
        <w:r w:rsidR="007857B2">
          <w:rPr>
            <w:noProof/>
            <w:webHidden/>
          </w:rPr>
          <w:tab/>
        </w:r>
        <w:r w:rsidR="007857B2">
          <w:rPr>
            <w:noProof/>
            <w:webHidden/>
          </w:rPr>
          <w:fldChar w:fldCharType="begin"/>
        </w:r>
        <w:r w:rsidR="007857B2">
          <w:rPr>
            <w:noProof/>
            <w:webHidden/>
          </w:rPr>
          <w:instrText xml:space="preserve"> PAGEREF _Toc19877910 \h </w:instrText>
        </w:r>
        <w:r w:rsidR="007857B2">
          <w:rPr>
            <w:noProof/>
            <w:webHidden/>
          </w:rPr>
        </w:r>
        <w:r w:rsidR="007857B2">
          <w:rPr>
            <w:noProof/>
            <w:webHidden/>
          </w:rPr>
          <w:fldChar w:fldCharType="separate"/>
        </w:r>
        <w:r w:rsidR="007857B2">
          <w:rPr>
            <w:noProof/>
            <w:webHidden/>
          </w:rPr>
          <w:t>134</w:t>
        </w:r>
        <w:r w:rsidR="007857B2">
          <w:rPr>
            <w:noProof/>
            <w:webHidden/>
          </w:rPr>
          <w:fldChar w:fldCharType="end"/>
        </w:r>
      </w:hyperlink>
    </w:p>
    <w:p w14:paraId="5B7C7F96" w14:textId="4B35C2BB" w:rsidR="007857B2" w:rsidRDefault="005C10D7">
      <w:pPr>
        <w:pStyle w:val="TOC3"/>
        <w:rPr>
          <w:rFonts w:eastAsiaTheme="minorEastAsia"/>
          <w:noProof/>
        </w:rPr>
      </w:pPr>
      <w:hyperlink w:anchor="_Toc19877911" w:history="1">
        <w:r w:rsidR="007857B2" w:rsidRPr="00275ABD">
          <w:rPr>
            <w:rStyle w:val="Hyperlink"/>
            <w:noProof/>
          </w:rPr>
          <w:t>B1.3</w:t>
        </w:r>
        <w:r w:rsidR="007857B2">
          <w:rPr>
            <w:rFonts w:eastAsiaTheme="minorEastAsia"/>
            <w:noProof/>
          </w:rPr>
          <w:tab/>
        </w:r>
        <w:r w:rsidR="007857B2" w:rsidRPr="00275ABD">
          <w:rPr>
            <w:rStyle w:val="Hyperlink"/>
            <w:noProof/>
          </w:rPr>
          <w:t>Sample Collection Methods </w:t>
        </w:r>
        <w:r w:rsidR="007857B2">
          <w:rPr>
            <w:noProof/>
            <w:webHidden/>
          </w:rPr>
          <w:tab/>
        </w:r>
        <w:r w:rsidR="007857B2">
          <w:rPr>
            <w:noProof/>
            <w:webHidden/>
          </w:rPr>
          <w:fldChar w:fldCharType="begin"/>
        </w:r>
        <w:r w:rsidR="007857B2">
          <w:rPr>
            <w:noProof/>
            <w:webHidden/>
          </w:rPr>
          <w:instrText xml:space="preserve"> PAGEREF _Toc19877911 \h </w:instrText>
        </w:r>
        <w:r w:rsidR="007857B2">
          <w:rPr>
            <w:noProof/>
            <w:webHidden/>
          </w:rPr>
        </w:r>
        <w:r w:rsidR="007857B2">
          <w:rPr>
            <w:noProof/>
            <w:webHidden/>
          </w:rPr>
          <w:fldChar w:fldCharType="separate"/>
        </w:r>
        <w:r w:rsidR="007857B2">
          <w:rPr>
            <w:noProof/>
            <w:webHidden/>
          </w:rPr>
          <w:t>134</w:t>
        </w:r>
        <w:r w:rsidR="007857B2">
          <w:rPr>
            <w:noProof/>
            <w:webHidden/>
          </w:rPr>
          <w:fldChar w:fldCharType="end"/>
        </w:r>
      </w:hyperlink>
    </w:p>
    <w:p w14:paraId="523786EA" w14:textId="1AA6A094" w:rsidR="007857B2" w:rsidRDefault="005C10D7">
      <w:pPr>
        <w:pStyle w:val="TOC3"/>
        <w:rPr>
          <w:rFonts w:eastAsiaTheme="minorEastAsia"/>
          <w:noProof/>
        </w:rPr>
      </w:pPr>
      <w:hyperlink w:anchor="_Toc19877912" w:history="1">
        <w:r w:rsidR="007857B2" w:rsidRPr="00275ABD">
          <w:rPr>
            <w:rStyle w:val="Hyperlink"/>
            <w:noProof/>
          </w:rPr>
          <w:t>B2.1</w:t>
        </w:r>
        <w:r w:rsidR="007857B2">
          <w:rPr>
            <w:rFonts w:eastAsiaTheme="minorEastAsia"/>
            <w:noProof/>
          </w:rPr>
          <w:tab/>
        </w:r>
        <w:r w:rsidR="007857B2" w:rsidRPr="00275ABD">
          <w:rPr>
            <w:rStyle w:val="Hyperlink"/>
            <w:noProof/>
          </w:rPr>
          <w:t>In Situ Water Quality Monitoring</w:t>
        </w:r>
        <w:r w:rsidR="007857B2">
          <w:rPr>
            <w:noProof/>
            <w:webHidden/>
          </w:rPr>
          <w:tab/>
        </w:r>
        <w:r w:rsidR="007857B2">
          <w:rPr>
            <w:noProof/>
            <w:webHidden/>
          </w:rPr>
          <w:fldChar w:fldCharType="begin"/>
        </w:r>
        <w:r w:rsidR="007857B2">
          <w:rPr>
            <w:noProof/>
            <w:webHidden/>
          </w:rPr>
          <w:instrText xml:space="preserve"> PAGEREF _Toc19877912 \h </w:instrText>
        </w:r>
        <w:r w:rsidR="007857B2">
          <w:rPr>
            <w:noProof/>
            <w:webHidden/>
          </w:rPr>
        </w:r>
        <w:r w:rsidR="007857B2">
          <w:rPr>
            <w:noProof/>
            <w:webHidden/>
          </w:rPr>
          <w:fldChar w:fldCharType="separate"/>
        </w:r>
        <w:r w:rsidR="007857B2">
          <w:rPr>
            <w:noProof/>
            <w:webHidden/>
          </w:rPr>
          <w:t>137</w:t>
        </w:r>
        <w:r w:rsidR="007857B2">
          <w:rPr>
            <w:noProof/>
            <w:webHidden/>
          </w:rPr>
          <w:fldChar w:fldCharType="end"/>
        </w:r>
      </w:hyperlink>
    </w:p>
    <w:p w14:paraId="373FAEA7" w14:textId="0A807A2E" w:rsidR="007857B2" w:rsidRDefault="005C10D7">
      <w:pPr>
        <w:pStyle w:val="TOC3"/>
        <w:rPr>
          <w:rFonts w:eastAsiaTheme="minorEastAsia"/>
          <w:noProof/>
        </w:rPr>
      </w:pPr>
      <w:hyperlink w:anchor="_Toc19877913" w:history="1">
        <w:r w:rsidR="007857B2" w:rsidRPr="00275ABD">
          <w:rPr>
            <w:rStyle w:val="Hyperlink"/>
            <w:noProof/>
          </w:rPr>
          <w:t>B2.2</w:t>
        </w:r>
        <w:r w:rsidR="007857B2">
          <w:rPr>
            <w:rFonts w:eastAsiaTheme="minorEastAsia"/>
            <w:noProof/>
          </w:rPr>
          <w:tab/>
        </w:r>
        <w:r w:rsidR="007857B2" w:rsidRPr="00275ABD">
          <w:rPr>
            <w:rStyle w:val="Hyperlink"/>
            <w:noProof/>
          </w:rPr>
          <w:t>Alkalinity</w:t>
        </w:r>
        <w:r w:rsidR="007857B2">
          <w:rPr>
            <w:noProof/>
            <w:webHidden/>
          </w:rPr>
          <w:tab/>
        </w:r>
        <w:r w:rsidR="007857B2">
          <w:rPr>
            <w:noProof/>
            <w:webHidden/>
          </w:rPr>
          <w:fldChar w:fldCharType="begin"/>
        </w:r>
        <w:r w:rsidR="007857B2">
          <w:rPr>
            <w:noProof/>
            <w:webHidden/>
          </w:rPr>
          <w:instrText xml:space="preserve"> PAGEREF _Toc19877913 \h </w:instrText>
        </w:r>
        <w:r w:rsidR="007857B2">
          <w:rPr>
            <w:noProof/>
            <w:webHidden/>
          </w:rPr>
        </w:r>
        <w:r w:rsidR="007857B2">
          <w:rPr>
            <w:noProof/>
            <w:webHidden/>
          </w:rPr>
          <w:fldChar w:fldCharType="separate"/>
        </w:r>
        <w:r w:rsidR="007857B2">
          <w:rPr>
            <w:noProof/>
            <w:webHidden/>
          </w:rPr>
          <w:t>141</w:t>
        </w:r>
        <w:r w:rsidR="007857B2">
          <w:rPr>
            <w:noProof/>
            <w:webHidden/>
          </w:rPr>
          <w:fldChar w:fldCharType="end"/>
        </w:r>
      </w:hyperlink>
    </w:p>
    <w:p w14:paraId="211C08DF" w14:textId="062763A1" w:rsidR="007857B2" w:rsidRDefault="005C10D7">
      <w:pPr>
        <w:pStyle w:val="TOC3"/>
        <w:rPr>
          <w:rFonts w:eastAsiaTheme="minorEastAsia"/>
          <w:noProof/>
        </w:rPr>
      </w:pPr>
      <w:hyperlink w:anchor="_Toc19877914" w:history="1">
        <w:r w:rsidR="007857B2" w:rsidRPr="00275ABD">
          <w:rPr>
            <w:rStyle w:val="Hyperlink"/>
            <w:noProof/>
          </w:rPr>
          <w:t>B2.3</w:t>
        </w:r>
        <w:r w:rsidR="007857B2">
          <w:rPr>
            <w:rFonts w:eastAsiaTheme="minorEastAsia"/>
            <w:noProof/>
          </w:rPr>
          <w:tab/>
        </w:r>
        <w:r w:rsidR="007857B2" w:rsidRPr="00275ABD">
          <w:rPr>
            <w:rStyle w:val="Hyperlink"/>
            <w:noProof/>
          </w:rPr>
          <w:t>Turbidity</w:t>
        </w:r>
        <w:r w:rsidR="007857B2">
          <w:rPr>
            <w:noProof/>
            <w:webHidden/>
          </w:rPr>
          <w:tab/>
        </w:r>
        <w:r w:rsidR="007857B2">
          <w:rPr>
            <w:noProof/>
            <w:webHidden/>
          </w:rPr>
          <w:fldChar w:fldCharType="begin"/>
        </w:r>
        <w:r w:rsidR="007857B2">
          <w:rPr>
            <w:noProof/>
            <w:webHidden/>
          </w:rPr>
          <w:instrText xml:space="preserve"> PAGEREF _Toc19877914 \h </w:instrText>
        </w:r>
        <w:r w:rsidR="007857B2">
          <w:rPr>
            <w:noProof/>
            <w:webHidden/>
          </w:rPr>
        </w:r>
        <w:r w:rsidR="007857B2">
          <w:rPr>
            <w:noProof/>
            <w:webHidden/>
          </w:rPr>
          <w:fldChar w:fldCharType="separate"/>
        </w:r>
        <w:r w:rsidR="007857B2">
          <w:rPr>
            <w:noProof/>
            <w:webHidden/>
          </w:rPr>
          <w:t>142</w:t>
        </w:r>
        <w:r w:rsidR="007857B2">
          <w:rPr>
            <w:noProof/>
            <w:webHidden/>
          </w:rPr>
          <w:fldChar w:fldCharType="end"/>
        </w:r>
      </w:hyperlink>
    </w:p>
    <w:p w14:paraId="4B8D226F" w14:textId="7551B086" w:rsidR="007857B2" w:rsidRDefault="005C10D7">
      <w:pPr>
        <w:pStyle w:val="TOC3"/>
        <w:rPr>
          <w:rFonts w:eastAsiaTheme="minorEastAsia"/>
          <w:noProof/>
        </w:rPr>
      </w:pPr>
      <w:hyperlink w:anchor="_Toc19877915" w:history="1">
        <w:r w:rsidR="007857B2" w:rsidRPr="00275ABD">
          <w:rPr>
            <w:rStyle w:val="Hyperlink"/>
            <w:noProof/>
          </w:rPr>
          <w:t>B2.4</w:t>
        </w:r>
        <w:r w:rsidR="007857B2">
          <w:rPr>
            <w:rFonts w:eastAsiaTheme="minorEastAsia"/>
            <w:noProof/>
          </w:rPr>
          <w:tab/>
        </w:r>
        <w:r w:rsidR="007857B2" w:rsidRPr="00275ABD">
          <w:rPr>
            <w:rStyle w:val="Hyperlink"/>
            <w:noProof/>
          </w:rPr>
          <w:t>Nutrie</w:t>
        </w:r>
        <w:r w:rsidR="007857B2" w:rsidRPr="00275ABD">
          <w:rPr>
            <w:rStyle w:val="Hyperlink"/>
            <w:rFonts w:cs="Times New Roman"/>
            <w:noProof/>
          </w:rPr>
          <w:t>nts</w:t>
        </w:r>
        <w:r w:rsidR="007857B2">
          <w:rPr>
            <w:noProof/>
            <w:webHidden/>
          </w:rPr>
          <w:tab/>
        </w:r>
        <w:r w:rsidR="007857B2">
          <w:rPr>
            <w:noProof/>
            <w:webHidden/>
          </w:rPr>
          <w:fldChar w:fldCharType="begin"/>
        </w:r>
        <w:r w:rsidR="007857B2">
          <w:rPr>
            <w:noProof/>
            <w:webHidden/>
          </w:rPr>
          <w:instrText xml:space="preserve"> PAGEREF _Toc19877915 \h </w:instrText>
        </w:r>
        <w:r w:rsidR="007857B2">
          <w:rPr>
            <w:noProof/>
            <w:webHidden/>
          </w:rPr>
        </w:r>
        <w:r w:rsidR="007857B2">
          <w:rPr>
            <w:noProof/>
            <w:webHidden/>
          </w:rPr>
          <w:fldChar w:fldCharType="separate"/>
        </w:r>
        <w:r w:rsidR="007857B2">
          <w:rPr>
            <w:noProof/>
            <w:webHidden/>
          </w:rPr>
          <w:t>147</w:t>
        </w:r>
        <w:r w:rsidR="007857B2">
          <w:rPr>
            <w:noProof/>
            <w:webHidden/>
          </w:rPr>
          <w:fldChar w:fldCharType="end"/>
        </w:r>
      </w:hyperlink>
    </w:p>
    <w:p w14:paraId="006EEAD9" w14:textId="37D87FA2" w:rsidR="007857B2" w:rsidRDefault="005C10D7">
      <w:pPr>
        <w:pStyle w:val="TOC3"/>
        <w:rPr>
          <w:rFonts w:eastAsiaTheme="minorEastAsia"/>
          <w:noProof/>
        </w:rPr>
      </w:pPr>
      <w:hyperlink w:anchor="_Toc19877916" w:history="1">
        <w:r w:rsidR="007857B2" w:rsidRPr="00275ABD">
          <w:rPr>
            <w:rStyle w:val="Hyperlink"/>
            <w:noProof/>
          </w:rPr>
          <w:t>B2.5</w:t>
        </w:r>
        <w:r w:rsidR="007857B2">
          <w:rPr>
            <w:rFonts w:eastAsiaTheme="minorEastAsia"/>
            <w:noProof/>
          </w:rPr>
          <w:tab/>
        </w:r>
        <w:r w:rsidR="007857B2" w:rsidRPr="00275ABD">
          <w:rPr>
            <w:rStyle w:val="Hyperlink"/>
            <w:noProof/>
          </w:rPr>
          <w:t xml:space="preserve">Chlorophyll </w:t>
        </w:r>
        <w:r w:rsidR="007857B2" w:rsidRPr="00275ABD">
          <w:rPr>
            <w:rStyle w:val="Hyperlink"/>
            <w:i/>
            <w:noProof/>
          </w:rPr>
          <w:t>a</w:t>
        </w:r>
        <w:r w:rsidR="007857B2">
          <w:rPr>
            <w:noProof/>
            <w:webHidden/>
          </w:rPr>
          <w:tab/>
        </w:r>
        <w:r w:rsidR="007857B2">
          <w:rPr>
            <w:noProof/>
            <w:webHidden/>
          </w:rPr>
          <w:fldChar w:fldCharType="begin"/>
        </w:r>
        <w:r w:rsidR="007857B2">
          <w:rPr>
            <w:noProof/>
            <w:webHidden/>
          </w:rPr>
          <w:instrText xml:space="preserve"> PAGEREF _Toc19877916 \h </w:instrText>
        </w:r>
        <w:r w:rsidR="007857B2">
          <w:rPr>
            <w:noProof/>
            <w:webHidden/>
          </w:rPr>
        </w:r>
        <w:r w:rsidR="007857B2">
          <w:rPr>
            <w:noProof/>
            <w:webHidden/>
          </w:rPr>
          <w:fldChar w:fldCharType="separate"/>
        </w:r>
        <w:r w:rsidR="007857B2">
          <w:rPr>
            <w:noProof/>
            <w:webHidden/>
          </w:rPr>
          <w:t>149</w:t>
        </w:r>
        <w:r w:rsidR="007857B2">
          <w:rPr>
            <w:noProof/>
            <w:webHidden/>
          </w:rPr>
          <w:fldChar w:fldCharType="end"/>
        </w:r>
      </w:hyperlink>
    </w:p>
    <w:p w14:paraId="3A34373D" w14:textId="6D3EAFC9" w:rsidR="007857B2" w:rsidRDefault="005C10D7">
      <w:pPr>
        <w:pStyle w:val="TOC3"/>
        <w:rPr>
          <w:rFonts w:eastAsiaTheme="minorEastAsia"/>
          <w:noProof/>
        </w:rPr>
      </w:pPr>
      <w:hyperlink w:anchor="_Toc19877917" w:history="1">
        <w:r w:rsidR="007857B2" w:rsidRPr="00275ABD">
          <w:rPr>
            <w:rStyle w:val="Hyperlink"/>
            <w:noProof/>
          </w:rPr>
          <w:t>B2.6</w:t>
        </w:r>
        <w:r w:rsidR="007857B2">
          <w:rPr>
            <w:rFonts w:eastAsiaTheme="minorEastAsia"/>
            <w:noProof/>
          </w:rPr>
          <w:tab/>
        </w:r>
        <w:r w:rsidR="007857B2" w:rsidRPr="00275ABD">
          <w:rPr>
            <w:rStyle w:val="Hyperlink"/>
            <w:noProof/>
          </w:rPr>
          <w:t>Enterococci</w:t>
        </w:r>
        <w:r w:rsidR="007857B2">
          <w:rPr>
            <w:noProof/>
            <w:webHidden/>
          </w:rPr>
          <w:tab/>
        </w:r>
        <w:r w:rsidR="007857B2">
          <w:rPr>
            <w:noProof/>
            <w:webHidden/>
          </w:rPr>
          <w:fldChar w:fldCharType="begin"/>
        </w:r>
        <w:r w:rsidR="007857B2">
          <w:rPr>
            <w:noProof/>
            <w:webHidden/>
          </w:rPr>
          <w:instrText xml:space="preserve"> PAGEREF _Toc19877917 \h </w:instrText>
        </w:r>
        <w:r w:rsidR="007857B2">
          <w:rPr>
            <w:noProof/>
            <w:webHidden/>
          </w:rPr>
        </w:r>
        <w:r w:rsidR="007857B2">
          <w:rPr>
            <w:noProof/>
            <w:webHidden/>
          </w:rPr>
          <w:fldChar w:fldCharType="separate"/>
        </w:r>
        <w:r w:rsidR="007857B2">
          <w:rPr>
            <w:noProof/>
            <w:webHidden/>
          </w:rPr>
          <w:t>152</w:t>
        </w:r>
        <w:r w:rsidR="007857B2">
          <w:rPr>
            <w:noProof/>
            <w:webHidden/>
          </w:rPr>
          <w:fldChar w:fldCharType="end"/>
        </w:r>
      </w:hyperlink>
    </w:p>
    <w:p w14:paraId="0037DFAE" w14:textId="2C4FFCBE" w:rsidR="007857B2" w:rsidRDefault="005C10D7">
      <w:pPr>
        <w:pStyle w:val="TOC3"/>
        <w:rPr>
          <w:rFonts w:eastAsiaTheme="minorEastAsia"/>
          <w:noProof/>
        </w:rPr>
      </w:pPr>
      <w:hyperlink w:anchor="_Toc19877918" w:history="1">
        <w:r w:rsidR="007857B2" w:rsidRPr="00275ABD">
          <w:rPr>
            <w:rStyle w:val="Hyperlink"/>
            <w:noProof/>
          </w:rPr>
          <w:t>B2.7</w:t>
        </w:r>
        <w:r w:rsidR="007857B2">
          <w:rPr>
            <w:rFonts w:eastAsiaTheme="minorEastAsia"/>
            <w:noProof/>
          </w:rPr>
          <w:tab/>
        </w:r>
        <w:r w:rsidR="007857B2" w:rsidRPr="00275ABD">
          <w:rPr>
            <w:rStyle w:val="Hyperlink"/>
            <w:noProof/>
          </w:rPr>
          <w:t xml:space="preserve">Harmful Algal Blooms: </w:t>
        </w:r>
        <w:r w:rsidR="007857B2" w:rsidRPr="00275ABD">
          <w:rPr>
            <w:rStyle w:val="Hyperlink"/>
            <w:rFonts w:cs="Times New Roman"/>
            <w:iCs/>
            <w:noProof/>
          </w:rPr>
          <w:t>Microcystins</w:t>
        </w:r>
        <w:r w:rsidR="007857B2">
          <w:rPr>
            <w:noProof/>
            <w:webHidden/>
          </w:rPr>
          <w:tab/>
        </w:r>
        <w:r w:rsidR="007857B2">
          <w:rPr>
            <w:noProof/>
            <w:webHidden/>
          </w:rPr>
          <w:fldChar w:fldCharType="begin"/>
        </w:r>
        <w:r w:rsidR="007857B2">
          <w:rPr>
            <w:noProof/>
            <w:webHidden/>
          </w:rPr>
          <w:instrText xml:space="preserve"> PAGEREF _Toc19877918 \h </w:instrText>
        </w:r>
        <w:r w:rsidR="007857B2">
          <w:rPr>
            <w:noProof/>
            <w:webHidden/>
          </w:rPr>
        </w:r>
        <w:r w:rsidR="007857B2">
          <w:rPr>
            <w:noProof/>
            <w:webHidden/>
          </w:rPr>
          <w:fldChar w:fldCharType="separate"/>
        </w:r>
        <w:r w:rsidR="007857B2">
          <w:rPr>
            <w:noProof/>
            <w:webHidden/>
          </w:rPr>
          <w:t>154</w:t>
        </w:r>
        <w:r w:rsidR="007857B2">
          <w:rPr>
            <w:noProof/>
            <w:webHidden/>
          </w:rPr>
          <w:fldChar w:fldCharType="end"/>
        </w:r>
      </w:hyperlink>
    </w:p>
    <w:p w14:paraId="7A8CBDD8" w14:textId="628088E3" w:rsidR="007857B2" w:rsidRDefault="005C10D7">
      <w:pPr>
        <w:pStyle w:val="TOC2"/>
        <w:rPr>
          <w:rFonts w:eastAsiaTheme="minorEastAsia"/>
          <w:noProof/>
        </w:rPr>
      </w:pPr>
      <w:hyperlink w:anchor="_Toc19877919"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_Toc19877919 \h </w:instrText>
        </w:r>
        <w:r w:rsidR="007857B2">
          <w:rPr>
            <w:noProof/>
            <w:webHidden/>
          </w:rPr>
        </w:r>
        <w:r w:rsidR="007857B2">
          <w:rPr>
            <w:noProof/>
            <w:webHidden/>
          </w:rPr>
          <w:fldChar w:fldCharType="separate"/>
        </w:r>
        <w:r w:rsidR="007857B2">
          <w:rPr>
            <w:noProof/>
            <w:webHidden/>
          </w:rPr>
          <w:t>155</w:t>
        </w:r>
        <w:r w:rsidR="007857B2">
          <w:rPr>
            <w:noProof/>
            <w:webHidden/>
          </w:rPr>
          <w:fldChar w:fldCharType="end"/>
        </w:r>
      </w:hyperlink>
    </w:p>
    <w:p w14:paraId="045C0B0C" w14:textId="3794447B" w:rsidR="007857B2" w:rsidRDefault="005C10D7">
      <w:pPr>
        <w:pStyle w:val="TOC2"/>
        <w:rPr>
          <w:rFonts w:eastAsiaTheme="minorEastAsia"/>
          <w:noProof/>
        </w:rPr>
      </w:pPr>
      <w:hyperlink w:anchor="_Toc19877920"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_Toc19877920 \h </w:instrText>
        </w:r>
        <w:r w:rsidR="007857B2">
          <w:rPr>
            <w:noProof/>
            <w:webHidden/>
          </w:rPr>
        </w:r>
        <w:r w:rsidR="007857B2">
          <w:rPr>
            <w:noProof/>
            <w:webHidden/>
          </w:rPr>
          <w:fldChar w:fldCharType="separate"/>
        </w:r>
        <w:r w:rsidR="007857B2">
          <w:rPr>
            <w:noProof/>
            <w:webHidden/>
          </w:rPr>
          <w:t>156</w:t>
        </w:r>
        <w:r w:rsidR="007857B2">
          <w:rPr>
            <w:noProof/>
            <w:webHidden/>
          </w:rPr>
          <w:fldChar w:fldCharType="end"/>
        </w:r>
      </w:hyperlink>
    </w:p>
    <w:p w14:paraId="5A208BB9" w14:textId="3B0EAAB3" w:rsidR="007857B2" w:rsidRDefault="005C10D7">
      <w:pPr>
        <w:pStyle w:val="TOC2"/>
        <w:rPr>
          <w:rFonts w:eastAsiaTheme="minorEastAsia"/>
          <w:noProof/>
        </w:rPr>
      </w:pPr>
      <w:hyperlink w:anchor="_Toc19877921" w:history="1">
        <w:r w:rsidR="007857B2" w:rsidRPr="00275ABD">
          <w:rPr>
            <w:rStyle w:val="Hyperlink"/>
            <w:noProof/>
          </w:rPr>
          <w:t>B5</w:t>
        </w:r>
        <w:r w:rsidR="007857B2">
          <w:rPr>
            <w:rFonts w:eastAsiaTheme="minorEastAsia"/>
            <w:noProof/>
          </w:rPr>
          <w:tab/>
        </w:r>
        <w:r w:rsidR="007857B2" w:rsidRPr="00275ABD">
          <w:rPr>
            <w:rStyle w:val="Hyperlink"/>
            <w:noProof/>
          </w:rPr>
          <w:t>Field a</w:t>
        </w:r>
        <w:r w:rsidR="007857B2" w:rsidRPr="00275ABD">
          <w:rPr>
            <w:rStyle w:val="Hyperlink"/>
            <w:iCs/>
            <w:noProof/>
          </w:rPr>
          <w:t>nd Data Quality Control</w:t>
        </w:r>
        <w:r w:rsidR="007857B2">
          <w:rPr>
            <w:noProof/>
            <w:webHidden/>
          </w:rPr>
          <w:tab/>
        </w:r>
        <w:r w:rsidR="007857B2">
          <w:rPr>
            <w:noProof/>
            <w:webHidden/>
          </w:rPr>
          <w:fldChar w:fldCharType="begin"/>
        </w:r>
        <w:r w:rsidR="007857B2">
          <w:rPr>
            <w:noProof/>
            <w:webHidden/>
          </w:rPr>
          <w:instrText xml:space="preserve"> PAGEREF _Toc19877921 \h </w:instrText>
        </w:r>
        <w:r w:rsidR="007857B2">
          <w:rPr>
            <w:noProof/>
            <w:webHidden/>
          </w:rPr>
        </w:r>
        <w:r w:rsidR="007857B2">
          <w:rPr>
            <w:noProof/>
            <w:webHidden/>
          </w:rPr>
          <w:fldChar w:fldCharType="separate"/>
        </w:r>
        <w:r w:rsidR="007857B2">
          <w:rPr>
            <w:noProof/>
            <w:webHidden/>
          </w:rPr>
          <w:t>156</w:t>
        </w:r>
        <w:r w:rsidR="007857B2">
          <w:rPr>
            <w:noProof/>
            <w:webHidden/>
          </w:rPr>
          <w:fldChar w:fldCharType="end"/>
        </w:r>
      </w:hyperlink>
    </w:p>
    <w:p w14:paraId="2D9D132C" w14:textId="590A510D" w:rsidR="007857B2" w:rsidRDefault="005C10D7">
      <w:pPr>
        <w:pStyle w:val="TOC3"/>
        <w:rPr>
          <w:rFonts w:eastAsiaTheme="minorEastAsia"/>
          <w:noProof/>
        </w:rPr>
      </w:pPr>
      <w:hyperlink w:anchor="_Toc19877922" w:history="1">
        <w:r w:rsidR="007857B2" w:rsidRPr="00275ABD">
          <w:rPr>
            <w:rStyle w:val="Hyperlink"/>
            <w:noProof/>
          </w:rPr>
          <w:t>B5.1</w:t>
        </w:r>
        <w:r w:rsidR="007857B2">
          <w:rPr>
            <w:rFonts w:eastAsiaTheme="minorEastAsia"/>
            <w:noProof/>
          </w:rPr>
          <w:tab/>
        </w:r>
        <w:r w:rsidR="007857B2" w:rsidRPr="00275ABD">
          <w:rPr>
            <w:rStyle w:val="Hyperlink"/>
            <w:noProof/>
          </w:rPr>
          <w:t>Field Duplicates</w:t>
        </w:r>
        <w:r w:rsidR="007857B2">
          <w:rPr>
            <w:noProof/>
            <w:webHidden/>
          </w:rPr>
          <w:tab/>
        </w:r>
        <w:r w:rsidR="007857B2">
          <w:rPr>
            <w:noProof/>
            <w:webHidden/>
          </w:rPr>
          <w:fldChar w:fldCharType="begin"/>
        </w:r>
        <w:r w:rsidR="007857B2">
          <w:rPr>
            <w:noProof/>
            <w:webHidden/>
          </w:rPr>
          <w:instrText xml:space="preserve"> PAGEREF _Toc19877922 \h </w:instrText>
        </w:r>
        <w:r w:rsidR="007857B2">
          <w:rPr>
            <w:noProof/>
            <w:webHidden/>
          </w:rPr>
        </w:r>
        <w:r w:rsidR="007857B2">
          <w:rPr>
            <w:noProof/>
            <w:webHidden/>
          </w:rPr>
          <w:fldChar w:fldCharType="separate"/>
        </w:r>
        <w:r w:rsidR="007857B2">
          <w:rPr>
            <w:noProof/>
            <w:webHidden/>
          </w:rPr>
          <w:t>157</w:t>
        </w:r>
        <w:r w:rsidR="007857B2">
          <w:rPr>
            <w:noProof/>
            <w:webHidden/>
          </w:rPr>
          <w:fldChar w:fldCharType="end"/>
        </w:r>
      </w:hyperlink>
    </w:p>
    <w:p w14:paraId="7DF54616" w14:textId="7530C8FC" w:rsidR="007857B2" w:rsidRDefault="005C10D7">
      <w:pPr>
        <w:pStyle w:val="TOC3"/>
        <w:rPr>
          <w:rFonts w:eastAsiaTheme="minorEastAsia"/>
          <w:noProof/>
        </w:rPr>
      </w:pPr>
      <w:hyperlink w:anchor="_Toc19877923" w:history="1">
        <w:r w:rsidR="007857B2" w:rsidRPr="00275ABD">
          <w:rPr>
            <w:rStyle w:val="Hyperlink"/>
            <w:noProof/>
          </w:rPr>
          <w:t>B5.2</w:t>
        </w:r>
        <w:r w:rsidR="007857B2">
          <w:rPr>
            <w:rFonts w:eastAsiaTheme="minorEastAsia"/>
            <w:noProof/>
          </w:rPr>
          <w:tab/>
        </w:r>
        <w:r w:rsidR="007857B2" w:rsidRPr="00275ABD">
          <w:rPr>
            <w:rStyle w:val="Hyperlink"/>
            <w:noProof/>
          </w:rPr>
          <w:t>Field Blanks</w:t>
        </w:r>
        <w:r w:rsidR="007857B2">
          <w:rPr>
            <w:noProof/>
            <w:webHidden/>
          </w:rPr>
          <w:tab/>
        </w:r>
        <w:r w:rsidR="007857B2">
          <w:rPr>
            <w:noProof/>
            <w:webHidden/>
          </w:rPr>
          <w:fldChar w:fldCharType="begin"/>
        </w:r>
        <w:r w:rsidR="007857B2">
          <w:rPr>
            <w:noProof/>
            <w:webHidden/>
          </w:rPr>
          <w:instrText xml:space="preserve"> PAGEREF _Toc19877923 \h </w:instrText>
        </w:r>
        <w:r w:rsidR="007857B2">
          <w:rPr>
            <w:noProof/>
            <w:webHidden/>
          </w:rPr>
        </w:r>
        <w:r w:rsidR="007857B2">
          <w:rPr>
            <w:noProof/>
            <w:webHidden/>
          </w:rPr>
          <w:fldChar w:fldCharType="separate"/>
        </w:r>
        <w:r w:rsidR="007857B2">
          <w:rPr>
            <w:noProof/>
            <w:webHidden/>
          </w:rPr>
          <w:t>157</w:t>
        </w:r>
        <w:r w:rsidR="007857B2">
          <w:rPr>
            <w:noProof/>
            <w:webHidden/>
          </w:rPr>
          <w:fldChar w:fldCharType="end"/>
        </w:r>
      </w:hyperlink>
    </w:p>
    <w:p w14:paraId="458EC8A8" w14:textId="1696A433" w:rsidR="007857B2" w:rsidRDefault="005C10D7">
      <w:pPr>
        <w:pStyle w:val="TOC3"/>
        <w:rPr>
          <w:rFonts w:eastAsiaTheme="minorEastAsia"/>
          <w:noProof/>
        </w:rPr>
      </w:pPr>
      <w:hyperlink w:anchor="_Toc19877924" w:history="1">
        <w:r w:rsidR="007857B2" w:rsidRPr="00275ABD">
          <w:rPr>
            <w:rStyle w:val="Hyperlink"/>
            <w:noProof/>
          </w:rPr>
          <w:t>B5.3</w:t>
        </w:r>
        <w:r w:rsidR="007857B2">
          <w:rPr>
            <w:rFonts w:eastAsiaTheme="minorEastAsia"/>
            <w:noProof/>
          </w:rPr>
          <w:tab/>
        </w:r>
        <w:r w:rsidR="007857B2" w:rsidRPr="00275ABD">
          <w:rPr>
            <w:rStyle w:val="Hyperlink"/>
            <w:noProof/>
          </w:rPr>
          <w:t>Quality Control Procedures: Field Operations</w:t>
        </w:r>
        <w:r w:rsidR="007857B2">
          <w:rPr>
            <w:noProof/>
            <w:webHidden/>
          </w:rPr>
          <w:tab/>
        </w:r>
        <w:r w:rsidR="007857B2">
          <w:rPr>
            <w:noProof/>
            <w:webHidden/>
          </w:rPr>
          <w:fldChar w:fldCharType="begin"/>
        </w:r>
        <w:r w:rsidR="007857B2">
          <w:rPr>
            <w:noProof/>
            <w:webHidden/>
          </w:rPr>
          <w:instrText xml:space="preserve"> PAGEREF _Toc19877924 \h </w:instrText>
        </w:r>
        <w:r w:rsidR="007857B2">
          <w:rPr>
            <w:noProof/>
            <w:webHidden/>
          </w:rPr>
        </w:r>
        <w:r w:rsidR="007857B2">
          <w:rPr>
            <w:noProof/>
            <w:webHidden/>
          </w:rPr>
          <w:fldChar w:fldCharType="separate"/>
        </w:r>
        <w:r w:rsidR="007857B2">
          <w:rPr>
            <w:noProof/>
            <w:webHidden/>
          </w:rPr>
          <w:t>158</w:t>
        </w:r>
        <w:r w:rsidR="007857B2">
          <w:rPr>
            <w:noProof/>
            <w:webHidden/>
          </w:rPr>
          <w:fldChar w:fldCharType="end"/>
        </w:r>
      </w:hyperlink>
    </w:p>
    <w:p w14:paraId="11B4A8E1" w14:textId="2C282B29" w:rsidR="007857B2" w:rsidRDefault="005C10D7">
      <w:pPr>
        <w:pStyle w:val="TOC3"/>
        <w:rPr>
          <w:rFonts w:eastAsiaTheme="minorEastAsia"/>
          <w:noProof/>
        </w:rPr>
      </w:pPr>
      <w:hyperlink w:anchor="_Toc19877925" w:history="1">
        <w:r w:rsidR="007857B2" w:rsidRPr="00275ABD">
          <w:rPr>
            <w:rStyle w:val="Hyperlink"/>
            <w:noProof/>
          </w:rPr>
          <w:t>B5.4</w:t>
        </w:r>
        <w:r w:rsidR="007857B2">
          <w:rPr>
            <w:rFonts w:eastAsiaTheme="minorEastAsia"/>
            <w:noProof/>
          </w:rPr>
          <w:tab/>
        </w:r>
        <w:r w:rsidR="007857B2" w:rsidRPr="00275ABD">
          <w:rPr>
            <w:rStyle w:val="Hyperlink"/>
            <w:noProof/>
          </w:rPr>
          <w:t>Field Quality Control: Multi-Parameter Units</w:t>
        </w:r>
        <w:r w:rsidR="007857B2">
          <w:rPr>
            <w:noProof/>
            <w:webHidden/>
          </w:rPr>
          <w:tab/>
        </w:r>
        <w:r w:rsidR="007857B2">
          <w:rPr>
            <w:noProof/>
            <w:webHidden/>
          </w:rPr>
          <w:fldChar w:fldCharType="begin"/>
        </w:r>
        <w:r w:rsidR="007857B2">
          <w:rPr>
            <w:noProof/>
            <w:webHidden/>
          </w:rPr>
          <w:instrText xml:space="preserve"> PAGEREF _Toc19877925 \h </w:instrText>
        </w:r>
        <w:r w:rsidR="007857B2">
          <w:rPr>
            <w:noProof/>
            <w:webHidden/>
          </w:rPr>
        </w:r>
        <w:r w:rsidR="007857B2">
          <w:rPr>
            <w:noProof/>
            <w:webHidden/>
          </w:rPr>
          <w:fldChar w:fldCharType="separate"/>
        </w:r>
        <w:r w:rsidR="007857B2">
          <w:rPr>
            <w:noProof/>
            <w:webHidden/>
          </w:rPr>
          <w:t>159</w:t>
        </w:r>
        <w:r w:rsidR="007857B2">
          <w:rPr>
            <w:noProof/>
            <w:webHidden/>
          </w:rPr>
          <w:fldChar w:fldCharType="end"/>
        </w:r>
      </w:hyperlink>
    </w:p>
    <w:p w14:paraId="5ABF7D07" w14:textId="0DC01AE6" w:rsidR="007857B2" w:rsidRDefault="005C10D7">
      <w:pPr>
        <w:pStyle w:val="TOC3"/>
        <w:rPr>
          <w:rFonts w:eastAsiaTheme="minorEastAsia"/>
          <w:noProof/>
        </w:rPr>
      </w:pPr>
      <w:hyperlink w:anchor="_Toc19877926" w:history="1">
        <w:r w:rsidR="007857B2" w:rsidRPr="00275ABD">
          <w:rPr>
            <w:rStyle w:val="Hyperlink"/>
            <w:noProof/>
          </w:rPr>
          <w:t>B5.5</w:t>
        </w:r>
        <w:r w:rsidR="007857B2">
          <w:rPr>
            <w:rFonts w:eastAsiaTheme="minorEastAsia"/>
            <w:noProof/>
          </w:rPr>
          <w:tab/>
        </w:r>
        <w:r w:rsidR="007857B2" w:rsidRPr="00275ABD">
          <w:rPr>
            <w:rStyle w:val="Hyperlink"/>
            <w:noProof/>
          </w:rPr>
          <w:t>Field Quality Control: Secchi Depth</w:t>
        </w:r>
        <w:r w:rsidR="007857B2">
          <w:rPr>
            <w:noProof/>
            <w:webHidden/>
          </w:rPr>
          <w:tab/>
        </w:r>
        <w:r w:rsidR="007857B2">
          <w:rPr>
            <w:noProof/>
            <w:webHidden/>
          </w:rPr>
          <w:fldChar w:fldCharType="begin"/>
        </w:r>
        <w:r w:rsidR="007857B2">
          <w:rPr>
            <w:noProof/>
            <w:webHidden/>
          </w:rPr>
          <w:instrText xml:space="preserve"> PAGEREF _Toc19877926 \h </w:instrText>
        </w:r>
        <w:r w:rsidR="007857B2">
          <w:rPr>
            <w:noProof/>
            <w:webHidden/>
          </w:rPr>
        </w:r>
        <w:r w:rsidR="007857B2">
          <w:rPr>
            <w:noProof/>
            <w:webHidden/>
          </w:rPr>
          <w:fldChar w:fldCharType="separate"/>
        </w:r>
        <w:r w:rsidR="007857B2">
          <w:rPr>
            <w:noProof/>
            <w:webHidden/>
          </w:rPr>
          <w:t>160</w:t>
        </w:r>
        <w:r w:rsidR="007857B2">
          <w:rPr>
            <w:noProof/>
            <w:webHidden/>
          </w:rPr>
          <w:fldChar w:fldCharType="end"/>
        </w:r>
      </w:hyperlink>
    </w:p>
    <w:p w14:paraId="7F2C65B5" w14:textId="0739504C" w:rsidR="007857B2" w:rsidRDefault="005C10D7">
      <w:pPr>
        <w:pStyle w:val="TOC3"/>
        <w:rPr>
          <w:rFonts w:eastAsiaTheme="minorEastAsia"/>
          <w:noProof/>
        </w:rPr>
      </w:pPr>
      <w:hyperlink w:anchor="_Toc19877927" w:history="1">
        <w:r w:rsidR="007857B2" w:rsidRPr="00275ABD">
          <w:rPr>
            <w:rStyle w:val="Hyperlink"/>
            <w:noProof/>
          </w:rPr>
          <w:t>B5.6</w:t>
        </w:r>
        <w:r w:rsidR="007857B2">
          <w:rPr>
            <w:rFonts w:eastAsiaTheme="minorEastAsia"/>
            <w:noProof/>
          </w:rPr>
          <w:tab/>
        </w:r>
        <w:r w:rsidR="007857B2" w:rsidRPr="00275ABD">
          <w:rPr>
            <w:rStyle w:val="Hyperlink"/>
            <w:noProof/>
          </w:rPr>
          <w:t>Field Quality Control: Water Chemistry</w:t>
        </w:r>
        <w:r w:rsidR="007857B2">
          <w:rPr>
            <w:noProof/>
            <w:webHidden/>
          </w:rPr>
          <w:tab/>
        </w:r>
        <w:r w:rsidR="007857B2">
          <w:rPr>
            <w:noProof/>
            <w:webHidden/>
          </w:rPr>
          <w:fldChar w:fldCharType="begin"/>
        </w:r>
        <w:r w:rsidR="007857B2">
          <w:rPr>
            <w:noProof/>
            <w:webHidden/>
          </w:rPr>
          <w:instrText xml:space="preserve"> PAGEREF _Toc19877927 \h </w:instrText>
        </w:r>
        <w:r w:rsidR="007857B2">
          <w:rPr>
            <w:noProof/>
            <w:webHidden/>
          </w:rPr>
        </w:r>
        <w:r w:rsidR="007857B2">
          <w:rPr>
            <w:noProof/>
            <w:webHidden/>
          </w:rPr>
          <w:fldChar w:fldCharType="separate"/>
        </w:r>
        <w:r w:rsidR="007857B2">
          <w:rPr>
            <w:noProof/>
            <w:webHidden/>
          </w:rPr>
          <w:t>160</w:t>
        </w:r>
        <w:r w:rsidR="007857B2">
          <w:rPr>
            <w:noProof/>
            <w:webHidden/>
          </w:rPr>
          <w:fldChar w:fldCharType="end"/>
        </w:r>
      </w:hyperlink>
    </w:p>
    <w:p w14:paraId="6546CDBB" w14:textId="0FD672E1" w:rsidR="007857B2" w:rsidRDefault="005C10D7">
      <w:pPr>
        <w:pStyle w:val="TOC3"/>
        <w:rPr>
          <w:rFonts w:eastAsiaTheme="minorEastAsia"/>
          <w:noProof/>
        </w:rPr>
      </w:pPr>
      <w:hyperlink w:anchor="_Toc19877928" w:history="1">
        <w:r w:rsidR="007857B2" w:rsidRPr="00275ABD">
          <w:rPr>
            <w:rStyle w:val="Hyperlink"/>
            <w:noProof/>
          </w:rPr>
          <w:t>B5.7</w:t>
        </w:r>
        <w:r w:rsidR="007857B2">
          <w:rPr>
            <w:rFonts w:eastAsiaTheme="minorEastAsia"/>
            <w:noProof/>
          </w:rPr>
          <w:tab/>
        </w:r>
        <w:r w:rsidR="007857B2" w:rsidRPr="00275ABD">
          <w:rPr>
            <w:rStyle w:val="Hyperlink"/>
            <w:noProof/>
          </w:rPr>
          <w:t>Field Quality Control: Enterococci</w:t>
        </w:r>
        <w:r w:rsidR="007857B2">
          <w:rPr>
            <w:noProof/>
            <w:webHidden/>
          </w:rPr>
          <w:tab/>
        </w:r>
        <w:r w:rsidR="007857B2">
          <w:rPr>
            <w:noProof/>
            <w:webHidden/>
          </w:rPr>
          <w:fldChar w:fldCharType="begin"/>
        </w:r>
        <w:r w:rsidR="007857B2">
          <w:rPr>
            <w:noProof/>
            <w:webHidden/>
          </w:rPr>
          <w:instrText xml:space="preserve"> PAGEREF _Toc19877928 \h </w:instrText>
        </w:r>
        <w:r w:rsidR="007857B2">
          <w:rPr>
            <w:noProof/>
            <w:webHidden/>
          </w:rPr>
        </w:r>
        <w:r w:rsidR="007857B2">
          <w:rPr>
            <w:noProof/>
            <w:webHidden/>
          </w:rPr>
          <w:fldChar w:fldCharType="separate"/>
        </w:r>
        <w:r w:rsidR="007857B2">
          <w:rPr>
            <w:noProof/>
            <w:webHidden/>
          </w:rPr>
          <w:t>161</w:t>
        </w:r>
        <w:r w:rsidR="007857B2">
          <w:rPr>
            <w:noProof/>
            <w:webHidden/>
          </w:rPr>
          <w:fldChar w:fldCharType="end"/>
        </w:r>
      </w:hyperlink>
    </w:p>
    <w:p w14:paraId="684F7E3C" w14:textId="5B822D69" w:rsidR="007857B2" w:rsidRDefault="005C10D7">
      <w:pPr>
        <w:pStyle w:val="TOC3"/>
        <w:rPr>
          <w:rFonts w:eastAsiaTheme="minorEastAsia"/>
          <w:noProof/>
        </w:rPr>
      </w:pPr>
      <w:hyperlink w:anchor="_Toc19877929" w:history="1">
        <w:r w:rsidR="007857B2" w:rsidRPr="00275ABD">
          <w:rPr>
            <w:rStyle w:val="Hyperlink"/>
            <w:noProof/>
          </w:rPr>
          <w:t>B5.8</w:t>
        </w:r>
        <w:r w:rsidR="007857B2">
          <w:rPr>
            <w:rFonts w:eastAsiaTheme="minorEastAsia"/>
            <w:noProof/>
          </w:rPr>
          <w:tab/>
        </w:r>
        <w:r w:rsidR="007857B2" w:rsidRPr="00275ABD">
          <w:rPr>
            <w:rStyle w:val="Hyperlink"/>
            <w:noProof/>
          </w:rPr>
          <w:t>Harmful Algal Blooms: Microcystins</w:t>
        </w:r>
        <w:r w:rsidR="007857B2">
          <w:rPr>
            <w:noProof/>
            <w:webHidden/>
          </w:rPr>
          <w:tab/>
        </w:r>
        <w:r w:rsidR="007857B2">
          <w:rPr>
            <w:noProof/>
            <w:webHidden/>
          </w:rPr>
          <w:fldChar w:fldCharType="begin"/>
        </w:r>
        <w:r w:rsidR="007857B2">
          <w:rPr>
            <w:noProof/>
            <w:webHidden/>
          </w:rPr>
          <w:instrText xml:space="preserve"> PAGEREF _Toc19877929 \h </w:instrText>
        </w:r>
        <w:r w:rsidR="007857B2">
          <w:rPr>
            <w:noProof/>
            <w:webHidden/>
          </w:rPr>
        </w:r>
        <w:r w:rsidR="007857B2">
          <w:rPr>
            <w:noProof/>
            <w:webHidden/>
          </w:rPr>
          <w:fldChar w:fldCharType="separate"/>
        </w:r>
        <w:r w:rsidR="007857B2">
          <w:rPr>
            <w:noProof/>
            <w:webHidden/>
          </w:rPr>
          <w:t>162</w:t>
        </w:r>
        <w:r w:rsidR="007857B2">
          <w:rPr>
            <w:noProof/>
            <w:webHidden/>
          </w:rPr>
          <w:fldChar w:fldCharType="end"/>
        </w:r>
      </w:hyperlink>
    </w:p>
    <w:p w14:paraId="4CAAB4F0" w14:textId="0A04693A" w:rsidR="007857B2" w:rsidRDefault="005C10D7">
      <w:pPr>
        <w:pStyle w:val="TOC2"/>
        <w:rPr>
          <w:rFonts w:eastAsiaTheme="minorEastAsia"/>
          <w:noProof/>
        </w:rPr>
      </w:pPr>
      <w:hyperlink w:anchor="_Toc19877930" w:history="1">
        <w:r w:rsidR="007857B2" w:rsidRPr="00275ABD">
          <w:rPr>
            <w:rStyle w:val="Hyperlink"/>
            <w:noProof/>
          </w:rPr>
          <w:t>B6</w:t>
        </w:r>
        <w:r w:rsidR="007857B2">
          <w:rPr>
            <w:rFonts w:eastAsiaTheme="minorEastAsia"/>
            <w:noProof/>
          </w:rPr>
          <w:tab/>
        </w:r>
        <w:r w:rsidR="007857B2" w:rsidRPr="00275ABD">
          <w:rPr>
            <w:rStyle w:val="Hyperlink"/>
            <w:noProof/>
          </w:rPr>
          <w:t>Instrument/Equipment Inspection and Testing</w:t>
        </w:r>
        <w:r w:rsidR="007857B2">
          <w:rPr>
            <w:noProof/>
            <w:webHidden/>
          </w:rPr>
          <w:tab/>
        </w:r>
        <w:r w:rsidR="007857B2">
          <w:rPr>
            <w:noProof/>
            <w:webHidden/>
          </w:rPr>
          <w:fldChar w:fldCharType="begin"/>
        </w:r>
        <w:r w:rsidR="007857B2">
          <w:rPr>
            <w:noProof/>
            <w:webHidden/>
          </w:rPr>
          <w:instrText xml:space="preserve"> PAGEREF _Toc19877930 \h </w:instrText>
        </w:r>
        <w:r w:rsidR="007857B2">
          <w:rPr>
            <w:noProof/>
            <w:webHidden/>
          </w:rPr>
        </w:r>
        <w:r w:rsidR="007857B2">
          <w:rPr>
            <w:noProof/>
            <w:webHidden/>
          </w:rPr>
          <w:fldChar w:fldCharType="separate"/>
        </w:r>
        <w:r w:rsidR="007857B2">
          <w:rPr>
            <w:noProof/>
            <w:webHidden/>
          </w:rPr>
          <w:t>163</w:t>
        </w:r>
        <w:r w:rsidR="007857B2">
          <w:rPr>
            <w:noProof/>
            <w:webHidden/>
          </w:rPr>
          <w:fldChar w:fldCharType="end"/>
        </w:r>
      </w:hyperlink>
    </w:p>
    <w:p w14:paraId="4BEC3FAA" w14:textId="56591FD6" w:rsidR="007857B2" w:rsidRDefault="005C10D7">
      <w:pPr>
        <w:pStyle w:val="TOC2"/>
        <w:rPr>
          <w:rFonts w:eastAsiaTheme="minorEastAsia"/>
          <w:noProof/>
        </w:rPr>
      </w:pPr>
      <w:hyperlink w:anchor="_Toc19877931" w:history="1">
        <w:r w:rsidR="007857B2" w:rsidRPr="00275ABD">
          <w:rPr>
            <w:rStyle w:val="Hyperlink"/>
            <w:noProof/>
          </w:rPr>
          <w:t>B7</w:t>
        </w:r>
        <w:r w:rsidR="007857B2">
          <w:rPr>
            <w:rFonts w:eastAsiaTheme="minorEastAsia"/>
            <w:noProof/>
          </w:rPr>
          <w:tab/>
        </w:r>
        <w:r w:rsidR="007857B2" w:rsidRPr="00275ABD">
          <w:rPr>
            <w:rStyle w:val="Hyperlink"/>
            <w:noProof/>
          </w:rPr>
          <w:t>Field Equipment Calibration</w:t>
        </w:r>
        <w:r w:rsidR="007857B2">
          <w:rPr>
            <w:noProof/>
            <w:webHidden/>
          </w:rPr>
          <w:tab/>
        </w:r>
        <w:r w:rsidR="007857B2">
          <w:rPr>
            <w:noProof/>
            <w:webHidden/>
          </w:rPr>
          <w:fldChar w:fldCharType="begin"/>
        </w:r>
        <w:r w:rsidR="007857B2">
          <w:rPr>
            <w:noProof/>
            <w:webHidden/>
          </w:rPr>
          <w:instrText xml:space="preserve"> PAGEREF _Toc19877931 \h </w:instrText>
        </w:r>
        <w:r w:rsidR="007857B2">
          <w:rPr>
            <w:noProof/>
            <w:webHidden/>
          </w:rPr>
        </w:r>
        <w:r w:rsidR="007857B2">
          <w:rPr>
            <w:noProof/>
            <w:webHidden/>
          </w:rPr>
          <w:fldChar w:fldCharType="separate"/>
        </w:r>
        <w:r w:rsidR="007857B2">
          <w:rPr>
            <w:noProof/>
            <w:webHidden/>
          </w:rPr>
          <w:t>163</w:t>
        </w:r>
        <w:r w:rsidR="007857B2">
          <w:rPr>
            <w:noProof/>
            <w:webHidden/>
          </w:rPr>
          <w:fldChar w:fldCharType="end"/>
        </w:r>
      </w:hyperlink>
    </w:p>
    <w:p w14:paraId="41534CDA" w14:textId="4EBA113F" w:rsidR="007857B2" w:rsidRDefault="005C10D7">
      <w:pPr>
        <w:pStyle w:val="TOC3"/>
        <w:rPr>
          <w:rFonts w:eastAsiaTheme="minorEastAsia"/>
          <w:noProof/>
        </w:rPr>
      </w:pPr>
      <w:hyperlink w:anchor="_Toc19877932" w:history="1">
        <w:r w:rsidR="007857B2" w:rsidRPr="00275ABD">
          <w:rPr>
            <w:rStyle w:val="Hyperlink"/>
            <w:noProof/>
          </w:rPr>
          <w:t>B7.1</w:t>
        </w:r>
        <w:r w:rsidR="007857B2">
          <w:rPr>
            <w:rFonts w:eastAsiaTheme="minorEastAsia"/>
            <w:noProof/>
          </w:rPr>
          <w:tab/>
        </w:r>
        <w:r w:rsidR="007857B2" w:rsidRPr="00275ABD">
          <w:rPr>
            <w:rStyle w:val="Hyperlink"/>
            <w:noProof/>
          </w:rPr>
          <w:t>Pre-measur</w:t>
        </w:r>
        <w:r w:rsidR="007857B2" w:rsidRPr="00275ABD">
          <w:rPr>
            <w:rStyle w:val="Hyperlink"/>
            <w:rFonts w:cs="Times New Roman"/>
            <w:noProof/>
          </w:rPr>
          <w:t>ement Instrument Checks and Calibration</w:t>
        </w:r>
        <w:r w:rsidR="007857B2">
          <w:rPr>
            <w:noProof/>
            <w:webHidden/>
          </w:rPr>
          <w:tab/>
        </w:r>
        <w:r w:rsidR="007857B2">
          <w:rPr>
            <w:noProof/>
            <w:webHidden/>
          </w:rPr>
          <w:fldChar w:fldCharType="begin"/>
        </w:r>
        <w:r w:rsidR="007857B2">
          <w:rPr>
            <w:noProof/>
            <w:webHidden/>
          </w:rPr>
          <w:instrText xml:space="preserve"> PAGEREF _Toc19877932 \h </w:instrText>
        </w:r>
        <w:r w:rsidR="007857B2">
          <w:rPr>
            <w:noProof/>
            <w:webHidden/>
          </w:rPr>
        </w:r>
        <w:r w:rsidR="007857B2">
          <w:rPr>
            <w:noProof/>
            <w:webHidden/>
          </w:rPr>
          <w:fldChar w:fldCharType="separate"/>
        </w:r>
        <w:r w:rsidR="007857B2">
          <w:rPr>
            <w:noProof/>
            <w:webHidden/>
          </w:rPr>
          <w:t>164</w:t>
        </w:r>
        <w:r w:rsidR="007857B2">
          <w:rPr>
            <w:noProof/>
            <w:webHidden/>
          </w:rPr>
          <w:fldChar w:fldCharType="end"/>
        </w:r>
      </w:hyperlink>
    </w:p>
    <w:p w14:paraId="33B816D8" w14:textId="029C5EAE" w:rsidR="007857B2" w:rsidRDefault="005C10D7">
      <w:pPr>
        <w:pStyle w:val="TOC3"/>
        <w:rPr>
          <w:rFonts w:eastAsiaTheme="minorEastAsia"/>
          <w:noProof/>
        </w:rPr>
      </w:pPr>
      <w:hyperlink w:anchor="_Toc19877933" w:history="1">
        <w:r w:rsidR="007857B2" w:rsidRPr="00275ABD">
          <w:rPr>
            <w:rStyle w:val="Hyperlink"/>
            <w:noProof/>
          </w:rPr>
          <w:t>B7.2</w:t>
        </w:r>
        <w:r w:rsidR="007857B2">
          <w:rPr>
            <w:rFonts w:eastAsiaTheme="minorEastAsia"/>
            <w:noProof/>
          </w:rPr>
          <w:tab/>
        </w:r>
        <w:r w:rsidR="007857B2" w:rsidRPr="00275ABD">
          <w:rPr>
            <w:rStyle w:val="Hyperlink"/>
            <w:noProof/>
          </w:rPr>
          <w:t>Post-Measurement Calibration Check</w:t>
        </w:r>
        <w:r w:rsidR="007857B2">
          <w:rPr>
            <w:noProof/>
            <w:webHidden/>
          </w:rPr>
          <w:tab/>
        </w:r>
        <w:r w:rsidR="007857B2">
          <w:rPr>
            <w:noProof/>
            <w:webHidden/>
          </w:rPr>
          <w:fldChar w:fldCharType="begin"/>
        </w:r>
        <w:r w:rsidR="007857B2">
          <w:rPr>
            <w:noProof/>
            <w:webHidden/>
          </w:rPr>
          <w:instrText xml:space="preserve"> PAGEREF _Toc19877933 \h </w:instrText>
        </w:r>
        <w:r w:rsidR="007857B2">
          <w:rPr>
            <w:noProof/>
            <w:webHidden/>
          </w:rPr>
        </w:r>
        <w:r w:rsidR="007857B2">
          <w:rPr>
            <w:noProof/>
            <w:webHidden/>
          </w:rPr>
          <w:fldChar w:fldCharType="separate"/>
        </w:r>
        <w:r w:rsidR="007857B2">
          <w:rPr>
            <w:noProof/>
            <w:webHidden/>
          </w:rPr>
          <w:t>166</w:t>
        </w:r>
        <w:r w:rsidR="007857B2">
          <w:rPr>
            <w:noProof/>
            <w:webHidden/>
          </w:rPr>
          <w:fldChar w:fldCharType="end"/>
        </w:r>
      </w:hyperlink>
    </w:p>
    <w:p w14:paraId="38513988" w14:textId="42A36B42" w:rsidR="007857B2" w:rsidRDefault="005C10D7">
      <w:pPr>
        <w:pStyle w:val="TOC3"/>
        <w:rPr>
          <w:rFonts w:eastAsiaTheme="minorEastAsia"/>
          <w:noProof/>
        </w:rPr>
      </w:pPr>
      <w:hyperlink w:anchor="_Toc19877934" w:history="1">
        <w:r w:rsidR="007857B2" w:rsidRPr="00275ABD">
          <w:rPr>
            <w:rStyle w:val="Hyperlink"/>
            <w:noProof/>
          </w:rPr>
          <w:t>B7.3</w:t>
        </w:r>
        <w:r w:rsidR="007857B2">
          <w:rPr>
            <w:rFonts w:eastAsiaTheme="minorEastAsia"/>
            <w:noProof/>
          </w:rPr>
          <w:tab/>
        </w:r>
        <w:r w:rsidR="007857B2" w:rsidRPr="00275ABD">
          <w:rPr>
            <w:rStyle w:val="Hyperlink"/>
            <w:noProof/>
          </w:rPr>
          <w:t>Instrument/Equipment Inspection, Testing Procedures</w:t>
        </w:r>
        <w:r w:rsidR="007857B2">
          <w:rPr>
            <w:noProof/>
            <w:webHidden/>
          </w:rPr>
          <w:tab/>
        </w:r>
        <w:r w:rsidR="007857B2">
          <w:rPr>
            <w:noProof/>
            <w:webHidden/>
          </w:rPr>
          <w:fldChar w:fldCharType="begin"/>
        </w:r>
        <w:r w:rsidR="007857B2">
          <w:rPr>
            <w:noProof/>
            <w:webHidden/>
          </w:rPr>
          <w:instrText xml:space="preserve"> PAGEREF _Toc19877934 \h </w:instrText>
        </w:r>
        <w:r w:rsidR="007857B2">
          <w:rPr>
            <w:noProof/>
            <w:webHidden/>
          </w:rPr>
        </w:r>
        <w:r w:rsidR="007857B2">
          <w:rPr>
            <w:noProof/>
            <w:webHidden/>
          </w:rPr>
          <w:fldChar w:fldCharType="separate"/>
        </w:r>
        <w:r w:rsidR="007857B2">
          <w:rPr>
            <w:noProof/>
            <w:webHidden/>
          </w:rPr>
          <w:t>166</w:t>
        </w:r>
        <w:r w:rsidR="007857B2">
          <w:rPr>
            <w:noProof/>
            <w:webHidden/>
          </w:rPr>
          <w:fldChar w:fldCharType="end"/>
        </w:r>
      </w:hyperlink>
    </w:p>
    <w:p w14:paraId="1F18E0D0" w14:textId="56FE0FAA" w:rsidR="007857B2" w:rsidRDefault="005C10D7">
      <w:pPr>
        <w:pStyle w:val="TOC2"/>
        <w:rPr>
          <w:rFonts w:eastAsiaTheme="minorEastAsia"/>
          <w:noProof/>
        </w:rPr>
      </w:pPr>
      <w:hyperlink w:anchor="_Toc19877935" w:history="1">
        <w:r w:rsidR="007857B2" w:rsidRPr="00275ABD">
          <w:rPr>
            <w:rStyle w:val="Hyperlink"/>
            <w:noProof/>
          </w:rPr>
          <w:t>B9</w:t>
        </w:r>
        <w:r w:rsidR="007857B2">
          <w:rPr>
            <w:rFonts w:eastAsiaTheme="minorEastAsia"/>
            <w:noProof/>
          </w:rPr>
          <w:tab/>
        </w:r>
        <w:r w:rsidR="007857B2" w:rsidRPr="00275ABD">
          <w:rPr>
            <w:rStyle w:val="Hyperlink"/>
            <w:noProof/>
          </w:rPr>
          <w:t>Data Acquisition Requirements</w:t>
        </w:r>
        <w:r w:rsidR="007857B2">
          <w:rPr>
            <w:noProof/>
            <w:webHidden/>
          </w:rPr>
          <w:tab/>
        </w:r>
        <w:r w:rsidR="007857B2">
          <w:rPr>
            <w:noProof/>
            <w:webHidden/>
          </w:rPr>
          <w:fldChar w:fldCharType="begin"/>
        </w:r>
        <w:r w:rsidR="007857B2">
          <w:rPr>
            <w:noProof/>
            <w:webHidden/>
          </w:rPr>
          <w:instrText xml:space="preserve"> PAGEREF _Toc19877935 \h </w:instrText>
        </w:r>
        <w:r w:rsidR="007857B2">
          <w:rPr>
            <w:noProof/>
            <w:webHidden/>
          </w:rPr>
        </w:r>
        <w:r w:rsidR="007857B2">
          <w:rPr>
            <w:noProof/>
            <w:webHidden/>
          </w:rPr>
          <w:fldChar w:fldCharType="separate"/>
        </w:r>
        <w:r w:rsidR="007857B2">
          <w:rPr>
            <w:noProof/>
            <w:webHidden/>
          </w:rPr>
          <w:t>166</w:t>
        </w:r>
        <w:r w:rsidR="007857B2">
          <w:rPr>
            <w:noProof/>
            <w:webHidden/>
          </w:rPr>
          <w:fldChar w:fldCharType="end"/>
        </w:r>
      </w:hyperlink>
    </w:p>
    <w:p w14:paraId="18754D34" w14:textId="12C36F7A" w:rsidR="007857B2" w:rsidRDefault="005C10D7">
      <w:pPr>
        <w:pStyle w:val="TOC2"/>
        <w:rPr>
          <w:rFonts w:eastAsiaTheme="minorEastAsia"/>
          <w:noProof/>
        </w:rPr>
      </w:pPr>
      <w:hyperlink w:anchor="_Toc19877936"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_Toc19877936 \h </w:instrText>
        </w:r>
        <w:r w:rsidR="007857B2">
          <w:rPr>
            <w:noProof/>
            <w:webHidden/>
          </w:rPr>
        </w:r>
        <w:r w:rsidR="007857B2">
          <w:rPr>
            <w:noProof/>
            <w:webHidden/>
          </w:rPr>
          <w:fldChar w:fldCharType="separate"/>
        </w:r>
        <w:r w:rsidR="007857B2">
          <w:rPr>
            <w:noProof/>
            <w:webHidden/>
          </w:rPr>
          <w:t>167</w:t>
        </w:r>
        <w:r w:rsidR="007857B2">
          <w:rPr>
            <w:noProof/>
            <w:webHidden/>
          </w:rPr>
          <w:fldChar w:fldCharType="end"/>
        </w:r>
      </w:hyperlink>
    </w:p>
    <w:p w14:paraId="671F7BDC" w14:textId="2D539A6E" w:rsidR="007857B2" w:rsidRDefault="005C10D7">
      <w:pPr>
        <w:pStyle w:val="TOC1"/>
        <w:rPr>
          <w:rFonts w:eastAsiaTheme="minorEastAsia"/>
          <w:b w:val="0"/>
          <w:noProof/>
        </w:rPr>
      </w:pPr>
      <w:hyperlink w:anchor="_Toc19877937" w:history="1">
        <w:r w:rsidR="007857B2" w:rsidRPr="00275ABD">
          <w:rPr>
            <w:rStyle w:val="Hyperlink"/>
            <w:noProof/>
          </w:rPr>
          <w:t>Section C. Assessment and Oversight</w:t>
        </w:r>
        <w:r w:rsidR="007857B2">
          <w:rPr>
            <w:noProof/>
            <w:webHidden/>
          </w:rPr>
          <w:tab/>
        </w:r>
        <w:r w:rsidR="007857B2">
          <w:rPr>
            <w:noProof/>
            <w:webHidden/>
          </w:rPr>
          <w:fldChar w:fldCharType="begin"/>
        </w:r>
        <w:r w:rsidR="007857B2">
          <w:rPr>
            <w:noProof/>
            <w:webHidden/>
          </w:rPr>
          <w:instrText xml:space="preserve"> PAGEREF _Toc19877937 \h </w:instrText>
        </w:r>
        <w:r w:rsidR="007857B2">
          <w:rPr>
            <w:noProof/>
            <w:webHidden/>
          </w:rPr>
        </w:r>
        <w:r w:rsidR="007857B2">
          <w:rPr>
            <w:noProof/>
            <w:webHidden/>
          </w:rPr>
          <w:fldChar w:fldCharType="separate"/>
        </w:r>
        <w:r w:rsidR="007857B2">
          <w:rPr>
            <w:noProof/>
            <w:webHidden/>
          </w:rPr>
          <w:t>168</w:t>
        </w:r>
        <w:r w:rsidR="007857B2">
          <w:rPr>
            <w:noProof/>
            <w:webHidden/>
          </w:rPr>
          <w:fldChar w:fldCharType="end"/>
        </w:r>
      </w:hyperlink>
    </w:p>
    <w:p w14:paraId="3DDF9B10" w14:textId="6551A952" w:rsidR="007857B2" w:rsidRDefault="005C10D7">
      <w:pPr>
        <w:pStyle w:val="TOC2"/>
        <w:rPr>
          <w:rFonts w:eastAsiaTheme="minorEastAsia"/>
          <w:noProof/>
        </w:rPr>
      </w:pPr>
      <w:hyperlink w:anchor="_Toc19877938" w:history="1">
        <w:r w:rsidR="007857B2" w:rsidRPr="00275ABD">
          <w:rPr>
            <w:rStyle w:val="Hyperlink"/>
            <w:noProof/>
          </w:rPr>
          <w:t>C1. Assessment and Response Actions</w:t>
        </w:r>
        <w:r w:rsidR="007857B2">
          <w:rPr>
            <w:noProof/>
            <w:webHidden/>
          </w:rPr>
          <w:tab/>
        </w:r>
        <w:r w:rsidR="007857B2">
          <w:rPr>
            <w:noProof/>
            <w:webHidden/>
          </w:rPr>
          <w:fldChar w:fldCharType="begin"/>
        </w:r>
        <w:r w:rsidR="007857B2">
          <w:rPr>
            <w:noProof/>
            <w:webHidden/>
          </w:rPr>
          <w:instrText xml:space="preserve"> PAGEREF _Toc19877938 \h </w:instrText>
        </w:r>
        <w:r w:rsidR="007857B2">
          <w:rPr>
            <w:noProof/>
            <w:webHidden/>
          </w:rPr>
        </w:r>
        <w:r w:rsidR="007857B2">
          <w:rPr>
            <w:noProof/>
            <w:webHidden/>
          </w:rPr>
          <w:fldChar w:fldCharType="separate"/>
        </w:r>
        <w:r w:rsidR="007857B2">
          <w:rPr>
            <w:noProof/>
            <w:webHidden/>
          </w:rPr>
          <w:t>168</w:t>
        </w:r>
        <w:r w:rsidR="007857B2">
          <w:rPr>
            <w:noProof/>
            <w:webHidden/>
          </w:rPr>
          <w:fldChar w:fldCharType="end"/>
        </w:r>
      </w:hyperlink>
    </w:p>
    <w:p w14:paraId="464C7D1E" w14:textId="5655952C" w:rsidR="007857B2" w:rsidRDefault="005C10D7">
      <w:pPr>
        <w:pStyle w:val="TOC2"/>
        <w:rPr>
          <w:rFonts w:eastAsiaTheme="minorEastAsia"/>
          <w:noProof/>
        </w:rPr>
      </w:pPr>
      <w:hyperlink w:anchor="_Toc19877939" w:history="1">
        <w:r w:rsidR="007857B2" w:rsidRPr="00275ABD">
          <w:rPr>
            <w:rStyle w:val="Hyperlink"/>
            <w:noProof/>
          </w:rPr>
          <w:t>C2. Reports</w:t>
        </w:r>
        <w:r w:rsidR="007857B2">
          <w:rPr>
            <w:noProof/>
            <w:webHidden/>
          </w:rPr>
          <w:tab/>
        </w:r>
        <w:r w:rsidR="007857B2">
          <w:rPr>
            <w:noProof/>
            <w:webHidden/>
          </w:rPr>
          <w:fldChar w:fldCharType="begin"/>
        </w:r>
        <w:r w:rsidR="007857B2">
          <w:rPr>
            <w:noProof/>
            <w:webHidden/>
          </w:rPr>
          <w:instrText xml:space="preserve"> PAGEREF _Toc19877939 \h </w:instrText>
        </w:r>
        <w:r w:rsidR="007857B2">
          <w:rPr>
            <w:noProof/>
            <w:webHidden/>
          </w:rPr>
        </w:r>
        <w:r w:rsidR="007857B2">
          <w:rPr>
            <w:noProof/>
            <w:webHidden/>
          </w:rPr>
          <w:fldChar w:fldCharType="separate"/>
        </w:r>
        <w:r w:rsidR="007857B2">
          <w:rPr>
            <w:noProof/>
            <w:webHidden/>
          </w:rPr>
          <w:t>168</w:t>
        </w:r>
        <w:r w:rsidR="007857B2">
          <w:rPr>
            <w:noProof/>
            <w:webHidden/>
          </w:rPr>
          <w:fldChar w:fldCharType="end"/>
        </w:r>
      </w:hyperlink>
    </w:p>
    <w:p w14:paraId="7F68CC99" w14:textId="56140A42" w:rsidR="007857B2" w:rsidRDefault="005C10D7">
      <w:pPr>
        <w:pStyle w:val="TOC1"/>
        <w:rPr>
          <w:rFonts w:eastAsiaTheme="minorEastAsia"/>
          <w:b w:val="0"/>
          <w:noProof/>
        </w:rPr>
      </w:pPr>
      <w:hyperlink w:anchor="_Toc19877940" w:history="1">
        <w:r w:rsidR="007857B2" w:rsidRPr="00275ABD">
          <w:rPr>
            <w:rStyle w:val="Hyperlink"/>
            <w:noProof/>
          </w:rPr>
          <w:t>Section D. Data Review and Usability</w:t>
        </w:r>
        <w:r w:rsidR="007857B2">
          <w:rPr>
            <w:noProof/>
            <w:webHidden/>
          </w:rPr>
          <w:tab/>
        </w:r>
        <w:r w:rsidR="007857B2">
          <w:rPr>
            <w:noProof/>
            <w:webHidden/>
          </w:rPr>
          <w:fldChar w:fldCharType="begin"/>
        </w:r>
        <w:r w:rsidR="007857B2">
          <w:rPr>
            <w:noProof/>
            <w:webHidden/>
          </w:rPr>
          <w:instrText xml:space="preserve"> PAGEREF _Toc19877940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727E0E94" w14:textId="766EA38F" w:rsidR="007857B2" w:rsidRDefault="005C10D7">
      <w:pPr>
        <w:pStyle w:val="TOC2"/>
        <w:rPr>
          <w:rFonts w:eastAsiaTheme="minorEastAsia"/>
          <w:noProof/>
        </w:rPr>
      </w:pPr>
      <w:hyperlink w:anchor="_Toc19877941" w:history="1">
        <w:r w:rsidR="007857B2" w:rsidRPr="00275ABD">
          <w:rPr>
            <w:rStyle w:val="Hyperlink"/>
            <w:noProof/>
          </w:rPr>
          <w:t>D1. Data Review and Validation</w:t>
        </w:r>
        <w:r w:rsidR="007857B2">
          <w:rPr>
            <w:noProof/>
            <w:webHidden/>
          </w:rPr>
          <w:tab/>
        </w:r>
        <w:r w:rsidR="007857B2">
          <w:rPr>
            <w:noProof/>
            <w:webHidden/>
          </w:rPr>
          <w:fldChar w:fldCharType="begin"/>
        </w:r>
        <w:r w:rsidR="007857B2">
          <w:rPr>
            <w:noProof/>
            <w:webHidden/>
          </w:rPr>
          <w:instrText xml:space="preserve"> PAGEREF _Toc19877941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69022D7D" w14:textId="6ABDFB0C" w:rsidR="007857B2" w:rsidRDefault="005C10D7">
      <w:pPr>
        <w:pStyle w:val="TOC2"/>
        <w:rPr>
          <w:rFonts w:eastAsiaTheme="minorEastAsia"/>
          <w:noProof/>
        </w:rPr>
      </w:pPr>
      <w:hyperlink w:anchor="_Toc19877942" w:history="1">
        <w:r w:rsidR="007857B2" w:rsidRPr="00275ABD">
          <w:rPr>
            <w:rStyle w:val="Hyperlink"/>
            <w:noProof/>
          </w:rPr>
          <w:t>D2. Verification and Valuation Methods</w:t>
        </w:r>
        <w:r w:rsidR="007857B2">
          <w:rPr>
            <w:noProof/>
            <w:webHidden/>
          </w:rPr>
          <w:tab/>
        </w:r>
        <w:r w:rsidR="007857B2">
          <w:rPr>
            <w:noProof/>
            <w:webHidden/>
          </w:rPr>
          <w:fldChar w:fldCharType="begin"/>
        </w:r>
        <w:r w:rsidR="007857B2">
          <w:rPr>
            <w:noProof/>
            <w:webHidden/>
          </w:rPr>
          <w:instrText xml:space="preserve"> PAGEREF _Toc19877942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1397F9A4" w14:textId="63AC319C" w:rsidR="007857B2" w:rsidRDefault="005C10D7">
      <w:pPr>
        <w:pStyle w:val="TOC2"/>
        <w:rPr>
          <w:rFonts w:eastAsiaTheme="minorEastAsia"/>
          <w:noProof/>
        </w:rPr>
      </w:pPr>
      <w:hyperlink w:anchor="_Toc19877943" w:history="1">
        <w:r w:rsidR="007857B2" w:rsidRPr="00275ABD">
          <w:rPr>
            <w:rStyle w:val="Hyperlink"/>
            <w:noProof/>
          </w:rPr>
          <w:t>D3. Reconciliation with User Requirements</w:t>
        </w:r>
        <w:r w:rsidR="007857B2">
          <w:rPr>
            <w:noProof/>
            <w:webHidden/>
          </w:rPr>
          <w:tab/>
        </w:r>
        <w:r w:rsidR="007857B2">
          <w:rPr>
            <w:noProof/>
            <w:webHidden/>
          </w:rPr>
          <w:fldChar w:fldCharType="begin"/>
        </w:r>
        <w:r w:rsidR="007857B2">
          <w:rPr>
            <w:noProof/>
            <w:webHidden/>
          </w:rPr>
          <w:instrText xml:space="preserve"> PAGEREF _Toc19877943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4850CB44" w14:textId="5F8F841C" w:rsidR="007857B2" w:rsidRDefault="005C10D7">
      <w:pPr>
        <w:pStyle w:val="TOC1"/>
        <w:rPr>
          <w:rFonts w:eastAsiaTheme="minorEastAsia"/>
          <w:b w:val="0"/>
          <w:noProof/>
        </w:rPr>
      </w:pPr>
      <w:hyperlink w:anchor="_Toc19877944" w:history="1">
        <w:r w:rsidR="007857B2" w:rsidRPr="00275ABD">
          <w:rPr>
            <w:rStyle w:val="Hyperlink"/>
            <w:noProof/>
          </w:rPr>
          <w:t>Attachments</w:t>
        </w:r>
        <w:r w:rsidR="007857B2">
          <w:rPr>
            <w:noProof/>
            <w:webHidden/>
          </w:rPr>
          <w:tab/>
        </w:r>
        <w:r w:rsidR="007857B2">
          <w:rPr>
            <w:noProof/>
            <w:webHidden/>
          </w:rPr>
          <w:fldChar w:fldCharType="begin"/>
        </w:r>
        <w:r w:rsidR="007857B2">
          <w:rPr>
            <w:noProof/>
            <w:webHidden/>
          </w:rPr>
          <w:instrText xml:space="preserve"> PAGEREF _Toc19877944 \h </w:instrText>
        </w:r>
        <w:r w:rsidR="007857B2">
          <w:rPr>
            <w:noProof/>
            <w:webHidden/>
          </w:rPr>
        </w:r>
        <w:r w:rsidR="007857B2">
          <w:rPr>
            <w:noProof/>
            <w:webHidden/>
          </w:rPr>
          <w:fldChar w:fldCharType="separate"/>
        </w:r>
        <w:r w:rsidR="007857B2">
          <w:rPr>
            <w:noProof/>
            <w:webHidden/>
          </w:rPr>
          <w:t>170</w:t>
        </w:r>
        <w:r w:rsidR="007857B2">
          <w:rPr>
            <w:noProof/>
            <w:webHidden/>
          </w:rPr>
          <w:fldChar w:fldCharType="end"/>
        </w:r>
      </w:hyperlink>
    </w:p>
    <w:p w14:paraId="1D853270" w14:textId="002B8D4E" w:rsidR="00573330" w:rsidRDefault="004E701B">
      <w:r>
        <w:fldChar w:fldCharType="end"/>
      </w:r>
    </w:p>
    <w:p w14:paraId="42C1A994" w14:textId="077481F0" w:rsidR="00903317" w:rsidRPr="00405789" w:rsidRDefault="00903317" w:rsidP="00004913">
      <w:pPr>
        <w:sectPr w:rsidR="00903317" w:rsidRPr="00405789" w:rsidSect="00205054">
          <w:headerReference w:type="default" r:id="rId17"/>
          <w:pgSz w:w="12240" w:h="15840" w:code="1"/>
          <w:pgMar w:top="1440" w:right="1440" w:bottom="1440" w:left="1440" w:header="720" w:footer="720" w:gutter="0"/>
          <w:cols w:space="720"/>
          <w:docGrid w:linePitch="360"/>
        </w:sectPr>
      </w:pPr>
    </w:p>
    <w:p w14:paraId="59EC8974" w14:textId="267FDEC1" w:rsidR="0026159D" w:rsidRDefault="0026159D"/>
    <w:p w14:paraId="123D5C8B" w14:textId="77777777" w:rsidR="00E17CBD" w:rsidRPr="00BF389E" w:rsidRDefault="00E17CBD" w:rsidP="00004913">
      <w:pPr>
        <w:rPr>
          <w:b/>
          <w:color w:val="2F5496" w:themeColor="accent1" w:themeShade="BF"/>
          <w:sz w:val="28"/>
          <w:szCs w:val="28"/>
        </w:rPr>
      </w:pPr>
      <w:r w:rsidRPr="00BF389E">
        <w:rPr>
          <w:b/>
          <w:color w:val="2F5496" w:themeColor="accent1" w:themeShade="BF"/>
          <w:sz w:val="28"/>
          <w:szCs w:val="28"/>
        </w:rPr>
        <w:t>List of Figures</w:t>
      </w:r>
    </w:p>
    <w:p w14:paraId="338C08BE" w14:textId="379B76F2" w:rsidR="00E17CBD" w:rsidRDefault="00E17CBD" w:rsidP="00004913"/>
    <w:p w14:paraId="47A4D025" w14:textId="30521992" w:rsidR="005B7B20" w:rsidRDefault="004C7AEE" w:rsidP="005B7B20">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17709238"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_Toc17709238 \h </w:instrText>
        </w:r>
        <w:r w:rsidR="005B7B20">
          <w:rPr>
            <w:noProof/>
            <w:webHidden/>
          </w:rPr>
        </w:r>
        <w:r w:rsidR="005B7B20">
          <w:rPr>
            <w:noProof/>
            <w:webHidden/>
          </w:rPr>
          <w:fldChar w:fldCharType="separate"/>
        </w:r>
        <w:r w:rsidR="005B7B20">
          <w:rPr>
            <w:noProof/>
            <w:webHidden/>
          </w:rPr>
          <w:t>25</w:t>
        </w:r>
        <w:r w:rsidR="005B7B20">
          <w:rPr>
            <w:noProof/>
            <w:webHidden/>
          </w:rPr>
          <w:fldChar w:fldCharType="end"/>
        </w:r>
      </w:hyperlink>
    </w:p>
    <w:p w14:paraId="18D1E9AB" w14:textId="08B8578C" w:rsidR="005B7B20" w:rsidRDefault="005C10D7" w:rsidP="005B7B20">
      <w:pPr>
        <w:pStyle w:val="TableofFigures"/>
        <w:rPr>
          <w:rFonts w:asciiTheme="minorHAnsi" w:eastAsiaTheme="minorEastAsia" w:hAnsiTheme="minorHAnsi" w:cstheme="minorBidi"/>
          <w:noProof/>
        </w:rPr>
      </w:pPr>
      <w:hyperlink w:anchor="_Toc17709239"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_Toc17709239 \h </w:instrText>
        </w:r>
        <w:r w:rsidR="005B7B20">
          <w:rPr>
            <w:noProof/>
            <w:webHidden/>
          </w:rPr>
        </w:r>
        <w:r w:rsidR="005B7B20">
          <w:rPr>
            <w:noProof/>
            <w:webHidden/>
          </w:rPr>
          <w:fldChar w:fldCharType="separate"/>
        </w:r>
        <w:r w:rsidR="005B7B20">
          <w:rPr>
            <w:noProof/>
            <w:webHidden/>
          </w:rPr>
          <w:t>26</w:t>
        </w:r>
        <w:r w:rsidR="005B7B20">
          <w:rPr>
            <w:noProof/>
            <w:webHidden/>
          </w:rPr>
          <w:fldChar w:fldCharType="end"/>
        </w:r>
      </w:hyperlink>
    </w:p>
    <w:p w14:paraId="47FE10E0" w14:textId="3A906F2A" w:rsidR="005B7B20" w:rsidRDefault="005C10D7" w:rsidP="005B7B20">
      <w:pPr>
        <w:pStyle w:val="TableofFigures"/>
        <w:rPr>
          <w:rFonts w:asciiTheme="minorHAnsi" w:eastAsiaTheme="minorEastAsia" w:hAnsiTheme="minorHAnsi" w:cstheme="minorBidi"/>
          <w:noProof/>
        </w:rPr>
      </w:pPr>
      <w:hyperlink w:anchor="_Toc17709240"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_Toc17709240 \h </w:instrText>
        </w:r>
        <w:r w:rsidR="005B7B20">
          <w:rPr>
            <w:noProof/>
            <w:webHidden/>
          </w:rPr>
        </w:r>
        <w:r w:rsidR="005B7B20">
          <w:rPr>
            <w:noProof/>
            <w:webHidden/>
          </w:rPr>
          <w:fldChar w:fldCharType="separate"/>
        </w:r>
        <w:r w:rsidR="005B7B20">
          <w:rPr>
            <w:noProof/>
            <w:webHidden/>
          </w:rPr>
          <w:t>27</w:t>
        </w:r>
        <w:r w:rsidR="005B7B20">
          <w:rPr>
            <w:noProof/>
            <w:webHidden/>
          </w:rPr>
          <w:fldChar w:fldCharType="end"/>
        </w:r>
      </w:hyperlink>
    </w:p>
    <w:p w14:paraId="78DA2D59" w14:textId="47FCCA96" w:rsidR="005B7B20" w:rsidRDefault="005C10D7" w:rsidP="005B7B20">
      <w:pPr>
        <w:pStyle w:val="TableofFigures"/>
        <w:rPr>
          <w:rFonts w:asciiTheme="minorHAnsi" w:eastAsiaTheme="minorEastAsia" w:hAnsiTheme="minorHAnsi" w:cstheme="minorBidi"/>
          <w:noProof/>
        </w:rPr>
      </w:pPr>
      <w:hyperlink w:anchor="_Toc17709241"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_Toc17709241 \h </w:instrText>
        </w:r>
        <w:r w:rsidR="005B7B20">
          <w:rPr>
            <w:noProof/>
            <w:webHidden/>
          </w:rPr>
        </w:r>
        <w:r w:rsidR="005B7B20">
          <w:rPr>
            <w:noProof/>
            <w:webHidden/>
          </w:rPr>
          <w:fldChar w:fldCharType="separate"/>
        </w:r>
        <w:r w:rsidR="005B7B20">
          <w:rPr>
            <w:noProof/>
            <w:webHidden/>
          </w:rPr>
          <w:t>28</w:t>
        </w:r>
        <w:r w:rsidR="005B7B20">
          <w:rPr>
            <w:noProof/>
            <w:webHidden/>
          </w:rPr>
          <w:fldChar w:fldCharType="end"/>
        </w:r>
      </w:hyperlink>
    </w:p>
    <w:p w14:paraId="650AB693" w14:textId="60AD8DF2" w:rsidR="005B7B20" w:rsidRDefault="005C10D7" w:rsidP="005B7B20">
      <w:pPr>
        <w:pStyle w:val="TableofFigures"/>
        <w:rPr>
          <w:rFonts w:asciiTheme="minorHAnsi" w:eastAsiaTheme="minorEastAsia" w:hAnsiTheme="minorHAnsi" w:cstheme="minorBidi"/>
          <w:noProof/>
        </w:rPr>
      </w:pPr>
      <w:hyperlink w:anchor="_Toc17709242"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_Toc17709242 \h </w:instrText>
        </w:r>
        <w:r w:rsidR="005B7B20">
          <w:rPr>
            <w:noProof/>
            <w:webHidden/>
          </w:rPr>
        </w:r>
        <w:r w:rsidR="005B7B20">
          <w:rPr>
            <w:noProof/>
            <w:webHidden/>
          </w:rPr>
          <w:fldChar w:fldCharType="separate"/>
        </w:r>
        <w:r w:rsidR="005B7B20">
          <w:rPr>
            <w:noProof/>
            <w:webHidden/>
          </w:rPr>
          <w:t>29</w:t>
        </w:r>
        <w:r w:rsidR="005B7B20">
          <w:rPr>
            <w:noProof/>
            <w:webHidden/>
          </w:rPr>
          <w:fldChar w:fldCharType="end"/>
        </w:r>
      </w:hyperlink>
    </w:p>
    <w:p w14:paraId="670B205C" w14:textId="5F0DAABD" w:rsidR="005B7B20" w:rsidRDefault="005C10D7" w:rsidP="005B7B20">
      <w:pPr>
        <w:pStyle w:val="TableofFigures"/>
        <w:rPr>
          <w:rFonts w:asciiTheme="minorHAnsi" w:eastAsiaTheme="minorEastAsia" w:hAnsiTheme="minorHAnsi" w:cstheme="minorBidi"/>
          <w:noProof/>
        </w:rPr>
      </w:pPr>
      <w:hyperlink w:anchor="_Toc17709243" w:history="1">
        <w:r w:rsidR="005B7B20" w:rsidRPr="005E22BD">
          <w:rPr>
            <w:rStyle w:val="Hyperlink"/>
            <w:noProof/>
          </w:rPr>
          <w:t>Figure B2.1. Using the viewing bucket.</w:t>
        </w:r>
        <w:r w:rsidR="005B7B20">
          <w:rPr>
            <w:noProof/>
            <w:webHidden/>
          </w:rPr>
          <w:tab/>
        </w:r>
        <w:r w:rsidR="005B7B20">
          <w:rPr>
            <w:noProof/>
            <w:webHidden/>
          </w:rPr>
          <w:fldChar w:fldCharType="begin"/>
        </w:r>
        <w:r w:rsidR="005B7B20">
          <w:rPr>
            <w:noProof/>
            <w:webHidden/>
          </w:rPr>
          <w:instrText xml:space="preserve"> PAGEREF _Toc17709243 \h </w:instrText>
        </w:r>
        <w:r w:rsidR="005B7B20">
          <w:rPr>
            <w:noProof/>
            <w:webHidden/>
          </w:rPr>
        </w:r>
        <w:r w:rsidR="005B7B20">
          <w:rPr>
            <w:noProof/>
            <w:webHidden/>
          </w:rPr>
          <w:fldChar w:fldCharType="separate"/>
        </w:r>
        <w:r w:rsidR="005B7B20">
          <w:rPr>
            <w:noProof/>
            <w:webHidden/>
          </w:rPr>
          <w:t>69</w:t>
        </w:r>
        <w:r w:rsidR="005B7B20">
          <w:rPr>
            <w:noProof/>
            <w:webHidden/>
          </w:rPr>
          <w:fldChar w:fldCharType="end"/>
        </w:r>
      </w:hyperlink>
    </w:p>
    <w:p w14:paraId="30E54609" w14:textId="2BA75965" w:rsidR="005B7B20" w:rsidRDefault="005C10D7" w:rsidP="005B7B20">
      <w:pPr>
        <w:pStyle w:val="TableofFigures"/>
        <w:rPr>
          <w:rFonts w:asciiTheme="minorHAnsi" w:eastAsiaTheme="minorEastAsia" w:hAnsiTheme="minorHAnsi" w:cstheme="minorBidi"/>
          <w:noProof/>
        </w:rPr>
      </w:pPr>
      <w:hyperlink w:anchor="_Toc17709244" w:history="1">
        <w:r w:rsidR="005B7B20" w:rsidRPr="005E22BD">
          <w:rPr>
            <w:rStyle w:val="Hyperlink"/>
            <w:noProof/>
          </w:rPr>
          <w:t>Figure B2.2. Viewing bucket for qualitative benthic algae assessment.</w:t>
        </w:r>
        <w:r w:rsidR="005B7B20">
          <w:rPr>
            <w:noProof/>
            <w:webHidden/>
          </w:rPr>
          <w:tab/>
        </w:r>
        <w:r w:rsidR="005B7B20">
          <w:rPr>
            <w:noProof/>
            <w:webHidden/>
          </w:rPr>
          <w:fldChar w:fldCharType="begin"/>
        </w:r>
        <w:r w:rsidR="005B7B20">
          <w:rPr>
            <w:noProof/>
            <w:webHidden/>
          </w:rPr>
          <w:instrText xml:space="preserve"> PAGEREF _Toc17709244 \h </w:instrText>
        </w:r>
        <w:r w:rsidR="005B7B20">
          <w:rPr>
            <w:noProof/>
            <w:webHidden/>
          </w:rPr>
        </w:r>
        <w:r w:rsidR="005B7B20">
          <w:rPr>
            <w:noProof/>
            <w:webHidden/>
          </w:rPr>
          <w:fldChar w:fldCharType="separate"/>
        </w:r>
        <w:r w:rsidR="005B7B20">
          <w:rPr>
            <w:noProof/>
            <w:webHidden/>
          </w:rPr>
          <w:t>69</w:t>
        </w:r>
        <w:r w:rsidR="005B7B20">
          <w:rPr>
            <w:noProof/>
            <w:webHidden/>
          </w:rPr>
          <w:fldChar w:fldCharType="end"/>
        </w:r>
      </w:hyperlink>
    </w:p>
    <w:p w14:paraId="408D2BDB" w14:textId="5014C3B5" w:rsidR="004C7AEE" w:rsidRDefault="004C7AEE" w:rsidP="00E17CBD">
      <w:pPr>
        <w:rPr>
          <w:b/>
        </w:rPr>
      </w:pPr>
      <w:r>
        <w:fldChar w:fldCharType="end"/>
      </w:r>
    </w:p>
    <w:p w14:paraId="1D471FB0" w14:textId="1F702011" w:rsidR="006B42E1" w:rsidRDefault="006B42E1">
      <w:pPr>
        <w:spacing w:after="160" w:line="259" w:lineRule="auto"/>
        <w:rPr>
          <w:b/>
        </w:rPr>
      </w:pPr>
      <w:r>
        <w:rPr>
          <w:b/>
        </w:rPr>
        <w:br w:type="page"/>
      </w:r>
    </w:p>
    <w:p w14:paraId="088AA9EB" w14:textId="0918F3A1" w:rsidR="00E17CBD" w:rsidRPr="00BF389E" w:rsidRDefault="00E17CBD" w:rsidP="00E17CBD">
      <w:pPr>
        <w:rPr>
          <w:b/>
          <w:color w:val="2F5496" w:themeColor="accent1" w:themeShade="BF"/>
          <w:sz w:val="28"/>
          <w:szCs w:val="28"/>
        </w:rPr>
      </w:pPr>
      <w:r w:rsidRPr="00BF389E">
        <w:rPr>
          <w:b/>
          <w:color w:val="2F5496" w:themeColor="accent1" w:themeShade="BF"/>
          <w:sz w:val="28"/>
          <w:szCs w:val="28"/>
        </w:rPr>
        <w:lastRenderedPageBreak/>
        <w:t>List of Tables</w:t>
      </w:r>
    </w:p>
    <w:p w14:paraId="31642747" w14:textId="77777777" w:rsidR="004C7AEE" w:rsidRDefault="004C7AEE" w:rsidP="00E17CBD"/>
    <w:p w14:paraId="37CA2332" w14:textId="3A5D9D85" w:rsidR="005B7B20"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17709245" w:history="1">
        <w:r w:rsidR="005B7B20" w:rsidRPr="00EE5A61">
          <w:rPr>
            <w:rStyle w:val="Hyperlink"/>
            <w:noProof/>
          </w:rPr>
          <w:t>Table A3.1. QAPP Distribution List</w:t>
        </w:r>
        <w:r w:rsidR="005B7B20">
          <w:rPr>
            <w:noProof/>
            <w:webHidden/>
          </w:rPr>
          <w:tab/>
        </w:r>
        <w:r w:rsidR="005B7B20">
          <w:rPr>
            <w:noProof/>
            <w:webHidden/>
          </w:rPr>
          <w:fldChar w:fldCharType="begin"/>
        </w:r>
        <w:r w:rsidR="005B7B20">
          <w:rPr>
            <w:noProof/>
            <w:webHidden/>
          </w:rPr>
          <w:instrText xml:space="preserve"> PAGEREF _Toc17709245 \h </w:instrText>
        </w:r>
        <w:r w:rsidR="005B7B20">
          <w:rPr>
            <w:noProof/>
            <w:webHidden/>
          </w:rPr>
        </w:r>
        <w:r w:rsidR="005B7B20">
          <w:rPr>
            <w:noProof/>
            <w:webHidden/>
          </w:rPr>
          <w:fldChar w:fldCharType="separate"/>
        </w:r>
        <w:r w:rsidR="005B7B20">
          <w:rPr>
            <w:noProof/>
            <w:webHidden/>
          </w:rPr>
          <w:t>15</w:t>
        </w:r>
        <w:r w:rsidR="005B7B20">
          <w:rPr>
            <w:noProof/>
            <w:webHidden/>
          </w:rPr>
          <w:fldChar w:fldCharType="end"/>
        </w:r>
      </w:hyperlink>
    </w:p>
    <w:p w14:paraId="60B4F933" w14:textId="44E54CFF" w:rsidR="005B7B20" w:rsidRDefault="005C10D7">
      <w:pPr>
        <w:pStyle w:val="TableofFigures"/>
        <w:rPr>
          <w:rFonts w:asciiTheme="minorHAnsi" w:eastAsiaTheme="minorEastAsia" w:hAnsiTheme="minorHAnsi" w:cstheme="minorBidi"/>
          <w:bCs w:val="0"/>
          <w:noProof/>
        </w:rPr>
      </w:pPr>
      <w:hyperlink w:anchor="_Toc17709246" w:history="1">
        <w:r w:rsidR="005B7B20" w:rsidRPr="00EE5A61">
          <w:rPr>
            <w:rStyle w:val="Hyperlink"/>
            <w:noProof/>
          </w:rPr>
          <w:t>Table A4.1. Project Organization and Responsibilities</w:t>
        </w:r>
        <w:r w:rsidR="005B7B20">
          <w:rPr>
            <w:noProof/>
            <w:webHidden/>
          </w:rPr>
          <w:tab/>
        </w:r>
        <w:r w:rsidR="005B7B20">
          <w:rPr>
            <w:noProof/>
            <w:webHidden/>
          </w:rPr>
          <w:fldChar w:fldCharType="begin"/>
        </w:r>
        <w:r w:rsidR="005B7B20">
          <w:rPr>
            <w:noProof/>
            <w:webHidden/>
          </w:rPr>
          <w:instrText xml:space="preserve"> PAGEREF _Toc17709246 \h </w:instrText>
        </w:r>
        <w:r w:rsidR="005B7B20">
          <w:rPr>
            <w:noProof/>
            <w:webHidden/>
          </w:rPr>
        </w:r>
        <w:r w:rsidR="005B7B20">
          <w:rPr>
            <w:noProof/>
            <w:webHidden/>
          </w:rPr>
          <w:fldChar w:fldCharType="separate"/>
        </w:r>
        <w:r w:rsidR="005B7B20">
          <w:rPr>
            <w:noProof/>
            <w:webHidden/>
          </w:rPr>
          <w:t>16</w:t>
        </w:r>
        <w:r w:rsidR="005B7B20">
          <w:rPr>
            <w:noProof/>
            <w:webHidden/>
          </w:rPr>
          <w:fldChar w:fldCharType="end"/>
        </w:r>
      </w:hyperlink>
    </w:p>
    <w:p w14:paraId="19C8F0AC" w14:textId="14316D23" w:rsidR="005B7B20" w:rsidRDefault="005C10D7">
      <w:pPr>
        <w:pStyle w:val="TableofFigures"/>
        <w:rPr>
          <w:rFonts w:asciiTheme="minorHAnsi" w:eastAsiaTheme="minorEastAsia" w:hAnsiTheme="minorHAnsi" w:cstheme="minorBidi"/>
          <w:bCs w:val="0"/>
          <w:noProof/>
        </w:rPr>
      </w:pPr>
      <w:hyperlink w:anchor="_Toc17709247" w:history="1">
        <w:r w:rsidR="005B7B20" w:rsidRPr="00EE5A61">
          <w:rPr>
            <w:rStyle w:val="Hyperlink"/>
            <w:noProof/>
          </w:rPr>
          <w:t>Table A6.1. Program Schedule</w:t>
        </w:r>
        <w:r w:rsidR="005B7B20">
          <w:rPr>
            <w:noProof/>
            <w:webHidden/>
          </w:rPr>
          <w:tab/>
        </w:r>
        <w:r w:rsidR="005B7B20">
          <w:rPr>
            <w:noProof/>
            <w:webHidden/>
          </w:rPr>
          <w:fldChar w:fldCharType="begin"/>
        </w:r>
        <w:r w:rsidR="005B7B20">
          <w:rPr>
            <w:noProof/>
            <w:webHidden/>
          </w:rPr>
          <w:instrText xml:space="preserve"> PAGEREF _Toc17709247 \h </w:instrText>
        </w:r>
        <w:r w:rsidR="005B7B20">
          <w:rPr>
            <w:noProof/>
            <w:webHidden/>
          </w:rPr>
        </w:r>
        <w:r w:rsidR="005B7B20">
          <w:rPr>
            <w:noProof/>
            <w:webHidden/>
          </w:rPr>
          <w:fldChar w:fldCharType="separate"/>
        </w:r>
        <w:r w:rsidR="005B7B20">
          <w:rPr>
            <w:noProof/>
            <w:webHidden/>
          </w:rPr>
          <w:t>17</w:t>
        </w:r>
        <w:r w:rsidR="005B7B20">
          <w:rPr>
            <w:noProof/>
            <w:webHidden/>
          </w:rPr>
          <w:fldChar w:fldCharType="end"/>
        </w:r>
      </w:hyperlink>
    </w:p>
    <w:p w14:paraId="4CC5B37A" w14:textId="15BECD98" w:rsidR="005B7B20" w:rsidRDefault="005C10D7">
      <w:pPr>
        <w:pStyle w:val="TableofFigures"/>
        <w:rPr>
          <w:rFonts w:asciiTheme="minorHAnsi" w:eastAsiaTheme="minorEastAsia" w:hAnsiTheme="minorHAnsi" w:cstheme="minorBidi"/>
          <w:bCs w:val="0"/>
          <w:noProof/>
        </w:rPr>
      </w:pPr>
      <w:hyperlink w:anchor="_Toc17709248" w:history="1">
        <w:r w:rsidR="005B7B20" w:rsidRPr="00EE5A61">
          <w:rPr>
            <w:rStyle w:val="Hyperlink"/>
            <w:noProof/>
          </w:rPr>
          <w:t>Table A7.1. Data Quality Indicators, Quality Control Activities, and Goals</w:t>
        </w:r>
        <w:r w:rsidR="005B7B20">
          <w:rPr>
            <w:noProof/>
            <w:webHidden/>
          </w:rPr>
          <w:tab/>
        </w:r>
        <w:r w:rsidR="005B7B20">
          <w:rPr>
            <w:noProof/>
            <w:webHidden/>
          </w:rPr>
          <w:fldChar w:fldCharType="begin"/>
        </w:r>
        <w:r w:rsidR="005B7B20">
          <w:rPr>
            <w:noProof/>
            <w:webHidden/>
          </w:rPr>
          <w:instrText xml:space="preserve"> PAGEREF _Toc17709248 \h </w:instrText>
        </w:r>
        <w:r w:rsidR="005B7B20">
          <w:rPr>
            <w:noProof/>
            <w:webHidden/>
          </w:rPr>
        </w:r>
        <w:r w:rsidR="005B7B20">
          <w:rPr>
            <w:noProof/>
            <w:webHidden/>
          </w:rPr>
          <w:fldChar w:fldCharType="separate"/>
        </w:r>
        <w:r w:rsidR="005B7B20">
          <w:rPr>
            <w:noProof/>
            <w:webHidden/>
          </w:rPr>
          <w:t>19</w:t>
        </w:r>
        <w:r w:rsidR="005B7B20">
          <w:rPr>
            <w:noProof/>
            <w:webHidden/>
          </w:rPr>
          <w:fldChar w:fldCharType="end"/>
        </w:r>
      </w:hyperlink>
    </w:p>
    <w:p w14:paraId="5783239D" w14:textId="46D2161C" w:rsidR="005B7B20" w:rsidRDefault="005C10D7">
      <w:pPr>
        <w:pStyle w:val="TableofFigures"/>
        <w:rPr>
          <w:rFonts w:asciiTheme="minorHAnsi" w:eastAsiaTheme="minorEastAsia" w:hAnsiTheme="minorHAnsi" w:cstheme="minorBidi"/>
          <w:bCs w:val="0"/>
          <w:noProof/>
        </w:rPr>
      </w:pPr>
      <w:hyperlink w:anchor="_Toc17709249" w:history="1">
        <w:r w:rsidR="005B7B20" w:rsidRPr="00EE5A61">
          <w:rPr>
            <w:rStyle w:val="Hyperlink"/>
            <w:noProof/>
          </w:rPr>
          <w:t>Table A7.2. Data Quality Objectives for Freshwater Water Quality</w:t>
        </w:r>
        <w:r w:rsidR="005B7B20">
          <w:rPr>
            <w:noProof/>
            <w:webHidden/>
          </w:rPr>
          <w:tab/>
        </w:r>
        <w:r w:rsidR="005B7B20">
          <w:rPr>
            <w:noProof/>
            <w:webHidden/>
          </w:rPr>
          <w:fldChar w:fldCharType="begin"/>
        </w:r>
        <w:r w:rsidR="005B7B20">
          <w:rPr>
            <w:noProof/>
            <w:webHidden/>
          </w:rPr>
          <w:instrText xml:space="preserve"> PAGEREF _Toc17709249 \h </w:instrText>
        </w:r>
        <w:r w:rsidR="005B7B20">
          <w:rPr>
            <w:noProof/>
            <w:webHidden/>
          </w:rPr>
        </w:r>
        <w:r w:rsidR="005B7B20">
          <w:rPr>
            <w:noProof/>
            <w:webHidden/>
          </w:rPr>
          <w:fldChar w:fldCharType="separate"/>
        </w:r>
        <w:r w:rsidR="005B7B20">
          <w:rPr>
            <w:noProof/>
            <w:webHidden/>
          </w:rPr>
          <w:t>19</w:t>
        </w:r>
        <w:r w:rsidR="005B7B20">
          <w:rPr>
            <w:noProof/>
            <w:webHidden/>
          </w:rPr>
          <w:fldChar w:fldCharType="end"/>
        </w:r>
      </w:hyperlink>
    </w:p>
    <w:p w14:paraId="5CFA2523" w14:textId="32AC52EB" w:rsidR="005B7B20" w:rsidRDefault="005C10D7">
      <w:pPr>
        <w:pStyle w:val="TableofFigures"/>
        <w:rPr>
          <w:rFonts w:asciiTheme="minorHAnsi" w:eastAsiaTheme="minorEastAsia" w:hAnsiTheme="minorHAnsi" w:cstheme="minorBidi"/>
          <w:bCs w:val="0"/>
          <w:noProof/>
        </w:rPr>
      </w:pPr>
      <w:hyperlink w:anchor="_Toc17709250" w:history="1">
        <w:r w:rsidR="005B7B20" w:rsidRPr="00EE5A61">
          <w:rPr>
            <w:rStyle w:val="Hyperlink"/>
            <w:noProof/>
          </w:rPr>
          <w:t>Table A7.1. Data Quality Objectives for Marine Benthic</w:t>
        </w:r>
        <w:r w:rsidR="005B7B20">
          <w:rPr>
            <w:noProof/>
            <w:webHidden/>
          </w:rPr>
          <w:tab/>
        </w:r>
        <w:r w:rsidR="005B7B20">
          <w:rPr>
            <w:noProof/>
            <w:webHidden/>
          </w:rPr>
          <w:fldChar w:fldCharType="begin"/>
        </w:r>
        <w:r w:rsidR="005B7B20">
          <w:rPr>
            <w:noProof/>
            <w:webHidden/>
          </w:rPr>
          <w:instrText xml:space="preserve"> PAGEREF _Toc17709250 \h </w:instrText>
        </w:r>
        <w:r w:rsidR="005B7B20">
          <w:rPr>
            <w:noProof/>
            <w:webHidden/>
          </w:rPr>
        </w:r>
        <w:r w:rsidR="005B7B20">
          <w:rPr>
            <w:noProof/>
            <w:webHidden/>
          </w:rPr>
          <w:fldChar w:fldCharType="separate"/>
        </w:r>
        <w:r w:rsidR="005B7B20">
          <w:rPr>
            <w:noProof/>
            <w:webHidden/>
          </w:rPr>
          <w:t>24</w:t>
        </w:r>
        <w:r w:rsidR="005B7B20">
          <w:rPr>
            <w:noProof/>
            <w:webHidden/>
          </w:rPr>
          <w:fldChar w:fldCharType="end"/>
        </w:r>
      </w:hyperlink>
    </w:p>
    <w:p w14:paraId="036F8729" w14:textId="00A92032" w:rsidR="005B7B20" w:rsidRDefault="005C10D7">
      <w:pPr>
        <w:pStyle w:val="TableofFigures"/>
        <w:rPr>
          <w:rFonts w:asciiTheme="minorHAnsi" w:eastAsiaTheme="minorEastAsia" w:hAnsiTheme="minorHAnsi" w:cstheme="minorBidi"/>
          <w:bCs w:val="0"/>
          <w:noProof/>
        </w:rPr>
      </w:pPr>
      <w:hyperlink w:anchor="_Toc17709251" w:history="1">
        <w:r w:rsidR="005B7B20" w:rsidRPr="00EE5A61">
          <w:rPr>
            <w:rStyle w:val="Hyperlink"/>
            <w:noProof/>
          </w:rPr>
          <w:t>Table A7.2.  Data Quality Objectives for Marine Water Quality</w:t>
        </w:r>
        <w:r w:rsidR="005B7B20">
          <w:rPr>
            <w:noProof/>
            <w:webHidden/>
          </w:rPr>
          <w:tab/>
        </w:r>
        <w:r w:rsidR="005B7B20">
          <w:rPr>
            <w:noProof/>
            <w:webHidden/>
          </w:rPr>
          <w:fldChar w:fldCharType="begin"/>
        </w:r>
        <w:r w:rsidR="005B7B20">
          <w:rPr>
            <w:noProof/>
            <w:webHidden/>
          </w:rPr>
          <w:instrText xml:space="preserve"> PAGEREF _Toc17709251 \h </w:instrText>
        </w:r>
        <w:r w:rsidR="005B7B20">
          <w:rPr>
            <w:noProof/>
            <w:webHidden/>
          </w:rPr>
        </w:r>
        <w:r w:rsidR="005B7B20">
          <w:rPr>
            <w:noProof/>
            <w:webHidden/>
          </w:rPr>
          <w:fldChar w:fldCharType="separate"/>
        </w:r>
        <w:r w:rsidR="005B7B20">
          <w:rPr>
            <w:noProof/>
            <w:webHidden/>
          </w:rPr>
          <w:t>30</w:t>
        </w:r>
        <w:r w:rsidR="005B7B20">
          <w:rPr>
            <w:noProof/>
            <w:webHidden/>
          </w:rPr>
          <w:fldChar w:fldCharType="end"/>
        </w:r>
      </w:hyperlink>
    </w:p>
    <w:p w14:paraId="68A0E265" w14:textId="5573C6BC" w:rsidR="005B7B20" w:rsidRDefault="005C10D7">
      <w:pPr>
        <w:pStyle w:val="TableofFigures"/>
        <w:rPr>
          <w:rFonts w:asciiTheme="minorHAnsi" w:eastAsiaTheme="minorEastAsia" w:hAnsiTheme="minorHAnsi" w:cstheme="minorBidi"/>
          <w:bCs w:val="0"/>
          <w:noProof/>
        </w:rPr>
      </w:pPr>
      <w:hyperlink w:anchor="_Toc17709252" w:history="1">
        <w:r w:rsidR="005B7B20" w:rsidRPr="00EE5A61">
          <w:rPr>
            <w:rStyle w:val="Hyperlink"/>
            <w:noProof/>
          </w:rPr>
          <w:t>Table A8.1. Project-Specific Training</w:t>
        </w:r>
        <w:r w:rsidR="005B7B20">
          <w:rPr>
            <w:noProof/>
            <w:webHidden/>
          </w:rPr>
          <w:tab/>
        </w:r>
        <w:r w:rsidR="005B7B20">
          <w:rPr>
            <w:noProof/>
            <w:webHidden/>
          </w:rPr>
          <w:fldChar w:fldCharType="begin"/>
        </w:r>
        <w:r w:rsidR="005B7B20">
          <w:rPr>
            <w:noProof/>
            <w:webHidden/>
          </w:rPr>
          <w:instrText xml:space="preserve"> PAGEREF _Toc17709252 \h </w:instrText>
        </w:r>
        <w:r w:rsidR="005B7B20">
          <w:rPr>
            <w:noProof/>
            <w:webHidden/>
          </w:rPr>
        </w:r>
        <w:r w:rsidR="005B7B20">
          <w:rPr>
            <w:noProof/>
            <w:webHidden/>
          </w:rPr>
          <w:fldChar w:fldCharType="separate"/>
        </w:r>
        <w:r w:rsidR="005B7B20">
          <w:rPr>
            <w:noProof/>
            <w:webHidden/>
          </w:rPr>
          <w:t>32</w:t>
        </w:r>
        <w:r w:rsidR="005B7B20">
          <w:rPr>
            <w:noProof/>
            <w:webHidden/>
          </w:rPr>
          <w:fldChar w:fldCharType="end"/>
        </w:r>
      </w:hyperlink>
    </w:p>
    <w:p w14:paraId="7F1A26DC" w14:textId="1770A068" w:rsidR="005B7B20" w:rsidRDefault="005C10D7">
      <w:pPr>
        <w:pStyle w:val="TableofFigures"/>
        <w:rPr>
          <w:rFonts w:asciiTheme="minorHAnsi" w:eastAsiaTheme="minorEastAsia" w:hAnsiTheme="minorHAnsi" w:cstheme="minorBidi"/>
          <w:bCs w:val="0"/>
          <w:noProof/>
        </w:rPr>
      </w:pPr>
      <w:hyperlink w:anchor="_Toc17709253" w:history="1">
        <w:r w:rsidR="005B7B20" w:rsidRPr="00EE5A61">
          <w:rPr>
            <w:rStyle w:val="Hyperlink"/>
            <w:noProof/>
          </w:rPr>
          <w:t>Table A9.1. Table Describing Record Handling Procedures</w:t>
        </w:r>
        <w:r w:rsidR="005B7B20">
          <w:rPr>
            <w:noProof/>
            <w:webHidden/>
          </w:rPr>
          <w:tab/>
        </w:r>
        <w:r w:rsidR="005B7B20">
          <w:rPr>
            <w:noProof/>
            <w:webHidden/>
          </w:rPr>
          <w:fldChar w:fldCharType="begin"/>
        </w:r>
        <w:r w:rsidR="005B7B20">
          <w:rPr>
            <w:noProof/>
            <w:webHidden/>
          </w:rPr>
          <w:instrText xml:space="preserve"> PAGEREF _Toc17709253 \h </w:instrText>
        </w:r>
        <w:r w:rsidR="005B7B20">
          <w:rPr>
            <w:noProof/>
            <w:webHidden/>
          </w:rPr>
        </w:r>
        <w:r w:rsidR="005B7B20">
          <w:rPr>
            <w:noProof/>
            <w:webHidden/>
          </w:rPr>
          <w:fldChar w:fldCharType="separate"/>
        </w:r>
        <w:r w:rsidR="005B7B20">
          <w:rPr>
            <w:noProof/>
            <w:webHidden/>
          </w:rPr>
          <w:t>33</w:t>
        </w:r>
        <w:r w:rsidR="005B7B20">
          <w:rPr>
            <w:noProof/>
            <w:webHidden/>
          </w:rPr>
          <w:fldChar w:fldCharType="end"/>
        </w:r>
      </w:hyperlink>
    </w:p>
    <w:p w14:paraId="2951D4E3" w14:textId="14924D35" w:rsidR="005B7B20" w:rsidRDefault="005C10D7">
      <w:pPr>
        <w:pStyle w:val="TableofFigures"/>
        <w:rPr>
          <w:rFonts w:asciiTheme="minorHAnsi" w:eastAsiaTheme="minorEastAsia" w:hAnsiTheme="minorHAnsi" w:cstheme="minorBidi"/>
          <w:bCs w:val="0"/>
          <w:noProof/>
        </w:rPr>
      </w:pPr>
      <w:hyperlink w:anchor="_Toc17709254" w:history="1">
        <w:r w:rsidR="005B7B20" w:rsidRPr="00EE5A61">
          <w:rPr>
            <w:rStyle w:val="Hyperlink"/>
            <w:noProof/>
          </w:rPr>
          <w:t>Table A9.2. Project-Specific Datasheets, Labels, Laboratory, and Voucher Forms</w:t>
        </w:r>
        <w:r w:rsidR="005B7B20">
          <w:rPr>
            <w:noProof/>
            <w:webHidden/>
          </w:rPr>
          <w:tab/>
        </w:r>
        <w:r w:rsidR="005B7B20">
          <w:rPr>
            <w:noProof/>
            <w:webHidden/>
          </w:rPr>
          <w:fldChar w:fldCharType="begin"/>
        </w:r>
        <w:r w:rsidR="005B7B20">
          <w:rPr>
            <w:noProof/>
            <w:webHidden/>
          </w:rPr>
          <w:instrText xml:space="preserve"> PAGEREF _Toc17709254 \h </w:instrText>
        </w:r>
        <w:r w:rsidR="005B7B20">
          <w:rPr>
            <w:noProof/>
            <w:webHidden/>
          </w:rPr>
        </w:r>
        <w:r w:rsidR="005B7B20">
          <w:rPr>
            <w:noProof/>
            <w:webHidden/>
          </w:rPr>
          <w:fldChar w:fldCharType="separate"/>
        </w:r>
        <w:r w:rsidR="005B7B20">
          <w:rPr>
            <w:noProof/>
            <w:webHidden/>
          </w:rPr>
          <w:t>34</w:t>
        </w:r>
        <w:r w:rsidR="005B7B20">
          <w:rPr>
            <w:noProof/>
            <w:webHidden/>
          </w:rPr>
          <w:fldChar w:fldCharType="end"/>
        </w:r>
      </w:hyperlink>
    </w:p>
    <w:p w14:paraId="4360D1D2" w14:textId="7389D875" w:rsidR="005B7B20" w:rsidRDefault="005C10D7">
      <w:pPr>
        <w:pStyle w:val="TableofFigures"/>
        <w:rPr>
          <w:rFonts w:asciiTheme="minorHAnsi" w:eastAsiaTheme="minorEastAsia" w:hAnsiTheme="minorHAnsi" w:cstheme="minorBidi"/>
          <w:bCs w:val="0"/>
          <w:noProof/>
        </w:rPr>
      </w:pPr>
      <w:hyperlink w:anchor="_Toc17709255" w:history="1">
        <w:r w:rsidR="005B7B20" w:rsidRPr="00EE5A61">
          <w:rPr>
            <w:rStyle w:val="Hyperlink"/>
            <w:noProof/>
          </w:rPr>
          <w:t>Table B1.1. River and Stream Field Sampling Summary</w:t>
        </w:r>
        <w:r w:rsidR="005B7B20">
          <w:rPr>
            <w:noProof/>
            <w:webHidden/>
          </w:rPr>
          <w:tab/>
        </w:r>
        <w:r w:rsidR="005B7B20">
          <w:rPr>
            <w:noProof/>
            <w:webHidden/>
          </w:rPr>
          <w:fldChar w:fldCharType="begin"/>
        </w:r>
        <w:r w:rsidR="005B7B20">
          <w:rPr>
            <w:noProof/>
            <w:webHidden/>
          </w:rPr>
          <w:instrText xml:space="preserve"> PAGEREF _Toc17709255 \h </w:instrText>
        </w:r>
        <w:r w:rsidR="005B7B20">
          <w:rPr>
            <w:noProof/>
            <w:webHidden/>
          </w:rPr>
        </w:r>
        <w:r w:rsidR="005B7B20">
          <w:rPr>
            <w:noProof/>
            <w:webHidden/>
          </w:rPr>
          <w:fldChar w:fldCharType="separate"/>
        </w:r>
        <w:r w:rsidR="005B7B20">
          <w:rPr>
            <w:noProof/>
            <w:webHidden/>
          </w:rPr>
          <w:t>37</w:t>
        </w:r>
        <w:r w:rsidR="005B7B20">
          <w:rPr>
            <w:noProof/>
            <w:webHidden/>
          </w:rPr>
          <w:fldChar w:fldCharType="end"/>
        </w:r>
      </w:hyperlink>
    </w:p>
    <w:p w14:paraId="745E3875" w14:textId="2EA05E6B" w:rsidR="005B7B20" w:rsidRDefault="005C10D7">
      <w:pPr>
        <w:pStyle w:val="TableofFigures"/>
        <w:rPr>
          <w:rFonts w:asciiTheme="minorHAnsi" w:eastAsiaTheme="minorEastAsia" w:hAnsiTheme="minorHAnsi" w:cstheme="minorBidi"/>
          <w:bCs w:val="0"/>
          <w:noProof/>
        </w:rPr>
      </w:pPr>
      <w:hyperlink w:anchor="_Toc17709256"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_Toc17709256 \h </w:instrText>
        </w:r>
        <w:r w:rsidR="005B7B20">
          <w:rPr>
            <w:noProof/>
            <w:webHidden/>
          </w:rPr>
        </w:r>
        <w:r w:rsidR="005B7B20">
          <w:rPr>
            <w:noProof/>
            <w:webHidden/>
          </w:rPr>
          <w:fldChar w:fldCharType="separate"/>
        </w:r>
        <w:r w:rsidR="005B7B20">
          <w:rPr>
            <w:noProof/>
            <w:webHidden/>
          </w:rPr>
          <w:t>38</w:t>
        </w:r>
        <w:r w:rsidR="005B7B20">
          <w:rPr>
            <w:noProof/>
            <w:webHidden/>
          </w:rPr>
          <w:fldChar w:fldCharType="end"/>
        </w:r>
      </w:hyperlink>
    </w:p>
    <w:p w14:paraId="5DA8D22B" w14:textId="226322AD" w:rsidR="005B7B20" w:rsidRDefault="005C10D7">
      <w:pPr>
        <w:pStyle w:val="TableofFigures"/>
        <w:rPr>
          <w:rFonts w:asciiTheme="minorHAnsi" w:eastAsiaTheme="minorEastAsia" w:hAnsiTheme="minorHAnsi" w:cstheme="minorBidi"/>
          <w:bCs w:val="0"/>
          <w:noProof/>
        </w:rPr>
      </w:pPr>
      <w:hyperlink w:anchor="_Toc17709257" w:history="1">
        <w:r w:rsidR="005B7B20" w:rsidRPr="00EE5A61">
          <w:rPr>
            <w:rStyle w:val="Hyperlink"/>
            <w:noProof/>
          </w:rPr>
          <w:t>Table B4.1. Approved Analytical Methods</w:t>
        </w:r>
        <w:r w:rsidR="005B7B20">
          <w:rPr>
            <w:noProof/>
            <w:webHidden/>
          </w:rPr>
          <w:tab/>
        </w:r>
        <w:r w:rsidR="005B7B20">
          <w:rPr>
            <w:noProof/>
            <w:webHidden/>
          </w:rPr>
          <w:fldChar w:fldCharType="begin"/>
        </w:r>
        <w:r w:rsidR="005B7B20">
          <w:rPr>
            <w:noProof/>
            <w:webHidden/>
          </w:rPr>
          <w:instrText xml:space="preserve"> PAGEREF _Toc17709257 \h </w:instrText>
        </w:r>
        <w:r w:rsidR="005B7B20">
          <w:rPr>
            <w:noProof/>
            <w:webHidden/>
          </w:rPr>
        </w:r>
        <w:r w:rsidR="005B7B20">
          <w:rPr>
            <w:noProof/>
            <w:webHidden/>
          </w:rPr>
          <w:fldChar w:fldCharType="separate"/>
        </w:r>
        <w:r w:rsidR="005B7B20">
          <w:rPr>
            <w:noProof/>
            <w:webHidden/>
          </w:rPr>
          <w:t>57</w:t>
        </w:r>
        <w:r w:rsidR="005B7B20">
          <w:rPr>
            <w:noProof/>
            <w:webHidden/>
          </w:rPr>
          <w:fldChar w:fldCharType="end"/>
        </w:r>
      </w:hyperlink>
    </w:p>
    <w:p w14:paraId="3093AA97" w14:textId="4C156F2F" w:rsidR="005B7B20" w:rsidRDefault="005C10D7">
      <w:pPr>
        <w:pStyle w:val="TableofFigures"/>
        <w:rPr>
          <w:rFonts w:asciiTheme="minorHAnsi" w:eastAsiaTheme="minorEastAsia" w:hAnsiTheme="minorHAnsi" w:cstheme="minorBidi"/>
          <w:bCs w:val="0"/>
          <w:noProof/>
        </w:rPr>
      </w:pPr>
      <w:hyperlink w:anchor="_Toc17709258" w:history="1">
        <w:r w:rsidR="005B7B20" w:rsidRPr="00EE5A61">
          <w:rPr>
            <w:rStyle w:val="Hyperlink"/>
            <w:noProof/>
          </w:rPr>
          <w:t>Table B5.1. Quality Control Measures</w:t>
        </w:r>
        <w:r w:rsidR="005B7B20">
          <w:rPr>
            <w:noProof/>
            <w:webHidden/>
          </w:rPr>
          <w:tab/>
        </w:r>
        <w:r w:rsidR="005B7B20">
          <w:rPr>
            <w:noProof/>
            <w:webHidden/>
          </w:rPr>
          <w:fldChar w:fldCharType="begin"/>
        </w:r>
        <w:r w:rsidR="005B7B20">
          <w:rPr>
            <w:noProof/>
            <w:webHidden/>
          </w:rPr>
          <w:instrText xml:space="preserve"> PAGEREF _Toc17709258 \h </w:instrText>
        </w:r>
        <w:r w:rsidR="005B7B20">
          <w:rPr>
            <w:noProof/>
            <w:webHidden/>
          </w:rPr>
        </w:r>
        <w:r w:rsidR="005B7B20">
          <w:rPr>
            <w:noProof/>
            <w:webHidden/>
          </w:rPr>
          <w:fldChar w:fldCharType="separate"/>
        </w:r>
        <w:r w:rsidR="005B7B20">
          <w:rPr>
            <w:noProof/>
            <w:webHidden/>
          </w:rPr>
          <w:t>58</w:t>
        </w:r>
        <w:r w:rsidR="005B7B20">
          <w:rPr>
            <w:noProof/>
            <w:webHidden/>
          </w:rPr>
          <w:fldChar w:fldCharType="end"/>
        </w:r>
      </w:hyperlink>
    </w:p>
    <w:p w14:paraId="2C043D12" w14:textId="42725B0E" w:rsidR="005B7B20" w:rsidRDefault="005C10D7">
      <w:pPr>
        <w:pStyle w:val="TableofFigures"/>
        <w:rPr>
          <w:rFonts w:asciiTheme="minorHAnsi" w:eastAsiaTheme="minorEastAsia" w:hAnsiTheme="minorHAnsi" w:cstheme="minorBidi"/>
          <w:bCs w:val="0"/>
          <w:noProof/>
        </w:rPr>
      </w:pPr>
      <w:hyperlink w:anchor="_Toc17709259" w:history="1">
        <w:r w:rsidR="005B7B20" w:rsidRPr="00EE5A61">
          <w:rPr>
            <w:rStyle w:val="Hyperlink"/>
            <w:noProof/>
          </w:rPr>
          <w:t>Table B5.2. Field Quality Control: In Situ Parameters</w:t>
        </w:r>
        <w:r w:rsidR="005B7B20">
          <w:rPr>
            <w:noProof/>
            <w:webHidden/>
          </w:rPr>
          <w:tab/>
        </w:r>
        <w:r w:rsidR="005B7B20">
          <w:rPr>
            <w:noProof/>
            <w:webHidden/>
          </w:rPr>
          <w:fldChar w:fldCharType="begin"/>
        </w:r>
        <w:r w:rsidR="005B7B20">
          <w:rPr>
            <w:noProof/>
            <w:webHidden/>
          </w:rPr>
          <w:instrText xml:space="preserve"> PAGEREF _Toc17709259 \h </w:instrText>
        </w:r>
        <w:r w:rsidR="005B7B20">
          <w:rPr>
            <w:noProof/>
            <w:webHidden/>
          </w:rPr>
        </w:r>
        <w:r w:rsidR="005B7B20">
          <w:rPr>
            <w:noProof/>
            <w:webHidden/>
          </w:rPr>
          <w:fldChar w:fldCharType="separate"/>
        </w:r>
        <w:r w:rsidR="005B7B20">
          <w:rPr>
            <w:noProof/>
            <w:webHidden/>
          </w:rPr>
          <w:t>59</w:t>
        </w:r>
        <w:r w:rsidR="005B7B20">
          <w:rPr>
            <w:noProof/>
            <w:webHidden/>
          </w:rPr>
          <w:fldChar w:fldCharType="end"/>
        </w:r>
      </w:hyperlink>
    </w:p>
    <w:p w14:paraId="39A7A9B1" w14:textId="5CA16562" w:rsidR="005B7B20" w:rsidRDefault="005C10D7">
      <w:pPr>
        <w:pStyle w:val="TableofFigures"/>
        <w:rPr>
          <w:rFonts w:asciiTheme="minorHAnsi" w:eastAsiaTheme="minorEastAsia" w:hAnsiTheme="minorHAnsi" w:cstheme="minorBidi"/>
          <w:bCs w:val="0"/>
          <w:noProof/>
        </w:rPr>
      </w:pPr>
      <w:hyperlink w:anchor="_Toc17709260" w:history="1">
        <w:r w:rsidR="005B7B20" w:rsidRPr="00EE5A61">
          <w:rPr>
            <w:rStyle w:val="Hyperlink"/>
            <w:noProof/>
          </w:rPr>
          <w:t>Table B5.3. Field Quality Control: Nutrients</w:t>
        </w:r>
        <w:r w:rsidR="005B7B20">
          <w:rPr>
            <w:noProof/>
            <w:webHidden/>
          </w:rPr>
          <w:tab/>
        </w:r>
        <w:r w:rsidR="005B7B20">
          <w:rPr>
            <w:noProof/>
            <w:webHidden/>
          </w:rPr>
          <w:fldChar w:fldCharType="begin"/>
        </w:r>
        <w:r w:rsidR="005B7B20">
          <w:rPr>
            <w:noProof/>
            <w:webHidden/>
          </w:rPr>
          <w:instrText xml:space="preserve"> PAGEREF _Toc17709260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7025B015" w14:textId="4B9817BB" w:rsidR="005B7B20" w:rsidRDefault="005C10D7">
      <w:pPr>
        <w:pStyle w:val="TableofFigures"/>
        <w:rPr>
          <w:rFonts w:asciiTheme="minorHAnsi" w:eastAsiaTheme="minorEastAsia" w:hAnsiTheme="minorHAnsi" w:cstheme="minorBidi"/>
          <w:bCs w:val="0"/>
          <w:noProof/>
        </w:rPr>
      </w:pPr>
      <w:hyperlink w:anchor="_Toc17709261" w:history="1">
        <w:r w:rsidR="005B7B20" w:rsidRPr="00EE5A61">
          <w:rPr>
            <w:rStyle w:val="Hyperlink"/>
            <w:noProof/>
          </w:rPr>
          <w:t xml:space="preserve">Table B5.4. Field Quality Control: Chlorophyll </w:t>
        </w:r>
        <w:r w:rsidR="005B7B20" w:rsidRPr="00EE5A61">
          <w:rPr>
            <w:rStyle w:val="Hyperlink"/>
            <w:i/>
            <w:noProof/>
          </w:rPr>
          <w:t>a</w:t>
        </w:r>
        <w:r w:rsidR="005B7B20" w:rsidRPr="00EE5A61">
          <w:rPr>
            <w:rStyle w:val="Hyperlink"/>
            <w:noProof/>
          </w:rPr>
          <w:t xml:space="preserve"> </w:t>
        </w:r>
        <w:r w:rsidR="005B7B20">
          <w:rPr>
            <w:noProof/>
            <w:webHidden/>
          </w:rPr>
          <w:tab/>
        </w:r>
        <w:r w:rsidR="005B7B20">
          <w:rPr>
            <w:noProof/>
            <w:webHidden/>
          </w:rPr>
          <w:fldChar w:fldCharType="begin"/>
        </w:r>
        <w:r w:rsidR="005B7B20">
          <w:rPr>
            <w:noProof/>
            <w:webHidden/>
          </w:rPr>
          <w:instrText xml:space="preserve"> PAGEREF _Toc17709261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70E10C16" w14:textId="757DB7C4" w:rsidR="005B7B20" w:rsidRDefault="005C10D7">
      <w:pPr>
        <w:pStyle w:val="TableofFigures"/>
        <w:rPr>
          <w:rFonts w:asciiTheme="minorHAnsi" w:eastAsiaTheme="minorEastAsia" w:hAnsiTheme="minorHAnsi" w:cstheme="minorBidi"/>
          <w:bCs w:val="0"/>
          <w:noProof/>
        </w:rPr>
      </w:pPr>
      <w:hyperlink w:anchor="_Toc17709262" w:history="1">
        <w:r w:rsidR="005B7B20" w:rsidRPr="00EE5A61">
          <w:rPr>
            <w:rStyle w:val="Hyperlink"/>
            <w:noProof/>
          </w:rPr>
          <w:t>Table B5.5.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_Toc17709262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0499AEF1" w14:textId="2C754F4B" w:rsidR="005B7B20" w:rsidRDefault="005C10D7">
      <w:pPr>
        <w:pStyle w:val="TableofFigures"/>
        <w:rPr>
          <w:rFonts w:asciiTheme="minorHAnsi" w:eastAsiaTheme="minorEastAsia" w:hAnsiTheme="minorHAnsi" w:cstheme="minorBidi"/>
          <w:bCs w:val="0"/>
          <w:noProof/>
        </w:rPr>
      </w:pPr>
      <w:hyperlink w:anchor="_Toc17709263" w:history="1">
        <w:r w:rsidR="005B7B20" w:rsidRPr="00EE5A61">
          <w:rPr>
            <w:rStyle w:val="Hyperlink"/>
            <w:noProof/>
          </w:rPr>
          <w:t>Table B5.6. Field Quality Control: Fecal Indicator</w:t>
        </w:r>
        <w:r w:rsidR="005B7B20">
          <w:rPr>
            <w:noProof/>
            <w:webHidden/>
          </w:rPr>
          <w:tab/>
        </w:r>
        <w:r w:rsidR="005B7B20">
          <w:rPr>
            <w:noProof/>
            <w:webHidden/>
          </w:rPr>
          <w:fldChar w:fldCharType="begin"/>
        </w:r>
        <w:r w:rsidR="005B7B20">
          <w:rPr>
            <w:noProof/>
            <w:webHidden/>
          </w:rPr>
          <w:instrText xml:space="preserve"> PAGEREF _Toc17709263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16D90C46" w14:textId="097D1843" w:rsidR="005B7B20" w:rsidRDefault="005C10D7">
      <w:pPr>
        <w:pStyle w:val="TableofFigures"/>
        <w:rPr>
          <w:rFonts w:asciiTheme="minorHAnsi" w:eastAsiaTheme="minorEastAsia" w:hAnsiTheme="minorHAnsi" w:cstheme="minorBidi"/>
          <w:bCs w:val="0"/>
          <w:noProof/>
        </w:rPr>
      </w:pPr>
      <w:hyperlink w:anchor="_Toc17709264" w:history="1">
        <w:r w:rsidR="005B7B20" w:rsidRPr="00EE5A61">
          <w:rPr>
            <w:rStyle w:val="Hyperlink"/>
            <w:noProof/>
          </w:rPr>
          <w:t xml:space="preserve">Table B5.7. Data Validation Quality Control: </w:t>
        </w:r>
        <w:r w:rsidR="005B7B20" w:rsidRPr="00EE5A61">
          <w:rPr>
            <w:rStyle w:val="Hyperlink"/>
            <w:i/>
            <w:noProof/>
          </w:rPr>
          <w:t>E. Coli</w:t>
        </w:r>
        <w:r w:rsidR="005B7B20">
          <w:rPr>
            <w:noProof/>
            <w:webHidden/>
          </w:rPr>
          <w:tab/>
        </w:r>
        <w:r w:rsidR="005B7B20">
          <w:rPr>
            <w:noProof/>
            <w:webHidden/>
          </w:rPr>
          <w:fldChar w:fldCharType="begin"/>
        </w:r>
        <w:r w:rsidR="005B7B20">
          <w:rPr>
            <w:noProof/>
            <w:webHidden/>
          </w:rPr>
          <w:instrText xml:space="preserve"> PAGEREF _Toc17709264 \h </w:instrText>
        </w:r>
        <w:r w:rsidR="005B7B20">
          <w:rPr>
            <w:noProof/>
            <w:webHidden/>
          </w:rPr>
        </w:r>
        <w:r w:rsidR="005B7B20">
          <w:rPr>
            <w:noProof/>
            <w:webHidden/>
          </w:rPr>
          <w:fldChar w:fldCharType="separate"/>
        </w:r>
        <w:r w:rsidR="005B7B20">
          <w:rPr>
            <w:noProof/>
            <w:webHidden/>
          </w:rPr>
          <w:t>61</w:t>
        </w:r>
        <w:r w:rsidR="005B7B20">
          <w:rPr>
            <w:noProof/>
            <w:webHidden/>
          </w:rPr>
          <w:fldChar w:fldCharType="end"/>
        </w:r>
      </w:hyperlink>
    </w:p>
    <w:p w14:paraId="1FB8A02A" w14:textId="537BF70A" w:rsidR="005B7B20" w:rsidRDefault="005C10D7">
      <w:pPr>
        <w:pStyle w:val="TableofFigures"/>
        <w:rPr>
          <w:rFonts w:asciiTheme="minorHAnsi" w:eastAsiaTheme="minorEastAsia" w:hAnsiTheme="minorHAnsi" w:cstheme="minorBidi"/>
          <w:bCs w:val="0"/>
          <w:noProof/>
        </w:rPr>
      </w:pPr>
      <w:hyperlink w:anchor="_Toc17709265" w:history="1">
        <w:r w:rsidR="005B7B20" w:rsidRPr="00EE5A61">
          <w:rPr>
            <w:rStyle w:val="Hyperlink"/>
            <w:noProof/>
          </w:rPr>
          <w:t>Table B5.8. Field Quality Control: Microcystins</w:t>
        </w:r>
        <w:r w:rsidR="005B7B20">
          <w:rPr>
            <w:noProof/>
            <w:webHidden/>
          </w:rPr>
          <w:tab/>
        </w:r>
        <w:r w:rsidR="005B7B20">
          <w:rPr>
            <w:noProof/>
            <w:webHidden/>
          </w:rPr>
          <w:fldChar w:fldCharType="begin"/>
        </w:r>
        <w:r w:rsidR="005B7B20">
          <w:rPr>
            <w:noProof/>
            <w:webHidden/>
          </w:rPr>
          <w:instrText xml:space="preserve"> PAGEREF _Toc17709265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08E530B8" w14:textId="11F54A8D" w:rsidR="005B7B20" w:rsidRDefault="005C10D7">
      <w:pPr>
        <w:pStyle w:val="TableofFigures"/>
        <w:rPr>
          <w:rFonts w:asciiTheme="minorHAnsi" w:eastAsiaTheme="minorEastAsia" w:hAnsiTheme="minorHAnsi" w:cstheme="minorBidi"/>
          <w:bCs w:val="0"/>
          <w:noProof/>
        </w:rPr>
      </w:pPr>
      <w:hyperlink w:anchor="_Toc17709266" w:history="1">
        <w:r w:rsidR="005B7B20" w:rsidRPr="00EE5A61">
          <w:rPr>
            <w:rStyle w:val="Hyperlink"/>
            <w:noProof/>
          </w:rPr>
          <w:t xml:space="preserve">Table B5.9. Data Validation Quality Control: Microcystins </w:t>
        </w:r>
        <w:r w:rsidR="005B7B20">
          <w:rPr>
            <w:noProof/>
            <w:webHidden/>
          </w:rPr>
          <w:tab/>
        </w:r>
        <w:r w:rsidR="005B7B20">
          <w:rPr>
            <w:noProof/>
            <w:webHidden/>
          </w:rPr>
          <w:fldChar w:fldCharType="begin"/>
        </w:r>
        <w:r w:rsidR="005B7B20">
          <w:rPr>
            <w:noProof/>
            <w:webHidden/>
          </w:rPr>
          <w:instrText xml:space="preserve"> PAGEREF _Toc17709266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5B8AC4EE" w14:textId="32148BCB" w:rsidR="005B7B20" w:rsidRDefault="005C10D7">
      <w:pPr>
        <w:pStyle w:val="TableofFigures"/>
        <w:rPr>
          <w:rFonts w:asciiTheme="minorHAnsi" w:eastAsiaTheme="minorEastAsia" w:hAnsiTheme="minorHAnsi" w:cstheme="minorBidi"/>
          <w:bCs w:val="0"/>
          <w:noProof/>
        </w:rPr>
      </w:pPr>
      <w:hyperlink w:anchor="_Toc17709267"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_Toc17709267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75B1C03D" w14:textId="06771DF3" w:rsidR="005B7B20" w:rsidRDefault="005C10D7">
      <w:pPr>
        <w:pStyle w:val="TableofFigures"/>
        <w:rPr>
          <w:rFonts w:asciiTheme="minorHAnsi" w:eastAsiaTheme="minorEastAsia" w:hAnsiTheme="minorHAnsi" w:cstheme="minorBidi"/>
          <w:bCs w:val="0"/>
          <w:noProof/>
        </w:rPr>
      </w:pPr>
      <w:hyperlink w:anchor="_Toc17709268"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_Toc17709268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3F28E5F0" w14:textId="7D0F0219" w:rsidR="005B7B20" w:rsidRDefault="005C10D7">
      <w:pPr>
        <w:pStyle w:val="TableofFigures"/>
        <w:rPr>
          <w:rFonts w:asciiTheme="minorHAnsi" w:eastAsiaTheme="minorEastAsia" w:hAnsiTheme="minorHAnsi" w:cstheme="minorBidi"/>
          <w:bCs w:val="0"/>
          <w:noProof/>
        </w:rPr>
      </w:pPr>
      <w:hyperlink w:anchor="_Toc17709269"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_Toc17709269 \h </w:instrText>
        </w:r>
        <w:r w:rsidR="005B7B20">
          <w:rPr>
            <w:noProof/>
            <w:webHidden/>
          </w:rPr>
        </w:r>
        <w:r w:rsidR="005B7B20">
          <w:rPr>
            <w:noProof/>
            <w:webHidden/>
          </w:rPr>
          <w:fldChar w:fldCharType="separate"/>
        </w:r>
        <w:r w:rsidR="005B7B20">
          <w:rPr>
            <w:noProof/>
            <w:webHidden/>
          </w:rPr>
          <w:t>63</w:t>
        </w:r>
        <w:r w:rsidR="005B7B20">
          <w:rPr>
            <w:noProof/>
            <w:webHidden/>
          </w:rPr>
          <w:fldChar w:fldCharType="end"/>
        </w:r>
      </w:hyperlink>
    </w:p>
    <w:p w14:paraId="1F09F2BE" w14:textId="174F5716" w:rsidR="005B7B20" w:rsidRDefault="005C10D7">
      <w:pPr>
        <w:pStyle w:val="TableofFigures"/>
        <w:rPr>
          <w:rFonts w:asciiTheme="minorHAnsi" w:eastAsiaTheme="minorEastAsia" w:hAnsiTheme="minorHAnsi" w:cstheme="minorBidi"/>
          <w:bCs w:val="0"/>
          <w:noProof/>
        </w:rPr>
      </w:pPr>
      <w:hyperlink w:anchor="_Toc17709270"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_Toc17709270 \h </w:instrText>
        </w:r>
        <w:r w:rsidR="005B7B20">
          <w:rPr>
            <w:noProof/>
            <w:webHidden/>
          </w:rPr>
        </w:r>
        <w:r w:rsidR="005B7B20">
          <w:rPr>
            <w:noProof/>
            <w:webHidden/>
          </w:rPr>
          <w:fldChar w:fldCharType="separate"/>
        </w:r>
        <w:r w:rsidR="005B7B20">
          <w:rPr>
            <w:noProof/>
            <w:webHidden/>
          </w:rPr>
          <w:t>63</w:t>
        </w:r>
        <w:r w:rsidR="005B7B20">
          <w:rPr>
            <w:noProof/>
            <w:webHidden/>
          </w:rPr>
          <w:fldChar w:fldCharType="end"/>
        </w:r>
      </w:hyperlink>
    </w:p>
    <w:p w14:paraId="5BB23299" w14:textId="77455230" w:rsidR="005B7B20" w:rsidRDefault="005C10D7">
      <w:pPr>
        <w:pStyle w:val="TableofFigures"/>
        <w:rPr>
          <w:rFonts w:asciiTheme="minorHAnsi" w:eastAsiaTheme="minorEastAsia" w:hAnsiTheme="minorHAnsi" w:cstheme="minorBidi"/>
          <w:bCs w:val="0"/>
          <w:noProof/>
        </w:rPr>
      </w:pPr>
      <w:hyperlink w:anchor="_Toc17709271"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_Toc17709271 \h </w:instrText>
        </w:r>
        <w:r w:rsidR="005B7B20">
          <w:rPr>
            <w:noProof/>
            <w:webHidden/>
          </w:rPr>
        </w:r>
        <w:r w:rsidR="005B7B20">
          <w:rPr>
            <w:noProof/>
            <w:webHidden/>
          </w:rPr>
          <w:fldChar w:fldCharType="separate"/>
        </w:r>
        <w:r w:rsidR="005B7B20">
          <w:rPr>
            <w:noProof/>
            <w:webHidden/>
          </w:rPr>
          <w:t>65</w:t>
        </w:r>
        <w:r w:rsidR="005B7B20">
          <w:rPr>
            <w:noProof/>
            <w:webHidden/>
          </w:rPr>
          <w:fldChar w:fldCharType="end"/>
        </w:r>
      </w:hyperlink>
    </w:p>
    <w:p w14:paraId="5E4BEDAC" w14:textId="1AE25BD0" w:rsidR="005B7B20" w:rsidRDefault="005C10D7">
      <w:pPr>
        <w:pStyle w:val="TableofFigures"/>
        <w:rPr>
          <w:rFonts w:asciiTheme="minorHAnsi" w:eastAsiaTheme="minorEastAsia" w:hAnsiTheme="minorHAnsi" w:cstheme="minorBidi"/>
          <w:bCs w:val="0"/>
          <w:noProof/>
        </w:rPr>
      </w:pPr>
      <w:hyperlink w:anchor="_Toc17709272" w:history="1">
        <w:r w:rsidR="005B7B20" w:rsidRPr="00EE5A61">
          <w:rPr>
            <w:rStyle w:val="Hyperlink"/>
            <w:noProof/>
          </w:rPr>
          <w:t>Table B10.1. Table 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_Toc17709272 \h </w:instrText>
        </w:r>
        <w:r w:rsidR="005B7B20">
          <w:rPr>
            <w:noProof/>
            <w:webHidden/>
          </w:rPr>
        </w:r>
        <w:r w:rsidR="005B7B20">
          <w:rPr>
            <w:noProof/>
            <w:webHidden/>
          </w:rPr>
          <w:fldChar w:fldCharType="separate"/>
        </w:r>
        <w:r w:rsidR="005B7B20">
          <w:rPr>
            <w:noProof/>
            <w:webHidden/>
          </w:rPr>
          <w:t>66</w:t>
        </w:r>
        <w:r w:rsidR="005B7B20">
          <w:rPr>
            <w:noProof/>
            <w:webHidden/>
          </w:rPr>
          <w:fldChar w:fldCharType="end"/>
        </w:r>
      </w:hyperlink>
    </w:p>
    <w:p w14:paraId="21E9D460" w14:textId="5A485CAC" w:rsidR="005B7B20" w:rsidRDefault="005C10D7">
      <w:pPr>
        <w:pStyle w:val="TableofFigures"/>
        <w:rPr>
          <w:rFonts w:asciiTheme="minorHAnsi" w:eastAsiaTheme="minorEastAsia" w:hAnsiTheme="minorHAnsi" w:cstheme="minorBidi"/>
          <w:bCs w:val="0"/>
          <w:noProof/>
        </w:rPr>
      </w:pPr>
      <w:hyperlink w:anchor="_Toc17709273" w:history="1">
        <w:r w:rsidR="005B7B20" w:rsidRPr="00EE5A61">
          <w:rPr>
            <w:rStyle w:val="Hyperlink"/>
            <w:noProof/>
          </w:rPr>
          <w:t>Table B5.1. Field Quality Control for Macroinvertebrate Sampling</w:t>
        </w:r>
        <w:r w:rsidR="005B7B20">
          <w:rPr>
            <w:noProof/>
            <w:webHidden/>
          </w:rPr>
          <w:tab/>
        </w:r>
        <w:r w:rsidR="005B7B20">
          <w:rPr>
            <w:noProof/>
            <w:webHidden/>
          </w:rPr>
          <w:fldChar w:fldCharType="begin"/>
        </w:r>
        <w:r w:rsidR="005B7B20">
          <w:rPr>
            <w:noProof/>
            <w:webHidden/>
          </w:rPr>
          <w:instrText xml:space="preserve"> PAGEREF _Toc17709273 \h </w:instrText>
        </w:r>
        <w:r w:rsidR="005B7B20">
          <w:rPr>
            <w:noProof/>
            <w:webHidden/>
          </w:rPr>
        </w:r>
        <w:r w:rsidR="005B7B20">
          <w:rPr>
            <w:noProof/>
            <w:webHidden/>
          </w:rPr>
          <w:fldChar w:fldCharType="separate"/>
        </w:r>
        <w:r w:rsidR="005B7B20">
          <w:rPr>
            <w:noProof/>
            <w:webHidden/>
          </w:rPr>
          <w:t>77</w:t>
        </w:r>
        <w:r w:rsidR="005B7B20">
          <w:rPr>
            <w:noProof/>
            <w:webHidden/>
          </w:rPr>
          <w:fldChar w:fldCharType="end"/>
        </w:r>
      </w:hyperlink>
    </w:p>
    <w:p w14:paraId="22852824" w14:textId="0DABBB7C" w:rsidR="005B7B20" w:rsidRDefault="005C10D7">
      <w:pPr>
        <w:pStyle w:val="TableofFigures"/>
        <w:rPr>
          <w:rFonts w:asciiTheme="minorHAnsi" w:eastAsiaTheme="minorEastAsia" w:hAnsiTheme="minorHAnsi" w:cstheme="minorBidi"/>
          <w:bCs w:val="0"/>
          <w:noProof/>
        </w:rPr>
      </w:pPr>
      <w:hyperlink w:anchor="_Toc17709274" w:history="1">
        <w:r w:rsidR="005B7B20" w:rsidRPr="00EE5A61">
          <w:rPr>
            <w:rStyle w:val="Hyperlink"/>
            <w:noProof/>
          </w:rPr>
          <w:t xml:space="preserve">Table B8.1. Critical Field Supplies, Acceptance Criteria, and Responsibility </w:t>
        </w:r>
        <w:r w:rsidR="005B7B20" w:rsidRPr="00EE5A61">
          <w:rPr>
            <w:rStyle w:val="Hyperlink"/>
            <w:i/>
            <w:noProof/>
            <w:highlight w:val="yellow"/>
          </w:rPr>
          <w:t>– all parameters/methods</w:t>
        </w:r>
        <w:r w:rsidR="005B7B20">
          <w:rPr>
            <w:noProof/>
            <w:webHidden/>
          </w:rPr>
          <w:tab/>
        </w:r>
        <w:r w:rsidR="005B7B20">
          <w:rPr>
            <w:noProof/>
            <w:webHidden/>
          </w:rPr>
          <w:fldChar w:fldCharType="begin"/>
        </w:r>
        <w:r w:rsidR="005B7B20">
          <w:rPr>
            <w:noProof/>
            <w:webHidden/>
          </w:rPr>
          <w:instrText xml:space="preserve"> PAGEREF _Toc17709274 \h </w:instrText>
        </w:r>
        <w:r w:rsidR="005B7B20">
          <w:rPr>
            <w:noProof/>
            <w:webHidden/>
          </w:rPr>
        </w:r>
        <w:r w:rsidR="005B7B20">
          <w:rPr>
            <w:noProof/>
            <w:webHidden/>
          </w:rPr>
          <w:fldChar w:fldCharType="separate"/>
        </w:r>
        <w:r w:rsidR="005B7B20">
          <w:rPr>
            <w:noProof/>
            <w:webHidden/>
          </w:rPr>
          <w:t>84</w:t>
        </w:r>
        <w:r w:rsidR="005B7B20">
          <w:rPr>
            <w:noProof/>
            <w:webHidden/>
          </w:rPr>
          <w:fldChar w:fldCharType="end"/>
        </w:r>
      </w:hyperlink>
    </w:p>
    <w:p w14:paraId="6961A892" w14:textId="259EFB45" w:rsidR="005B7B20" w:rsidRDefault="005C10D7">
      <w:pPr>
        <w:pStyle w:val="TableofFigures"/>
        <w:rPr>
          <w:rFonts w:asciiTheme="minorHAnsi" w:eastAsiaTheme="minorEastAsia" w:hAnsiTheme="minorHAnsi" w:cstheme="minorBidi"/>
          <w:bCs w:val="0"/>
          <w:noProof/>
        </w:rPr>
      </w:pPr>
      <w:hyperlink w:anchor="_Toc17709275" w:history="1">
        <w:r w:rsidR="005B7B20" w:rsidRPr="00EE5A61">
          <w:rPr>
            <w:rStyle w:val="Hyperlink"/>
            <w:noProof/>
          </w:rPr>
          <w:t xml:space="preserve">Table B2.1. Processing and Storage of Field Samples taken on Benthic Monitoring Surveys </w:t>
        </w:r>
        <w:r w:rsidR="005B7B20" w:rsidRPr="00EE5A61">
          <w:rPr>
            <w:rStyle w:val="Hyperlink"/>
            <w:noProof/>
            <w:highlight w:val="yellow"/>
          </w:rPr>
          <w:t>(Columns to be visible per methods selected by user)</w:t>
        </w:r>
        <w:r w:rsidR="005B7B20">
          <w:rPr>
            <w:noProof/>
            <w:webHidden/>
          </w:rPr>
          <w:tab/>
        </w:r>
        <w:r w:rsidR="005B7B20">
          <w:rPr>
            <w:noProof/>
            <w:webHidden/>
          </w:rPr>
          <w:fldChar w:fldCharType="begin"/>
        </w:r>
        <w:r w:rsidR="005B7B20">
          <w:rPr>
            <w:noProof/>
            <w:webHidden/>
          </w:rPr>
          <w:instrText xml:space="preserve"> PAGEREF _Toc17709275 \h </w:instrText>
        </w:r>
        <w:r w:rsidR="005B7B20">
          <w:rPr>
            <w:noProof/>
            <w:webHidden/>
          </w:rPr>
        </w:r>
        <w:r w:rsidR="005B7B20">
          <w:rPr>
            <w:noProof/>
            <w:webHidden/>
          </w:rPr>
          <w:fldChar w:fldCharType="separate"/>
        </w:r>
        <w:r w:rsidR="005B7B20">
          <w:rPr>
            <w:noProof/>
            <w:webHidden/>
          </w:rPr>
          <w:t>86</w:t>
        </w:r>
        <w:r w:rsidR="005B7B20">
          <w:rPr>
            <w:noProof/>
            <w:webHidden/>
          </w:rPr>
          <w:fldChar w:fldCharType="end"/>
        </w:r>
      </w:hyperlink>
    </w:p>
    <w:p w14:paraId="628CCB6B" w14:textId="5A579BA9" w:rsidR="005B7B20" w:rsidRDefault="005C10D7">
      <w:pPr>
        <w:pStyle w:val="TableofFigures"/>
        <w:rPr>
          <w:rFonts w:asciiTheme="minorHAnsi" w:eastAsiaTheme="minorEastAsia" w:hAnsiTheme="minorHAnsi" w:cstheme="minorBidi"/>
          <w:bCs w:val="0"/>
          <w:noProof/>
        </w:rPr>
      </w:pPr>
      <w:hyperlink w:anchor="_Toc17709276" w:history="1">
        <w:r w:rsidR="005B7B20" w:rsidRPr="00EE5A61">
          <w:rPr>
            <w:rStyle w:val="Hyperlink"/>
            <w:noProof/>
          </w:rPr>
          <w:t xml:space="preserve">Table B4.1. Benthic Survey Sample Analyses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_Toc17709276 \h </w:instrText>
        </w:r>
        <w:r w:rsidR="005B7B20">
          <w:rPr>
            <w:noProof/>
            <w:webHidden/>
          </w:rPr>
        </w:r>
        <w:r w:rsidR="005B7B20">
          <w:rPr>
            <w:noProof/>
            <w:webHidden/>
          </w:rPr>
          <w:fldChar w:fldCharType="separate"/>
        </w:r>
        <w:r w:rsidR="005B7B20">
          <w:rPr>
            <w:noProof/>
            <w:webHidden/>
          </w:rPr>
          <w:t>88</w:t>
        </w:r>
        <w:r w:rsidR="005B7B20">
          <w:rPr>
            <w:noProof/>
            <w:webHidden/>
          </w:rPr>
          <w:fldChar w:fldCharType="end"/>
        </w:r>
      </w:hyperlink>
    </w:p>
    <w:p w14:paraId="4E64B4AB" w14:textId="1E909A97" w:rsidR="005B7B20" w:rsidRDefault="005C10D7">
      <w:pPr>
        <w:pStyle w:val="TableofFigures"/>
        <w:rPr>
          <w:rFonts w:asciiTheme="minorHAnsi" w:eastAsiaTheme="minorEastAsia" w:hAnsiTheme="minorHAnsi" w:cstheme="minorBidi"/>
          <w:bCs w:val="0"/>
          <w:noProof/>
        </w:rPr>
      </w:pPr>
      <w:hyperlink w:anchor="_Toc17709277" w:history="1">
        <w:r w:rsidR="005B7B20" w:rsidRPr="00EE5A61">
          <w:rPr>
            <w:rStyle w:val="Hyperlink"/>
            <w:noProof/>
          </w:rPr>
          <w:t xml:space="preserve">Table B8.1. Supplies, Acceptance Criteria, and Responsibility for Critical Field Supplies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_Toc17709277 \h </w:instrText>
        </w:r>
        <w:r w:rsidR="005B7B20">
          <w:rPr>
            <w:noProof/>
            <w:webHidden/>
          </w:rPr>
        </w:r>
        <w:r w:rsidR="005B7B20">
          <w:rPr>
            <w:noProof/>
            <w:webHidden/>
          </w:rPr>
          <w:fldChar w:fldCharType="separate"/>
        </w:r>
        <w:r w:rsidR="005B7B20">
          <w:rPr>
            <w:noProof/>
            <w:webHidden/>
          </w:rPr>
          <w:t>89</w:t>
        </w:r>
        <w:r w:rsidR="005B7B20">
          <w:rPr>
            <w:noProof/>
            <w:webHidden/>
          </w:rPr>
          <w:fldChar w:fldCharType="end"/>
        </w:r>
      </w:hyperlink>
    </w:p>
    <w:p w14:paraId="0873D413" w14:textId="43826012" w:rsidR="005B7B20" w:rsidRDefault="005C10D7">
      <w:pPr>
        <w:pStyle w:val="TableofFigures"/>
        <w:rPr>
          <w:rFonts w:asciiTheme="minorHAnsi" w:eastAsiaTheme="minorEastAsia" w:hAnsiTheme="minorHAnsi" w:cstheme="minorBidi"/>
          <w:bCs w:val="0"/>
          <w:noProof/>
        </w:rPr>
      </w:pPr>
      <w:hyperlink w:anchor="_Toc17709278"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_Toc17709278 \h </w:instrText>
        </w:r>
        <w:r w:rsidR="005B7B20">
          <w:rPr>
            <w:noProof/>
            <w:webHidden/>
          </w:rPr>
        </w:r>
        <w:r w:rsidR="005B7B20">
          <w:rPr>
            <w:noProof/>
            <w:webHidden/>
          </w:rPr>
          <w:fldChar w:fldCharType="separate"/>
        </w:r>
        <w:r w:rsidR="005B7B20">
          <w:rPr>
            <w:noProof/>
            <w:webHidden/>
          </w:rPr>
          <w:t>93</w:t>
        </w:r>
        <w:r w:rsidR="005B7B20">
          <w:rPr>
            <w:noProof/>
            <w:webHidden/>
          </w:rPr>
          <w:fldChar w:fldCharType="end"/>
        </w:r>
      </w:hyperlink>
    </w:p>
    <w:p w14:paraId="5E9B891C" w14:textId="5A6C0D6B" w:rsidR="005B7B20" w:rsidRDefault="005C10D7">
      <w:pPr>
        <w:pStyle w:val="TableofFigures"/>
        <w:rPr>
          <w:rFonts w:asciiTheme="minorHAnsi" w:eastAsiaTheme="minorEastAsia" w:hAnsiTheme="minorHAnsi" w:cstheme="minorBidi"/>
          <w:bCs w:val="0"/>
          <w:noProof/>
        </w:rPr>
      </w:pPr>
      <w:hyperlink w:anchor="_Toc17709279"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_Toc17709279 \h </w:instrText>
        </w:r>
        <w:r w:rsidR="005B7B20">
          <w:rPr>
            <w:noProof/>
            <w:webHidden/>
          </w:rPr>
        </w:r>
        <w:r w:rsidR="005B7B20">
          <w:rPr>
            <w:noProof/>
            <w:webHidden/>
          </w:rPr>
          <w:fldChar w:fldCharType="separate"/>
        </w:r>
        <w:r w:rsidR="005B7B20">
          <w:rPr>
            <w:noProof/>
            <w:webHidden/>
          </w:rPr>
          <w:t>102</w:t>
        </w:r>
        <w:r w:rsidR="005B7B20">
          <w:rPr>
            <w:noProof/>
            <w:webHidden/>
          </w:rPr>
          <w:fldChar w:fldCharType="end"/>
        </w:r>
      </w:hyperlink>
    </w:p>
    <w:p w14:paraId="0FE7D775" w14:textId="08CFF283" w:rsidR="005B7B20" w:rsidRDefault="005C10D7">
      <w:pPr>
        <w:pStyle w:val="TableofFigures"/>
        <w:rPr>
          <w:rFonts w:asciiTheme="minorHAnsi" w:eastAsiaTheme="minorEastAsia" w:hAnsiTheme="minorHAnsi" w:cstheme="minorBidi"/>
          <w:bCs w:val="0"/>
          <w:noProof/>
        </w:rPr>
      </w:pPr>
      <w:hyperlink w:anchor="_Toc17709280"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_Toc17709280 \h </w:instrText>
        </w:r>
        <w:r w:rsidR="005B7B20">
          <w:rPr>
            <w:noProof/>
            <w:webHidden/>
          </w:rPr>
        </w:r>
        <w:r w:rsidR="005B7B20">
          <w:rPr>
            <w:noProof/>
            <w:webHidden/>
          </w:rPr>
          <w:fldChar w:fldCharType="separate"/>
        </w:r>
        <w:r w:rsidR="005B7B20">
          <w:rPr>
            <w:noProof/>
            <w:webHidden/>
          </w:rPr>
          <w:t>110</w:t>
        </w:r>
        <w:r w:rsidR="005B7B20">
          <w:rPr>
            <w:noProof/>
            <w:webHidden/>
          </w:rPr>
          <w:fldChar w:fldCharType="end"/>
        </w:r>
      </w:hyperlink>
    </w:p>
    <w:p w14:paraId="4C4166A4" w14:textId="2577D3AE" w:rsidR="005B7B20" w:rsidRDefault="005C10D7">
      <w:pPr>
        <w:pStyle w:val="TableofFigures"/>
        <w:rPr>
          <w:rFonts w:asciiTheme="minorHAnsi" w:eastAsiaTheme="minorEastAsia" w:hAnsiTheme="minorHAnsi" w:cstheme="minorBidi"/>
          <w:bCs w:val="0"/>
          <w:noProof/>
        </w:rPr>
      </w:pPr>
      <w:hyperlink w:anchor="_Toc17709281"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_Toc17709281 \h </w:instrText>
        </w:r>
        <w:r w:rsidR="005B7B20">
          <w:rPr>
            <w:noProof/>
            <w:webHidden/>
          </w:rPr>
        </w:r>
        <w:r w:rsidR="005B7B20">
          <w:rPr>
            <w:noProof/>
            <w:webHidden/>
          </w:rPr>
          <w:fldChar w:fldCharType="separate"/>
        </w:r>
        <w:r w:rsidR="005B7B20">
          <w:rPr>
            <w:noProof/>
            <w:webHidden/>
          </w:rPr>
          <w:t>115</w:t>
        </w:r>
        <w:r w:rsidR="005B7B20">
          <w:rPr>
            <w:noProof/>
            <w:webHidden/>
          </w:rPr>
          <w:fldChar w:fldCharType="end"/>
        </w:r>
      </w:hyperlink>
    </w:p>
    <w:p w14:paraId="040B71D5" w14:textId="3E50F186" w:rsidR="005B7B20" w:rsidRDefault="005C10D7">
      <w:pPr>
        <w:pStyle w:val="TableofFigures"/>
        <w:rPr>
          <w:rFonts w:asciiTheme="minorHAnsi" w:eastAsiaTheme="minorEastAsia" w:hAnsiTheme="minorHAnsi" w:cstheme="minorBidi"/>
          <w:bCs w:val="0"/>
          <w:noProof/>
        </w:rPr>
      </w:pPr>
      <w:hyperlink w:anchor="_Toc17709282"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_Toc17709282 \h </w:instrText>
        </w:r>
        <w:r w:rsidR="005B7B20">
          <w:rPr>
            <w:noProof/>
            <w:webHidden/>
          </w:rPr>
        </w:r>
        <w:r w:rsidR="005B7B20">
          <w:rPr>
            <w:noProof/>
            <w:webHidden/>
          </w:rPr>
          <w:fldChar w:fldCharType="separate"/>
        </w:r>
        <w:r w:rsidR="005B7B20">
          <w:rPr>
            <w:noProof/>
            <w:webHidden/>
          </w:rPr>
          <w:t>121</w:t>
        </w:r>
        <w:r w:rsidR="005B7B20">
          <w:rPr>
            <w:noProof/>
            <w:webHidden/>
          </w:rPr>
          <w:fldChar w:fldCharType="end"/>
        </w:r>
      </w:hyperlink>
    </w:p>
    <w:p w14:paraId="461A9A19" w14:textId="4E42F264" w:rsidR="005B7B20" w:rsidRDefault="005C10D7">
      <w:pPr>
        <w:pStyle w:val="TableofFigures"/>
        <w:rPr>
          <w:rFonts w:asciiTheme="minorHAnsi" w:eastAsiaTheme="minorEastAsia" w:hAnsiTheme="minorHAnsi" w:cstheme="minorBidi"/>
          <w:bCs w:val="0"/>
          <w:noProof/>
        </w:rPr>
      </w:pPr>
      <w:hyperlink w:anchor="_Toc17709283" w:history="1">
        <w:r w:rsidR="005B7B20" w:rsidRPr="00EE5A61">
          <w:rPr>
            <w:rStyle w:val="Hyperlink"/>
            <w:noProof/>
          </w:rPr>
          <w:t>Table B1.1. Data Collection Methods for Parameters</w:t>
        </w:r>
        <w:r w:rsidR="005B7B20">
          <w:rPr>
            <w:noProof/>
            <w:webHidden/>
          </w:rPr>
          <w:tab/>
        </w:r>
        <w:r w:rsidR="005B7B20">
          <w:rPr>
            <w:noProof/>
            <w:webHidden/>
          </w:rPr>
          <w:fldChar w:fldCharType="begin"/>
        </w:r>
        <w:r w:rsidR="005B7B20">
          <w:rPr>
            <w:noProof/>
            <w:webHidden/>
          </w:rPr>
          <w:instrText xml:space="preserve"> PAGEREF _Toc17709283 \h </w:instrText>
        </w:r>
        <w:r w:rsidR="005B7B20">
          <w:rPr>
            <w:noProof/>
            <w:webHidden/>
          </w:rPr>
        </w:r>
        <w:r w:rsidR="005B7B20">
          <w:rPr>
            <w:noProof/>
            <w:webHidden/>
          </w:rPr>
          <w:fldChar w:fldCharType="separate"/>
        </w:r>
        <w:r w:rsidR="005B7B20">
          <w:rPr>
            <w:noProof/>
            <w:webHidden/>
          </w:rPr>
          <w:t>126</w:t>
        </w:r>
        <w:r w:rsidR="005B7B20">
          <w:rPr>
            <w:noProof/>
            <w:webHidden/>
          </w:rPr>
          <w:fldChar w:fldCharType="end"/>
        </w:r>
      </w:hyperlink>
    </w:p>
    <w:p w14:paraId="059680E2" w14:textId="25BCB895" w:rsidR="005B7B20" w:rsidRDefault="005C10D7">
      <w:pPr>
        <w:pStyle w:val="TableofFigures"/>
        <w:rPr>
          <w:rFonts w:asciiTheme="minorHAnsi" w:eastAsiaTheme="minorEastAsia" w:hAnsiTheme="minorHAnsi" w:cstheme="minorBidi"/>
          <w:bCs w:val="0"/>
          <w:noProof/>
        </w:rPr>
      </w:pPr>
      <w:hyperlink w:anchor="_Toc17709284"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_Toc17709284 \h </w:instrText>
        </w:r>
        <w:r w:rsidR="005B7B20">
          <w:rPr>
            <w:noProof/>
            <w:webHidden/>
          </w:rPr>
        </w:r>
        <w:r w:rsidR="005B7B20">
          <w:rPr>
            <w:noProof/>
            <w:webHidden/>
          </w:rPr>
          <w:fldChar w:fldCharType="separate"/>
        </w:r>
        <w:r w:rsidR="005B7B20">
          <w:rPr>
            <w:noProof/>
            <w:webHidden/>
          </w:rPr>
          <w:t>127</w:t>
        </w:r>
        <w:r w:rsidR="005B7B20">
          <w:rPr>
            <w:noProof/>
            <w:webHidden/>
          </w:rPr>
          <w:fldChar w:fldCharType="end"/>
        </w:r>
      </w:hyperlink>
    </w:p>
    <w:p w14:paraId="79DB22BC" w14:textId="15DE290A" w:rsidR="005B7B20" w:rsidRDefault="005C10D7">
      <w:pPr>
        <w:pStyle w:val="TableofFigures"/>
        <w:rPr>
          <w:rFonts w:asciiTheme="minorHAnsi" w:eastAsiaTheme="minorEastAsia" w:hAnsiTheme="minorHAnsi" w:cstheme="minorBidi"/>
          <w:bCs w:val="0"/>
          <w:noProof/>
        </w:rPr>
      </w:pPr>
      <w:hyperlink w:anchor="_Toc17709285" w:history="1">
        <w:r w:rsidR="005B7B20" w:rsidRPr="00EE5A61">
          <w:rPr>
            <w:rStyle w:val="Hyperlink"/>
            <w:noProof/>
          </w:rPr>
          <w:t>Table B4.1. Methods of Detection for Analytes [TEMPLATE TO BE PROVIDED]</w:t>
        </w:r>
        <w:r w:rsidR="005B7B20">
          <w:rPr>
            <w:noProof/>
            <w:webHidden/>
          </w:rPr>
          <w:tab/>
        </w:r>
        <w:r w:rsidR="005B7B20">
          <w:rPr>
            <w:noProof/>
            <w:webHidden/>
          </w:rPr>
          <w:fldChar w:fldCharType="begin"/>
        </w:r>
        <w:r w:rsidR="005B7B20">
          <w:rPr>
            <w:noProof/>
            <w:webHidden/>
          </w:rPr>
          <w:instrText xml:space="preserve"> PAGEREF _Toc17709285 \h </w:instrText>
        </w:r>
        <w:r w:rsidR="005B7B20">
          <w:rPr>
            <w:noProof/>
            <w:webHidden/>
          </w:rPr>
        </w:r>
        <w:r w:rsidR="005B7B20">
          <w:rPr>
            <w:noProof/>
            <w:webHidden/>
          </w:rPr>
          <w:fldChar w:fldCharType="separate"/>
        </w:r>
        <w:r w:rsidR="005B7B20">
          <w:rPr>
            <w:noProof/>
            <w:webHidden/>
          </w:rPr>
          <w:t>147</w:t>
        </w:r>
        <w:r w:rsidR="005B7B20">
          <w:rPr>
            <w:noProof/>
            <w:webHidden/>
          </w:rPr>
          <w:fldChar w:fldCharType="end"/>
        </w:r>
      </w:hyperlink>
    </w:p>
    <w:p w14:paraId="66D06ED2" w14:textId="74DEED89" w:rsidR="005B7B20" w:rsidRDefault="005C10D7">
      <w:pPr>
        <w:pStyle w:val="TableofFigures"/>
        <w:rPr>
          <w:rFonts w:asciiTheme="minorHAnsi" w:eastAsiaTheme="minorEastAsia" w:hAnsiTheme="minorHAnsi" w:cstheme="minorBidi"/>
          <w:bCs w:val="0"/>
          <w:noProof/>
        </w:rPr>
      </w:pPr>
      <w:hyperlink w:anchor="_Toc17709286" w:history="1">
        <w:r w:rsidR="005B7B20" w:rsidRPr="00EE5A61">
          <w:rPr>
            <w:rStyle w:val="Hyperlink"/>
            <w:noProof/>
          </w:rPr>
          <w:t>Table B5.1. [TEMPLATE TO BE PROVIDED]</w:t>
        </w:r>
        <w:r w:rsidR="005B7B20">
          <w:rPr>
            <w:noProof/>
            <w:webHidden/>
          </w:rPr>
          <w:tab/>
        </w:r>
        <w:r w:rsidR="005B7B20">
          <w:rPr>
            <w:noProof/>
            <w:webHidden/>
          </w:rPr>
          <w:fldChar w:fldCharType="begin"/>
        </w:r>
        <w:r w:rsidR="005B7B20">
          <w:rPr>
            <w:noProof/>
            <w:webHidden/>
          </w:rPr>
          <w:instrText xml:space="preserve"> PAGEREF _Toc17709286 \h </w:instrText>
        </w:r>
        <w:r w:rsidR="005B7B20">
          <w:rPr>
            <w:noProof/>
            <w:webHidden/>
          </w:rPr>
        </w:r>
        <w:r w:rsidR="005B7B20">
          <w:rPr>
            <w:noProof/>
            <w:webHidden/>
          </w:rPr>
          <w:fldChar w:fldCharType="separate"/>
        </w:r>
        <w:r w:rsidR="005B7B20">
          <w:rPr>
            <w:noProof/>
            <w:webHidden/>
          </w:rPr>
          <w:t>148</w:t>
        </w:r>
        <w:r w:rsidR="005B7B20">
          <w:rPr>
            <w:noProof/>
            <w:webHidden/>
          </w:rPr>
          <w:fldChar w:fldCharType="end"/>
        </w:r>
      </w:hyperlink>
    </w:p>
    <w:p w14:paraId="6538571D" w14:textId="5DB8BA91" w:rsidR="005B7B20" w:rsidRDefault="005C10D7">
      <w:pPr>
        <w:pStyle w:val="TableofFigures"/>
        <w:rPr>
          <w:rFonts w:asciiTheme="minorHAnsi" w:eastAsiaTheme="minorEastAsia" w:hAnsiTheme="minorHAnsi" w:cstheme="minorBidi"/>
          <w:bCs w:val="0"/>
          <w:noProof/>
        </w:rPr>
      </w:pPr>
      <w:hyperlink w:anchor="_Toc17709287" w:history="1">
        <w:r w:rsidR="005B7B20" w:rsidRPr="00EE5A61">
          <w:rPr>
            <w:rStyle w:val="Hyperlink"/>
            <w:noProof/>
          </w:rPr>
          <w:t>Table B5.2. Field Quality Control: Multi-Parameter Unit</w:t>
        </w:r>
        <w:r w:rsidR="005B7B20">
          <w:rPr>
            <w:noProof/>
            <w:webHidden/>
          </w:rPr>
          <w:tab/>
        </w:r>
        <w:r w:rsidR="005B7B20">
          <w:rPr>
            <w:noProof/>
            <w:webHidden/>
          </w:rPr>
          <w:fldChar w:fldCharType="begin"/>
        </w:r>
        <w:r w:rsidR="005B7B20">
          <w:rPr>
            <w:noProof/>
            <w:webHidden/>
          </w:rPr>
          <w:instrText xml:space="preserve"> PAGEREF _Toc17709287 \h </w:instrText>
        </w:r>
        <w:r w:rsidR="005B7B20">
          <w:rPr>
            <w:noProof/>
            <w:webHidden/>
          </w:rPr>
        </w:r>
        <w:r w:rsidR="005B7B20">
          <w:rPr>
            <w:noProof/>
            <w:webHidden/>
          </w:rPr>
          <w:fldChar w:fldCharType="separate"/>
        </w:r>
        <w:r w:rsidR="005B7B20">
          <w:rPr>
            <w:noProof/>
            <w:webHidden/>
          </w:rPr>
          <w:t>150</w:t>
        </w:r>
        <w:r w:rsidR="005B7B20">
          <w:rPr>
            <w:noProof/>
            <w:webHidden/>
          </w:rPr>
          <w:fldChar w:fldCharType="end"/>
        </w:r>
      </w:hyperlink>
    </w:p>
    <w:p w14:paraId="3D72D1CC" w14:textId="04E55220" w:rsidR="005B7B20" w:rsidRDefault="005C10D7">
      <w:pPr>
        <w:pStyle w:val="TableofFigures"/>
        <w:rPr>
          <w:rFonts w:asciiTheme="minorHAnsi" w:eastAsiaTheme="minorEastAsia" w:hAnsiTheme="minorHAnsi" w:cstheme="minorBidi"/>
          <w:bCs w:val="0"/>
          <w:noProof/>
        </w:rPr>
      </w:pPr>
      <w:hyperlink w:anchor="_Toc17709288" w:history="1">
        <w:r w:rsidR="005B7B20" w:rsidRPr="00EE5A61">
          <w:rPr>
            <w:rStyle w:val="Hyperlink"/>
            <w:noProof/>
          </w:rPr>
          <w:t>Table B5.3. Data Validation Quality Control for In Situ Parameters</w:t>
        </w:r>
        <w:r w:rsidR="005B7B20">
          <w:rPr>
            <w:noProof/>
            <w:webHidden/>
          </w:rPr>
          <w:tab/>
        </w:r>
        <w:r w:rsidR="005B7B20">
          <w:rPr>
            <w:noProof/>
            <w:webHidden/>
          </w:rPr>
          <w:fldChar w:fldCharType="begin"/>
        </w:r>
        <w:r w:rsidR="005B7B20">
          <w:rPr>
            <w:noProof/>
            <w:webHidden/>
          </w:rPr>
          <w:instrText xml:space="preserve"> PAGEREF _Toc17709288 \h </w:instrText>
        </w:r>
        <w:r w:rsidR="005B7B20">
          <w:rPr>
            <w:noProof/>
            <w:webHidden/>
          </w:rPr>
        </w:r>
        <w:r w:rsidR="005B7B20">
          <w:rPr>
            <w:noProof/>
            <w:webHidden/>
          </w:rPr>
          <w:fldChar w:fldCharType="separate"/>
        </w:r>
        <w:r w:rsidR="005B7B20">
          <w:rPr>
            <w:noProof/>
            <w:webHidden/>
          </w:rPr>
          <w:t>150</w:t>
        </w:r>
        <w:r w:rsidR="005B7B20">
          <w:rPr>
            <w:noProof/>
            <w:webHidden/>
          </w:rPr>
          <w:fldChar w:fldCharType="end"/>
        </w:r>
      </w:hyperlink>
    </w:p>
    <w:p w14:paraId="78E745EA" w14:textId="1F5FCC91" w:rsidR="005B7B20" w:rsidRDefault="005C10D7">
      <w:pPr>
        <w:pStyle w:val="TableofFigures"/>
        <w:rPr>
          <w:rFonts w:asciiTheme="minorHAnsi" w:eastAsiaTheme="minorEastAsia" w:hAnsiTheme="minorHAnsi" w:cstheme="minorBidi"/>
          <w:bCs w:val="0"/>
          <w:noProof/>
        </w:rPr>
      </w:pPr>
      <w:hyperlink w:anchor="_Toc17709289" w:history="1">
        <w:r w:rsidR="005B7B20" w:rsidRPr="00EE5A61">
          <w:rPr>
            <w:rStyle w:val="Hyperlink"/>
            <w:noProof/>
          </w:rPr>
          <w:t xml:space="preserve">Table B5.4. Field Quality Control: Chlorophyll </w:t>
        </w:r>
        <w:r w:rsidR="005B7B20" w:rsidRPr="00EE5A61">
          <w:rPr>
            <w:rStyle w:val="Hyperlink"/>
            <w:i/>
            <w:noProof/>
          </w:rPr>
          <w:t>a</w:t>
        </w:r>
        <w:r w:rsidR="005B7B20">
          <w:rPr>
            <w:noProof/>
            <w:webHidden/>
          </w:rPr>
          <w:tab/>
        </w:r>
        <w:r w:rsidR="005B7B20">
          <w:rPr>
            <w:noProof/>
            <w:webHidden/>
          </w:rPr>
          <w:fldChar w:fldCharType="begin"/>
        </w:r>
        <w:r w:rsidR="005B7B20">
          <w:rPr>
            <w:noProof/>
            <w:webHidden/>
          </w:rPr>
          <w:instrText xml:space="preserve"> PAGEREF _Toc17709289 \h </w:instrText>
        </w:r>
        <w:r w:rsidR="005B7B20">
          <w:rPr>
            <w:noProof/>
            <w:webHidden/>
          </w:rPr>
        </w:r>
        <w:r w:rsidR="005B7B20">
          <w:rPr>
            <w:noProof/>
            <w:webHidden/>
          </w:rPr>
          <w:fldChar w:fldCharType="separate"/>
        </w:r>
        <w:r w:rsidR="005B7B20">
          <w:rPr>
            <w:noProof/>
            <w:webHidden/>
          </w:rPr>
          <w:t>151</w:t>
        </w:r>
        <w:r w:rsidR="005B7B20">
          <w:rPr>
            <w:noProof/>
            <w:webHidden/>
          </w:rPr>
          <w:fldChar w:fldCharType="end"/>
        </w:r>
      </w:hyperlink>
    </w:p>
    <w:p w14:paraId="5B7214CC" w14:textId="6A3EE3B1" w:rsidR="005B7B20" w:rsidRDefault="005C10D7">
      <w:pPr>
        <w:pStyle w:val="TableofFigures"/>
        <w:rPr>
          <w:rFonts w:asciiTheme="minorHAnsi" w:eastAsiaTheme="minorEastAsia" w:hAnsiTheme="minorHAnsi" w:cstheme="minorBidi"/>
          <w:bCs w:val="0"/>
          <w:noProof/>
        </w:rPr>
      </w:pPr>
      <w:hyperlink w:anchor="_Toc17709290" w:history="1">
        <w:r w:rsidR="005B7B20" w:rsidRPr="00EE5A61">
          <w:rPr>
            <w:rStyle w:val="Hyperlink"/>
            <w:noProof/>
          </w:rPr>
          <w:t>Table B5.5. Sample Field Processing Quality Control Activities: Nutrients</w:t>
        </w:r>
        <w:r w:rsidR="005B7B20">
          <w:rPr>
            <w:noProof/>
            <w:webHidden/>
          </w:rPr>
          <w:tab/>
        </w:r>
        <w:r w:rsidR="005B7B20">
          <w:rPr>
            <w:noProof/>
            <w:webHidden/>
          </w:rPr>
          <w:fldChar w:fldCharType="begin"/>
        </w:r>
        <w:r w:rsidR="005B7B20">
          <w:rPr>
            <w:noProof/>
            <w:webHidden/>
          </w:rPr>
          <w:instrText xml:space="preserve"> PAGEREF _Toc17709290 \h </w:instrText>
        </w:r>
        <w:r w:rsidR="005B7B20">
          <w:rPr>
            <w:noProof/>
            <w:webHidden/>
          </w:rPr>
        </w:r>
        <w:r w:rsidR="005B7B20">
          <w:rPr>
            <w:noProof/>
            <w:webHidden/>
          </w:rPr>
          <w:fldChar w:fldCharType="separate"/>
        </w:r>
        <w:r w:rsidR="005B7B20">
          <w:rPr>
            <w:noProof/>
            <w:webHidden/>
          </w:rPr>
          <w:t>151</w:t>
        </w:r>
        <w:r w:rsidR="005B7B20">
          <w:rPr>
            <w:noProof/>
            <w:webHidden/>
          </w:rPr>
          <w:fldChar w:fldCharType="end"/>
        </w:r>
      </w:hyperlink>
    </w:p>
    <w:p w14:paraId="4294BA70" w14:textId="4821C514" w:rsidR="005B7B20" w:rsidRDefault="005C10D7">
      <w:pPr>
        <w:pStyle w:val="TableofFigures"/>
        <w:rPr>
          <w:rFonts w:asciiTheme="minorHAnsi" w:eastAsiaTheme="minorEastAsia" w:hAnsiTheme="minorHAnsi" w:cstheme="minorBidi"/>
          <w:bCs w:val="0"/>
          <w:noProof/>
        </w:rPr>
      </w:pPr>
      <w:hyperlink w:anchor="_Toc17709291" w:history="1">
        <w:r w:rsidR="005B7B20" w:rsidRPr="00EE5A61">
          <w:rPr>
            <w:rStyle w:val="Hyperlink"/>
            <w:noProof/>
          </w:rPr>
          <w:t>Table B5.6.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_Toc17709291 \h </w:instrText>
        </w:r>
        <w:r w:rsidR="005B7B20">
          <w:rPr>
            <w:noProof/>
            <w:webHidden/>
          </w:rPr>
        </w:r>
        <w:r w:rsidR="005B7B20">
          <w:rPr>
            <w:noProof/>
            <w:webHidden/>
          </w:rPr>
          <w:fldChar w:fldCharType="separate"/>
        </w:r>
        <w:r w:rsidR="005B7B20">
          <w:rPr>
            <w:noProof/>
            <w:webHidden/>
          </w:rPr>
          <w:t>152</w:t>
        </w:r>
        <w:r w:rsidR="005B7B20">
          <w:rPr>
            <w:noProof/>
            <w:webHidden/>
          </w:rPr>
          <w:fldChar w:fldCharType="end"/>
        </w:r>
      </w:hyperlink>
    </w:p>
    <w:p w14:paraId="5EC13CD8" w14:textId="277BF120" w:rsidR="005B7B20" w:rsidRDefault="005C10D7">
      <w:pPr>
        <w:pStyle w:val="TableofFigures"/>
        <w:rPr>
          <w:rFonts w:asciiTheme="minorHAnsi" w:eastAsiaTheme="minorEastAsia" w:hAnsiTheme="minorHAnsi" w:cstheme="minorBidi"/>
          <w:bCs w:val="0"/>
          <w:noProof/>
        </w:rPr>
      </w:pPr>
      <w:hyperlink w:anchor="_Toc17709292" w:history="1">
        <w:r w:rsidR="005B7B20" w:rsidRPr="00EE5A61">
          <w:rPr>
            <w:rStyle w:val="Hyperlink"/>
            <w:noProof/>
          </w:rPr>
          <w:t>Table B5.7. Field Quality Control: Enterococci</w:t>
        </w:r>
        <w:r w:rsidR="005B7B20">
          <w:rPr>
            <w:noProof/>
            <w:webHidden/>
          </w:rPr>
          <w:tab/>
        </w:r>
        <w:r w:rsidR="005B7B20">
          <w:rPr>
            <w:noProof/>
            <w:webHidden/>
          </w:rPr>
          <w:fldChar w:fldCharType="begin"/>
        </w:r>
        <w:r w:rsidR="005B7B20">
          <w:rPr>
            <w:noProof/>
            <w:webHidden/>
          </w:rPr>
          <w:instrText xml:space="preserve"> PAGEREF _Toc17709292 \h </w:instrText>
        </w:r>
        <w:r w:rsidR="005B7B20">
          <w:rPr>
            <w:noProof/>
            <w:webHidden/>
          </w:rPr>
        </w:r>
        <w:r w:rsidR="005B7B20">
          <w:rPr>
            <w:noProof/>
            <w:webHidden/>
          </w:rPr>
          <w:fldChar w:fldCharType="separate"/>
        </w:r>
        <w:r w:rsidR="005B7B20">
          <w:rPr>
            <w:noProof/>
            <w:webHidden/>
          </w:rPr>
          <w:t>152</w:t>
        </w:r>
        <w:r w:rsidR="005B7B20">
          <w:rPr>
            <w:noProof/>
            <w:webHidden/>
          </w:rPr>
          <w:fldChar w:fldCharType="end"/>
        </w:r>
      </w:hyperlink>
    </w:p>
    <w:p w14:paraId="3648025C" w14:textId="13BF8246" w:rsidR="005B7B20" w:rsidRDefault="005C10D7">
      <w:pPr>
        <w:pStyle w:val="TableofFigures"/>
        <w:rPr>
          <w:rFonts w:asciiTheme="minorHAnsi" w:eastAsiaTheme="minorEastAsia" w:hAnsiTheme="minorHAnsi" w:cstheme="minorBidi"/>
          <w:bCs w:val="0"/>
          <w:noProof/>
        </w:rPr>
      </w:pPr>
      <w:hyperlink w:anchor="_Toc17709293" w:history="1">
        <w:r w:rsidR="005B7B20" w:rsidRPr="00EE5A61">
          <w:rPr>
            <w:rStyle w:val="Hyperlink"/>
            <w:noProof/>
          </w:rPr>
          <w:t>Table B5.8. Data Validation Quality Control: Enterococci</w:t>
        </w:r>
        <w:r w:rsidR="005B7B20">
          <w:rPr>
            <w:noProof/>
            <w:webHidden/>
          </w:rPr>
          <w:tab/>
        </w:r>
        <w:r w:rsidR="005B7B20">
          <w:rPr>
            <w:noProof/>
            <w:webHidden/>
          </w:rPr>
          <w:fldChar w:fldCharType="begin"/>
        </w:r>
        <w:r w:rsidR="005B7B20">
          <w:rPr>
            <w:noProof/>
            <w:webHidden/>
          </w:rPr>
          <w:instrText xml:space="preserve"> PAGEREF _Toc17709293 \h </w:instrText>
        </w:r>
        <w:r w:rsidR="005B7B20">
          <w:rPr>
            <w:noProof/>
            <w:webHidden/>
          </w:rPr>
        </w:r>
        <w:r w:rsidR="005B7B20">
          <w:rPr>
            <w:noProof/>
            <w:webHidden/>
          </w:rPr>
          <w:fldChar w:fldCharType="separate"/>
        </w:r>
        <w:r w:rsidR="005B7B20">
          <w:rPr>
            <w:noProof/>
            <w:webHidden/>
          </w:rPr>
          <w:t>152</w:t>
        </w:r>
        <w:r w:rsidR="005B7B20">
          <w:rPr>
            <w:noProof/>
            <w:webHidden/>
          </w:rPr>
          <w:fldChar w:fldCharType="end"/>
        </w:r>
      </w:hyperlink>
    </w:p>
    <w:p w14:paraId="038F5FBD" w14:textId="134094B2" w:rsidR="005B7B20" w:rsidRDefault="005C10D7">
      <w:pPr>
        <w:pStyle w:val="TableofFigures"/>
        <w:rPr>
          <w:rFonts w:asciiTheme="minorHAnsi" w:eastAsiaTheme="minorEastAsia" w:hAnsiTheme="minorHAnsi" w:cstheme="minorBidi"/>
          <w:bCs w:val="0"/>
          <w:noProof/>
        </w:rPr>
      </w:pPr>
      <w:hyperlink w:anchor="_Toc17709294" w:history="1">
        <w:r w:rsidR="005B7B20" w:rsidRPr="00EE5A61">
          <w:rPr>
            <w:rStyle w:val="Hyperlink"/>
            <w:noProof/>
          </w:rPr>
          <w:t>Table B5.9. Field Quality Control: Microcystins</w:t>
        </w:r>
        <w:r w:rsidR="005B7B20">
          <w:rPr>
            <w:noProof/>
            <w:webHidden/>
          </w:rPr>
          <w:tab/>
        </w:r>
        <w:r w:rsidR="005B7B20">
          <w:rPr>
            <w:noProof/>
            <w:webHidden/>
          </w:rPr>
          <w:fldChar w:fldCharType="begin"/>
        </w:r>
        <w:r w:rsidR="005B7B20">
          <w:rPr>
            <w:noProof/>
            <w:webHidden/>
          </w:rPr>
          <w:instrText xml:space="preserve"> PAGEREF _Toc17709294 \h </w:instrText>
        </w:r>
        <w:r w:rsidR="005B7B20">
          <w:rPr>
            <w:noProof/>
            <w:webHidden/>
          </w:rPr>
        </w:r>
        <w:r w:rsidR="005B7B20">
          <w:rPr>
            <w:noProof/>
            <w:webHidden/>
          </w:rPr>
          <w:fldChar w:fldCharType="separate"/>
        </w:r>
        <w:r w:rsidR="005B7B20">
          <w:rPr>
            <w:noProof/>
            <w:webHidden/>
          </w:rPr>
          <w:t>153</w:t>
        </w:r>
        <w:r w:rsidR="005B7B20">
          <w:rPr>
            <w:noProof/>
            <w:webHidden/>
          </w:rPr>
          <w:fldChar w:fldCharType="end"/>
        </w:r>
      </w:hyperlink>
    </w:p>
    <w:p w14:paraId="2E5880BF" w14:textId="3F0C2BEE" w:rsidR="005B7B20" w:rsidRDefault="005C10D7">
      <w:pPr>
        <w:pStyle w:val="TableofFigures"/>
        <w:rPr>
          <w:rFonts w:asciiTheme="minorHAnsi" w:eastAsiaTheme="minorEastAsia" w:hAnsiTheme="minorHAnsi" w:cstheme="minorBidi"/>
          <w:bCs w:val="0"/>
          <w:noProof/>
        </w:rPr>
      </w:pPr>
      <w:hyperlink w:anchor="_Toc17709295" w:history="1">
        <w:r w:rsidR="005B7B20" w:rsidRPr="00EE5A61">
          <w:rPr>
            <w:rStyle w:val="Hyperlink"/>
            <w:noProof/>
          </w:rPr>
          <w:t>Table B5.10. Data Validation Quality Control for Microcystins</w:t>
        </w:r>
        <w:r w:rsidR="005B7B20">
          <w:rPr>
            <w:noProof/>
            <w:webHidden/>
          </w:rPr>
          <w:tab/>
        </w:r>
        <w:r w:rsidR="005B7B20">
          <w:rPr>
            <w:noProof/>
            <w:webHidden/>
          </w:rPr>
          <w:fldChar w:fldCharType="begin"/>
        </w:r>
        <w:r w:rsidR="005B7B20">
          <w:rPr>
            <w:noProof/>
            <w:webHidden/>
          </w:rPr>
          <w:instrText xml:space="preserve"> PAGEREF _Toc17709295 \h </w:instrText>
        </w:r>
        <w:r w:rsidR="005B7B20">
          <w:rPr>
            <w:noProof/>
            <w:webHidden/>
          </w:rPr>
        </w:r>
        <w:r w:rsidR="005B7B20">
          <w:rPr>
            <w:noProof/>
            <w:webHidden/>
          </w:rPr>
          <w:fldChar w:fldCharType="separate"/>
        </w:r>
        <w:r w:rsidR="005B7B20">
          <w:rPr>
            <w:noProof/>
            <w:webHidden/>
          </w:rPr>
          <w:t>154</w:t>
        </w:r>
        <w:r w:rsidR="005B7B20">
          <w:rPr>
            <w:noProof/>
            <w:webHidden/>
          </w:rPr>
          <w:fldChar w:fldCharType="end"/>
        </w:r>
      </w:hyperlink>
    </w:p>
    <w:p w14:paraId="144FE3E0" w14:textId="1B5C7091" w:rsidR="005B7B20" w:rsidRDefault="005C10D7">
      <w:pPr>
        <w:pStyle w:val="TableofFigures"/>
        <w:rPr>
          <w:rFonts w:asciiTheme="minorHAnsi" w:eastAsiaTheme="minorEastAsia" w:hAnsiTheme="minorHAnsi" w:cstheme="minorBidi"/>
          <w:bCs w:val="0"/>
          <w:noProof/>
        </w:rPr>
      </w:pPr>
      <w:hyperlink w:anchor="_Toc17709296"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_Toc17709296 \h </w:instrText>
        </w:r>
        <w:r w:rsidR="005B7B20">
          <w:rPr>
            <w:noProof/>
            <w:webHidden/>
          </w:rPr>
        </w:r>
        <w:r w:rsidR="005B7B20">
          <w:rPr>
            <w:noProof/>
            <w:webHidden/>
          </w:rPr>
          <w:fldChar w:fldCharType="separate"/>
        </w:r>
        <w:r w:rsidR="005B7B20">
          <w:rPr>
            <w:noProof/>
            <w:webHidden/>
          </w:rPr>
          <w:t>154</w:t>
        </w:r>
        <w:r w:rsidR="005B7B20">
          <w:rPr>
            <w:noProof/>
            <w:webHidden/>
          </w:rPr>
          <w:fldChar w:fldCharType="end"/>
        </w:r>
      </w:hyperlink>
    </w:p>
    <w:p w14:paraId="57E5BC99" w14:textId="7E1B3156" w:rsidR="005B7B20" w:rsidRDefault="005C10D7">
      <w:pPr>
        <w:pStyle w:val="TableofFigures"/>
        <w:rPr>
          <w:rFonts w:asciiTheme="minorHAnsi" w:eastAsiaTheme="minorEastAsia" w:hAnsiTheme="minorHAnsi" w:cstheme="minorBidi"/>
          <w:bCs w:val="0"/>
          <w:noProof/>
        </w:rPr>
      </w:pPr>
      <w:hyperlink w:anchor="_Toc17709297"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_Toc17709297 \h </w:instrText>
        </w:r>
        <w:r w:rsidR="005B7B20">
          <w:rPr>
            <w:noProof/>
            <w:webHidden/>
          </w:rPr>
        </w:r>
        <w:r w:rsidR="005B7B20">
          <w:rPr>
            <w:noProof/>
            <w:webHidden/>
          </w:rPr>
          <w:fldChar w:fldCharType="separate"/>
        </w:r>
        <w:r w:rsidR="005B7B20">
          <w:rPr>
            <w:noProof/>
            <w:webHidden/>
          </w:rPr>
          <w:t>155</w:t>
        </w:r>
        <w:r w:rsidR="005B7B20">
          <w:rPr>
            <w:noProof/>
            <w:webHidden/>
          </w:rPr>
          <w:fldChar w:fldCharType="end"/>
        </w:r>
      </w:hyperlink>
    </w:p>
    <w:p w14:paraId="23812A93" w14:textId="0557EBAC" w:rsidR="005B7B20" w:rsidRDefault="005C10D7">
      <w:pPr>
        <w:pStyle w:val="TableofFigures"/>
        <w:rPr>
          <w:rFonts w:asciiTheme="minorHAnsi" w:eastAsiaTheme="minorEastAsia" w:hAnsiTheme="minorHAnsi" w:cstheme="minorBidi"/>
          <w:bCs w:val="0"/>
          <w:noProof/>
        </w:rPr>
      </w:pPr>
      <w:hyperlink w:anchor="_Toc17709298"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_Toc17709298 \h </w:instrText>
        </w:r>
        <w:r w:rsidR="005B7B20">
          <w:rPr>
            <w:noProof/>
            <w:webHidden/>
          </w:rPr>
        </w:r>
        <w:r w:rsidR="005B7B20">
          <w:rPr>
            <w:noProof/>
            <w:webHidden/>
          </w:rPr>
          <w:fldChar w:fldCharType="separate"/>
        </w:r>
        <w:r w:rsidR="005B7B20">
          <w:rPr>
            <w:noProof/>
            <w:webHidden/>
          </w:rPr>
          <w:t>157</w:t>
        </w:r>
        <w:r w:rsidR="005B7B20">
          <w:rPr>
            <w:noProof/>
            <w:webHidden/>
          </w:rPr>
          <w:fldChar w:fldCharType="end"/>
        </w:r>
      </w:hyperlink>
    </w:p>
    <w:p w14:paraId="2D4B1FF2" w14:textId="0D7E7106" w:rsidR="005B7B20" w:rsidRDefault="005C10D7">
      <w:pPr>
        <w:pStyle w:val="TableofFigures"/>
        <w:rPr>
          <w:rFonts w:asciiTheme="minorHAnsi" w:eastAsiaTheme="minorEastAsia" w:hAnsiTheme="minorHAnsi" w:cstheme="minorBidi"/>
          <w:bCs w:val="0"/>
          <w:noProof/>
        </w:rPr>
      </w:pPr>
      <w:hyperlink w:anchor="_Toc17709299" w:history="1">
        <w:r w:rsidR="005B7B20" w:rsidRPr="00EE5A61">
          <w:rPr>
            <w:rStyle w:val="Hyperlink"/>
            <w:noProof/>
          </w:rPr>
          <w:t>Table B10.1.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_Toc17709299 \h </w:instrText>
        </w:r>
        <w:r w:rsidR="005B7B20">
          <w:rPr>
            <w:noProof/>
            <w:webHidden/>
          </w:rPr>
        </w:r>
        <w:r w:rsidR="005B7B20">
          <w:rPr>
            <w:noProof/>
            <w:webHidden/>
          </w:rPr>
          <w:fldChar w:fldCharType="separate"/>
        </w:r>
        <w:r w:rsidR="005B7B20">
          <w:rPr>
            <w:noProof/>
            <w:webHidden/>
          </w:rPr>
          <w:t>158</w:t>
        </w:r>
        <w:r w:rsidR="005B7B20">
          <w:rPr>
            <w:noProof/>
            <w:webHidden/>
          </w:rPr>
          <w:fldChar w:fldCharType="end"/>
        </w:r>
      </w:hyperlink>
    </w:p>
    <w:p w14:paraId="6E1BA418" w14:textId="63A47930"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8" w:name="_Toc7605604"/>
      <w:bookmarkStart w:id="9" w:name="_Toc19877728"/>
      <w:r>
        <w:lastRenderedPageBreak/>
        <w:t>A.3 Distribution List</w:t>
      </w:r>
      <w:bookmarkEnd w:id="8"/>
      <w:bookmarkEnd w:id="9"/>
    </w:p>
    <w:p w14:paraId="2DAB050F" w14:textId="54EAA1AC" w:rsidR="0026159D" w:rsidRDefault="00DE3BC3" w:rsidP="00742C49">
      <w:pPr>
        <w:pStyle w:val="BodyText"/>
      </w:pPr>
      <w:r>
        <w:t xml:space="preserve">List the individuals and their </w:t>
      </w:r>
      <w:r w:rsidR="00721606">
        <w:t xml:space="preserve">respective </w:t>
      </w:r>
      <w:r>
        <w:t xml:space="preserve">organizations </w:t>
      </w:r>
      <w:r w:rsidR="00721606">
        <w:t xml:space="preserve">who </w:t>
      </w:r>
      <w:r>
        <w:t>need copies of the approved QAPP, including all persons responsible for implementation.</w:t>
      </w:r>
    </w:p>
    <w:p w14:paraId="627699D2" w14:textId="5D164E41" w:rsidR="00E17CBD" w:rsidRPr="00E17CBD" w:rsidRDefault="001D6FD6" w:rsidP="00BF389E">
      <w:pPr>
        <w:pStyle w:val="TableTitle"/>
      </w:pPr>
      <w:bookmarkStart w:id="10" w:name="_Toc17709245"/>
      <w:r>
        <w:t>Table</w:t>
      </w:r>
      <w:r w:rsidR="002469B7">
        <w:t xml:space="preserve"> </w:t>
      </w:r>
      <w:r w:rsidR="006B42E1">
        <w:t>A3.</w:t>
      </w:r>
      <w:r w:rsidR="005C10D7">
        <w:fldChar w:fldCharType="begin"/>
      </w:r>
      <w:r w:rsidR="005C10D7">
        <w:instrText xml:space="preserve"> SEQ Table \* ARABIC \r 1 </w:instrText>
      </w:r>
      <w:r w:rsidR="005C10D7">
        <w:fldChar w:fldCharType="separate"/>
      </w:r>
      <w:r w:rsidR="00091DAA">
        <w:rPr>
          <w:noProof/>
        </w:rPr>
        <w:t>1</w:t>
      </w:r>
      <w:r w:rsidR="005C10D7">
        <w:rPr>
          <w:noProof/>
        </w:rPr>
        <w:fldChar w:fldCharType="end"/>
      </w:r>
      <w:r w:rsidR="00BF389E">
        <w:t xml:space="preserve">. </w:t>
      </w:r>
      <w:r w:rsidR="00E17CBD">
        <w:t xml:space="preserve">QAPP </w:t>
      </w:r>
      <w:r w:rsidR="003D278E">
        <w:t>D</w:t>
      </w:r>
      <w:r w:rsidR="00E17CBD">
        <w:t xml:space="preserve">istribution </w:t>
      </w:r>
      <w:r w:rsidR="003D278E">
        <w:t>L</w:t>
      </w:r>
      <w:r w:rsidR="00E17CBD">
        <w:t>ist</w:t>
      </w:r>
      <w:bookmarkEnd w:id="1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DE3BC3" w14:paraId="5EBD3B4D" w14:textId="77777777" w:rsidTr="00085DA3">
        <w:tc>
          <w:tcPr>
            <w:tcW w:w="3705" w:type="dxa"/>
            <w:shd w:val="clear" w:color="auto" w:fill="D9D9D9"/>
            <w:vAlign w:val="center"/>
            <w:hideMark/>
          </w:tcPr>
          <w:p w14:paraId="019EBFF8" w14:textId="1077747A" w:rsidR="00DE3BC3" w:rsidRPr="00DE3BC3" w:rsidRDefault="00DE3BC3" w:rsidP="000079AB">
            <w:pPr>
              <w:pStyle w:val="TableHeadings"/>
              <w:rPr>
                <w:sz w:val="18"/>
                <w:szCs w:val="18"/>
              </w:rPr>
            </w:pPr>
            <w:r w:rsidRPr="00DE3BC3">
              <w:t xml:space="preserve">Project </w:t>
            </w:r>
            <w:r w:rsidR="00721606">
              <w:t>R</w:t>
            </w:r>
            <w:r w:rsidRPr="00DE3BC3">
              <w:t>ole</w:t>
            </w:r>
          </w:p>
        </w:tc>
        <w:tc>
          <w:tcPr>
            <w:tcW w:w="5580" w:type="dxa"/>
            <w:shd w:val="clear" w:color="auto" w:fill="D9D9D9"/>
            <w:vAlign w:val="center"/>
            <w:hideMark/>
          </w:tcPr>
          <w:p w14:paraId="42374E22" w14:textId="77777777" w:rsidR="00DE3BC3" w:rsidRPr="00DE3BC3" w:rsidRDefault="00DE3BC3" w:rsidP="000079AB">
            <w:pPr>
              <w:pStyle w:val="TableHeadings"/>
              <w:rPr>
                <w:sz w:val="18"/>
                <w:szCs w:val="18"/>
              </w:rPr>
            </w:pPr>
            <w:r w:rsidRPr="00DE3BC3">
              <w:t>Name</w:t>
            </w:r>
            <w:r>
              <w:t>, Organization</w:t>
            </w:r>
          </w:p>
        </w:tc>
      </w:tr>
      <w:tr w:rsidR="00DE3BC3" w:rsidRPr="00DE3BC3" w14:paraId="0D7852F5" w14:textId="77777777" w:rsidTr="00DE3BC3">
        <w:tc>
          <w:tcPr>
            <w:tcW w:w="3705" w:type="dxa"/>
            <w:shd w:val="clear" w:color="auto" w:fill="auto"/>
            <w:hideMark/>
          </w:tcPr>
          <w:p w14:paraId="1C98F32F" w14:textId="77777777" w:rsidR="00DE3BC3" w:rsidRPr="00DE3BC3" w:rsidRDefault="00DE3BC3" w:rsidP="00085DA3">
            <w:pPr>
              <w:pStyle w:val="TableText"/>
              <w:rPr>
                <w:sz w:val="18"/>
                <w:szCs w:val="18"/>
              </w:rPr>
            </w:pPr>
            <w:r w:rsidRPr="00DE3BC3">
              <w:t>Project Manager </w:t>
            </w:r>
          </w:p>
        </w:tc>
        <w:tc>
          <w:tcPr>
            <w:tcW w:w="5580" w:type="dxa"/>
            <w:shd w:val="clear" w:color="auto" w:fill="auto"/>
            <w:hideMark/>
          </w:tcPr>
          <w:p w14:paraId="32B60F5E" w14:textId="77777777" w:rsidR="00DE3BC3" w:rsidRPr="00DE3BC3" w:rsidRDefault="00DE3BC3" w:rsidP="00085DA3">
            <w:pPr>
              <w:pStyle w:val="TableText"/>
              <w:rPr>
                <w:sz w:val="18"/>
                <w:szCs w:val="18"/>
              </w:rPr>
            </w:pPr>
            <w:r w:rsidRPr="00DE3BC3">
              <w:t> </w:t>
            </w:r>
          </w:p>
        </w:tc>
      </w:tr>
      <w:tr w:rsidR="00DE3BC3" w:rsidRPr="00DE3BC3" w14:paraId="5798C726" w14:textId="77777777" w:rsidTr="00DE3BC3">
        <w:tc>
          <w:tcPr>
            <w:tcW w:w="3705" w:type="dxa"/>
            <w:shd w:val="clear" w:color="auto" w:fill="auto"/>
            <w:hideMark/>
          </w:tcPr>
          <w:p w14:paraId="5C133142" w14:textId="77777777" w:rsidR="00DE3BC3" w:rsidRPr="00DE3BC3" w:rsidRDefault="00DE3BC3" w:rsidP="00085DA3">
            <w:pPr>
              <w:pStyle w:val="TableText"/>
              <w:rPr>
                <w:sz w:val="18"/>
                <w:szCs w:val="18"/>
              </w:rPr>
            </w:pPr>
            <w:r w:rsidRPr="00DE3BC3">
              <w:t>Monitoring Program Coordinator </w:t>
            </w:r>
          </w:p>
        </w:tc>
        <w:tc>
          <w:tcPr>
            <w:tcW w:w="5580" w:type="dxa"/>
            <w:shd w:val="clear" w:color="auto" w:fill="auto"/>
            <w:hideMark/>
          </w:tcPr>
          <w:p w14:paraId="675589EA" w14:textId="77777777" w:rsidR="00DE3BC3" w:rsidRPr="00DE3BC3" w:rsidRDefault="00DE3BC3" w:rsidP="00085DA3">
            <w:pPr>
              <w:pStyle w:val="TableText"/>
              <w:rPr>
                <w:sz w:val="18"/>
                <w:szCs w:val="18"/>
              </w:rPr>
            </w:pPr>
            <w:r w:rsidRPr="00DE3BC3">
              <w:t> </w:t>
            </w:r>
          </w:p>
        </w:tc>
      </w:tr>
      <w:tr w:rsidR="00DE3BC3" w:rsidRPr="00DE3BC3" w14:paraId="731AA1E5" w14:textId="77777777" w:rsidTr="00DE3BC3">
        <w:tc>
          <w:tcPr>
            <w:tcW w:w="3705" w:type="dxa"/>
            <w:shd w:val="clear" w:color="auto" w:fill="auto"/>
            <w:hideMark/>
          </w:tcPr>
          <w:p w14:paraId="1B1CE149" w14:textId="77777777" w:rsidR="00DE3BC3" w:rsidRPr="00DE3BC3" w:rsidRDefault="00DE3BC3" w:rsidP="00085DA3">
            <w:pPr>
              <w:pStyle w:val="TableText"/>
              <w:rPr>
                <w:sz w:val="18"/>
                <w:szCs w:val="18"/>
              </w:rPr>
            </w:pPr>
            <w:r w:rsidRPr="00DE3BC3">
              <w:t>Program Quality Assurance Officer </w:t>
            </w:r>
          </w:p>
        </w:tc>
        <w:tc>
          <w:tcPr>
            <w:tcW w:w="5580" w:type="dxa"/>
            <w:shd w:val="clear" w:color="auto" w:fill="auto"/>
            <w:hideMark/>
          </w:tcPr>
          <w:p w14:paraId="3DFB7740" w14:textId="77777777" w:rsidR="00DE3BC3" w:rsidRPr="00DE3BC3" w:rsidRDefault="00DE3BC3" w:rsidP="00085DA3">
            <w:pPr>
              <w:pStyle w:val="TableText"/>
              <w:rPr>
                <w:sz w:val="18"/>
                <w:szCs w:val="18"/>
              </w:rPr>
            </w:pPr>
            <w:r w:rsidRPr="00DE3BC3">
              <w:t> </w:t>
            </w:r>
          </w:p>
        </w:tc>
      </w:tr>
      <w:tr w:rsidR="00DE3BC3" w:rsidRPr="00DE3BC3" w14:paraId="1694B438" w14:textId="77777777" w:rsidTr="00DE3BC3">
        <w:tc>
          <w:tcPr>
            <w:tcW w:w="3705" w:type="dxa"/>
            <w:shd w:val="clear" w:color="auto" w:fill="auto"/>
            <w:hideMark/>
          </w:tcPr>
          <w:p w14:paraId="5FC1D19D" w14:textId="77777777" w:rsidR="00DE3BC3" w:rsidRPr="00DE3BC3" w:rsidRDefault="00DE3BC3" w:rsidP="00085DA3">
            <w:pPr>
              <w:pStyle w:val="TableText"/>
              <w:rPr>
                <w:sz w:val="18"/>
                <w:szCs w:val="18"/>
              </w:rPr>
            </w:pPr>
            <w:r w:rsidRPr="00DE3BC3">
              <w:t>Project Field Coordinator </w:t>
            </w:r>
          </w:p>
        </w:tc>
        <w:tc>
          <w:tcPr>
            <w:tcW w:w="5580" w:type="dxa"/>
            <w:shd w:val="clear" w:color="auto" w:fill="auto"/>
            <w:hideMark/>
          </w:tcPr>
          <w:p w14:paraId="299364F4" w14:textId="77777777" w:rsidR="00DE3BC3" w:rsidRPr="00DE3BC3" w:rsidRDefault="00DE3BC3" w:rsidP="00085DA3">
            <w:pPr>
              <w:pStyle w:val="TableText"/>
              <w:rPr>
                <w:sz w:val="18"/>
                <w:szCs w:val="18"/>
              </w:rPr>
            </w:pPr>
            <w:r w:rsidRPr="00DE3BC3">
              <w:t> </w:t>
            </w:r>
          </w:p>
        </w:tc>
      </w:tr>
      <w:tr w:rsidR="00DE3BC3" w:rsidRPr="00DE3BC3" w14:paraId="7B6F2038" w14:textId="77777777" w:rsidTr="00DE3BC3">
        <w:tc>
          <w:tcPr>
            <w:tcW w:w="3705" w:type="dxa"/>
            <w:shd w:val="clear" w:color="auto" w:fill="auto"/>
            <w:hideMark/>
          </w:tcPr>
          <w:p w14:paraId="61D27812" w14:textId="77777777" w:rsidR="00DE3BC3" w:rsidRPr="00DE3BC3" w:rsidRDefault="00DE3BC3" w:rsidP="00085DA3">
            <w:pPr>
              <w:pStyle w:val="TableText"/>
              <w:rPr>
                <w:sz w:val="18"/>
                <w:szCs w:val="18"/>
              </w:rPr>
            </w:pPr>
            <w:r w:rsidRPr="00DE3BC3">
              <w:t>Project Lab Coordinator </w:t>
            </w:r>
          </w:p>
        </w:tc>
        <w:tc>
          <w:tcPr>
            <w:tcW w:w="5580" w:type="dxa"/>
            <w:shd w:val="clear" w:color="auto" w:fill="auto"/>
            <w:hideMark/>
          </w:tcPr>
          <w:p w14:paraId="62553F6D" w14:textId="77777777" w:rsidR="00DE3BC3" w:rsidRPr="00DE3BC3" w:rsidRDefault="00DE3BC3" w:rsidP="00085DA3">
            <w:pPr>
              <w:pStyle w:val="TableText"/>
              <w:rPr>
                <w:sz w:val="18"/>
                <w:szCs w:val="18"/>
              </w:rPr>
            </w:pPr>
            <w:r w:rsidRPr="00DE3BC3">
              <w:t> </w:t>
            </w:r>
          </w:p>
        </w:tc>
      </w:tr>
      <w:tr w:rsidR="00DE3BC3" w:rsidRPr="00DE3BC3" w14:paraId="56EF7CE9" w14:textId="77777777" w:rsidTr="00DE3BC3">
        <w:tc>
          <w:tcPr>
            <w:tcW w:w="3705" w:type="dxa"/>
            <w:shd w:val="clear" w:color="auto" w:fill="auto"/>
            <w:hideMark/>
          </w:tcPr>
          <w:p w14:paraId="71340C90" w14:textId="77777777" w:rsidR="00DE3BC3" w:rsidRPr="00DE3BC3" w:rsidRDefault="00DE3BC3" w:rsidP="00085DA3">
            <w:pPr>
              <w:pStyle w:val="TableText"/>
              <w:rPr>
                <w:sz w:val="18"/>
                <w:szCs w:val="18"/>
              </w:rPr>
            </w:pPr>
            <w:r w:rsidRPr="00DE3BC3">
              <w:t>Data Management Coordinator </w:t>
            </w:r>
          </w:p>
        </w:tc>
        <w:tc>
          <w:tcPr>
            <w:tcW w:w="5580" w:type="dxa"/>
            <w:shd w:val="clear" w:color="auto" w:fill="auto"/>
            <w:hideMark/>
          </w:tcPr>
          <w:p w14:paraId="74D2D2D7" w14:textId="77777777" w:rsidR="00DE3BC3" w:rsidRPr="00DE3BC3" w:rsidRDefault="00DE3BC3" w:rsidP="00085DA3">
            <w:pPr>
              <w:pStyle w:val="TableText"/>
              <w:rPr>
                <w:sz w:val="18"/>
                <w:szCs w:val="18"/>
              </w:rPr>
            </w:pPr>
            <w:r w:rsidRPr="00DE3BC3">
              <w:t> </w:t>
            </w:r>
          </w:p>
        </w:tc>
      </w:tr>
      <w:tr w:rsidR="00DE3BC3" w:rsidRPr="00DE3BC3" w14:paraId="42955A6F" w14:textId="77777777" w:rsidTr="00DE3BC3">
        <w:tc>
          <w:tcPr>
            <w:tcW w:w="3705" w:type="dxa"/>
            <w:shd w:val="clear" w:color="auto" w:fill="auto"/>
            <w:hideMark/>
          </w:tcPr>
          <w:p w14:paraId="3C97EBC2" w14:textId="77777777" w:rsidR="00DE3BC3" w:rsidRPr="00DE3BC3" w:rsidRDefault="00DE3BC3" w:rsidP="00085DA3">
            <w:pPr>
              <w:pStyle w:val="TableText"/>
              <w:rPr>
                <w:sz w:val="18"/>
                <w:szCs w:val="18"/>
              </w:rPr>
            </w:pPr>
            <w:r w:rsidRPr="00DE3BC3">
              <w:t>Program Participants </w:t>
            </w:r>
          </w:p>
        </w:tc>
        <w:tc>
          <w:tcPr>
            <w:tcW w:w="5580" w:type="dxa"/>
            <w:shd w:val="clear" w:color="auto" w:fill="auto"/>
            <w:hideMark/>
          </w:tcPr>
          <w:p w14:paraId="2B3C47A5" w14:textId="77777777" w:rsidR="00DE3BC3" w:rsidRPr="00DE3BC3" w:rsidRDefault="00DE3BC3" w:rsidP="00085DA3">
            <w:pPr>
              <w:pStyle w:val="TableText"/>
              <w:rPr>
                <w:sz w:val="18"/>
                <w:szCs w:val="18"/>
              </w:rPr>
            </w:pPr>
            <w:r w:rsidRPr="00DE3BC3">
              <w:t> </w:t>
            </w:r>
          </w:p>
        </w:tc>
      </w:tr>
    </w:tbl>
    <w:p w14:paraId="76BB37D3" w14:textId="77777777" w:rsidR="00DE3BC3" w:rsidRDefault="00DE3BC3" w:rsidP="00004913"/>
    <w:p w14:paraId="132A0C16" w14:textId="77777777" w:rsidR="00CA460F" w:rsidRPr="005355FF" w:rsidRDefault="00CA460F" w:rsidP="00CA460F">
      <w:pPr>
        <w:pStyle w:val="BodyText"/>
        <w:rPr>
          <w:highlight w:val="green"/>
        </w:rPr>
      </w:pPr>
      <w:r w:rsidRPr="005355FF">
        <w:rPr>
          <w:highlight w:val="green"/>
        </w:rPr>
        <w:t>+++FOR person IN projectOrganization +++</w:t>
      </w:r>
    </w:p>
    <w:p w14:paraId="4F1E61B0" w14:textId="77777777" w:rsidR="00CA460F" w:rsidRPr="005355FF" w:rsidRDefault="00CA460F" w:rsidP="00CA460F">
      <w:pPr>
        <w:pStyle w:val="BodyText"/>
      </w:pPr>
      <w:r w:rsidRPr="005355FF">
        <w:rPr>
          <w:highlight w:val="green"/>
        </w:rPr>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5355FF" w:rsidRDefault="00247048" w:rsidP="00247048">
      <w:pPr>
        <w:rPr>
          <w:rFonts w:ascii="Times New Roman" w:hAnsi="Times New Roman"/>
          <w:highlight w:val="green"/>
        </w:rPr>
      </w:pPr>
      <w:r w:rsidRPr="005355FF">
        <w:rPr>
          <w:rFonts w:ascii="Times New Roman" w:hAnsi="Times New Roman"/>
          <w:highlight w:val="green"/>
        </w:rPr>
        <w:t>+++END-IF+++</w:t>
      </w:r>
    </w:p>
    <w:p w14:paraId="7C9252C2" w14:textId="77777777" w:rsidR="00247048" w:rsidRPr="005355FF" w:rsidRDefault="00247048" w:rsidP="00247048">
      <w:pPr>
        <w:tabs>
          <w:tab w:val="left" w:pos="-1440"/>
        </w:tabs>
        <w:rPr>
          <w:rFonts w:ascii="Times New Roman" w:hAnsi="Times New Roman"/>
        </w:rPr>
      </w:pPr>
      <w:r w:rsidRPr="005355FF">
        <w:rPr>
          <w:rFonts w:ascii="Times New Roman" w:hAnsi="Times New Roman"/>
          <w:highlight w:val="gree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1" w:name="_Toc19877729"/>
      <w:bookmarkEnd w:id="0"/>
      <w:r w:rsidRPr="004376D4">
        <w:lastRenderedPageBreak/>
        <w:t>A4</w:t>
      </w:r>
      <w:r w:rsidRPr="004376D4">
        <w:tab/>
      </w:r>
      <w:r w:rsidRPr="00CF5C5C">
        <w:t>P</w:t>
      </w:r>
      <w:r>
        <w:t>rogram Organization and Task Responsibilities</w:t>
      </w:r>
      <w:bookmarkEnd w:id="11"/>
    </w:p>
    <w:p w14:paraId="42C2CB33" w14:textId="77777777" w:rsidR="00FE794D" w:rsidRDefault="00FE794D" w:rsidP="000079AB">
      <w:pPr>
        <w:pStyle w:val="BodyText"/>
      </w:pPr>
    </w:p>
    <w:p w14:paraId="45FA4DDA" w14:textId="1FED4F09" w:rsidR="00FE794D" w:rsidRPr="00FF7953" w:rsidRDefault="001D6FD6" w:rsidP="006B42E1">
      <w:pPr>
        <w:pStyle w:val="TableTitle"/>
      </w:pPr>
      <w:bookmarkStart w:id="12" w:name="_Toc17709246"/>
      <w:r>
        <w:t>Table A4.</w:t>
      </w:r>
      <w:r w:rsidR="005C10D7">
        <w:fldChar w:fldCharType="begin"/>
      </w:r>
      <w:r w:rsidR="005C10D7">
        <w:instrText xml:space="preserve"> SEQ Table \* ARABIC \r 1 </w:instrText>
      </w:r>
      <w:r w:rsidR="005C10D7">
        <w:fldChar w:fldCharType="separate"/>
      </w:r>
      <w:r w:rsidR="00091DAA">
        <w:rPr>
          <w:noProof/>
        </w:rPr>
        <w:t>1</w:t>
      </w:r>
      <w:r w:rsidR="005C10D7">
        <w:rPr>
          <w:noProof/>
        </w:rPr>
        <w:fldChar w:fldCharType="end"/>
      </w:r>
      <w:r w:rsidR="006B42E1">
        <w:t>.</w:t>
      </w:r>
      <w:r w:rsidR="00FE794D" w:rsidRPr="00FF7953">
        <w:t xml:space="preserve"> Project Organization and Responsibilities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207"/>
        <w:gridCol w:w="5143"/>
      </w:tblGrid>
      <w:tr w:rsidR="00FE794D" w:rsidRPr="001213CD" w14:paraId="4D4A4F9E" w14:textId="77777777" w:rsidTr="00656286">
        <w:trPr>
          <w:trHeight w:val="528"/>
        </w:trPr>
        <w:tc>
          <w:tcPr>
            <w:tcW w:w="2250" w:type="pct"/>
            <w:shd w:val="clear" w:color="auto" w:fill="D9D9D9"/>
            <w:vAlign w:val="center"/>
          </w:tcPr>
          <w:p w14:paraId="6A42219F" w14:textId="77777777" w:rsidR="00FE794D" w:rsidRPr="001213CD" w:rsidRDefault="00FE794D" w:rsidP="000079AB">
            <w:pPr>
              <w:pStyle w:val="TableHeadings"/>
              <w:rPr>
                <w:noProof/>
              </w:rPr>
            </w:pPr>
            <w:r w:rsidRPr="001213CD">
              <w:t>Personnel name and title</w:t>
            </w:r>
          </w:p>
        </w:tc>
        <w:tc>
          <w:tcPr>
            <w:tcW w:w="2750" w:type="pct"/>
            <w:shd w:val="clear" w:color="auto" w:fill="D9D9D9"/>
            <w:vAlign w:val="center"/>
          </w:tcPr>
          <w:p w14:paraId="0610CB0C" w14:textId="77777777" w:rsidR="00FE794D" w:rsidRPr="001213CD" w:rsidRDefault="00FE794D" w:rsidP="000079AB">
            <w:pPr>
              <w:pStyle w:val="TableHeadings"/>
              <w:rPr>
                <w:noProof/>
              </w:rPr>
            </w:pPr>
            <w:r w:rsidRPr="001213CD">
              <w:t>Responsibilities</w:t>
            </w:r>
          </w:p>
        </w:tc>
      </w:tr>
      <w:tr w:rsidR="00FE794D" w14:paraId="0EDFD334" w14:textId="77777777" w:rsidTr="00656286">
        <w:trPr>
          <w:trHeight w:val="566"/>
        </w:trPr>
        <w:tc>
          <w:tcPr>
            <w:tcW w:w="2250" w:type="pct"/>
          </w:tcPr>
          <w:p w14:paraId="36DD4C72" w14:textId="77777777" w:rsidR="00FE794D" w:rsidRPr="005355FF" w:rsidRDefault="00FE794D" w:rsidP="00000048">
            <w:pPr>
              <w:pStyle w:val="TableText"/>
              <w:rPr>
                <w:noProof/>
                <w:highlight w:val="green"/>
              </w:rPr>
            </w:pPr>
            <w:r w:rsidRPr="005355FF">
              <w:rPr>
                <w:highlight w:val="green"/>
              </w:rPr>
              <w:t>+++FOR person IN projectOrganization +++</w:t>
            </w:r>
          </w:p>
        </w:tc>
        <w:tc>
          <w:tcPr>
            <w:tcW w:w="2750" w:type="pct"/>
            <w:shd w:val="clear" w:color="auto" w:fill="FFFFFF" w:themeFill="background1"/>
          </w:tcPr>
          <w:p w14:paraId="62CA8867" w14:textId="77777777" w:rsidR="00FE794D" w:rsidRPr="005355FF" w:rsidRDefault="00FE794D" w:rsidP="000079AB">
            <w:pPr>
              <w:pStyle w:val="TableText"/>
              <w:rPr>
                <w:noProof/>
                <w:highlight w:val="green"/>
              </w:rPr>
            </w:pPr>
          </w:p>
        </w:tc>
      </w:tr>
      <w:tr w:rsidR="00FE794D" w14:paraId="7922ADBC" w14:textId="77777777" w:rsidTr="00656286">
        <w:trPr>
          <w:trHeight w:val="620"/>
        </w:trPr>
        <w:tc>
          <w:tcPr>
            <w:tcW w:w="2250" w:type="pct"/>
          </w:tcPr>
          <w:p w14:paraId="3BB62810" w14:textId="77777777" w:rsidR="00FE794D" w:rsidRPr="00000048" w:rsidRDefault="00FE794D" w:rsidP="00000048">
            <w:pPr>
              <w:pStyle w:val="TableText"/>
            </w:pPr>
            <w:r w:rsidRPr="00000048">
              <w:t>+++</w:t>
            </w:r>
            <w:r w:rsidRPr="00000048">
              <w:rPr>
                <w:b/>
                <w:bCs/>
              </w:rPr>
              <w:t xml:space="preserve"> INS $</w:t>
            </w:r>
            <w:r w:rsidRPr="00000048">
              <w:t>person.titlePosition+++</w:t>
            </w:r>
          </w:p>
          <w:p w14:paraId="562BD42A" w14:textId="77777777" w:rsidR="00FE794D" w:rsidRPr="00000048" w:rsidRDefault="00FE794D" w:rsidP="00000048">
            <w:pPr>
              <w:pStyle w:val="TableText"/>
              <w:rPr>
                <w:noProof/>
              </w:rPr>
            </w:pPr>
            <w:r w:rsidRPr="00000048">
              <w:t>+++</w:t>
            </w:r>
            <w:r w:rsidRPr="00000048">
              <w:rPr>
                <w:b/>
                <w:bCs/>
              </w:rPr>
              <w:t xml:space="preserve"> INS $</w:t>
            </w:r>
            <w:r w:rsidRPr="00000048">
              <w:t>person.fullName+++</w:t>
            </w:r>
          </w:p>
        </w:tc>
        <w:tc>
          <w:tcPr>
            <w:tcW w:w="2750" w:type="pct"/>
          </w:tcPr>
          <w:p w14:paraId="6A772DBD" w14:textId="77777777" w:rsidR="00FE794D" w:rsidRPr="00000048" w:rsidRDefault="00FE794D" w:rsidP="000079AB">
            <w:pPr>
              <w:pStyle w:val="TableText"/>
              <w:rPr>
                <w:rFonts w:ascii="Times New Roman" w:hAnsi="Times New Roman"/>
              </w:rPr>
            </w:pPr>
            <w:r w:rsidRPr="00000048">
              <w:rPr>
                <w:rFonts w:ascii="Times New Roman" w:hAnsi="Times New Roman"/>
              </w:rPr>
              <w:t>+++</w:t>
            </w:r>
            <w:r w:rsidRPr="00000048">
              <w:rPr>
                <w:rFonts w:ascii="Times New Roman" w:hAnsi="Times New Roman"/>
                <w:b/>
                <w:bCs/>
              </w:rPr>
              <w:t xml:space="preserve"> INS $</w:t>
            </w:r>
            <w:r w:rsidRPr="00000048">
              <w:rPr>
                <w:rFonts w:ascii="Times New Roman" w:hAnsi="Times New Roman"/>
              </w:rPr>
              <w:t>person.responsibilities+++</w:t>
            </w:r>
          </w:p>
        </w:tc>
      </w:tr>
      <w:tr w:rsidR="00FE794D" w14:paraId="1FBCF3DC" w14:textId="77777777" w:rsidTr="00656286">
        <w:trPr>
          <w:trHeight w:val="359"/>
        </w:trPr>
        <w:tc>
          <w:tcPr>
            <w:tcW w:w="2250" w:type="pct"/>
          </w:tcPr>
          <w:p w14:paraId="426FEBB9" w14:textId="77777777" w:rsidR="00FE794D" w:rsidRPr="005355FF" w:rsidRDefault="00FE794D" w:rsidP="00000048">
            <w:pPr>
              <w:pStyle w:val="TableText"/>
              <w:rPr>
                <w:noProof/>
                <w:highlight w:val="green"/>
              </w:rPr>
            </w:pPr>
            <w:r w:rsidRPr="005355FF">
              <w:rPr>
                <w:highlight w:val="green"/>
              </w:rPr>
              <w:t>+++END-FOR person +++</w:t>
            </w:r>
          </w:p>
        </w:tc>
        <w:tc>
          <w:tcPr>
            <w:tcW w:w="2750" w:type="pct"/>
            <w:shd w:val="clear" w:color="auto" w:fill="FFFFFF" w:themeFill="background1"/>
          </w:tcPr>
          <w:p w14:paraId="5AB2FDBC" w14:textId="77777777" w:rsidR="00FE794D" w:rsidRPr="005355FF" w:rsidRDefault="00FE794D" w:rsidP="00FE794D">
            <w:pPr>
              <w:rPr>
                <w:rFonts w:ascii="Times New Roman" w:hAnsi="Times New Roman"/>
                <w:noProof/>
                <w:highlight w:val="green"/>
              </w:rPr>
            </w:pPr>
          </w:p>
        </w:tc>
      </w:tr>
    </w:tbl>
    <w:p w14:paraId="2EE3FB3E" w14:textId="77777777" w:rsidR="00FE794D" w:rsidRDefault="00FE794D" w:rsidP="00FE794D">
      <w:pPr>
        <w:tabs>
          <w:tab w:val="left" w:pos="-1440"/>
        </w:tabs>
        <w:rPr>
          <w:rStyle w:val="Heading2Char"/>
        </w:rPr>
      </w:pPr>
    </w:p>
    <w:p w14:paraId="7B2A3576" w14:textId="77777777" w:rsidR="00FE794D" w:rsidRPr="00345AFB" w:rsidRDefault="00FE794D" w:rsidP="00FE794D">
      <w:pPr>
        <w:pStyle w:val="Heading2"/>
      </w:pPr>
      <w:bookmarkStart w:id="13" w:name="_Toc19877730"/>
      <w:r w:rsidRPr="54507333">
        <w:t>A5</w:t>
      </w:r>
      <w:r w:rsidRPr="00345AFB">
        <w:tab/>
      </w:r>
      <w:r w:rsidRPr="54507333">
        <w:t>P</w:t>
      </w:r>
      <w:r>
        <w:t>roblem Definition/Background</w:t>
      </w:r>
      <w:bookmarkEnd w:id="13"/>
    </w:p>
    <w:p w14:paraId="1D51FC0F" w14:textId="77777777" w:rsidR="00FE794D" w:rsidRPr="00415C87" w:rsidRDefault="00FE794D" w:rsidP="000079AB">
      <w:pPr>
        <w:pStyle w:val="BodyText"/>
      </w:pPr>
    </w:p>
    <w:p w14:paraId="6D3F9F97" w14:textId="77777777" w:rsidR="00FE794D" w:rsidRPr="006C0A13" w:rsidRDefault="00FE794D" w:rsidP="00FE794D">
      <w:pPr>
        <w:pStyle w:val="Heading3"/>
      </w:pPr>
      <w:bookmarkStart w:id="14" w:name="_Toc19877731"/>
      <w:r w:rsidRPr="001D0003">
        <w:t>A5.1</w:t>
      </w:r>
      <w:r w:rsidRPr="00345AFB">
        <w:rPr>
          <w:iCs/>
        </w:rPr>
        <w:tab/>
      </w:r>
      <w:r w:rsidRPr="00616743">
        <w:t>Problem</w:t>
      </w:r>
      <w:r w:rsidRPr="001D0003">
        <w:t xml:space="preserve"> Definition</w:t>
      </w:r>
      <w:bookmarkEnd w:id="14"/>
    </w:p>
    <w:p w14:paraId="21238670" w14:textId="77777777" w:rsidR="00FE794D" w:rsidRPr="005355FF" w:rsidRDefault="23891711" w:rsidP="000079AB">
      <w:pPr>
        <w:pStyle w:val="BodyText"/>
        <w:rPr>
          <w:bCs/>
        </w:rPr>
      </w:pPr>
      <w:r>
        <w:t>+++INS `${problemDefinition}`+++</w:t>
      </w:r>
    </w:p>
    <w:p w14:paraId="0FD7E9DA" w14:textId="77777777" w:rsidR="00FE794D" w:rsidRPr="006C0A13" w:rsidRDefault="00FE794D" w:rsidP="00FE794D">
      <w:pPr>
        <w:pStyle w:val="Heading3"/>
      </w:pPr>
      <w:bookmarkStart w:id="15" w:name="_Toc19877732"/>
      <w:r w:rsidRPr="001D0003">
        <w:t>A5.2</w:t>
      </w:r>
      <w:r w:rsidRPr="00345AFB">
        <w:rPr>
          <w:iCs/>
        </w:rPr>
        <w:tab/>
      </w:r>
      <w:r w:rsidRPr="001D0003">
        <w:t>Problem Background</w:t>
      </w:r>
      <w:bookmarkEnd w:id="15"/>
    </w:p>
    <w:p w14:paraId="67E3CF57" w14:textId="77777777" w:rsidR="00FE794D" w:rsidRPr="005355FF" w:rsidRDefault="23891711" w:rsidP="000079AB">
      <w:pPr>
        <w:pStyle w:val="BodyText"/>
      </w:pPr>
      <w:r>
        <w:t>+++INS `${problemBackground}`+++</w:t>
      </w:r>
    </w:p>
    <w:p w14:paraId="0123BFD8" w14:textId="77777777" w:rsidR="00FE794D" w:rsidRPr="00345AFB" w:rsidRDefault="00FE794D" w:rsidP="00FE794D">
      <w:pPr>
        <w:pStyle w:val="Heading2"/>
      </w:pPr>
      <w:bookmarkStart w:id="16" w:name="_Toc19877733"/>
      <w:r w:rsidRPr="00345AFB">
        <w:t>A6</w:t>
      </w:r>
      <w:r w:rsidRPr="00345AFB">
        <w:tab/>
        <w:t>P</w:t>
      </w:r>
      <w:r>
        <w:t>roject Description and Timeline</w:t>
      </w:r>
      <w:bookmarkEnd w:id="16"/>
    </w:p>
    <w:p w14:paraId="538376E4" w14:textId="77777777" w:rsidR="00FE794D" w:rsidRDefault="00FE794D" w:rsidP="000079AB">
      <w:pPr>
        <w:pStyle w:val="BodyText"/>
      </w:pPr>
    </w:p>
    <w:p w14:paraId="7574F639" w14:textId="77777777" w:rsidR="00FE794D" w:rsidRPr="00345AFB" w:rsidRDefault="00FE794D" w:rsidP="00FE794D">
      <w:pPr>
        <w:pStyle w:val="Heading3"/>
      </w:pPr>
      <w:bookmarkStart w:id="17" w:name="_Toc19877734"/>
      <w:r w:rsidRPr="00345AFB">
        <w:t>A6.1</w:t>
      </w:r>
      <w:r w:rsidRPr="00345AFB">
        <w:tab/>
        <w:t>Project Description</w:t>
      </w:r>
      <w:bookmarkEnd w:id="17"/>
    </w:p>
    <w:p w14:paraId="3E0985D0" w14:textId="77777777" w:rsidR="00FE794D" w:rsidRPr="004F0B3C" w:rsidRDefault="23891711" w:rsidP="000079AB">
      <w:pPr>
        <w:pStyle w:val="BodyText"/>
      </w:pPr>
      <w:r>
        <w:t>+++INS `${projectDescription}`+++</w:t>
      </w:r>
    </w:p>
    <w:p w14:paraId="796BABA2" w14:textId="31D51BF6" w:rsidR="00FE794D" w:rsidRPr="00345AFB" w:rsidRDefault="00FE794D" w:rsidP="00FE794D">
      <w:pPr>
        <w:pStyle w:val="Heading3"/>
      </w:pPr>
      <w:bookmarkStart w:id="18" w:name="_Toc19877735"/>
      <w:r w:rsidRPr="00345AFB">
        <w:t>A6.2</w:t>
      </w:r>
      <w:r w:rsidRPr="00345AFB">
        <w:tab/>
        <w:t>Map(s) of Area, Water</w:t>
      </w:r>
      <w:r w:rsidR="009C7A90">
        <w:t>body</w:t>
      </w:r>
      <w:r>
        <w:t>,</w:t>
      </w:r>
      <w:r w:rsidRPr="00345AFB">
        <w:t xml:space="preserve"> and Sampling Sites</w:t>
      </w:r>
      <w:bookmarkEnd w:id="18"/>
    </w:p>
    <w:p w14:paraId="6484FFF1" w14:textId="057415AE" w:rsidR="00FE794D" w:rsidRDefault="00FE794D" w:rsidP="000079AB">
      <w:pPr>
        <w:pStyle w:val="BodyText"/>
        <w:rPr>
          <w:b/>
          <w:bCs/>
          <w:color w:val="FF0000"/>
        </w:rPr>
      </w:pPr>
      <w:r w:rsidRPr="000079AB">
        <w:rPr>
          <w:b/>
          <w:bCs/>
          <w:color w:val="FF0000"/>
          <w:highlight w:val="yellow"/>
        </w:rPr>
        <w:t>[Specify format and size (for end user) that are compatible with the APP].</w:t>
      </w:r>
      <w:r w:rsidRPr="000079AB">
        <w:rPr>
          <w:b/>
          <w:bCs/>
          <w:color w:val="FF0000"/>
        </w:rPr>
        <w:t xml:space="preserve"> </w:t>
      </w:r>
    </w:p>
    <w:p w14:paraId="4D953677" w14:textId="69EAA48D" w:rsidR="009C7A90" w:rsidRDefault="009C7A90" w:rsidP="009C7A90">
      <w:pPr>
        <w:pStyle w:val="BodyText"/>
        <w:rPr>
          <w:b/>
          <w:bCs/>
          <w:color w:val="FF0000"/>
        </w:rPr>
      </w:pPr>
      <w:r w:rsidRPr="009C7A90">
        <w:rPr>
          <w:b/>
          <w:bCs/>
          <w:color w:val="FF0000"/>
        </w:rPr>
        <w:t>Provide a map (including a legend, scale, and compass direction) of the sampling area and fill in [Sampling Sites Table].</w:t>
      </w:r>
    </w:p>
    <w:p w14:paraId="0580F290" w14:textId="77777777" w:rsidR="009C7A90" w:rsidRPr="009C7A90" w:rsidRDefault="009C7A90" w:rsidP="009C7A90">
      <w:pPr>
        <w:pStyle w:val="BodyText"/>
        <w:rPr>
          <w:b/>
          <w:bCs/>
          <w:color w:val="FF0000"/>
        </w:rPr>
      </w:pPr>
      <w:r w:rsidRPr="009C7A90">
        <w:rPr>
          <w:b/>
          <w:bCs/>
          <w:color w:val="FF0000"/>
        </w:rPr>
        <w:t>Sampling Sites table</w:t>
      </w:r>
    </w:p>
    <w:p w14:paraId="21553C70" w14:textId="77777777" w:rsidR="00FE794D" w:rsidRPr="009B73BB" w:rsidRDefault="00FE794D" w:rsidP="00FE794D">
      <w:pPr>
        <w:pStyle w:val="Heading3"/>
      </w:pPr>
      <w:bookmarkStart w:id="19" w:name="_Toc19877736"/>
      <w:r w:rsidRPr="009B73BB">
        <w:t>A6.3</w:t>
      </w:r>
      <w:r w:rsidRPr="009B73BB">
        <w:tab/>
        <w:t>Anticipated Schedule</w:t>
      </w:r>
      <w:bookmarkEnd w:id="19"/>
    </w:p>
    <w:p w14:paraId="5DFC5952" w14:textId="77777777" w:rsidR="00FE794D" w:rsidRPr="00415C87" w:rsidRDefault="00FE794D" w:rsidP="000079AB">
      <w:pPr>
        <w:pStyle w:val="BodyText"/>
      </w:pPr>
    </w:p>
    <w:p w14:paraId="34FB8751" w14:textId="239E87C1" w:rsidR="00FE794D" w:rsidRPr="000453EF" w:rsidRDefault="00091DAA" w:rsidP="00091DAA">
      <w:pPr>
        <w:pStyle w:val="TableTitle"/>
      </w:pPr>
      <w:bookmarkStart w:id="20" w:name="_Toc142214141"/>
      <w:bookmarkStart w:id="21" w:name="_Toc142214700"/>
      <w:bookmarkStart w:id="22" w:name="_Toc142280256"/>
      <w:bookmarkStart w:id="23" w:name="_Toc17709247"/>
      <w:r>
        <w:lastRenderedPageBreak/>
        <w:t>Table A6.</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r w:rsidR="0031108A">
        <w:t xml:space="preserve"> </w:t>
      </w:r>
      <w:r w:rsidR="00FE794D">
        <w:t xml:space="preserve">Program </w:t>
      </w:r>
      <w:r w:rsidR="00FE794D" w:rsidRPr="000453EF">
        <w:t>Schedule</w:t>
      </w:r>
      <w:bookmarkEnd w:id="20"/>
      <w:bookmarkEnd w:id="21"/>
      <w:bookmarkEnd w:id="22"/>
      <w:bookmarkEnd w:id="23"/>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40"/>
        <w:gridCol w:w="750"/>
        <w:gridCol w:w="784"/>
        <w:gridCol w:w="729"/>
        <w:gridCol w:w="691"/>
        <w:gridCol w:w="672"/>
        <w:gridCol w:w="676"/>
        <w:gridCol w:w="663"/>
        <w:gridCol w:w="735"/>
        <w:gridCol w:w="826"/>
        <w:gridCol w:w="758"/>
        <w:gridCol w:w="906"/>
        <w:gridCol w:w="901"/>
      </w:tblGrid>
      <w:tr w:rsidR="0000004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345AFB" w:rsidRDefault="00FE794D" w:rsidP="00091DAA">
            <w:pPr>
              <w:pStyle w:val="TableHeadings"/>
              <w:keepNext/>
            </w:pPr>
            <w:r w:rsidRPr="00345AFB">
              <w:t>Activity</w:t>
            </w:r>
          </w:p>
        </w:tc>
        <w:tc>
          <w:tcPr>
            <w:tcW w:w="356" w:type="pct"/>
            <w:shd w:val="clear" w:color="auto" w:fill="E6E6E6"/>
            <w:vAlign w:val="center"/>
          </w:tcPr>
          <w:p w14:paraId="5474C67C" w14:textId="77777777" w:rsidR="00FE794D" w:rsidRPr="00345AFB" w:rsidRDefault="00FE794D" w:rsidP="00091DAA">
            <w:pPr>
              <w:pStyle w:val="TableHeadings"/>
              <w:keepNext/>
            </w:pPr>
            <w:r w:rsidRPr="00345AFB">
              <w:t>J</w:t>
            </w:r>
          </w:p>
        </w:tc>
        <w:tc>
          <w:tcPr>
            <w:tcW w:w="372" w:type="pct"/>
            <w:shd w:val="clear" w:color="auto" w:fill="E6E6E6"/>
            <w:vAlign w:val="center"/>
          </w:tcPr>
          <w:p w14:paraId="1EEF7577" w14:textId="77777777" w:rsidR="00FE794D" w:rsidRPr="00345AFB" w:rsidRDefault="00FE794D" w:rsidP="00091DAA">
            <w:pPr>
              <w:pStyle w:val="TableHeadings"/>
              <w:keepNext/>
            </w:pPr>
            <w:r w:rsidRPr="00345AFB">
              <w:t>F</w:t>
            </w:r>
          </w:p>
        </w:tc>
        <w:tc>
          <w:tcPr>
            <w:tcW w:w="346" w:type="pct"/>
            <w:shd w:val="clear" w:color="auto" w:fill="E6E6E6"/>
            <w:vAlign w:val="center"/>
          </w:tcPr>
          <w:p w14:paraId="637A17B7" w14:textId="77777777" w:rsidR="00FE794D" w:rsidRPr="00345AFB" w:rsidRDefault="00FE794D" w:rsidP="00091DAA">
            <w:pPr>
              <w:pStyle w:val="TableHeadings"/>
              <w:keepNext/>
            </w:pPr>
            <w:r w:rsidRPr="00345AFB">
              <w:t>M</w:t>
            </w:r>
          </w:p>
        </w:tc>
        <w:tc>
          <w:tcPr>
            <w:tcW w:w="328" w:type="pct"/>
            <w:shd w:val="clear" w:color="auto" w:fill="E6E6E6"/>
            <w:vAlign w:val="center"/>
          </w:tcPr>
          <w:p w14:paraId="5DECBE3E" w14:textId="77777777" w:rsidR="00FE794D" w:rsidRPr="00345AFB" w:rsidRDefault="00FE794D" w:rsidP="00091DAA">
            <w:pPr>
              <w:pStyle w:val="TableHeadings"/>
              <w:keepNext/>
            </w:pPr>
            <w:r w:rsidRPr="00345AFB">
              <w:t>A</w:t>
            </w:r>
          </w:p>
        </w:tc>
        <w:tc>
          <w:tcPr>
            <w:tcW w:w="319" w:type="pct"/>
            <w:shd w:val="clear" w:color="auto" w:fill="E6E6E6"/>
            <w:vAlign w:val="center"/>
          </w:tcPr>
          <w:p w14:paraId="5E4B268A" w14:textId="77777777" w:rsidR="00FE794D" w:rsidRPr="00345AFB" w:rsidRDefault="00FE794D" w:rsidP="00091DAA">
            <w:pPr>
              <w:pStyle w:val="TableHeadings"/>
              <w:keepNext/>
            </w:pPr>
            <w:r w:rsidRPr="00345AFB">
              <w:t>M</w:t>
            </w:r>
          </w:p>
        </w:tc>
        <w:tc>
          <w:tcPr>
            <w:tcW w:w="321" w:type="pct"/>
            <w:shd w:val="clear" w:color="auto" w:fill="E6E6E6"/>
            <w:vAlign w:val="center"/>
          </w:tcPr>
          <w:p w14:paraId="04126A0E" w14:textId="77777777" w:rsidR="00FE794D" w:rsidRPr="00345AFB" w:rsidRDefault="00FE794D" w:rsidP="00091DAA">
            <w:pPr>
              <w:pStyle w:val="TableHeadings"/>
              <w:keepNext/>
            </w:pPr>
            <w:r w:rsidRPr="00345AFB">
              <w:t>J</w:t>
            </w:r>
          </w:p>
        </w:tc>
        <w:tc>
          <w:tcPr>
            <w:tcW w:w="315" w:type="pct"/>
            <w:shd w:val="clear" w:color="auto" w:fill="E6E6E6"/>
            <w:vAlign w:val="center"/>
          </w:tcPr>
          <w:p w14:paraId="517B6078" w14:textId="77777777" w:rsidR="00FE794D" w:rsidRPr="00345AFB" w:rsidRDefault="00FE794D" w:rsidP="00091DAA">
            <w:pPr>
              <w:pStyle w:val="TableHeadings"/>
              <w:keepNext/>
            </w:pPr>
            <w:r w:rsidRPr="00345AFB">
              <w:t>J</w:t>
            </w:r>
          </w:p>
        </w:tc>
        <w:tc>
          <w:tcPr>
            <w:tcW w:w="349" w:type="pct"/>
            <w:shd w:val="clear" w:color="auto" w:fill="E6E6E6"/>
            <w:vAlign w:val="center"/>
          </w:tcPr>
          <w:p w14:paraId="0530BD14" w14:textId="77777777" w:rsidR="00FE794D" w:rsidRPr="00345AFB" w:rsidRDefault="00FE794D" w:rsidP="00091DAA">
            <w:pPr>
              <w:pStyle w:val="TableHeadings"/>
              <w:keepNext/>
            </w:pPr>
            <w:r w:rsidRPr="00345AFB">
              <w:t>A</w:t>
            </w:r>
          </w:p>
        </w:tc>
        <w:tc>
          <w:tcPr>
            <w:tcW w:w="392" w:type="pct"/>
            <w:shd w:val="clear" w:color="auto" w:fill="E6E6E6"/>
            <w:vAlign w:val="center"/>
          </w:tcPr>
          <w:p w14:paraId="39D267CE" w14:textId="77777777" w:rsidR="00FE794D" w:rsidRPr="00345AFB" w:rsidRDefault="00FE794D" w:rsidP="00091DAA">
            <w:pPr>
              <w:pStyle w:val="TableHeadings"/>
              <w:keepNext/>
            </w:pPr>
            <w:r w:rsidRPr="00345AFB">
              <w:t>S</w:t>
            </w:r>
          </w:p>
        </w:tc>
        <w:tc>
          <w:tcPr>
            <w:tcW w:w="360" w:type="pct"/>
            <w:shd w:val="clear" w:color="auto" w:fill="E6E6E6"/>
            <w:vAlign w:val="center"/>
          </w:tcPr>
          <w:p w14:paraId="57E524DF" w14:textId="77777777" w:rsidR="00FE794D" w:rsidRPr="00345AFB" w:rsidRDefault="00FE794D" w:rsidP="00091DAA">
            <w:pPr>
              <w:pStyle w:val="TableHeadings"/>
              <w:keepNext/>
            </w:pPr>
            <w:r w:rsidRPr="00345AFB">
              <w:t>O</w:t>
            </w:r>
          </w:p>
        </w:tc>
        <w:tc>
          <w:tcPr>
            <w:tcW w:w="430" w:type="pct"/>
            <w:shd w:val="clear" w:color="auto" w:fill="E6E6E6"/>
            <w:vAlign w:val="center"/>
          </w:tcPr>
          <w:p w14:paraId="0CC47374" w14:textId="77777777" w:rsidR="00FE794D" w:rsidRPr="00345AFB" w:rsidRDefault="00FE794D" w:rsidP="00091DAA">
            <w:pPr>
              <w:pStyle w:val="TableHeadings"/>
              <w:keepNext/>
            </w:pPr>
            <w:r w:rsidRPr="00345AFB">
              <w:t>N</w:t>
            </w:r>
          </w:p>
        </w:tc>
        <w:tc>
          <w:tcPr>
            <w:tcW w:w="428" w:type="pct"/>
            <w:shd w:val="clear" w:color="auto" w:fill="E6E6E6"/>
            <w:vAlign w:val="center"/>
          </w:tcPr>
          <w:p w14:paraId="678DE6F4" w14:textId="77777777" w:rsidR="00FE794D" w:rsidRPr="00345AFB" w:rsidRDefault="00FE794D" w:rsidP="00091DAA">
            <w:pPr>
              <w:pStyle w:val="TableHeadings"/>
              <w:keepNext/>
            </w:pPr>
            <w:r w:rsidRPr="00345AFB">
              <w:t>D</w:t>
            </w:r>
          </w:p>
        </w:tc>
      </w:tr>
      <w:tr w:rsidR="00546866" w:rsidRPr="00345AFB" w14:paraId="5F23D0A0" w14:textId="77777777" w:rsidTr="00000048">
        <w:trPr>
          <w:trHeight w:val="360"/>
          <w:jc w:val="center"/>
        </w:trPr>
        <w:tc>
          <w:tcPr>
            <w:tcW w:w="684" w:type="pct"/>
          </w:tcPr>
          <w:p w14:paraId="01EE7FD8" w14:textId="77777777" w:rsidR="00FE794D" w:rsidRPr="006C0A13" w:rsidRDefault="00FE794D" w:rsidP="00091DAA">
            <w:pPr>
              <w:pStyle w:val="TableText"/>
              <w:keepNext/>
            </w:pPr>
            <w:r w:rsidRPr="006C0A13">
              <w:rPr>
                <w:highlight w:val="green"/>
              </w:rPr>
              <w:t>+++FOR activity IN projectActivities +++</w:t>
            </w:r>
          </w:p>
        </w:tc>
        <w:tc>
          <w:tcPr>
            <w:tcW w:w="356" w:type="pct"/>
          </w:tcPr>
          <w:p w14:paraId="35AB36AB" w14:textId="77777777" w:rsidR="00FE794D" w:rsidRPr="006C0A13" w:rsidRDefault="00FE794D" w:rsidP="00091DAA">
            <w:pPr>
              <w:pStyle w:val="TableText"/>
              <w:keepNext/>
            </w:pPr>
          </w:p>
        </w:tc>
        <w:tc>
          <w:tcPr>
            <w:tcW w:w="372" w:type="pct"/>
          </w:tcPr>
          <w:p w14:paraId="045D169E" w14:textId="77777777" w:rsidR="00FE794D" w:rsidRPr="006C0A13" w:rsidRDefault="00FE794D" w:rsidP="00091DAA">
            <w:pPr>
              <w:pStyle w:val="TableText"/>
              <w:keepNext/>
            </w:pPr>
          </w:p>
        </w:tc>
        <w:tc>
          <w:tcPr>
            <w:tcW w:w="346" w:type="pct"/>
          </w:tcPr>
          <w:p w14:paraId="02396360" w14:textId="77777777" w:rsidR="00FE794D" w:rsidRPr="006C0A13" w:rsidRDefault="00FE794D" w:rsidP="00091DAA">
            <w:pPr>
              <w:pStyle w:val="TableText"/>
              <w:keepNext/>
            </w:pPr>
          </w:p>
        </w:tc>
        <w:tc>
          <w:tcPr>
            <w:tcW w:w="328" w:type="pct"/>
          </w:tcPr>
          <w:p w14:paraId="6EA60149" w14:textId="77777777" w:rsidR="00FE794D" w:rsidRPr="006C0A13" w:rsidRDefault="00FE794D" w:rsidP="00091DAA">
            <w:pPr>
              <w:pStyle w:val="TableText"/>
              <w:keepNext/>
            </w:pPr>
          </w:p>
        </w:tc>
        <w:tc>
          <w:tcPr>
            <w:tcW w:w="319" w:type="pct"/>
          </w:tcPr>
          <w:p w14:paraId="718C3C30" w14:textId="77777777" w:rsidR="00FE794D" w:rsidRPr="006C0A13" w:rsidRDefault="00FE794D" w:rsidP="00091DAA">
            <w:pPr>
              <w:pStyle w:val="TableText"/>
              <w:keepNext/>
            </w:pPr>
          </w:p>
        </w:tc>
        <w:tc>
          <w:tcPr>
            <w:tcW w:w="321" w:type="pct"/>
          </w:tcPr>
          <w:p w14:paraId="2BEDF925" w14:textId="77777777" w:rsidR="00FE794D" w:rsidRPr="006C0A13" w:rsidRDefault="00FE794D" w:rsidP="00091DAA">
            <w:pPr>
              <w:pStyle w:val="TableText"/>
              <w:keepNext/>
            </w:pPr>
          </w:p>
        </w:tc>
        <w:tc>
          <w:tcPr>
            <w:tcW w:w="315" w:type="pct"/>
          </w:tcPr>
          <w:p w14:paraId="637BD615" w14:textId="77777777" w:rsidR="00FE794D" w:rsidRPr="006C0A13" w:rsidRDefault="00FE794D" w:rsidP="00091DAA">
            <w:pPr>
              <w:pStyle w:val="TableText"/>
              <w:keepNext/>
            </w:pPr>
          </w:p>
        </w:tc>
        <w:tc>
          <w:tcPr>
            <w:tcW w:w="349" w:type="pct"/>
          </w:tcPr>
          <w:p w14:paraId="20D0D513" w14:textId="77777777" w:rsidR="00FE794D" w:rsidRPr="006C0A13" w:rsidRDefault="00FE794D" w:rsidP="00091DAA">
            <w:pPr>
              <w:pStyle w:val="TableText"/>
              <w:keepNext/>
            </w:pPr>
          </w:p>
        </w:tc>
        <w:tc>
          <w:tcPr>
            <w:tcW w:w="392" w:type="pct"/>
          </w:tcPr>
          <w:p w14:paraId="068AED88" w14:textId="77777777" w:rsidR="00FE794D" w:rsidRPr="006C0A13" w:rsidRDefault="00FE794D" w:rsidP="00091DAA">
            <w:pPr>
              <w:pStyle w:val="TableText"/>
              <w:keepNext/>
            </w:pPr>
          </w:p>
        </w:tc>
        <w:tc>
          <w:tcPr>
            <w:tcW w:w="360" w:type="pct"/>
          </w:tcPr>
          <w:p w14:paraId="1AC733A7" w14:textId="77777777" w:rsidR="00FE794D" w:rsidRPr="006C0A13" w:rsidRDefault="00FE794D" w:rsidP="00091DAA">
            <w:pPr>
              <w:pStyle w:val="TableText"/>
              <w:keepNext/>
            </w:pPr>
          </w:p>
        </w:tc>
        <w:tc>
          <w:tcPr>
            <w:tcW w:w="430" w:type="pct"/>
          </w:tcPr>
          <w:p w14:paraId="67155ED0" w14:textId="77777777" w:rsidR="00FE794D" w:rsidRPr="006C0A13" w:rsidRDefault="00FE794D" w:rsidP="00091DAA">
            <w:pPr>
              <w:pStyle w:val="TableText"/>
              <w:keepNext/>
            </w:pPr>
          </w:p>
        </w:tc>
        <w:tc>
          <w:tcPr>
            <w:tcW w:w="428" w:type="pct"/>
          </w:tcPr>
          <w:p w14:paraId="39E346E7" w14:textId="77777777" w:rsidR="00FE794D" w:rsidRPr="006C0A13" w:rsidRDefault="00FE794D" w:rsidP="00091DAA">
            <w:pPr>
              <w:pStyle w:val="TableText"/>
              <w:keepNext/>
            </w:pPr>
          </w:p>
        </w:tc>
      </w:tr>
      <w:tr w:rsidR="00546866" w:rsidRPr="00345AFB" w14:paraId="6B10B013" w14:textId="77777777" w:rsidTr="00000048">
        <w:trPr>
          <w:trHeight w:val="1632"/>
          <w:jc w:val="center"/>
        </w:trPr>
        <w:tc>
          <w:tcPr>
            <w:tcW w:w="684" w:type="pct"/>
          </w:tcPr>
          <w:p w14:paraId="7C07799D" w14:textId="77777777" w:rsidR="00FE794D" w:rsidRPr="006C0A13" w:rsidDel="00354B6C" w:rsidRDefault="00FE794D" w:rsidP="00091DAA">
            <w:pPr>
              <w:pStyle w:val="TableText"/>
              <w:keepNext/>
            </w:pPr>
            <w:r w:rsidRPr="006C0A13">
              <w:t>+++</w:t>
            </w:r>
            <w:r w:rsidRPr="006C0A13">
              <w:rPr>
                <w:b/>
                <w:bCs/>
              </w:rPr>
              <w:t xml:space="preserve"> INS $</w:t>
            </w:r>
            <w:r w:rsidRPr="006C0A13">
              <w:t>activity.activity+++</w:t>
            </w:r>
          </w:p>
        </w:tc>
        <w:tc>
          <w:tcPr>
            <w:tcW w:w="356" w:type="pct"/>
          </w:tcPr>
          <w:p w14:paraId="67CED7E1" w14:textId="732C7D73" w:rsidR="00FE794D" w:rsidRPr="006C0A13" w:rsidRDefault="006C7E45" w:rsidP="00091DAA">
            <w:pPr>
              <w:pStyle w:val="TableText"/>
              <w:keepNext/>
              <w:rPr>
                <w:b/>
                <w:bCs/>
              </w:rPr>
            </w:pPr>
            <w:r w:rsidRPr="006C0A13">
              <w:t>+++</w:t>
            </w:r>
            <w:r w:rsidRPr="006C0A13">
              <w:rPr>
                <w:b/>
                <w:bCs/>
              </w:rPr>
              <w:t xml:space="preserve"> INS $</w:t>
            </w:r>
            <w:r w:rsidRPr="006C0A13">
              <w:t>activity.january+++</w:t>
            </w:r>
          </w:p>
        </w:tc>
        <w:tc>
          <w:tcPr>
            <w:tcW w:w="372" w:type="pct"/>
          </w:tcPr>
          <w:p w14:paraId="06253F61" w14:textId="0CD59D0A" w:rsidR="00FE794D" w:rsidRPr="006C0A13" w:rsidRDefault="00FE794D" w:rsidP="00091DAA">
            <w:pPr>
              <w:pStyle w:val="TableText"/>
              <w:keepNext/>
              <w:rPr>
                <w:b/>
                <w:bCs/>
              </w:rPr>
            </w:pPr>
            <w:r w:rsidRPr="006C0A13">
              <w:t>+++</w:t>
            </w:r>
            <w:r w:rsidRPr="006C0A13">
              <w:rPr>
                <w:b/>
                <w:bCs/>
              </w:rPr>
              <w:t xml:space="preserve"> INS $</w:t>
            </w:r>
            <w:r w:rsidRPr="006C0A13">
              <w:t>activity.february+++</w:t>
            </w:r>
          </w:p>
        </w:tc>
        <w:tc>
          <w:tcPr>
            <w:tcW w:w="346" w:type="pct"/>
          </w:tcPr>
          <w:p w14:paraId="50DC367E" w14:textId="41033583" w:rsidR="00FE794D" w:rsidRPr="006C0A13" w:rsidRDefault="00FE794D" w:rsidP="00091DAA">
            <w:pPr>
              <w:pStyle w:val="TableText"/>
              <w:keepNext/>
            </w:pPr>
            <w:r w:rsidRPr="006C0A13">
              <w:t>+++</w:t>
            </w:r>
            <w:r w:rsidRPr="006C0A13">
              <w:rPr>
                <w:b/>
                <w:bCs/>
              </w:rPr>
              <w:t xml:space="preserve"> INS $</w:t>
            </w:r>
            <w:r w:rsidRPr="006C0A13">
              <w:t>activity.march+++</w:t>
            </w:r>
          </w:p>
        </w:tc>
        <w:tc>
          <w:tcPr>
            <w:tcW w:w="328" w:type="pct"/>
          </w:tcPr>
          <w:p w14:paraId="048B20B9" w14:textId="5F0AEBC1" w:rsidR="00FE794D" w:rsidRPr="006C0A13" w:rsidRDefault="00FE794D" w:rsidP="00091DAA">
            <w:pPr>
              <w:pStyle w:val="TableText"/>
              <w:keepNext/>
            </w:pPr>
            <w:r w:rsidRPr="006C0A13">
              <w:t>+++</w:t>
            </w:r>
            <w:r w:rsidRPr="006C0A13">
              <w:rPr>
                <w:b/>
                <w:bCs/>
              </w:rPr>
              <w:t xml:space="preserve"> INS $</w:t>
            </w:r>
            <w:r w:rsidRPr="006C0A13">
              <w:t>activity.april+++</w:t>
            </w:r>
          </w:p>
        </w:tc>
        <w:tc>
          <w:tcPr>
            <w:tcW w:w="319" w:type="pct"/>
          </w:tcPr>
          <w:p w14:paraId="1F7595DD" w14:textId="5858BB01" w:rsidR="00FE794D" w:rsidRPr="006C0A13" w:rsidRDefault="00FE794D" w:rsidP="00091DAA">
            <w:pPr>
              <w:pStyle w:val="TableText"/>
              <w:keepNext/>
            </w:pPr>
            <w:r w:rsidRPr="006C0A13">
              <w:t>+++</w:t>
            </w:r>
            <w:r w:rsidRPr="006C0A13">
              <w:rPr>
                <w:b/>
                <w:bCs/>
              </w:rPr>
              <w:t xml:space="preserve"> INS $</w:t>
            </w:r>
            <w:r w:rsidRPr="006C0A13">
              <w:t>activity.may+++</w:t>
            </w:r>
          </w:p>
        </w:tc>
        <w:tc>
          <w:tcPr>
            <w:tcW w:w="321" w:type="pct"/>
          </w:tcPr>
          <w:p w14:paraId="75E2CC1A" w14:textId="563C0A01" w:rsidR="00FE794D" w:rsidRPr="006C0A13" w:rsidRDefault="00FE794D" w:rsidP="00091DAA">
            <w:pPr>
              <w:pStyle w:val="TableText"/>
              <w:keepNext/>
            </w:pPr>
            <w:r w:rsidRPr="006C0A13">
              <w:t>+++</w:t>
            </w:r>
            <w:r w:rsidRPr="006C0A13">
              <w:rPr>
                <w:b/>
                <w:bCs/>
              </w:rPr>
              <w:t xml:space="preserve"> INS $</w:t>
            </w:r>
            <w:r w:rsidRPr="006C0A13">
              <w:t>activity.june+++</w:t>
            </w:r>
          </w:p>
        </w:tc>
        <w:tc>
          <w:tcPr>
            <w:tcW w:w="315" w:type="pct"/>
          </w:tcPr>
          <w:p w14:paraId="26008E89" w14:textId="43BD74F1" w:rsidR="00FE794D" w:rsidRPr="006C0A13" w:rsidRDefault="00FE794D" w:rsidP="00091DAA">
            <w:pPr>
              <w:pStyle w:val="TableText"/>
              <w:keepNext/>
            </w:pPr>
            <w:r w:rsidRPr="006C0A13">
              <w:t>+++</w:t>
            </w:r>
            <w:r w:rsidRPr="006C0A13">
              <w:rPr>
                <w:b/>
                <w:bCs/>
              </w:rPr>
              <w:t xml:space="preserve"> INS $</w:t>
            </w:r>
            <w:r w:rsidRPr="006C0A13">
              <w:t>activity.july+++</w:t>
            </w:r>
          </w:p>
        </w:tc>
        <w:tc>
          <w:tcPr>
            <w:tcW w:w="349" w:type="pct"/>
          </w:tcPr>
          <w:p w14:paraId="1A719E8C" w14:textId="419D1F10" w:rsidR="00FE794D" w:rsidRPr="006C0A13" w:rsidRDefault="00FE794D" w:rsidP="00091DAA">
            <w:pPr>
              <w:pStyle w:val="TableText"/>
              <w:keepNext/>
            </w:pPr>
            <w:r w:rsidRPr="006C0A13">
              <w:t>+++</w:t>
            </w:r>
            <w:r w:rsidRPr="006C0A13">
              <w:rPr>
                <w:b/>
                <w:bCs/>
              </w:rPr>
              <w:t xml:space="preserve"> INS $</w:t>
            </w:r>
            <w:r w:rsidRPr="006C0A13">
              <w:t>activity.august+++</w:t>
            </w:r>
          </w:p>
        </w:tc>
        <w:tc>
          <w:tcPr>
            <w:tcW w:w="392" w:type="pct"/>
          </w:tcPr>
          <w:p w14:paraId="7E9D268C" w14:textId="1BCDCF79" w:rsidR="00FE794D" w:rsidRPr="006C0A13" w:rsidRDefault="00FE794D" w:rsidP="00091DAA">
            <w:pPr>
              <w:pStyle w:val="TableText"/>
              <w:keepNext/>
            </w:pPr>
            <w:r w:rsidRPr="006C0A13">
              <w:t>+++</w:t>
            </w:r>
            <w:r w:rsidRPr="006C0A13">
              <w:rPr>
                <w:b/>
                <w:bCs/>
              </w:rPr>
              <w:t xml:space="preserve"> INS $</w:t>
            </w:r>
            <w:r w:rsidRPr="006C0A13">
              <w:t>activity.september+++</w:t>
            </w:r>
          </w:p>
        </w:tc>
        <w:tc>
          <w:tcPr>
            <w:tcW w:w="360" w:type="pct"/>
          </w:tcPr>
          <w:p w14:paraId="48934E26" w14:textId="568DDFC1" w:rsidR="00FE794D" w:rsidRPr="006C0A13" w:rsidRDefault="00FE794D" w:rsidP="00091DAA">
            <w:pPr>
              <w:pStyle w:val="TableText"/>
              <w:keepNext/>
            </w:pPr>
            <w:r w:rsidRPr="006C0A13">
              <w:t>+++</w:t>
            </w:r>
            <w:r w:rsidRPr="006C0A13">
              <w:rPr>
                <w:b/>
                <w:bCs/>
              </w:rPr>
              <w:t xml:space="preserve"> INS $</w:t>
            </w:r>
            <w:r w:rsidRPr="006C0A13">
              <w:t>activity.october+++</w:t>
            </w:r>
          </w:p>
        </w:tc>
        <w:tc>
          <w:tcPr>
            <w:tcW w:w="430" w:type="pct"/>
          </w:tcPr>
          <w:p w14:paraId="1E80571A" w14:textId="515C21EA" w:rsidR="00FE794D" w:rsidRPr="006C0A13" w:rsidRDefault="00FE794D" w:rsidP="00091DAA">
            <w:pPr>
              <w:pStyle w:val="TableText"/>
              <w:keepNext/>
            </w:pPr>
            <w:r w:rsidRPr="006C0A13">
              <w:t>+++</w:t>
            </w:r>
            <w:r w:rsidRPr="006C0A13">
              <w:rPr>
                <w:b/>
                <w:bCs/>
              </w:rPr>
              <w:t xml:space="preserve"> INS $</w:t>
            </w:r>
            <w:r w:rsidRPr="006C0A13">
              <w:t>activity.november+++</w:t>
            </w:r>
          </w:p>
        </w:tc>
        <w:tc>
          <w:tcPr>
            <w:tcW w:w="428" w:type="pct"/>
          </w:tcPr>
          <w:p w14:paraId="02E3751E" w14:textId="0FF5521F" w:rsidR="00FE794D" w:rsidRPr="006C0A13" w:rsidRDefault="00FE794D" w:rsidP="00091DAA">
            <w:pPr>
              <w:pStyle w:val="TableText"/>
              <w:keepNext/>
            </w:pPr>
            <w:r w:rsidRPr="006C0A13">
              <w:t>+++</w:t>
            </w:r>
            <w:r w:rsidRPr="006C0A13">
              <w:rPr>
                <w:b/>
                <w:bCs/>
              </w:rPr>
              <w:t xml:space="preserve"> INS $</w:t>
            </w:r>
            <w:r w:rsidRPr="006C0A13">
              <w:t>activity.december+++</w:t>
            </w:r>
          </w:p>
        </w:tc>
      </w:tr>
      <w:tr w:rsidR="00000048" w:rsidRPr="00345AFB" w14:paraId="0F69B7B5" w14:textId="77777777" w:rsidTr="00000048">
        <w:trPr>
          <w:trHeight w:val="360"/>
          <w:jc w:val="center"/>
        </w:trPr>
        <w:tc>
          <w:tcPr>
            <w:tcW w:w="684" w:type="pct"/>
            <w:vAlign w:val="center"/>
          </w:tcPr>
          <w:p w14:paraId="7A3FC13C" w14:textId="77777777" w:rsidR="00FE794D" w:rsidRPr="006C0A13" w:rsidRDefault="00FE794D" w:rsidP="00000048">
            <w:pPr>
              <w:pStyle w:val="TableText"/>
            </w:pPr>
            <w:r w:rsidRPr="006C0A13">
              <w:rPr>
                <w:highlight w:val="green"/>
              </w:rPr>
              <w:t>+++END-FOR activity +++</w:t>
            </w:r>
          </w:p>
        </w:tc>
        <w:tc>
          <w:tcPr>
            <w:tcW w:w="356" w:type="pct"/>
          </w:tcPr>
          <w:p w14:paraId="7AE52722" w14:textId="77777777" w:rsidR="00FE794D" w:rsidRPr="006C0A13" w:rsidRDefault="00FE794D" w:rsidP="00000048">
            <w:pPr>
              <w:pStyle w:val="TableText"/>
            </w:pPr>
          </w:p>
        </w:tc>
        <w:tc>
          <w:tcPr>
            <w:tcW w:w="372" w:type="pct"/>
          </w:tcPr>
          <w:p w14:paraId="441B4BCC" w14:textId="77777777" w:rsidR="00FE794D" w:rsidRPr="006C0A13" w:rsidRDefault="00FE794D" w:rsidP="00000048">
            <w:pPr>
              <w:pStyle w:val="TableText"/>
            </w:pPr>
          </w:p>
        </w:tc>
        <w:tc>
          <w:tcPr>
            <w:tcW w:w="346" w:type="pct"/>
          </w:tcPr>
          <w:p w14:paraId="6637A21B" w14:textId="77777777" w:rsidR="00FE794D" w:rsidRPr="006C0A13" w:rsidRDefault="00FE794D" w:rsidP="00000048">
            <w:pPr>
              <w:pStyle w:val="TableText"/>
            </w:pPr>
          </w:p>
        </w:tc>
        <w:tc>
          <w:tcPr>
            <w:tcW w:w="328" w:type="pct"/>
          </w:tcPr>
          <w:p w14:paraId="7F52CD35" w14:textId="77777777" w:rsidR="00FE794D" w:rsidRPr="006C0A13" w:rsidRDefault="00FE794D" w:rsidP="00000048">
            <w:pPr>
              <w:pStyle w:val="TableText"/>
            </w:pPr>
          </w:p>
        </w:tc>
        <w:tc>
          <w:tcPr>
            <w:tcW w:w="319" w:type="pct"/>
          </w:tcPr>
          <w:p w14:paraId="26975D92" w14:textId="77777777" w:rsidR="00FE794D" w:rsidRPr="006C0A13" w:rsidRDefault="00FE794D" w:rsidP="00000048">
            <w:pPr>
              <w:pStyle w:val="TableText"/>
            </w:pPr>
          </w:p>
        </w:tc>
        <w:tc>
          <w:tcPr>
            <w:tcW w:w="321" w:type="pct"/>
          </w:tcPr>
          <w:p w14:paraId="17ED727F" w14:textId="77777777" w:rsidR="00FE794D" w:rsidRPr="006C0A13" w:rsidRDefault="00FE794D" w:rsidP="00000048">
            <w:pPr>
              <w:pStyle w:val="TableText"/>
            </w:pPr>
          </w:p>
        </w:tc>
        <w:tc>
          <w:tcPr>
            <w:tcW w:w="315" w:type="pct"/>
          </w:tcPr>
          <w:p w14:paraId="0B4E3E6B" w14:textId="77777777" w:rsidR="00FE794D" w:rsidRPr="006C0A13" w:rsidRDefault="00FE794D" w:rsidP="00000048">
            <w:pPr>
              <w:pStyle w:val="TableText"/>
            </w:pPr>
          </w:p>
        </w:tc>
        <w:tc>
          <w:tcPr>
            <w:tcW w:w="349" w:type="pct"/>
          </w:tcPr>
          <w:p w14:paraId="53BD3EE6" w14:textId="77777777" w:rsidR="00FE794D" w:rsidRPr="006C0A13" w:rsidRDefault="00FE794D" w:rsidP="00000048">
            <w:pPr>
              <w:pStyle w:val="TableText"/>
            </w:pPr>
          </w:p>
        </w:tc>
        <w:tc>
          <w:tcPr>
            <w:tcW w:w="392" w:type="pct"/>
          </w:tcPr>
          <w:p w14:paraId="1E22E7F5" w14:textId="77777777" w:rsidR="00FE794D" w:rsidRPr="006C0A13" w:rsidRDefault="00FE794D" w:rsidP="00000048">
            <w:pPr>
              <w:pStyle w:val="TableText"/>
            </w:pPr>
          </w:p>
        </w:tc>
        <w:tc>
          <w:tcPr>
            <w:tcW w:w="360" w:type="pct"/>
          </w:tcPr>
          <w:p w14:paraId="3C2952C8" w14:textId="77777777" w:rsidR="00FE794D" w:rsidRPr="006C0A13" w:rsidRDefault="00FE794D" w:rsidP="00000048">
            <w:pPr>
              <w:pStyle w:val="TableText"/>
            </w:pPr>
          </w:p>
        </w:tc>
        <w:tc>
          <w:tcPr>
            <w:tcW w:w="430" w:type="pct"/>
          </w:tcPr>
          <w:p w14:paraId="1859A604" w14:textId="77777777" w:rsidR="00FE794D" w:rsidRPr="006C0A13" w:rsidRDefault="00FE794D" w:rsidP="00000048">
            <w:pPr>
              <w:pStyle w:val="TableText"/>
            </w:pPr>
          </w:p>
        </w:tc>
        <w:tc>
          <w:tcPr>
            <w:tcW w:w="428" w:type="pct"/>
          </w:tcPr>
          <w:p w14:paraId="42429562" w14:textId="77777777" w:rsidR="00FE794D" w:rsidRPr="00345AFB" w:rsidRDefault="00FE794D" w:rsidP="00000048">
            <w:pPr>
              <w:pStyle w:val="TableText"/>
            </w:pPr>
          </w:p>
        </w:tc>
      </w:tr>
    </w:tbl>
    <w:p w14:paraId="65B94BD4" w14:textId="77777777" w:rsidR="00FE794D" w:rsidRDefault="00FE794D"/>
    <w:p w14:paraId="24B78A7D" w14:textId="0939629F" w:rsidR="00227FBE" w:rsidRPr="00D32E49" w:rsidRDefault="00227FBE" w:rsidP="00227FBE">
      <w:pPr>
        <w:autoSpaceDE w:val="0"/>
        <w:autoSpaceDN w:val="0"/>
        <w:spacing w:before="40" w:after="40"/>
        <w:rPr>
          <w:rFonts w:ascii="Courier New" w:hAnsi="Courier New" w:cs="Courier New"/>
          <w:sz w:val="24"/>
          <w:szCs w:val="24"/>
        </w:rPr>
      </w:pPr>
      <w:bookmarkStart w:id="24" w:name="_Hlk19875411"/>
      <w:r w:rsidRPr="00D32E49">
        <w:rPr>
          <w:rFonts w:ascii="Courier New" w:hAnsi="Courier New" w:cs="Courier New"/>
          <w:color w:val="000000"/>
          <w:sz w:val="24"/>
          <w:szCs w:val="24"/>
          <w:highlight w:val="green"/>
        </w:rPr>
        <w:t xml:space="preserve">+++IF determine('Freshwater Water Quality',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00D443" w14:textId="77777777" w:rsidR="00FE794D" w:rsidRPr="006C0A13" w:rsidRDefault="00FE794D" w:rsidP="00FE794D">
      <w:pPr>
        <w:pStyle w:val="Heading2"/>
      </w:pPr>
      <w:bookmarkStart w:id="25" w:name="_Toc19877737"/>
      <w:bookmarkStart w:id="26" w:name="_Hlk19877948"/>
      <w:bookmarkEnd w:id="24"/>
      <w:r w:rsidRPr="001D0003">
        <w:t xml:space="preserve">A7 </w:t>
      </w:r>
      <w:r w:rsidRPr="00345AFB">
        <w:tab/>
      </w:r>
      <w:r w:rsidRPr="001D0003">
        <w:t>F</w:t>
      </w:r>
      <w:r>
        <w:t>reshwater/Water Quality Data Quality Objectives</w:t>
      </w:r>
      <w:bookmarkEnd w:id="25"/>
    </w:p>
    <w:bookmarkEnd w:id="26"/>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7112"/>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t>Accuracy</w:t>
      </w:r>
    </w:p>
    <w:p w14:paraId="5AF01DE6" w14:textId="77777777" w:rsidR="00FE794D" w:rsidRPr="00654819" w:rsidRDefault="00FE794D" w:rsidP="00CC6CFC">
      <w:pPr>
        <w:pStyle w:val="BodyText"/>
        <w:rPr>
          <w:rFonts w:eastAsiaTheme="minorEastAsia"/>
        </w:rPr>
      </w:pPr>
      <w:commentRangeStart w:id="27"/>
      <w:r w:rsidRPr="006C0A13">
        <w:rPr>
          <w:rFonts w:eastAsia="Palatino Linotype"/>
        </w:rPr>
        <w:t xml:space="preserve">Laboratory accuracy will be determined by following the policy and procedures provided in the laboratory’s QAPP. </w:t>
      </w:r>
      <w:commentRangeEnd w:id="27"/>
      <w:r>
        <w:rPr>
          <w:rStyle w:val="CommentReference"/>
        </w:rPr>
        <w:commentReference w:id="27"/>
      </w:r>
      <w:r w:rsidRPr="006C0A13">
        <w:rPr>
          <w:rFonts w:eastAsia="Palatino Linotype"/>
        </w:rPr>
        <w:t xml:space="preserve">These generally employ estimates of percent recoveries for known internal standards, matrix spikes and performance evaluation samples, and evaluation of blank contamination. </w:t>
      </w:r>
    </w:p>
    <w:p w14:paraId="5355C2ED" w14:textId="45DD8658" w:rsidR="00FE794D" w:rsidRDefault="00FE794D" w:rsidP="00CC6CFC">
      <w:pPr>
        <w:pStyle w:val="BodyText"/>
      </w:pPr>
      <w:r w:rsidRPr="006C0A13">
        <w:rPr>
          <w:rFonts w:eastAsia="Palatino Linotype"/>
        </w:rPr>
        <w:lastRenderedPageBreak/>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commentRangeStart w:id="28"/>
      <w:r w:rsidRPr="006C0A13">
        <w:rPr>
          <w:rFonts w:eastAsia="Palatino Linotype"/>
        </w:rPr>
        <w:t>PE</w:t>
      </w:r>
      <w:commentRangeEnd w:id="28"/>
      <w:r>
        <w:rPr>
          <w:rStyle w:val="CommentReference"/>
        </w:rPr>
        <w:commentReference w:id="28"/>
      </w:r>
      <w:r w:rsidRPr="006C0A13">
        <w:rPr>
          <w:rFonts w:eastAsia="Palatino Linotype"/>
        </w:rPr>
        <w:t xml:space="preserve"> sample).</w:t>
      </w:r>
    </w:p>
    <w:p w14:paraId="29503F22" w14:textId="456FFA8B" w:rsidR="00FE794D" w:rsidRDefault="00FE794D" w:rsidP="00CC6CFC">
      <w:pPr>
        <w:pStyle w:val="BodyText"/>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lastRenderedPageBreak/>
        <w:t>Completeness</w:t>
      </w:r>
    </w:p>
    <w:p w14:paraId="7E7ED85C" w14:textId="75C5DD35" w:rsidR="00FE794D" w:rsidRDefault="00FE794D" w:rsidP="00325D59">
      <w:pPr>
        <w:pStyle w:val="BodyText"/>
      </w:pPr>
      <w:r w:rsidRPr="00A629E8">
        <w:rPr>
          <w:rFonts w:eastAsiaTheme="minorEastAsia"/>
        </w:rPr>
        <w:t>Completeness is expressed as a percentage of the number of valid measurements that should have been collected</w:t>
      </w:r>
      <w:r w:rsidRPr="00A629E8">
        <w:rPr>
          <w:rFonts w:eastAsiaTheme="minorEastAsia"/>
          <w:i/>
          <w:iCs/>
        </w:rPr>
        <w:t xml:space="preserve">. </w:t>
      </w:r>
      <w:r>
        <w:rPr>
          <w:rFonts w:eastAsiaTheme="minorEastAsia"/>
        </w:rPr>
        <w:t>T</w:t>
      </w:r>
      <w:r w:rsidRPr="00A629E8">
        <w:rPr>
          <w:rFonts w:eastAsiaTheme="minorEastAsia"/>
        </w:rPr>
        <w:t>his project</w:t>
      </w:r>
      <w:r>
        <w:rPr>
          <w:rFonts w:eastAsiaTheme="minorEastAsia"/>
        </w:rPr>
        <w:t xml:space="preserve"> will be considered fully successful if</w:t>
      </w:r>
      <w:r w:rsidRPr="00A629E8">
        <w:rPr>
          <w:rFonts w:eastAsiaTheme="minorEastAsia"/>
        </w:rPr>
        <w:t xml:space="preserve"> a</w:t>
      </w:r>
      <w:r w:rsidRPr="00A629E8">
        <w:t xml:space="preserve">t least 80% of the anticipated number of samples </w:t>
      </w:r>
      <w:r>
        <w:t xml:space="preserve">are </w:t>
      </w:r>
      <w:r w:rsidRPr="00A629E8">
        <w:t>collected, analyzed</w:t>
      </w:r>
      <w:r>
        <w:t>,</w:t>
      </w:r>
      <w:r w:rsidRPr="00A629E8">
        <w:t xml:space="preserve"> and determined to meet data quality objectives.</w:t>
      </w:r>
      <w:r>
        <w:t xml:space="preserve"> </w:t>
      </w:r>
      <w:r w:rsidRPr="00A629E8">
        <w:t>At the close of the project, the Project Manager will produce a report detailing the number of samples collected, number of valid results</w:t>
      </w:r>
      <w:r>
        <w:t>,</w:t>
      </w:r>
      <w:r w:rsidRPr="00A629E8">
        <w:t xml:space="preserve"> and percent completion (number of valid samples/number of samples) for each parameter.</w:t>
      </w:r>
    </w:p>
    <w:p w14:paraId="42C428A0" w14:textId="7A574B07" w:rsidR="008321CE" w:rsidRPr="00A629E8" w:rsidRDefault="008321CE" w:rsidP="00325D59">
      <w:pPr>
        <w:pStyle w:val="BodyText"/>
      </w:pPr>
      <w:r w:rsidRPr="008321CE">
        <w:t>Completeness refers to the measure of the amount of data acquired versus the amount of data required to fulfill the statistical criteria for the intended use of the data. Completeness is expressed as a percentage of the number of valid measurements that should have been collected</w:t>
      </w:r>
      <w:r w:rsidRPr="008321CE">
        <w:rPr>
          <w:i/>
          <w:iCs/>
        </w:rPr>
        <w:t xml:space="preserve">. </w:t>
      </w:r>
      <w:r w:rsidRPr="008321CE">
        <w:t xml:space="preserve">For this project, at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 </w:t>
      </w:r>
      <w:commentRangeStart w:id="29"/>
      <w:r w:rsidRPr="008321CE">
        <w:t>will be produced</w:t>
      </w:r>
      <w:commentRangeEnd w:id="29"/>
      <w:r>
        <w:rPr>
          <w:rStyle w:val="CommentReference"/>
          <w:rFonts w:eastAsiaTheme="minorHAnsi" w:cstheme="minorBidi"/>
        </w:rPr>
        <w:commentReference w:id="29"/>
      </w:r>
      <w:r w:rsidRPr="008321CE">
        <w:t>.</w:t>
      </w:r>
    </w:p>
    <w:p w14:paraId="0AE27E9A" w14:textId="1053A909" w:rsidR="00FE794D" w:rsidRPr="006C0A13" w:rsidRDefault="00091DAA" w:rsidP="00091DAA">
      <w:pPr>
        <w:pStyle w:val="TableTitle"/>
      </w:pPr>
      <w:bookmarkStart w:id="30" w:name="_Hlk17704087"/>
      <w:bookmarkStart w:id="31" w:name="_Toc17709248"/>
      <w:r>
        <w:t>Table A7.</w:t>
      </w:r>
      <w:r w:rsidR="005C10D7">
        <w:fldChar w:fldCharType="begin"/>
      </w:r>
      <w:r w:rsidR="005C10D7">
        <w:instrText xml:space="preserve"> SEQ Table \* ARABIC \r 1 </w:instrText>
      </w:r>
      <w:r w:rsidR="005C10D7">
        <w:fldChar w:fldCharType="separate"/>
      </w:r>
      <w:r w:rsidR="001100C9">
        <w:rPr>
          <w:noProof/>
        </w:rPr>
        <w:t>1</w:t>
      </w:r>
      <w:r w:rsidR="005C10D7">
        <w:rPr>
          <w:noProof/>
        </w:rPr>
        <w:fldChar w:fldCharType="end"/>
      </w:r>
      <w:r>
        <w:t>.</w:t>
      </w:r>
      <w:r w:rsidR="0031108A">
        <w:t xml:space="preserve"> </w:t>
      </w:r>
      <w:bookmarkEnd w:id="30"/>
      <w:r w:rsidR="00FE794D" w:rsidRPr="006C0A13">
        <w:t>Data Quality Indicators</w:t>
      </w:r>
      <w:r w:rsidR="008321CE">
        <w:t>, Quality Control Activities</w:t>
      </w:r>
      <w:r w:rsidR="00FE794D" w:rsidRPr="006C0A13">
        <w:t xml:space="preserve">, and </w:t>
      </w:r>
      <w:r w:rsidR="00FE794D">
        <w:t>G</w:t>
      </w:r>
      <w:r w:rsidR="00FE794D" w:rsidRPr="006C0A13">
        <w:t>oals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4"/>
        <w:gridCol w:w="3871"/>
        <w:gridCol w:w="3415"/>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Could be stated as total number of samples or % of samples collected (e.g. 90%) or an identification of 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31949D28" w:rsidR="00FE794D" w:rsidRPr="00E95573" w:rsidRDefault="00091DAA" w:rsidP="00091DAA">
      <w:pPr>
        <w:pStyle w:val="TableTitle"/>
      </w:pPr>
      <w:bookmarkStart w:id="32" w:name="_Toc17709249"/>
      <w:commentRangeStart w:id="33"/>
      <w:r>
        <w:lastRenderedPageBreak/>
        <w:t>Table A7.</w:t>
      </w:r>
      <w:r w:rsidR="005C10D7">
        <w:fldChar w:fldCharType="begin"/>
      </w:r>
      <w:r w:rsidR="005C10D7">
        <w:instrText xml:space="preserve"> SEQ Table \* ARABIC </w:instrText>
      </w:r>
      <w:r w:rsidR="005C10D7">
        <w:fldChar w:fldCharType="separate"/>
      </w:r>
      <w:r>
        <w:rPr>
          <w:noProof/>
        </w:rPr>
        <w:t>2</w:t>
      </w:r>
      <w:r w:rsidR="005C10D7">
        <w:rPr>
          <w:noProof/>
        </w:rPr>
        <w:fldChar w:fldCharType="end"/>
      </w:r>
      <w:r>
        <w:t>.</w:t>
      </w:r>
      <w:r w:rsidR="00FE794D" w:rsidRPr="00E95573">
        <w:t xml:space="preserve"> Data Quality Objectives</w:t>
      </w:r>
      <w:r w:rsidR="008321CE">
        <w:t xml:space="preserve"> </w:t>
      </w:r>
      <w:r w:rsidR="00FE794D" w:rsidRPr="00E95573">
        <w:t>for Freshwater Water Quality</w:t>
      </w:r>
      <w:bookmarkEnd w:id="32"/>
      <w:r w:rsidR="00FE794D" w:rsidRPr="00E95573">
        <w:t xml:space="preserve"> </w:t>
      </w:r>
      <w:commentRangeEnd w:id="33"/>
      <w:r w:rsidR="00227FBE">
        <w:rPr>
          <w:rStyle w:val="CommentReference"/>
          <w:rFonts w:asciiTheme="minorHAnsi" w:eastAsiaTheme="minorHAnsi" w:hAnsiTheme="minorHAnsi" w:cstheme="minorBidi"/>
          <w:b w:val="0"/>
          <w:color w:val="auto"/>
        </w:rPr>
        <w:commentReference w:id="33"/>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345AFB" w14:paraId="68457D57" w14:textId="77777777" w:rsidTr="5C4C7A3C">
        <w:trPr>
          <w:cantSplit/>
          <w:trHeight w:val="502"/>
          <w:tblHeader/>
        </w:trPr>
        <w:tc>
          <w:tcPr>
            <w:tcW w:w="1830" w:type="dxa"/>
            <w:shd w:val="clear" w:color="auto" w:fill="D9D9D9" w:themeFill="background1" w:themeFillShade="D9"/>
            <w:vAlign w:val="center"/>
          </w:tcPr>
          <w:p w14:paraId="667F90D3" w14:textId="77777777" w:rsidR="00FE794D" w:rsidRPr="00345AFB" w:rsidRDefault="00FE794D" w:rsidP="00546866">
            <w:pPr>
              <w:pStyle w:val="TableHeadings"/>
            </w:pPr>
            <w:r w:rsidRPr="00345AFB">
              <w:t>Parameter</w:t>
            </w:r>
          </w:p>
        </w:tc>
        <w:tc>
          <w:tcPr>
            <w:tcW w:w="1800" w:type="dxa"/>
            <w:shd w:val="clear" w:color="auto" w:fill="D9D9D9" w:themeFill="background1" w:themeFillShade="D9"/>
            <w:vAlign w:val="center"/>
          </w:tcPr>
          <w:p w14:paraId="46E3DA36" w14:textId="77777777" w:rsidR="00FE794D" w:rsidRPr="00345AFB" w:rsidRDefault="00FE794D" w:rsidP="00546866">
            <w:pPr>
              <w:pStyle w:val="TableHeadings"/>
            </w:pPr>
            <w:r w:rsidRPr="00345AFB">
              <w:t>Units</w:t>
            </w:r>
          </w:p>
        </w:tc>
        <w:tc>
          <w:tcPr>
            <w:tcW w:w="1980" w:type="dxa"/>
            <w:shd w:val="clear" w:color="auto" w:fill="D9D9D9" w:themeFill="background1" w:themeFillShade="D9"/>
            <w:vAlign w:val="center"/>
          </w:tcPr>
          <w:p w14:paraId="2E372CD3" w14:textId="77777777" w:rsidR="00FE794D" w:rsidRPr="00345AFB" w:rsidRDefault="00FE794D" w:rsidP="00546866">
            <w:pPr>
              <w:pStyle w:val="TableHeadings"/>
              <w:rPr>
                <w:vertAlign w:val="superscript"/>
              </w:rPr>
            </w:pPr>
            <w:r w:rsidRPr="00345AFB">
              <w:t xml:space="preserve">Accuracy </w:t>
            </w:r>
            <w:r w:rsidRPr="00345AFB">
              <w:rPr>
                <w:vertAlign w:val="superscript"/>
              </w:rPr>
              <w:t>1</w:t>
            </w:r>
          </w:p>
        </w:tc>
        <w:tc>
          <w:tcPr>
            <w:tcW w:w="1980" w:type="dxa"/>
            <w:shd w:val="clear" w:color="auto" w:fill="D9D9D9" w:themeFill="background1" w:themeFillShade="D9"/>
            <w:vAlign w:val="center"/>
          </w:tcPr>
          <w:p w14:paraId="69F97911" w14:textId="4FD6F24E" w:rsidR="00FE794D" w:rsidRPr="00345AFB" w:rsidRDefault="00FE794D" w:rsidP="00000048">
            <w:pPr>
              <w:pStyle w:val="TableHeadings"/>
            </w:pPr>
            <w:r w:rsidRPr="00345AFB">
              <w:t>Overall Precision</w:t>
            </w:r>
            <w:r>
              <w:rPr>
                <w:vertAlign w:val="superscript"/>
              </w:rPr>
              <w:t xml:space="preserve"> </w:t>
            </w:r>
            <w:r w:rsidRPr="00345AFB">
              <w:rPr>
                <w:vertAlign w:val="superscript"/>
              </w:rPr>
              <w:t>2</w:t>
            </w:r>
            <w:r w:rsidR="00000048">
              <w:rPr>
                <w:vertAlign w:val="superscript"/>
              </w:rPr>
              <w:t xml:space="preserve"> </w:t>
            </w:r>
            <w:r w:rsidRPr="00345AFB">
              <w:t>(RPD)</w:t>
            </w:r>
          </w:p>
        </w:tc>
        <w:tc>
          <w:tcPr>
            <w:tcW w:w="1800" w:type="dxa"/>
            <w:shd w:val="clear" w:color="auto" w:fill="D9D9D9" w:themeFill="background1" w:themeFillShade="D9"/>
            <w:vAlign w:val="center"/>
          </w:tcPr>
          <w:p w14:paraId="22A67E3C" w14:textId="77777777" w:rsidR="00FE794D" w:rsidRPr="00345AFB" w:rsidRDefault="00FE794D" w:rsidP="00546866">
            <w:pPr>
              <w:pStyle w:val="TableHeadings"/>
              <w:rPr>
                <w:vertAlign w:val="superscript"/>
              </w:rPr>
            </w:pPr>
            <w:r w:rsidRPr="00345AFB">
              <w:t>Approx. Expected Range</w:t>
            </w:r>
            <w:r w:rsidRPr="00345AFB">
              <w:rPr>
                <w:vertAlign w:val="superscript"/>
              </w:rPr>
              <w:t>3</w:t>
            </w:r>
          </w:p>
        </w:tc>
      </w:tr>
      <w:tr w:rsidR="00FE794D" w:rsidRPr="00345AFB" w14:paraId="7C735A97" w14:textId="77777777" w:rsidTr="5C4C7A3C">
        <w:trPr>
          <w:cantSplit/>
          <w:trHeight w:val="672"/>
        </w:trPr>
        <w:tc>
          <w:tcPr>
            <w:tcW w:w="1830" w:type="dxa"/>
            <w:vAlign w:val="center"/>
          </w:tcPr>
          <w:p w14:paraId="4CE65FA0" w14:textId="00C5DC15" w:rsidR="00FE794D" w:rsidRPr="00D32E49" w:rsidRDefault="23891711" w:rsidP="23891711">
            <w:pPr>
              <w:pStyle w:val="TableText"/>
              <w:rPr>
                <w:rFonts w:ascii="Courier New" w:hAnsi="Courier New" w:cs="Courier New"/>
                <w:color w:val="7030A0"/>
                <w:sz w:val="24"/>
                <w:szCs w:val="24"/>
              </w:rPr>
            </w:pPr>
            <w:r w:rsidRPr="23891711">
              <w:rPr>
                <w:rFonts w:ascii="Courier New" w:hAnsi="Courier New" w:cs="Courier New"/>
                <w:sz w:val="24"/>
                <w:szCs w:val="24"/>
                <w:highlight w:val="green"/>
              </w:rPr>
              <w:t xml:space="preserve">+++FOR parameter IN </w:t>
            </w:r>
            <w:r w:rsidR="006F5395">
              <w:rPr>
                <w:rFonts w:ascii="Courier New" w:hAnsi="Courier New" w:cs="Courier New"/>
                <w:sz w:val="24"/>
                <w:szCs w:val="24"/>
                <w:highlight w:val="green"/>
              </w:rPr>
              <w:t>parameters</w:t>
            </w:r>
            <w:r w:rsidR="006F5395"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6F5395" w:rsidRPr="006D28CC">
              <w:rPr>
                <w:rFonts w:ascii="Courier New" w:hAnsi="Courier New" w:cs="Courier New"/>
                <w:sz w:val="16"/>
                <w:szCs w:val="16"/>
                <w:highlight w:val="green"/>
              </w:rPr>
              <w:t>monitoringCategory ===</w:t>
            </w:r>
            <w:r w:rsidR="006F5395">
              <w:rPr>
                <w:rFonts w:ascii="Courier New" w:hAnsi="Courier New" w:cs="Courier New"/>
                <w:sz w:val="16"/>
                <w:szCs w:val="16"/>
                <w:highlight w:val="green"/>
              </w:rPr>
              <w:t xml:space="preserve"> </w:t>
            </w:r>
            <w:r w:rsidR="006F5395" w:rsidRPr="006D28CC">
              <w:rPr>
                <w:rFonts w:ascii="Courier New" w:hAnsi="Courier New" w:cs="Courier New"/>
                <w:sz w:val="16"/>
                <w:szCs w:val="16"/>
                <w:highlight w:val="green"/>
              </w:rPr>
              <w:t>'</w:t>
            </w:r>
            <w:r w:rsidR="006F5395">
              <w:rPr>
                <w:rFonts w:ascii="Courier New" w:hAnsi="Courier New" w:cs="Courier New"/>
                <w:sz w:val="16"/>
                <w:szCs w:val="16"/>
                <w:highlight w:val="green"/>
              </w:rPr>
              <w:t>Freshwater Water Quality</w:t>
            </w:r>
            <w:r w:rsidR="006F5395" w:rsidRPr="006D28CC">
              <w:rPr>
                <w:rFonts w:ascii="Courier New" w:hAnsi="Courier New" w:cs="Courier New"/>
                <w:sz w:val="16"/>
                <w:szCs w:val="16"/>
                <w:highlight w:val="green"/>
              </w:rPr>
              <w:t>')</w:t>
            </w:r>
            <w:r w:rsidRPr="23891711">
              <w:rPr>
                <w:rFonts w:ascii="Courier New" w:hAnsi="Courier New" w:cs="Courier New"/>
                <w:sz w:val="24"/>
                <w:szCs w:val="24"/>
                <w:highlight w:val="green"/>
              </w:rPr>
              <w:t>+++</w:t>
            </w:r>
          </w:p>
        </w:tc>
        <w:tc>
          <w:tcPr>
            <w:tcW w:w="1800" w:type="dxa"/>
            <w:vAlign w:val="center"/>
          </w:tcPr>
          <w:p w14:paraId="3CEF61FB"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468EA06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68ABFDBC"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2931F43C" w14:textId="77777777" w:rsidR="00FE794D" w:rsidRPr="00D32E49" w:rsidRDefault="00FE794D" w:rsidP="00654819">
            <w:pPr>
              <w:pStyle w:val="TableText"/>
              <w:jc w:val="center"/>
              <w:rPr>
                <w:rFonts w:ascii="Courier New" w:hAnsi="Courier New" w:cs="Courier New"/>
                <w:sz w:val="24"/>
                <w:szCs w:val="24"/>
              </w:rPr>
            </w:pPr>
          </w:p>
        </w:tc>
      </w:tr>
      <w:tr w:rsidR="00FE794D" w:rsidRPr="00345AFB" w14:paraId="271B3428" w14:textId="77777777" w:rsidTr="5C4C7A3C">
        <w:trPr>
          <w:cantSplit/>
          <w:trHeight w:val="672"/>
        </w:trPr>
        <w:tc>
          <w:tcPr>
            <w:tcW w:w="1830" w:type="dxa"/>
            <w:vAlign w:val="center"/>
          </w:tcPr>
          <w:p w14:paraId="59EBB44F" w14:textId="3D82256F" w:rsidR="00FE794D" w:rsidRPr="00A078FF" w:rsidRDefault="5C4C7A3C" w:rsidP="00000048">
            <w:pPr>
              <w:pStyle w:val="TableText"/>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parameter.parameter++</w:t>
            </w:r>
            <w:r w:rsidR="00A078FF" w:rsidRPr="00A078FF">
              <w:rPr>
                <w:rFonts w:ascii="Courier New" w:eastAsia="Courier New" w:hAnsi="Courier New" w:cs="Courier New"/>
                <w:sz w:val="24"/>
                <w:szCs w:val="24"/>
                <w:highlight w:val="green"/>
              </w:rPr>
              <w:t>+</w:t>
            </w:r>
          </w:p>
        </w:tc>
        <w:tc>
          <w:tcPr>
            <w:tcW w:w="1800" w:type="dxa"/>
            <w:vAlign w:val="center"/>
          </w:tcPr>
          <w:p w14:paraId="42711BCE" w14:textId="4DF6B55B"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parameter.units+++</w:t>
            </w:r>
          </w:p>
        </w:tc>
        <w:tc>
          <w:tcPr>
            <w:tcW w:w="1980" w:type="dxa"/>
            <w:vAlign w:val="center"/>
          </w:tcPr>
          <w:p w14:paraId="08449744" w14:textId="48128C26"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parameter.accuracy+++</w:t>
            </w:r>
          </w:p>
        </w:tc>
        <w:tc>
          <w:tcPr>
            <w:tcW w:w="1980" w:type="dxa"/>
            <w:vAlign w:val="center"/>
          </w:tcPr>
          <w:p w14:paraId="4A6BAE9F" w14:textId="6D16DA9F"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parameter.precision+++</w:t>
            </w:r>
          </w:p>
        </w:tc>
        <w:tc>
          <w:tcPr>
            <w:tcW w:w="1800" w:type="dxa"/>
            <w:vAlign w:val="center"/>
          </w:tcPr>
          <w:p w14:paraId="2016D5F7" w14:textId="16DC73B1"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parameter.expectedRange+++</w:t>
            </w:r>
          </w:p>
        </w:tc>
      </w:tr>
      <w:tr w:rsidR="00FE794D" w14:paraId="25E8860A" w14:textId="77777777" w:rsidTr="5C4C7A3C">
        <w:trPr>
          <w:cantSplit/>
          <w:trHeight w:val="672"/>
        </w:trPr>
        <w:tc>
          <w:tcPr>
            <w:tcW w:w="1830" w:type="dxa"/>
            <w:vAlign w:val="center"/>
          </w:tcPr>
          <w:p w14:paraId="59ACAAB0" w14:textId="77777777" w:rsidR="00FE794D" w:rsidRPr="00D32E49" w:rsidRDefault="00FE794D" w:rsidP="00000048">
            <w:pPr>
              <w:pStyle w:val="TableText"/>
              <w:rPr>
                <w:rFonts w:ascii="Courier New" w:hAnsi="Courier New" w:cs="Courier New"/>
                <w:color w:val="7030A0"/>
                <w:sz w:val="24"/>
                <w:szCs w:val="24"/>
              </w:rPr>
            </w:pPr>
            <w:r w:rsidRPr="00D32E49">
              <w:rPr>
                <w:rFonts w:ascii="Courier New" w:hAnsi="Courier New" w:cs="Courier New"/>
                <w:sz w:val="24"/>
                <w:szCs w:val="24"/>
                <w:highlight w:val="green"/>
              </w:rPr>
              <w:t>+++END-FOR parameter +++</w:t>
            </w:r>
          </w:p>
        </w:tc>
        <w:tc>
          <w:tcPr>
            <w:tcW w:w="1800" w:type="dxa"/>
            <w:vAlign w:val="center"/>
          </w:tcPr>
          <w:p w14:paraId="501CF8B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027DF845"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35AA319B"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5D3DC62D" w14:textId="77777777" w:rsidR="00FE794D" w:rsidRPr="00D32E49" w:rsidRDefault="00FE794D" w:rsidP="00654819">
            <w:pPr>
              <w:pStyle w:val="TableText"/>
              <w:jc w:val="center"/>
              <w:rPr>
                <w:rFonts w:ascii="Courier New" w:hAnsi="Courier New" w:cs="Courier New"/>
                <w:color w:val="7030A0"/>
                <w:sz w:val="24"/>
                <w:szCs w:val="24"/>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92469"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data quality objective</w:t>
      </w:r>
      <w:r w:rsidRPr="5510090E">
        <w:rPr>
          <w:rFonts w:eastAsiaTheme="minorEastAsia"/>
        </w:rPr>
        <w:t xml:space="preserve">s. This review will include, for each parameter, calculation of the following: </w:t>
      </w:r>
    </w:p>
    <w:p w14:paraId="6FEB05A4" w14:textId="77777777" w:rsidR="00FE794D" w:rsidRPr="00280EBE" w:rsidRDefault="00FE794D" w:rsidP="009F4B5B">
      <w:pPr>
        <w:pStyle w:val="ListBullet"/>
        <w:rPr>
          <w:rFonts w:eastAsiaTheme="minorEastAsia"/>
          <w:color w:val="000000" w:themeColor="text1"/>
        </w:rPr>
      </w:pPr>
      <w:commentRangeStart w:id="34"/>
      <w:r w:rsidRPr="574492D5">
        <w:rPr>
          <w:rFonts w:eastAsiaTheme="minorEastAsia"/>
        </w:rPr>
        <w:t xml:space="preserve">Completeness goals: overall </w:t>
      </w:r>
      <w:r>
        <w:rPr>
          <w:rFonts w:eastAsiaTheme="minorEastAsia"/>
        </w:rPr>
        <w:t>percent</w:t>
      </w:r>
      <w:r w:rsidRPr="574492D5">
        <w:rPr>
          <w:rFonts w:eastAsiaTheme="minorEastAsia"/>
        </w:rPr>
        <w:t xml:space="preserve"> of samples passing </w:t>
      </w:r>
      <w:r>
        <w:rPr>
          <w:rFonts w:eastAsiaTheme="minorEastAsia"/>
        </w:rPr>
        <w:t>QC</w:t>
      </w:r>
      <w:r w:rsidRPr="574492D5">
        <w:rPr>
          <w:rFonts w:eastAsiaTheme="minorEastAsia"/>
        </w:rPr>
        <w:t xml:space="preserve"> tests vs. number proposed in Section A7</w:t>
      </w:r>
    </w:p>
    <w:p w14:paraId="26445F8A" w14:textId="77777777" w:rsidR="00FE794D" w:rsidRPr="00280EBE" w:rsidRDefault="00FE794D" w:rsidP="009F4B5B">
      <w:pPr>
        <w:pStyle w:val="ListBullet"/>
        <w:rPr>
          <w:rFonts w:eastAsiaTheme="minorEastAsia"/>
          <w:color w:val="000000" w:themeColor="text1"/>
        </w:rPr>
      </w:pPr>
      <w:r>
        <w:rPr>
          <w:rFonts w:eastAsiaTheme="minorEastAsia"/>
        </w:rPr>
        <w:t>Percent</w:t>
      </w:r>
      <w:r w:rsidRPr="574492D5">
        <w:rPr>
          <w:rFonts w:eastAsiaTheme="minorEastAsia"/>
        </w:rPr>
        <w:t xml:space="preserve"> of samples exceeding accuracy and precision limits</w:t>
      </w:r>
    </w:p>
    <w:p w14:paraId="2811E775" w14:textId="77777777" w:rsidR="00FE794D" w:rsidRPr="006C0A13" w:rsidRDefault="00FE794D" w:rsidP="009F4B5B">
      <w:pPr>
        <w:pStyle w:val="ListBulletLast"/>
        <w:rPr>
          <w:rFonts w:eastAsiaTheme="minorEastAsia"/>
          <w:color w:val="000000" w:themeColor="text1"/>
        </w:rPr>
      </w:pPr>
      <w:r w:rsidRPr="6E8D8B8B">
        <w:rPr>
          <w:rFonts w:eastAsiaTheme="minorEastAsia"/>
        </w:rPr>
        <w:t>Average departure from accuracy and precision targets</w:t>
      </w:r>
      <w:commentRangeEnd w:id="34"/>
      <w:r w:rsidR="00E9597B">
        <w:rPr>
          <w:rStyle w:val="CommentReference"/>
          <w:rFonts w:asciiTheme="minorHAnsi" w:eastAsiaTheme="minorHAnsi" w:hAnsiTheme="minorHAnsi" w:cstheme="minorBidi"/>
          <w:color w:val="auto"/>
        </w:rPr>
        <w:commentReference w:id="34"/>
      </w:r>
    </w:p>
    <w:p w14:paraId="7C7FEF33" w14:textId="75CDAB58"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D32E49" w:rsidRDefault="00227FBE" w:rsidP="00227FBE">
      <w:pPr>
        <w:autoSpaceDE w:val="0"/>
        <w:autoSpaceDN w:val="0"/>
        <w:spacing w:before="40" w:after="40"/>
        <w:rPr>
          <w:rFonts w:ascii="Courier New" w:hAnsi="Courier New" w:cs="Courier New"/>
          <w:color w:val="000000"/>
          <w:sz w:val="24"/>
          <w:szCs w:val="24"/>
        </w:rPr>
      </w:pPr>
      <w:bookmarkStart w:id="35" w:name="_Hlk19875419"/>
      <w:r w:rsidRPr="00D32E49">
        <w:rPr>
          <w:rFonts w:ascii="Courier New" w:hAnsi="Courier New" w:cs="Courier New"/>
          <w:color w:val="000000"/>
          <w:sz w:val="24"/>
          <w:szCs w:val="24"/>
          <w:highlight w:val="green"/>
        </w:rPr>
        <w:t>+++END-IF+++</w:t>
      </w:r>
    </w:p>
    <w:p w14:paraId="5D86F794" w14:textId="35D80B35" w:rsidR="00227FBE" w:rsidRPr="00D32E49" w:rsidRDefault="00227FBE" w:rsidP="00227FBE">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w:t>
      </w:r>
      <w:r w:rsidR="00124DBD" w:rsidRPr="00D32E49">
        <w:rPr>
          <w:rFonts w:ascii="Courier New" w:hAnsi="Courier New" w:cs="Courier New"/>
          <w:color w:val="000000"/>
          <w:sz w:val="24"/>
          <w:szCs w:val="24"/>
          <w:highlight w:val="green"/>
        </w:rPr>
        <w:t>Freshwater Benthic</w:t>
      </w:r>
      <w:r w:rsidRPr="00D32E49">
        <w:rPr>
          <w:rFonts w:ascii="Courier New" w:hAnsi="Courier New" w:cs="Courier New"/>
          <w:color w:val="000000"/>
          <w:sz w:val="24"/>
          <w:szCs w:val="24"/>
          <w:highlight w:val="green"/>
        </w:rPr>
        <w:t>'</w:t>
      </w:r>
      <w:r w:rsidR="00D32E49">
        <w:rPr>
          <w:rFonts w:ascii="Courier New" w:hAnsi="Courier New" w:cs="Courier New"/>
          <w:color w:val="000000"/>
          <w:sz w:val="24"/>
          <w:szCs w:val="24"/>
          <w:highlight w:val="green"/>
        </w:rPr>
        <w:t>,</w:t>
      </w:r>
      <w:r w:rsidR="00D32E49" w:rsidRPr="00D32E49">
        <w:rPr>
          <w:rFonts w:ascii="Courier New" w:hAnsi="Courier New" w:cs="Courier New"/>
          <w:sz w:val="24"/>
          <w:szCs w:val="24"/>
          <w:highlight w:val="green"/>
        </w:rPr>
        <w:t xml:space="preserve">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1DE05DB0" w14:textId="77777777" w:rsidR="00FE794D" w:rsidRPr="00345AFB" w:rsidRDefault="00FE794D" w:rsidP="00FE794D">
      <w:pPr>
        <w:pStyle w:val="Heading2"/>
      </w:pPr>
      <w:bookmarkStart w:id="36" w:name="_Toc19877738"/>
      <w:bookmarkStart w:id="37" w:name="_Hlk19877947"/>
      <w:bookmarkEnd w:id="35"/>
      <w:r w:rsidRPr="00345AFB">
        <w:lastRenderedPageBreak/>
        <w:t>A7</w:t>
      </w:r>
      <w:r>
        <w:tab/>
        <w:t>Freshwater/Benthic Data Quality Objectives</w:t>
      </w:r>
      <w:bookmarkEnd w:id="36"/>
    </w:p>
    <w:bookmarkEnd w:id="37"/>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483BAA55" w14:textId="5C8F6D18" w:rsidR="00FE794D" w:rsidRDefault="00FE794D" w:rsidP="00FE794D">
      <w:pPr>
        <w:pStyle w:val="Heading3"/>
      </w:pPr>
      <w:bookmarkStart w:id="38" w:name="_Toc19877739"/>
      <w:r w:rsidRPr="00EE1316">
        <w:t>A7.1</w:t>
      </w:r>
      <w:r w:rsidRPr="00EE1316">
        <w:tab/>
        <w:t>Sample Collection Data Quality Objectives</w:t>
      </w:r>
      <w:bookmarkEnd w:id="38"/>
    </w:p>
    <w:p w14:paraId="34026CA6" w14:textId="77777777" w:rsidR="00FE794D" w:rsidRDefault="00FE794D" w:rsidP="00091DAA">
      <w:pPr>
        <w:pStyle w:val="BodyText"/>
      </w:pPr>
    </w:p>
    <w:p w14:paraId="5C0EFA1D" w14:textId="3F34D0D8" w:rsidR="00FE794D" w:rsidRDefault="00FE794D" w:rsidP="00FE794D">
      <w:pPr>
        <w:pStyle w:val="Heading4"/>
      </w:pPr>
      <w:r w:rsidRPr="006E5C4E">
        <w:t>Data Quality Objectives by Assessment Type</w:t>
      </w:r>
    </w:p>
    <w:p w14:paraId="486D0CF6" w14:textId="313B7C01" w:rsidR="00097577" w:rsidRPr="00111A7A" w:rsidRDefault="00097577" w:rsidP="00097577">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Macroinvertebrates</w:t>
      </w:r>
      <w:r w:rsidRPr="006948BD">
        <w:rPr>
          <w:rFonts w:ascii="Courier New" w:hAnsi="Courier New" w:cs="Courier New"/>
          <w:sz w:val="24"/>
          <w:szCs w:val="24"/>
          <w:highlight w:val="green"/>
        </w:rPr>
        <w:t>'</w:t>
      </w:r>
      <w:r w:rsidR="006948BD" w:rsidRPr="006948BD">
        <w:rPr>
          <w:rFonts w:ascii="Courier New" w:hAnsi="Courier New" w:cs="Courier New"/>
          <w:sz w:val="24"/>
          <w:szCs w:val="24"/>
          <w:highlight w:val="green"/>
        </w:rPr>
        <w:t>, ''</w:t>
      </w:r>
      <w:r w:rsidRPr="006948BD">
        <w:rPr>
          <w:rFonts w:ascii="Courier New" w:hAnsi="Courier New" w:cs="Courier New"/>
          <w:sz w:val="24"/>
          <w:szCs w:val="24"/>
          <w:highlight w:val="green"/>
        </w:rPr>
        <w:t>) === true +++</w:t>
      </w:r>
    </w:p>
    <w:p w14:paraId="459E1442" w14:textId="7BE58234" w:rsidR="00FE794D" w:rsidRPr="00E95573" w:rsidRDefault="00FE794D" w:rsidP="00FE794D">
      <w:pPr>
        <w:pStyle w:val="Heading5"/>
        <w:rPr>
          <w:i w:val="0"/>
        </w:rPr>
      </w:pPr>
      <w:r w:rsidRPr="00E95573">
        <w:rPr>
          <w:i w:val="0"/>
        </w:rPr>
        <w:t xml:space="preserve">Macrofaunal </w:t>
      </w:r>
      <w:r w:rsidRPr="000A096A">
        <w:rPr>
          <w:i w:val="0"/>
          <w:iCs/>
        </w:rPr>
        <w:t>S</w:t>
      </w:r>
      <w:r w:rsidRPr="00E95573">
        <w:rPr>
          <w:i w:val="0"/>
        </w:rPr>
        <w:t xml:space="preserve">ampling </w:t>
      </w:r>
      <w:r w:rsidR="00293AFE">
        <w:rPr>
          <w:i w:val="0"/>
        </w:rPr>
        <w:t>Data Quality Objectives</w:t>
      </w:r>
    </w:p>
    <w:p w14:paraId="44938BEF" w14:textId="27F40F19" w:rsidR="00EF39E4" w:rsidRDefault="00EF39E4" w:rsidP="00EF39E4">
      <w:pPr>
        <w:pStyle w:val="BodyText"/>
      </w:pPr>
      <w:r w:rsidRPr="00EF39E4">
        <w:t xml:space="preserve">The </w:t>
      </w:r>
      <w:r w:rsidR="00293AFE">
        <w:t>data quality objectives</w:t>
      </w:r>
      <w:r w:rsidRPr="00EF39E4">
        <w:t xml:space="preserve"> for the of benthic infauna are that </w:t>
      </w:r>
      <w:r w:rsidR="000A096A">
        <w:t>(</w:t>
      </w:r>
      <w:commentRangeStart w:id="39"/>
      <w:r w:rsidRPr="00EF39E4">
        <w:t>1) transects will be determined appropriately for the stream size and morphology, and all sample sites will be assessed, (2) at least 100 organisms will be collected per sample site.</w:t>
      </w:r>
      <w:commentRangeEnd w:id="39"/>
      <w:r w:rsidRPr="00EF39E4">
        <w:commentReference w:id="39"/>
      </w:r>
    </w:p>
    <w:p w14:paraId="21CB58D4" w14:textId="3D9CB60D"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04FCFAD" w14:textId="0A2B33AA"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Benthic algal biomass</w:t>
      </w:r>
      <w:r w:rsidRPr="006948BD">
        <w:rPr>
          <w:rFonts w:ascii="Courier New" w:hAnsi="Courier New" w:cs="Courier New"/>
          <w:sz w:val="24"/>
          <w:szCs w:val="24"/>
          <w:highlight w:val="green"/>
        </w:rPr>
        <w:t>', '') === true +++</w:t>
      </w:r>
    </w:p>
    <w:p w14:paraId="7C00BC75" w14:textId="7B6CB539" w:rsidR="00FE794D" w:rsidRPr="00E95573" w:rsidRDefault="00FE794D" w:rsidP="000D682D">
      <w:pPr>
        <w:pStyle w:val="Heading5"/>
      </w:pPr>
      <w:r w:rsidRPr="00E95573">
        <w:t xml:space="preserve">Benthic </w:t>
      </w:r>
      <w:r w:rsidRPr="00A44404">
        <w:t>A</w:t>
      </w:r>
      <w:r w:rsidRPr="00E95573">
        <w:t xml:space="preserve">lgal </w:t>
      </w:r>
      <w:r w:rsidRPr="00EC52AB">
        <w:t>B</w:t>
      </w:r>
      <w:r w:rsidRPr="00E95573">
        <w:t xml:space="preserve">iomass </w:t>
      </w:r>
      <w:r w:rsidRPr="000A096A">
        <w:rPr>
          <w:rFonts w:asciiTheme="minorHAnsi" w:hAnsiTheme="minorHAnsi" w:cstheme="minorHAnsi"/>
        </w:rPr>
        <w:t xml:space="preserve">Sampling </w:t>
      </w:r>
      <w:r w:rsidR="000A096A" w:rsidRPr="000A096A">
        <w:rPr>
          <w:rFonts w:asciiTheme="minorHAnsi" w:eastAsiaTheme="minorEastAsia" w:hAnsiTheme="minorHAnsi" w:cstheme="minorHAnsi"/>
        </w:rPr>
        <w:t>Data Quality Objectives</w:t>
      </w:r>
    </w:p>
    <w:p w14:paraId="5C7DC710" w14:textId="37FA7DFD" w:rsidR="00EF39E4" w:rsidRDefault="000A096A" w:rsidP="00EF39E4">
      <w:pPr>
        <w:pStyle w:val="BodyText"/>
      </w:pPr>
      <w:r>
        <w:t>Data quality objectives</w:t>
      </w:r>
      <w:r w:rsidR="00EF39E4" w:rsidRPr="00EF39E4">
        <w:t xml:space="preserve"> for assessment of benthic algal biomass and algal community are that (1) transects will be determined appropriately for the stream size and morphology, and all sample sites will be assessed</w:t>
      </w:r>
      <w:r>
        <w:t>;</w:t>
      </w:r>
      <w:r w:rsidR="00EF39E4" w:rsidRPr="00EF39E4">
        <w:t xml:space="preserve"> (2) at least 35 observations will be made with each sample sit</w:t>
      </w:r>
      <w:r>
        <w:t>e;</w:t>
      </w:r>
      <w:r w:rsidR="00EF39E4" w:rsidRPr="00EF39E4">
        <w:t xml:space="preserve"> (3) at least 75% of taxa will be identified</w:t>
      </w:r>
      <w:r>
        <w:t>;</w:t>
      </w:r>
      <w:r w:rsidR="00EF39E4" w:rsidRPr="00EF39E4">
        <w:t xml:space="preserve"> and (</w:t>
      </w:r>
      <w:r>
        <w:t>4</w:t>
      </w:r>
      <w:r w:rsidR="00EF39E4" w:rsidRPr="00EF39E4">
        <w:t>) the identifications correspond to those used throughout the monitoring program, through use of appropriate technical taxonomic literature or other references (e.g., identification keys, voucher specimens).</w:t>
      </w:r>
    </w:p>
    <w:p w14:paraId="2B7028B0"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8D5C48D" w14:textId="6C2AFE55"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lastRenderedPageBreak/>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57E847D7"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w:t>
      </w:r>
      <w:commentRangeStart w:id="40"/>
      <w:r w:rsidR="00FE794D">
        <w:t>assessment for precision</w:t>
      </w:r>
      <w:commentRangeEnd w:id="40"/>
      <w:r w:rsidR="00FE794D">
        <w:rPr>
          <w:rStyle w:val="CommentReference"/>
        </w:rPr>
        <w:commentReference w:id="40"/>
      </w:r>
      <w:r w:rsidR="00FE794D">
        <w:t xml:space="preserve">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FA5A3B6" w14:textId="77777777" w:rsidR="00FE794D" w:rsidRDefault="00FE794D" w:rsidP="00FE794D">
      <w:pPr>
        <w:pStyle w:val="Heading4"/>
      </w:pPr>
      <w:r w:rsidRPr="008B2D38">
        <w:t>Accuracy</w:t>
      </w:r>
    </w:p>
    <w:p w14:paraId="4DEFA5A4" w14:textId="15895A5D" w:rsidR="00D02FCF" w:rsidRDefault="00D02FCF" w:rsidP="00D02FCF">
      <w:pPr>
        <w:pStyle w:val="BodyText"/>
        <w:rPr>
          <w:bCs/>
        </w:rPr>
      </w:pPr>
      <w:r w:rsidRPr="00D02FCF">
        <w:t>Each data entry will be checked to the original field data form and random quality control checks are made on subsequent data that have been analyzed or manipulated. The following quality control/quality assurance measures will be taken in the field to ensure accuracy:</w:t>
      </w:r>
      <w:r w:rsidRPr="00D02FCF">
        <w:rPr>
          <w:bCs/>
        </w:rPr>
        <w:t xml:space="preserve"> </w:t>
      </w:r>
    </w:p>
    <w:p w14:paraId="598ED58C" w14:textId="77777777" w:rsidR="00AD60D7" w:rsidRPr="00AD60D7" w:rsidRDefault="00AD60D7" w:rsidP="00AD60D7">
      <w:pPr>
        <w:rPr>
          <w:rFonts w:ascii="Courier New" w:hAnsi="Courier New" w:cs="Courier New"/>
          <w:sz w:val="24"/>
          <w:szCs w:val="24"/>
          <w:highlight w:val="green"/>
        </w:rPr>
      </w:pPr>
      <w:r w:rsidRPr="00AD60D7">
        <w:rPr>
          <w:rFonts w:ascii="Courier New" w:hAnsi="Courier New" w:cs="Courier New"/>
          <w:sz w:val="24"/>
          <w:szCs w:val="24"/>
          <w:highlight w:val="green"/>
        </w:rPr>
        <w:t>+++IF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p>
    <w:p w14:paraId="6147DA18" w14:textId="4DB1904A" w:rsidR="00AD60D7" w:rsidRPr="00111A7A" w:rsidRDefault="00AD60D7" w:rsidP="00AD60D7">
      <w:pPr>
        <w:rPr>
          <w:rFonts w:ascii="Calibri" w:eastAsia="Times New Roman" w:hAnsi="Calibri" w:cs="Calibri"/>
          <w:color w:val="000000"/>
        </w:rPr>
      </w:pPr>
      <w:r w:rsidRPr="00AD60D7">
        <w:rPr>
          <w:rFonts w:ascii="Courier New" w:hAnsi="Courier New" w:cs="Courier New"/>
          <w:sz w:val="24"/>
          <w:szCs w:val="24"/>
          <w:highlight w:val="green"/>
        </w:rPr>
        <w:t>'Macroinvertebrates', '') === true ||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r w:rsidRPr="00AD60D7">
        <w:rPr>
          <w:rFonts w:ascii="Courier New" w:hAnsi="Courier New" w:cs="Courier New"/>
          <w:sz w:val="24"/>
          <w:szCs w:val="24"/>
          <w:highlight w:val="green"/>
        </w:rPr>
        <w:t>'Benthic algal biomass', '') === true +++</w:t>
      </w:r>
    </w:p>
    <w:p w14:paraId="7DB26CE0" w14:textId="77777777" w:rsidR="00D02FCF" w:rsidRPr="00D02FCF" w:rsidRDefault="00D02FCF" w:rsidP="00D02FCF">
      <w:pPr>
        <w:pStyle w:val="ListBullet"/>
      </w:pPr>
      <w:r w:rsidRPr="00D02FCF">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6948BD" w:rsidRDefault="00AD60D7" w:rsidP="00AD60D7">
      <w:pPr>
        <w:pStyle w:val="ListBullet"/>
        <w:numPr>
          <w:ilvl w:val="0"/>
          <w:numId w:val="0"/>
        </w:numPr>
        <w:rPr>
          <w:highlight w:val="green"/>
        </w:rPr>
      </w:pPr>
      <w:r w:rsidRPr="006948BD">
        <w:rPr>
          <w:highlight w:val="green"/>
        </w:rPr>
        <w:t>+++END-IF+++</w:t>
      </w:r>
    </w:p>
    <w:p w14:paraId="1C86A3F6" w14:textId="77777777" w:rsidR="00AD60D7" w:rsidRPr="00111A7A" w:rsidRDefault="00AD60D7" w:rsidP="00AD60D7">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63F09E04" w14:textId="4274B5E8" w:rsidR="00AD60D7" w:rsidRDefault="00FE794D" w:rsidP="00AD60D7">
      <w:pPr>
        <w:pStyle w:val="ListBulletLast"/>
      </w:pPr>
      <w:r w:rsidRPr="00E95573">
        <w:t xml:space="preserve">For physical habitat assessment, final conclusions are potentially subject to variability among investigators. </w:t>
      </w:r>
      <w:commentRangeStart w:id="41"/>
      <w:r w:rsidRPr="00E95573">
        <w:t xml:space="preserve">This limitation will be minimized by (1) ensuring </w:t>
      </w:r>
      <w:commentRangeEnd w:id="41"/>
      <w:r>
        <w:rPr>
          <w:rStyle w:val="CommentReference"/>
        </w:rPr>
        <w:commentReference w:id="41"/>
      </w:r>
      <w:r w:rsidRPr="00E95573">
        <w:t>that each investigator is appropriately trained in the evaluation technique and (2) conducting periodic crosschecks among investigators to promote consistency. The crosschecks may consist of comparing rank order of the evaluated sites</w:t>
      </w:r>
      <w:r w:rsidR="00D02FCF">
        <w:t>. T</w:t>
      </w:r>
      <w:r w:rsidRPr="00E95573">
        <w:t>hat is, rather than comparing the score for each parameter, comparing the total score for each habitat assessment</w:t>
      </w:r>
      <w:r>
        <w:t>,</w:t>
      </w:r>
      <w:r w:rsidRPr="00E95573">
        <w:t xml:space="preserve"> which yields the rank order of sites (their placement in the assessment from good to bad)</w:t>
      </w:r>
      <w:r w:rsidR="00D02FCF">
        <w:t xml:space="preserve"> for comparison</w:t>
      </w:r>
      <w:r w:rsidRPr="00E95573">
        <w:t>.</w:t>
      </w:r>
    </w:p>
    <w:p w14:paraId="6E62C1F3" w14:textId="77777777" w:rsidR="00AD60D7" w:rsidRPr="006948BD" w:rsidRDefault="00AD60D7" w:rsidP="00AD60D7">
      <w:pPr>
        <w:pStyle w:val="ListBulletLast"/>
        <w:numPr>
          <w:ilvl w:val="0"/>
          <w:numId w:val="0"/>
        </w:numPr>
        <w:rPr>
          <w:highlight w:val="green"/>
        </w:rPr>
      </w:pPr>
      <w:bookmarkStart w:id="42" w:name="_Toc500730909"/>
      <w:r w:rsidRPr="006948BD">
        <w:rPr>
          <w:highlight w:val="green"/>
        </w:rPr>
        <w:t>+++END-IF+++</w:t>
      </w:r>
    </w:p>
    <w:p w14:paraId="4A36BD2A" w14:textId="77777777" w:rsidR="00FE794D" w:rsidRDefault="00FE794D" w:rsidP="00FE794D">
      <w:pPr>
        <w:pStyle w:val="Heading4"/>
      </w:pPr>
      <w:r w:rsidRPr="008B2D38">
        <w:t>Representativeness</w:t>
      </w:r>
      <w:bookmarkEnd w:id="42"/>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 xml:space="preserve">enthic monitoring is conducted only in wadeable streams/wadeable reaches of riverine systems. Composite samples from habitat types within the selected reach are assumed representative of that </w:t>
      </w:r>
      <w:r w:rsidRPr="1582CEA5">
        <w:lastRenderedPageBreak/>
        <w:t>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43" w:name="_Toc500730910"/>
      <w:r w:rsidRPr="008B2D38">
        <w:t>Comparability</w:t>
      </w:r>
      <w:bookmarkStart w:id="44" w:name="_Toc500730912"/>
      <w:bookmarkEnd w:id="43"/>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45" w:name="_Toc500730908"/>
      <w:bookmarkEnd w:id="44"/>
      <w:r w:rsidRPr="001D0003">
        <w:t>Holding Time</w:t>
      </w:r>
      <w:bookmarkEnd w:id="45"/>
      <w:r w:rsidRPr="001D0003">
        <w:t>s</w:t>
      </w:r>
      <w:bookmarkStart w:id="46"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0"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FE7AD4" w:rsidRDefault="00FE7AD4"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4D3D613" w14:textId="77777777" w:rsidR="00FE7AD4" w:rsidRDefault="00FE7AD4"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46"/>
    <w:p w14:paraId="34EF4019" w14:textId="77777777" w:rsidR="00FE794D" w:rsidRDefault="00FE794D" w:rsidP="00FE794D">
      <w:pPr>
        <w:pStyle w:val="Heading4"/>
      </w:pPr>
      <w:r w:rsidRPr="008B2D38">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211FDFE7" w:rsidR="00D7408F" w:rsidRPr="00D7408F" w:rsidRDefault="00D7408F" w:rsidP="00D7408F">
      <w:pPr>
        <w:autoSpaceDE w:val="0"/>
        <w:autoSpaceDN w:val="0"/>
        <w:spacing w:before="40" w:after="40"/>
        <w:rPr>
          <w:rFonts w:ascii="Courier New" w:hAnsi="Courier New" w:cs="Courier New"/>
          <w:sz w:val="24"/>
          <w:szCs w:val="24"/>
          <w:highlight w:val="green"/>
        </w:rPr>
      </w:pPr>
      <w:r w:rsidRPr="00D7408F">
        <w:rPr>
          <w:rFonts w:ascii="Courier New" w:hAnsi="Courier New" w:cs="Courier New"/>
          <w:sz w:val="24"/>
          <w:szCs w:val="24"/>
          <w:highlight w:val="green"/>
        </w:rPr>
        <w:t>+++IF determine(</w:t>
      </w:r>
      <w:r w:rsidR="0087311D" w:rsidRPr="006948BD">
        <w:rPr>
          <w:rFonts w:ascii="Courier New" w:hAnsi="Courier New" w:cs="Courier New"/>
          <w:color w:val="000000"/>
          <w:sz w:val="24"/>
          <w:szCs w:val="24"/>
          <w:highlight w:val="green"/>
        </w:rPr>
        <w:t>'Freshwater Benthic'</w:t>
      </w:r>
      <w:r w:rsidRPr="00D7408F">
        <w:rPr>
          <w:rFonts w:ascii="Courier New" w:hAnsi="Courier New" w:cs="Courier New"/>
          <w:sz w:val="24"/>
          <w:szCs w:val="24"/>
          <w:highlight w:val="green"/>
        </w:rPr>
        <w:t>, 'Freshwater' ,</w:t>
      </w:r>
      <w:r w:rsidRPr="00D7408F">
        <w:rPr>
          <w:highlight w:val="green"/>
        </w:rPr>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D7408F">
        <w:rPr>
          <w:rFonts w:ascii="Courier New" w:hAnsi="Courier New" w:cs="Courier New"/>
          <w:sz w:val="24"/>
          <w:szCs w:val="24"/>
          <w:highlight w:val="green"/>
        </w:rPr>
        <w:t>'Macroinvertebrates',</w:t>
      </w:r>
      <w:r w:rsidR="0087311D" w:rsidRPr="0087311D">
        <w:rPr>
          <w:rFonts w:ascii="Courier New" w:hAnsi="Courier New" w:cs="Courier New"/>
          <w:sz w:val="24"/>
          <w:szCs w:val="24"/>
          <w:highlight w:val="green"/>
        </w:rPr>
        <w:t xml:space="preserve"> </w:t>
      </w:r>
      <w:r w:rsidR="0087311D" w:rsidRPr="00D7408F">
        <w:rPr>
          <w:rFonts w:ascii="Courier New" w:hAnsi="Courier New" w:cs="Courier New"/>
          <w:sz w:val="24"/>
          <w:szCs w:val="24"/>
          <w:highlight w:val="green"/>
        </w:rPr>
        <w:t>''</w:t>
      </w:r>
      <w:r w:rsidRPr="00D7408F">
        <w:rPr>
          <w:rFonts w:ascii="Courier New" w:hAnsi="Courier New" w:cs="Courier New"/>
          <w:sz w:val="24"/>
          <w:szCs w:val="24"/>
          <w:highlight w:val="green"/>
        </w:rPr>
        <w:t>) === true+++</w:t>
      </w:r>
    </w:p>
    <w:p w14:paraId="459B1EDB" w14:textId="6EF53617" w:rsidR="00FE794D" w:rsidRPr="00BB1B97" w:rsidRDefault="00FE794D" w:rsidP="00FE794D">
      <w:pPr>
        <w:pStyle w:val="Heading3"/>
      </w:pPr>
      <w:bookmarkStart w:id="47" w:name="_Toc19877740"/>
      <w:r w:rsidRPr="00BB1B97">
        <w:lastRenderedPageBreak/>
        <w:t>A7.2</w:t>
      </w:r>
      <w:r w:rsidRPr="00BB1B97">
        <w:tab/>
        <w:t xml:space="preserve">Sample </w:t>
      </w:r>
      <w:r w:rsidRPr="000349AE">
        <w:t>Analysis</w:t>
      </w:r>
      <w:r w:rsidRPr="00BB1B97">
        <w:t xml:space="preserve"> Data Quality Objectives</w:t>
      </w:r>
      <w:bookmarkEnd w:id="47"/>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D02FCF"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independent taxonomist</w:t>
      </w:r>
      <w:r w:rsidR="000A096A">
        <w:t>;</w:t>
      </w:r>
      <w:r w:rsidRPr="00D02FCF">
        <w:t xml:space="preserve"> and (5) the identifications correspond to those used throughout the monitoring program, through use of appropriate technical taxonomic literature or other references (e.g., identification keys, voucher specimens).</w:t>
      </w:r>
    </w:p>
    <w:p w14:paraId="54C07ED0" w14:textId="1E30D347" w:rsidR="00124DBD" w:rsidRDefault="00124DBD" w:rsidP="00124DBD">
      <w:pPr>
        <w:autoSpaceDE w:val="0"/>
        <w:autoSpaceDN w:val="0"/>
        <w:spacing w:before="40" w:after="40"/>
        <w:rPr>
          <w:rFonts w:ascii="Courier New" w:hAnsi="Courier New" w:cs="Courier New"/>
          <w:color w:val="000000"/>
          <w:sz w:val="24"/>
          <w:szCs w:val="24"/>
        </w:rPr>
      </w:pPr>
      <w:bookmarkStart w:id="48" w:name="_Hlk19908392"/>
      <w:bookmarkStart w:id="49" w:name="_Hlk19877949"/>
      <w:r w:rsidRPr="00D32E49">
        <w:rPr>
          <w:rFonts w:ascii="Courier New" w:hAnsi="Courier New" w:cs="Courier New"/>
          <w:color w:val="000000"/>
          <w:sz w:val="24"/>
          <w:szCs w:val="24"/>
          <w:highlight w:val="green"/>
        </w:rPr>
        <w:t>+++END-IF+++</w:t>
      </w:r>
    </w:p>
    <w:p w14:paraId="52260D8E" w14:textId="0F400451" w:rsidR="00F94C88" w:rsidRDefault="00F94C88" w:rsidP="00124DBD">
      <w:pPr>
        <w:autoSpaceDE w:val="0"/>
        <w:autoSpaceDN w:val="0"/>
        <w:spacing w:before="40" w:after="40"/>
        <w:rPr>
          <w:rFonts w:ascii="Courier New" w:hAnsi="Courier New" w:cs="Courier New"/>
          <w:color w:val="000000"/>
          <w:sz w:val="24"/>
          <w:szCs w:val="24"/>
        </w:rPr>
      </w:pPr>
    </w:p>
    <w:p w14:paraId="25F2474F" w14:textId="3A830C7E" w:rsidR="00F94C88" w:rsidRDefault="00F94C88" w:rsidP="00124DBD">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50F983BF" w14:textId="77777777" w:rsidR="00F94C88" w:rsidRPr="00D32E49" w:rsidRDefault="00F94C88" w:rsidP="00124DBD">
      <w:pPr>
        <w:autoSpaceDE w:val="0"/>
        <w:autoSpaceDN w:val="0"/>
        <w:spacing w:before="40" w:after="40"/>
        <w:rPr>
          <w:rFonts w:ascii="Courier New" w:hAnsi="Courier New" w:cs="Courier New"/>
          <w:color w:val="000000"/>
          <w:sz w:val="24"/>
          <w:szCs w:val="24"/>
        </w:rPr>
      </w:pPr>
    </w:p>
    <w:p w14:paraId="60D6348C" w14:textId="39FFC4B7" w:rsidR="00124DBD" w:rsidRPr="00D32E49" w:rsidRDefault="00124DBD" w:rsidP="00124DBD">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bookmarkStart w:id="50" w:name="_Hlk19878916"/>
      <w:r w:rsidR="00D32E49" w:rsidRPr="00E6527B">
        <w:rPr>
          <w:rFonts w:ascii="Courier New" w:hAnsi="Courier New" w:cs="Courier New"/>
          <w:sz w:val="24"/>
          <w:szCs w:val="24"/>
          <w:highlight w:val="green"/>
        </w:rPr>
        <w:t>'</w:t>
      </w:r>
      <w:r w:rsidR="000D6F54" w:rsidRPr="00D32E49">
        <w:rPr>
          <w:rFonts w:ascii="Courier New" w:hAnsi="Courier New" w:cs="Courier New"/>
          <w:sz w:val="24"/>
          <w:szCs w:val="24"/>
          <w:highlight w:val="green"/>
        </w:rPr>
        <w:t>Saltwater Benthic</w:t>
      </w:r>
      <w:r w:rsidRPr="00D32E49">
        <w:rPr>
          <w:rFonts w:ascii="Courier New" w:hAnsi="Courier New" w:cs="Courier New"/>
          <w:sz w:val="24"/>
          <w:szCs w:val="24"/>
          <w:highlight w:val="green"/>
        </w:rPr>
        <w:t>'</w:t>
      </w:r>
      <w:bookmarkEnd w:id="50"/>
      <w:r w:rsidRPr="00D32E49">
        <w:rPr>
          <w:rFonts w:ascii="Courier New" w:hAnsi="Courier New" w:cs="Courier New"/>
          <w:sz w:val="24"/>
          <w:szCs w:val="24"/>
          <w:highlight w:val="green"/>
        </w:rPr>
        <w:t>,</w:t>
      </w:r>
      <w:r w:rsidR="00E6527B" w:rsidRPr="00D32E49">
        <w:rPr>
          <w:rFonts w:ascii="Courier New" w:hAnsi="Courier New" w:cs="Courier New"/>
          <w:sz w:val="24"/>
          <w:szCs w:val="24"/>
          <w:highlight w:val="green"/>
        </w:rPr>
        <w:t xml:space="preserve"> '</w:t>
      </w:r>
      <w:r w:rsidR="0087311D">
        <w:rPr>
          <w:rFonts w:ascii="Courier New" w:hAnsi="Courier New" w:cs="Courier New"/>
          <w:sz w:val="24"/>
          <w:szCs w:val="24"/>
          <w:highlight w:val="green"/>
        </w:rPr>
        <w:t>Saltwater</w:t>
      </w:r>
      <w:r w:rsidR="00E6527B" w:rsidRPr="00D32E49">
        <w:rPr>
          <w:rFonts w:ascii="Courier New" w:hAnsi="Courier New" w:cs="Courier New"/>
          <w:sz w:val="24"/>
          <w:szCs w:val="24"/>
          <w:highlight w:val="green"/>
        </w:rPr>
        <w:t>' ,''</w:t>
      </w:r>
      <w:r w:rsidRPr="00D32E49">
        <w:rPr>
          <w:rFonts w:ascii="Courier New" w:hAnsi="Courier New" w:cs="Courier New"/>
          <w:sz w:val="24"/>
          <w:szCs w:val="24"/>
          <w:highlight w:val="green"/>
        </w:rPr>
        <w:t>,</w:t>
      </w:r>
      <w:r w:rsidR="0087311D" w:rsidRPr="0087311D">
        <w:rPr>
          <w:rFonts w:ascii="Courier New" w:hAnsi="Courier New" w:cs="Courier New"/>
          <w:sz w:val="24"/>
          <w:szCs w:val="24"/>
          <w:highlight w:val="green"/>
        </w:rPr>
        <w:t xml:space="preserve"> </w:t>
      </w:r>
      <w:r w:rsidR="0087311D" w:rsidRPr="00D32E49">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38E19619" w14:textId="77777777" w:rsidR="00FE794D" w:rsidRPr="00345AFB" w:rsidRDefault="00FE794D" w:rsidP="00FE794D">
      <w:pPr>
        <w:pStyle w:val="Heading2"/>
      </w:pPr>
      <w:bookmarkStart w:id="51" w:name="_Toc19877741"/>
      <w:bookmarkEnd w:id="48"/>
      <w:r w:rsidRPr="00345AFB">
        <w:t>A7</w:t>
      </w:r>
      <w:r>
        <w:tab/>
        <w:t>Marine/Benthic Data Quality Objectives</w:t>
      </w:r>
      <w:bookmarkEnd w:id="51"/>
    </w:p>
    <w:bookmarkEnd w:id="49"/>
    <w:p w14:paraId="050054C8" w14:textId="69C84290" w:rsidR="00FE794D" w:rsidRPr="000C5E8E" w:rsidRDefault="00FE794D" w:rsidP="00325D59">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Pr>
          <w:rFonts w:eastAsia="Palatino Linotype"/>
        </w:rPr>
        <w:t>appropriate</w:t>
      </w:r>
      <w:r w:rsidRPr="75412FF0">
        <w:rPr>
          <w:rFonts w:eastAsia="Palatino Linotype"/>
        </w:rPr>
        <w:t xml:space="preserve"> characteristics</w:t>
      </w:r>
      <w:r w:rsidR="00D02FCF">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6932"/>
      </w:tblGrid>
      <w:tr w:rsidR="008354C3" w:rsidRPr="008354C3" w14:paraId="4F72DA7E" w14:textId="77777777" w:rsidTr="009357C3">
        <w:tc>
          <w:tcPr>
            <w:tcW w:w="1297" w:type="pct"/>
          </w:tcPr>
          <w:p w14:paraId="3F32F76D" w14:textId="3E785144" w:rsidR="008354C3" w:rsidRPr="009357C3" w:rsidRDefault="008354C3" w:rsidP="009357C3">
            <w:pPr>
              <w:pStyle w:val="TableText"/>
              <w:rPr>
                <w:rFonts w:eastAsia="Palatino Linotype"/>
                <w:b/>
                <w:bCs/>
              </w:rPr>
            </w:pPr>
            <w:r w:rsidRPr="009357C3">
              <w:rPr>
                <w:rFonts w:eastAsia="Palatino Linotype"/>
                <w:b/>
                <w:bCs/>
              </w:rPr>
              <w:t>Accuracy:</w:t>
            </w:r>
          </w:p>
        </w:tc>
        <w:tc>
          <w:tcPr>
            <w:tcW w:w="3703" w:type="pct"/>
          </w:tcPr>
          <w:p w14:paraId="214AD8FB" w14:textId="77777777" w:rsidR="008354C3" w:rsidRPr="008354C3" w:rsidRDefault="008354C3" w:rsidP="009357C3">
            <w:pPr>
              <w:pStyle w:val="TableText"/>
            </w:pPr>
            <w:r w:rsidRPr="008354C3">
              <w:rPr>
                <w:rFonts w:eastAsia="Palatino Linotype"/>
              </w:rPr>
              <w:t>The extent of agreement between a measured value and the true value of interest.</w:t>
            </w:r>
          </w:p>
        </w:tc>
      </w:tr>
      <w:tr w:rsidR="008354C3" w:rsidRPr="008354C3" w14:paraId="706CBF28" w14:textId="77777777" w:rsidTr="009357C3">
        <w:tc>
          <w:tcPr>
            <w:tcW w:w="1297" w:type="pct"/>
          </w:tcPr>
          <w:p w14:paraId="0434EE4A" w14:textId="77777777" w:rsidR="008354C3" w:rsidRPr="009357C3" w:rsidRDefault="008354C3" w:rsidP="009357C3">
            <w:pPr>
              <w:pStyle w:val="TableText"/>
              <w:rPr>
                <w:rFonts w:eastAsia="Palatino Linotype"/>
                <w:b/>
                <w:bCs/>
              </w:rPr>
            </w:pPr>
            <w:r w:rsidRPr="009357C3">
              <w:rPr>
                <w:rFonts w:eastAsia="Palatino Linotype"/>
                <w:b/>
                <w:bCs/>
              </w:rPr>
              <w:t>Precision:</w:t>
            </w:r>
          </w:p>
        </w:tc>
        <w:tc>
          <w:tcPr>
            <w:tcW w:w="3703" w:type="pct"/>
          </w:tcPr>
          <w:p w14:paraId="7DA6508A" w14:textId="77777777" w:rsidR="008354C3" w:rsidRPr="008354C3" w:rsidRDefault="008354C3" w:rsidP="009357C3">
            <w:pPr>
              <w:pStyle w:val="TableText"/>
            </w:pPr>
            <w:r w:rsidRPr="008354C3">
              <w:rPr>
                <w:rFonts w:eastAsia="Palatino Linotype"/>
              </w:rPr>
              <w:t>The extent of mutual agreement among independent, similar, or related measurements.</w:t>
            </w:r>
          </w:p>
        </w:tc>
      </w:tr>
      <w:tr w:rsidR="008354C3" w:rsidRPr="008354C3" w14:paraId="66B94929" w14:textId="77777777" w:rsidTr="009357C3">
        <w:tc>
          <w:tcPr>
            <w:tcW w:w="1297" w:type="pct"/>
          </w:tcPr>
          <w:p w14:paraId="16EE59A5" w14:textId="77777777" w:rsidR="008354C3" w:rsidRPr="009357C3" w:rsidRDefault="008354C3" w:rsidP="009357C3">
            <w:pPr>
              <w:pStyle w:val="TableText"/>
              <w:rPr>
                <w:rFonts w:eastAsia="Palatino Linotype"/>
                <w:b/>
                <w:bCs/>
              </w:rPr>
            </w:pPr>
            <w:r w:rsidRPr="009357C3">
              <w:rPr>
                <w:rFonts w:eastAsia="Palatino Linotype"/>
                <w:b/>
                <w:bCs/>
              </w:rPr>
              <w:t>Representativeness:</w:t>
            </w:r>
          </w:p>
        </w:tc>
        <w:tc>
          <w:tcPr>
            <w:tcW w:w="3703" w:type="pct"/>
          </w:tcPr>
          <w:p w14:paraId="50F1C903" w14:textId="77777777" w:rsidR="008354C3" w:rsidRPr="008354C3" w:rsidRDefault="008354C3" w:rsidP="009357C3">
            <w:pPr>
              <w:pStyle w:val="TableText"/>
            </w:pPr>
            <w:r w:rsidRPr="008354C3">
              <w:rPr>
                <w:rFonts w:eastAsia="Palatino Linotype"/>
              </w:rPr>
              <w:t>The extent to which measurements represent true systems.</w:t>
            </w:r>
          </w:p>
        </w:tc>
      </w:tr>
      <w:tr w:rsidR="008354C3" w:rsidRPr="008354C3" w14:paraId="4D171D86" w14:textId="77777777" w:rsidTr="009357C3">
        <w:tc>
          <w:tcPr>
            <w:tcW w:w="1297" w:type="pct"/>
          </w:tcPr>
          <w:p w14:paraId="6D389843" w14:textId="77777777" w:rsidR="008354C3" w:rsidRPr="009357C3" w:rsidRDefault="008354C3" w:rsidP="009357C3">
            <w:pPr>
              <w:pStyle w:val="TableText"/>
              <w:rPr>
                <w:rFonts w:eastAsia="Palatino Linotype"/>
                <w:b/>
                <w:bCs/>
              </w:rPr>
            </w:pPr>
            <w:r w:rsidRPr="009357C3">
              <w:rPr>
                <w:rFonts w:eastAsia="Palatino Linotype"/>
                <w:b/>
                <w:bCs/>
              </w:rPr>
              <w:t>Comparability:</w:t>
            </w:r>
          </w:p>
        </w:tc>
        <w:tc>
          <w:tcPr>
            <w:tcW w:w="3703" w:type="pct"/>
          </w:tcPr>
          <w:p w14:paraId="2F363189" w14:textId="49B961EA" w:rsidR="008354C3" w:rsidRPr="008354C3" w:rsidRDefault="008354C3" w:rsidP="009357C3">
            <w:pPr>
              <w:pStyle w:val="TableText"/>
            </w:pPr>
            <w:r w:rsidRPr="008354C3">
              <w:rPr>
                <w:rFonts w:eastAsia="Palatino Linotype"/>
              </w:rPr>
              <w:t>The extent to which data from one study can be compared directly to</w:t>
            </w:r>
            <w:r w:rsidR="00D02FCF">
              <w:rPr>
                <w:rFonts w:eastAsia="Palatino Linotype"/>
              </w:rPr>
              <w:t xml:space="preserve"> </w:t>
            </w:r>
            <w:r w:rsidRPr="008354C3">
              <w:rPr>
                <w:rFonts w:eastAsia="Palatino Linotype"/>
              </w:rPr>
              <w:t>similar studies.</w:t>
            </w:r>
          </w:p>
        </w:tc>
      </w:tr>
      <w:tr w:rsidR="008354C3" w:rsidRPr="008354C3" w14:paraId="3EA7966B" w14:textId="77777777" w:rsidTr="009357C3">
        <w:tc>
          <w:tcPr>
            <w:tcW w:w="1297" w:type="pct"/>
          </w:tcPr>
          <w:p w14:paraId="0AD485D5" w14:textId="77777777" w:rsidR="008354C3" w:rsidRPr="009357C3" w:rsidRDefault="008354C3" w:rsidP="009357C3">
            <w:pPr>
              <w:pStyle w:val="TableText"/>
              <w:rPr>
                <w:rFonts w:eastAsia="Palatino Linotype"/>
                <w:b/>
                <w:bCs/>
              </w:rPr>
            </w:pPr>
            <w:r w:rsidRPr="009357C3">
              <w:rPr>
                <w:rFonts w:eastAsia="Palatino Linotype"/>
                <w:b/>
                <w:bCs/>
              </w:rPr>
              <w:t>Completeness:</w:t>
            </w:r>
          </w:p>
        </w:tc>
        <w:tc>
          <w:tcPr>
            <w:tcW w:w="3703" w:type="pct"/>
          </w:tcPr>
          <w:p w14:paraId="161F024A" w14:textId="3CF17E89" w:rsidR="008354C3" w:rsidRPr="008354C3" w:rsidRDefault="008354C3" w:rsidP="009357C3">
            <w:pPr>
              <w:pStyle w:val="TableText"/>
            </w:pPr>
            <w:r w:rsidRPr="008354C3">
              <w:rPr>
                <w:rFonts w:eastAsia="Palatino Linotype"/>
              </w:rPr>
              <w:t xml:space="preserve">The measure of the amount of data acquired versus the amount of data </w:t>
            </w:r>
            <w:r w:rsidR="00D02FCF">
              <w:rPr>
                <w:rFonts w:eastAsia="Palatino Linotype"/>
              </w:rPr>
              <w:t>required</w:t>
            </w:r>
            <w:r w:rsidRPr="008354C3">
              <w:rPr>
                <w:rFonts w:eastAsia="Palatino Linotype"/>
              </w:rPr>
              <w:t xml:space="preserve"> to fulfill the statistical criteria for the intended use of the data.</w:t>
            </w:r>
          </w:p>
        </w:tc>
      </w:tr>
    </w:tbl>
    <w:p w14:paraId="75B5FBBC" w14:textId="77777777" w:rsidR="00FE794D" w:rsidRPr="000C5E8E" w:rsidRDefault="00FE794D" w:rsidP="00FE794D">
      <w:r w:rsidRPr="75412FF0">
        <w:rPr>
          <w:rFonts w:eastAsia="Palatino Linotype" w:cs="Palatino Linotype"/>
          <w:highlight w:val="yellow"/>
        </w:rPr>
        <w:t xml:space="preserve"> </w:t>
      </w:r>
    </w:p>
    <w:p w14:paraId="618761B8" w14:textId="519691C0" w:rsidR="00FE794D" w:rsidRDefault="000A096A" w:rsidP="00325D59">
      <w:pPr>
        <w:pStyle w:val="BodyText"/>
        <w:rPr>
          <w:rFonts w:eastAsia="Palatino Linotype"/>
        </w:rPr>
      </w:pPr>
      <w:r>
        <w:rPr>
          <w:rFonts w:eastAsia="Palatino Linotype"/>
        </w:rPr>
        <w:t>Data q</w:t>
      </w:r>
      <w:r w:rsidR="00FE794D" w:rsidRPr="75412FF0">
        <w:rPr>
          <w:rFonts w:eastAsia="Palatino Linotype"/>
        </w:rPr>
        <w:t xml:space="preserve">uality objectives are given below.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54503AA9" w14:textId="313EC018" w:rsidR="002D5CFF" w:rsidRPr="00D32E49" w:rsidRDefault="002D5CFF" w:rsidP="002D5CFF">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'Grain size', '') === true &amp;&amp; determine('Saltwater Benthic', 'Saltwater' ,</w:t>
      </w:r>
      <w:r w:rsidRPr="002D5CFF">
        <w:rPr>
          <w:highlight w:val="green"/>
        </w:rPr>
        <w:t xml:space="preserve"> </w:t>
      </w:r>
      <w:r w:rsidRPr="002D5CFF">
        <w:rPr>
          <w:rFonts w:ascii="Courier New" w:hAnsi="Courier New" w:cs="Courier New"/>
          <w:sz w:val="24"/>
          <w:szCs w:val="24"/>
          <w:highlight w:val="green"/>
        </w:rPr>
        <w:t xml:space="preserve">'Total organic carbon (TOC)', '') === true &amp;&amp; </w:t>
      </w:r>
      <w:r w:rsidRPr="002D5CFF">
        <w:rPr>
          <w:rFonts w:ascii="Courier New" w:hAnsi="Courier New" w:cs="Courier New"/>
          <w:sz w:val="24"/>
          <w:szCs w:val="24"/>
          <w:highlight w:val="green"/>
        </w:rPr>
        <w:lastRenderedPageBreak/>
        <w:t>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52" w:name="_Toc19877742"/>
      <w:r w:rsidRPr="13855CDE">
        <w:rPr>
          <w:rFonts w:eastAsia="Palatino Linotype"/>
        </w:rPr>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r w:rsidRPr="13855CDE">
        <w:rPr>
          <w:rFonts w:eastAsia="Palatino Linotype"/>
        </w:rPr>
        <w:t xml:space="preserve"> </w:t>
      </w:r>
      <w:bookmarkEnd w:id="52"/>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45FB25F7" w:rsidR="00FE794D" w:rsidRPr="000C5E8E" w:rsidRDefault="00FE794D" w:rsidP="00325D59">
      <w:pPr>
        <w:pStyle w:val="BodyText"/>
      </w:pPr>
      <w:r w:rsidRPr="75412FF0">
        <w:rPr>
          <w:rFonts w:eastAsia="Palatino Linotype"/>
        </w:rPr>
        <w:t xml:space="preserve">The determination of sufficient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00315D5">
        <w:rPr>
          <w:rFonts w:eastAsia="Palatino Linotype"/>
        </w:rPr>
        <w:t xml:space="preserve">Ted </w:t>
      </w:r>
      <w:commentRangeStart w:id="53"/>
      <w:r w:rsidRPr="75412FF0">
        <w:rPr>
          <w:rFonts w:eastAsia="Palatino Linotype"/>
        </w:rPr>
        <w:t>Young</w:t>
      </w:r>
      <w:commentRangeEnd w:id="53"/>
      <w:r>
        <w:rPr>
          <w:rStyle w:val="CommentReference"/>
        </w:rPr>
        <w:commentReference w:id="53"/>
      </w:r>
      <w:r>
        <w:rPr>
          <w:rFonts w:eastAsia="Palatino Linotype"/>
        </w:rPr>
        <w:t>-</w:t>
      </w:r>
      <w:r w:rsidRPr="75412FF0">
        <w:rPr>
          <w:rFonts w:eastAsia="Palatino Linotype"/>
        </w:rPr>
        <w:t xml:space="preserve">modified </w:t>
      </w:r>
      <w:r w:rsidR="000315D5">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infaunal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77777777" w:rsidR="000315D5" w:rsidRPr="000315D5" w:rsidRDefault="000315D5" w:rsidP="000315D5">
      <w:pPr>
        <w:pStyle w:val="BodyText"/>
        <w:rPr>
          <w:rFonts w:eastAsia="Palatino Linotype"/>
        </w:rPr>
      </w:pPr>
      <w:bookmarkStart w:id="54"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bookmarkEnd w:id="54"/>
    <w:p w14:paraId="28BCDE3F" w14:textId="77777777" w:rsidR="00FE794D" w:rsidRPr="000C5E8E" w:rsidRDefault="00FE794D" w:rsidP="00FE794D">
      <w:pPr>
        <w:jc w:val="center"/>
      </w:pPr>
      <w:r>
        <w:rPr>
          <w:noProof/>
        </w:rPr>
        <w:lastRenderedPageBreak/>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02C72930" w:rsidR="00FE794D" w:rsidRPr="000C5E8E" w:rsidRDefault="002469B7" w:rsidP="008354C3">
      <w:pPr>
        <w:pStyle w:val="FigureTitle"/>
      </w:pPr>
      <w:bookmarkStart w:id="55" w:name="_Toc17709238"/>
      <w:r>
        <w:t>Figure A7.</w:t>
      </w:r>
      <w:r w:rsidR="005C10D7">
        <w:fldChar w:fldCharType="begin"/>
      </w:r>
      <w:r w:rsidR="005C10D7">
        <w:instrText xml:space="preserve"> SEQ Figure \* ARABIC \r 1 </w:instrText>
      </w:r>
      <w:r w:rsidR="005C10D7">
        <w:fldChar w:fldCharType="separate"/>
      </w:r>
      <w:r>
        <w:rPr>
          <w:noProof/>
        </w:rPr>
        <w:t>1</w:t>
      </w:r>
      <w:r w:rsidR="005C10D7">
        <w:rPr>
          <w:noProof/>
        </w:rPr>
        <w:fldChar w:fldCharType="end"/>
      </w:r>
      <w:r>
        <w:t xml:space="preserve">. </w:t>
      </w:r>
      <w:r w:rsidR="00FE794D" w:rsidRPr="75412FF0">
        <w:t>Illustration of acceptable and unacceptable grabs for benthic community analysis using a 0.04</w:t>
      </w:r>
      <w:r w:rsidR="00FE794D">
        <w:t xml:space="preserve"> </w:t>
      </w:r>
      <w:r w:rsidR="00FE794D" w:rsidRPr="75412FF0">
        <w:t>m</w:t>
      </w:r>
      <w:r w:rsidR="00FE794D" w:rsidRPr="75412FF0">
        <w:rPr>
          <w:vertAlign w:val="superscript"/>
        </w:rPr>
        <w:t>2</w:t>
      </w:r>
      <w:r w:rsidR="00FE794D" w:rsidRPr="75412FF0">
        <w:t xml:space="preserve"> </w:t>
      </w:r>
      <w:commentRangeStart w:id="56"/>
      <w:r w:rsidR="00FE794D">
        <w:t>V</w:t>
      </w:r>
      <w:r w:rsidR="00FE794D" w:rsidRPr="75412FF0">
        <w:t xml:space="preserve">an Veen </w:t>
      </w:r>
      <w:commentRangeEnd w:id="56"/>
      <w:r w:rsidR="00FE794D">
        <w:rPr>
          <w:rStyle w:val="CommentReference"/>
        </w:rPr>
        <w:commentReference w:id="56"/>
      </w:r>
      <w:r w:rsidR="00FE794D" w:rsidRPr="75412FF0">
        <w:t>grab sampler</w:t>
      </w:r>
      <w:r w:rsidR="00A650C4">
        <w:t>.</w:t>
      </w:r>
      <w:r w:rsidR="00A650C4">
        <w:rPr>
          <w:rStyle w:val="FootnoteReference"/>
        </w:rPr>
        <w:footnoteReference w:id="3"/>
      </w:r>
      <w:bookmarkEnd w:id="55"/>
    </w:p>
    <w:p w14:paraId="2A353AE8" w14:textId="77777777" w:rsidR="0087311D" w:rsidRDefault="0087311D">
      <w:pPr>
        <w:pStyle w:val="Heading3"/>
        <w:rPr>
          <w:rFonts w:eastAsia="Palatino Linotype" w:cs="Palatino Linotype"/>
        </w:rPr>
      </w:pPr>
      <w:bookmarkStart w:id="57" w:name="_Toc19877743"/>
    </w:p>
    <w:p w14:paraId="23F9B5F1" w14:textId="1E7EC9D4" w:rsidR="00FE794D" w:rsidRPr="006B063A" w:rsidRDefault="00FE794D">
      <w:pPr>
        <w:pStyle w:val="Heading3"/>
        <w:rPr>
          <w:color w:val="C00000"/>
        </w:rPr>
      </w:pPr>
      <w:r w:rsidRPr="00124597">
        <w:rPr>
          <w:rFonts w:eastAsia="Palatino Linotype" w:cs="Palatino Linotype"/>
        </w:rPr>
        <w:t>A7.2</w:t>
      </w:r>
      <w:r>
        <w:rPr>
          <w:sz w:val="14"/>
          <w:szCs w:val="14"/>
        </w:rPr>
        <w:tab/>
      </w:r>
      <w:r w:rsidRPr="00124597">
        <w:rPr>
          <w:rFonts w:eastAsia="Palatino Linotype" w:cs="Palatino Linotype"/>
        </w:rPr>
        <w:t>Infaunal Analysis</w:t>
      </w:r>
      <w:r w:rsidRPr="00124597">
        <w:t xml:space="preserve"> Data Quality </w:t>
      </w:r>
      <w:r>
        <w:t>Objectives</w:t>
      </w:r>
      <w:bookmarkEnd w:id="57"/>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Default="002D5CFF" w:rsidP="002D5CFF">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041C9A4D" w14:textId="58583D75" w:rsidR="00DA534C" w:rsidRPr="00D32E49" w:rsidRDefault="00DA534C" w:rsidP="00DA534C">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58" w:name="_Toc19877744"/>
      <w:r w:rsidRPr="00D964D8">
        <w:rPr>
          <w:rFonts w:eastAsia="Palatino Linotype"/>
        </w:rPr>
        <w:lastRenderedPageBreak/>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58"/>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4B62CE60" w:rsidR="0005518D" w:rsidRPr="0005518D" w:rsidRDefault="0005518D" w:rsidP="0005518D">
      <w:pPr>
        <w:pStyle w:val="BodyText"/>
        <w:rPr>
          <w:rFonts w:eastAsia="Palatino Linotype"/>
        </w:rPr>
      </w:pPr>
      <w:r w:rsidRPr="0005518D">
        <w:rPr>
          <w:rFonts w:eastAsia="Palatino Linotype"/>
        </w:rPr>
        <w:t>The determination of sufficient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0C3037AA" w:rsidR="0005518D" w:rsidRPr="0005518D" w:rsidRDefault="0005518D" w:rsidP="0005518D">
      <w:pPr>
        <w:pStyle w:val="BodyText"/>
        <w:rPr>
          <w:rFonts w:eastAsia="Palatino Linotype"/>
        </w:rPr>
      </w:pPr>
      <w:r w:rsidRPr="0005518D">
        <w:rPr>
          <w:rFonts w:eastAsia="Palatino Linotype"/>
        </w:rPr>
        <w:t xml:space="preserve">The quality objectives for the handling of benthic infaunal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76711C28" w14:textId="77777777" w:rsidR="0005518D" w:rsidRPr="00D964D8" w:rsidRDefault="0005518D" w:rsidP="002A6C1D">
      <w:pPr>
        <w:pStyle w:val="BodyText"/>
      </w:pPr>
    </w:p>
    <w:p w14:paraId="204E7F3A" w14:textId="77777777" w:rsidR="00FE794D" w:rsidRPr="00D964D8" w:rsidRDefault="00FE794D" w:rsidP="00FE794D">
      <w:pPr>
        <w:jc w:val="center"/>
      </w:pPr>
      <w:r w:rsidRPr="00D964D8">
        <w:rPr>
          <w:noProof/>
        </w:rPr>
        <w:drawing>
          <wp:inline distT="0" distB="0" distL="0" distR="0" wp14:anchorId="1A3F90F0" wp14:editId="7D3911AE">
            <wp:extent cx="3876675" cy="38481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E739EEC" w14:textId="04349DDD" w:rsidR="00FE794D" w:rsidRPr="00D964D8" w:rsidRDefault="002469B7" w:rsidP="008354C3">
      <w:pPr>
        <w:pStyle w:val="FigureTitle"/>
      </w:pPr>
      <w:bookmarkStart w:id="59" w:name="_Toc17709239"/>
      <w:r>
        <w:lastRenderedPageBreak/>
        <w:t>Figure A7.</w:t>
      </w:r>
      <w:r w:rsidR="005C10D7">
        <w:fldChar w:fldCharType="begin"/>
      </w:r>
      <w:r w:rsidR="005C10D7">
        <w:instrText xml:space="preserve"> SEQ Figure \* ARABIC \r 1 </w:instrText>
      </w:r>
      <w:r w:rsidR="005C10D7">
        <w:fldChar w:fldCharType="separate"/>
      </w:r>
      <w:r>
        <w:rPr>
          <w:noProof/>
        </w:rPr>
        <w:t>1</w:t>
      </w:r>
      <w:r w:rsidR="005C10D7">
        <w:rPr>
          <w:noProof/>
        </w:rPr>
        <w:fldChar w:fldCharType="end"/>
      </w:r>
      <w:r>
        <w:t xml:space="preserve">. </w:t>
      </w:r>
      <w:r w:rsidR="00FE794D" w:rsidRPr="00D964D8">
        <w:t>Illustration of acceptable and unacceptable grabs for 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59"/>
    </w:p>
    <w:p w14:paraId="2CE163D5" w14:textId="5D7F96C3" w:rsidR="00FE794D" w:rsidRPr="00D964D8" w:rsidRDefault="00FE794D" w:rsidP="00FE794D">
      <w:pPr>
        <w:pStyle w:val="Heading3"/>
      </w:pPr>
      <w:bookmarkStart w:id="60" w:name="_Toc19877745"/>
      <w:r w:rsidRPr="00D964D8">
        <w:rPr>
          <w:rFonts w:eastAsia="Palatino Linotype" w:cs="Palatino Linotype"/>
        </w:rPr>
        <w:t>A7.2</w:t>
      </w:r>
      <w:r>
        <w:rPr>
          <w:sz w:val="14"/>
          <w:szCs w:val="14"/>
        </w:rPr>
        <w:tab/>
      </w:r>
      <w:r w:rsidRPr="00D964D8">
        <w:rPr>
          <w:rFonts w:eastAsia="Palatino Linotype" w:cs="Palatino Linotype"/>
        </w:rPr>
        <w:t>Infaunal Analysis</w:t>
      </w:r>
      <w:r w:rsidRPr="00D964D8">
        <w:t xml:space="preserve"> Data Quality </w:t>
      </w:r>
      <w:r>
        <w:t>Objectives</w:t>
      </w:r>
      <w:r w:rsidRPr="00D964D8">
        <w:t xml:space="preserve"> </w:t>
      </w:r>
      <w:bookmarkEnd w:id="60"/>
    </w:p>
    <w:p w14:paraId="5DBFC056" w14:textId="02C7A298" w:rsidR="00FE794D"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infaunal animals be counted accurately, (4) the taxonomic identifications in the laboratory be accurate (correct), and (5) the identifications correspond to those used throughout the monitoring program. At least 95% of all animals must be removed from a sample to pass the </w:t>
      </w:r>
      <w:r w:rsidR="0005518D">
        <w:t>quality control (</w:t>
      </w:r>
      <w:r>
        <w:t>QC</w:t>
      </w:r>
      <w:r w:rsidR="0005518D">
        <w:t>)</w:t>
      </w:r>
      <w:r w:rsidRPr="00D964D8">
        <w:t xml:space="preserve"> evaluation as discussed in Section B5.</w:t>
      </w:r>
    </w:p>
    <w:p w14:paraId="196EE744" w14:textId="77777777" w:rsidR="00DA534C" w:rsidRPr="00D32E49" w:rsidRDefault="00DA534C" w:rsidP="00DA534C">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32A61D2" w14:textId="4E8953D0" w:rsidR="006144ED" w:rsidRPr="00111A7A" w:rsidRDefault="006144ED" w:rsidP="006144ED">
      <w:pPr>
        <w:rPr>
          <w:rFonts w:ascii="Calibri" w:eastAsia="Times New Roman" w:hAnsi="Calibri"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61" w:name="_Toc19877746"/>
      <w:r w:rsidRPr="004A1F37">
        <w:rPr>
          <w:rFonts w:eastAsia="Palatino Linotype"/>
        </w:rPr>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004A1F37">
        <w:t xml:space="preserve"> </w:t>
      </w:r>
      <w:r w:rsidR="0005518D">
        <w:t>(DQOs)</w:t>
      </w:r>
      <w:bookmarkEnd w:id="61"/>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7B631F08" w:rsidR="00FE794D" w:rsidRPr="004A1F37" w:rsidRDefault="002469B7" w:rsidP="002A6C1D">
      <w:pPr>
        <w:pStyle w:val="BodyText"/>
      </w:pPr>
      <w:r>
        <w:rPr>
          <w:rFonts w:eastAsia="Palatino Linotype"/>
          <w:noProof/>
        </w:rPr>
        <w:lastRenderedPageBreak/>
        <w:drawing>
          <wp:anchor distT="0" distB="0" distL="114300" distR="114300" simplePos="0" relativeHeight="251658241" behindDoc="0" locked="0" layoutInCell="1" allowOverlap="1" wp14:anchorId="27C29A09" wp14:editId="11682990">
            <wp:simplePos x="0" y="0"/>
            <wp:positionH relativeFrom="column">
              <wp:posOffset>925830</wp:posOffset>
            </wp:positionH>
            <wp:positionV relativeFrom="paragraph">
              <wp:posOffset>983615</wp:posOffset>
            </wp:positionV>
            <wp:extent cx="3875792" cy="3708246"/>
            <wp:effectExtent l="19050" t="19050" r="10795" b="2603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5792" cy="3708246"/>
                    </a:xfrm>
                    <a:prstGeom prst="rect">
                      <a:avLst/>
                    </a:prstGeom>
                    <a:ln w="6350">
                      <a:solidFill>
                        <a:schemeClr val="accent1"/>
                      </a:solidFill>
                    </a:ln>
                  </pic:spPr>
                </pic:pic>
              </a:graphicData>
            </a:graphic>
          </wp:anchor>
        </w:drawing>
      </w:r>
      <w:r w:rsidR="00FE794D" w:rsidRPr="004A1F37">
        <w:rPr>
          <w:rFonts w:eastAsia="Palatino Linotype"/>
        </w:rPr>
        <w:t xml:space="preserve">The determination of sufficient quantity is made </w:t>
      </w:r>
      <w:r w:rsidR="0005518D">
        <w:rPr>
          <w:rFonts w:eastAsia="Palatino Linotype"/>
        </w:rPr>
        <w:t xml:space="preserve">by measuring </w:t>
      </w:r>
      <w:r w:rsidR="00FE794D" w:rsidRPr="004A1F37">
        <w:rPr>
          <w:rFonts w:eastAsia="Palatino Linotype"/>
        </w:rPr>
        <w:t>the depth of penetration of the grab. The 0.04</w:t>
      </w:r>
      <w:r w:rsidR="00FE794D">
        <w:rPr>
          <w:rFonts w:eastAsia="Palatino Linotype"/>
        </w:rPr>
        <w:t xml:space="preserve"> </w:t>
      </w:r>
      <w:r w:rsidR="00FE794D" w:rsidRPr="004A1F37">
        <w:rPr>
          <w:rFonts w:eastAsia="Palatino Linotype"/>
        </w:rPr>
        <w:t>m</w:t>
      </w:r>
      <w:r w:rsidR="00FE794D" w:rsidRPr="004A1F37">
        <w:rPr>
          <w:rFonts w:eastAsia="Palatino Linotype"/>
          <w:vertAlign w:val="superscript"/>
        </w:rPr>
        <w:t>2</w:t>
      </w:r>
      <w:r w:rsidR="00FE794D" w:rsidRPr="004A1F37">
        <w:rPr>
          <w:rFonts w:eastAsia="Palatino Linotype"/>
        </w:rPr>
        <w:t xml:space="preserve"> </w:t>
      </w:r>
      <w:r w:rsidR="0005518D">
        <w:rPr>
          <w:rFonts w:eastAsia="Palatino Linotype"/>
        </w:rPr>
        <w:t xml:space="preserve">Ted </w:t>
      </w:r>
      <w:r w:rsidR="00FE794D" w:rsidRPr="004A1F37">
        <w:rPr>
          <w:rFonts w:eastAsia="Palatino Linotype"/>
        </w:rPr>
        <w:t>Young</w:t>
      </w:r>
      <w:r w:rsidR="00FE794D">
        <w:rPr>
          <w:rFonts w:eastAsia="Palatino Linotype"/>
        </w:rPr>
        <w:t>-</w:t>
      </w:r>
      <w:r w:rsidR="00FE794D" w:rsidRPr="004A1F37">
        <w:rPr>
          <w:rFonts w:eastAsia="Palatino Linotype"/>
        </w:rPr>
        <w:t>modified</w:t>
      </w:r>
      <w:r w:rsidR="00FE794D">
        <w:rPr>
          <w:rFonts w:eastAsia="Palatino Linotype"/>
        </w:rPr>
        <w:t xml:space="preserve"> </w:t>
      </w:r>
      <w:r w:rsidR="0005518D">
        <w:rPr>
          <w:rFonts w:eastAsia="Palatino Linotype"/>
        </w:rPr>
        <w:t>v</w:t>
      </w:r>
      <w:r w:rsidR="00FE794D">
        <w:rPr>
          <w:rFonts w:eastAsia="Palatino Linotype"/>
        </w:rPr>
        <w:t>an</w:t>
      </w:r>
      <w:r w:rsidR="00FE794D" w:rsidRPr="004A1F37">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sidR="00FE794D">
        <w:rPr>
          <w:rFonts w:eastAsia="Palatino Linotype"/>
        </w:rPr>
        <w:t>7.</w:t>
      </w:r>
      <w:r w:rsidR="00FE794D" w:rsidRPr="004A1F37">
        <w:rPr>
          <w:rFonts w:eastAsia="Palatino Linotype"/>
        </w:rPr>
        <w:t>1). Procedures for collecting undisturbed and uncontaminated samples are described in Section B2.</w:t>
      </w:r>
    </w:p>
    <w:p w14:paraId="7E83A3B0" w14:textId="4D41A69D" w:rsidR="002469B7" w:rsidRPr="008B5066" w:rsidRDefault="002469B7" w:rsidP="002469B7">
      <w:pPr>
        <w:pStyle w:val="FigureTitle"/>
      </w:pPr>
      <w:bookmarkStart w:id="62" w:name="_Toc17709240"/>
      <w:r>
        <w:t>Figure A7.</w:t>
      </w:r>
      <w:r w:rsidR="005C10D7">
        <w:fldChar w:fldCharType="begin"/>
      </w:r>
      <w:r w:rsidR="005C10D7">
        <w:instrText xml:space="preserve"> SEQ Figure \* ARABIC \r 1 </w:instrText>
      </w:r>
      <w:r w:rsidR="005C10D7">
        <w:fldChar w:fldCharType="separate"/>
      </w:r>
      <w:r>
        <w:rPr>
          <w:noProof/>
        </w:rPr>
        <w:t>1</w:t>
      </w:r>
      <w:r w:rsidR="005C10D7">
        <w:rPr>
          <w:noProof/>
        </w:rPr>
        <w:fldChar w:fldCharType="end"/>
      </w:r>
      <w:r>
        <w:t>. I</w:t>
      </w:r>
      <w:r w:rsidRPr="008B5066">
        <w:t>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2"/>
      <w:r w:rsidR="00A650C4">
        <w:rPr>
          <w:rStyle w:val="FootnoteReference"/>
        </w:rPr>
        <w:footnoteReference w:id="5"/>
      </w:r>
    </w:p>
    <w:p w14:paraId="1E1DF66E" w14:textId="77777777" w:rsidR="002469B7" w:rsidRPr="002469B7" w:rsidRDefault="002469B7" w:rsidP="002469B7"/>
    <w:p w14:paraId="044BB4DA" w14:textId="16C79FBE"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D32E49" w:rsidRDefault="006144ED" w:rsidP="006144ED">
      <w:pPr>
        <w:autoSpaceDE w:val="0"/>
        <w:autoSpaceDN w:val="0"/>
        <w:spacing w:before="40" w:after="40"/>
        <w:rPr>
          <w:rFonts w:ascii="Courier New" w:hAnsi="Courier New" w:cs="Courier New"/>
          <w:color w:val="000000"/>
          <w:sz w:val="24"/>
          <w:szCs w:val="24"/>
        </w:rPr>
      </w:pPr>
      <w:bookmarkStart w:id="63" w:name="_Hlk19879049"/>
      <w:r w:rsidRPr="00E6527B">
        <w:rPr>
          <w:rFonts w:ascii="Courier New" w:hAnsi="Courier New" w:cs="Courier New"/>
          <w:color w:val="000000"/>
          <w:sz w:val="24"/>
          <w:szCs w:val="24"/>
          <w:highlight w:val="green"/>
        </w:rPr>
        <w:t>+++END-IF+++</w:t>
      </w:r>
    </w:p>
    <w:bookmarkEnd w:id="63"/>
    <w:p w14:paraId="274EB219" w14:textId="0C4B8D9F" w:rsidR="00CE5DD0" w:rsidRPr="00111A7A" w:rsidRDefault="00CE5DD0" w:rsidP="00CE5DD0">
      <w:pPr>
        <w:rPr>
          <w:rFonts w:ascii="Calibri" w:eastAsia="Times New Roman" w:hAnsi="Calibri"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3B282F91" w14:textId="453DC44C" w:rsidR="00FE794D" w:rsidRPr="00AE450B" w:rsidRDefault="00FE794D">
      <w:pPr>
        <w:pStyle w:val="Heading3"/>
        <w:rPr>
          <w:color w:val="C00000"/>
        </w:rPr>
      </w:pPr>
      <w:bookmarkStart w:id="64" w:name="_Toc19877747"/>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64"/>
    </w:p>
    <w:p w14:paraId="0FB5B00F" w14:textId="49CCD676"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w:t>
      </w:r>
      <w:r w:rsidRPr="00AE450B">
        <w:rPr>
          <w:rFonts w:eastAsia="Palatino Linotype"/>
        </w:rPr>
        <w:lastRenderedPageBreak/>
        <w:t xml:space="preserve">quantity to be representative of the station, (4) samples be undisturbed, and (5) samples be uncontaminated. </w:t>
      </w:r>
    </w:p>
    <w:p w14:paraId="72F8AF0C" w14:textId="6D09A4D6" w:rsidR="00FE794D" w:rsidRPr="00AE450B" w:rsidRDefault="002469B7" w:rsidP="002A6C1D">
      <w:pPr>
        <w:pStyle w:val="BodyText"/>
      </w:pPr>
      <w:r>
        <w:rPr>
          <w:rFonts w:eastAsia="Palatino Linotype"/>
          <w:noProof/>
        </w:rPr>
        <w:drawing>
          <wp:anchor distT="0" distB="0" distL="114300" distR="114300" simplePos="0" relativeHeight="251658242" behindDoc="0" locked="0" layoutInCell="1" allowOverlap="1" wp14:anchorId="16D49719" wp14:editId="640F3BC6">
            <wp:simplePos x="0" y="0"/>
            <wp:positionH relativeFrom="column">
              <wp:posOffset>1177290</wp:posOffset>
            </wp:positionH>
            <wp:positionV relativeFrom="paragraph">
              <wp:posOffset>1085215</wp:posOffset>
            </wp:positionV>
            <wp:extent cx="3876675" cy="3848100"/>
            <wp:effectExtent l="19050" t="19050" r="28575" b="1905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FE794D" w:rsidRPr="00AE450B">
        <w:rPr>
          <w:rFonts w:eastAsia="Palatino Linotype"/>
        </w:rPr>
        <w:t xml:space="preserve">The determination of sufficient quantity is made </w:t>
      </w:r>
      <w:r w:rsidR="00A650C4">
        <w:rPr>
          <w:rFonts w:eastAsia="Palatino Linotype"/>
        </w:rPr>
        <w:t>by measuring</w:t>
      </w:r>
      <w:r w:rsidR="00FE794D" w:rsidRPr="00AE450B">
        <w:rPr>
          <w:rFonts w:eastAsia="Palatino Linotype"/>
        </w:rPr>
        <w:t xml:space="preserve"> the depth of penetration of the grab. The 0.04</w:t>
      </w:r>
      <w:r w:rsidR="00FE794D">
        <w:rPr>
          <w:rFonts w:eastAsia="Palatino Linotype"/>
        </w:rPr>
        <w:t xml:space="preserve"> </w:t>
      </w:r>
      <w:r w:rsidR="00FE794D" w:rsidRPr="00AE450B">
        <w:rPr>
          <w:rFonts w:eastAsia="Palatino Linotype"/>
        </w:rPr>
        <w:t>m</w:t>
      </w:r>
      <w:r w:rsidR="00FE794D" w:rsidRPr="00AE450B">
        <w:rPr>
          <w:rFonts w:eastAsia="Palatino Linotype"/>
          <w:vertAlign w:val="superscript"/>
        </w:rPr>
        <w:t>2</w:t>
      </w:r>
      <w:r w:rsidR="00FE794D" w:rsidRPr="00AE450B">
        <w:rPr>
          <w:rFonts w:eastAsia="Palatino Linotype"/>
        </w:rPr>
        <w:t xml:space="preserve"> </w:t>
      </w:r>
      <w:r w:rsidR="00A650C4">
        <w:rPr>
          <w:rFonts w:eastAsia="Palatino Linotype"/>
        </w:rPr>
        <w:t xml:space="preserve">Ted </w:t>
      </w:r>
      <w:r w:rsidR="00FE794D" w:rsidRPr="00AE450B">
        <w:rPr>
          <w:rFonts w:eastAsia="Palatino Linotype"/>
        </w:rPr>
        <w:t>Young</w:t>
      </w:r>
      <w:r w:rsidR="00FE794D">
        <w:rPr>
          <w:rFonts w:eastAsia="Palatino Linotype"/>
        </w:rPr>
        <w:t>-</w:t>
      </w:r>
      <w:r w:rsidR="00FE794D" w:rsidRPr="00AE450B">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AE450B">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AE450B">
        <w:rPr>
          <w:rFonts w:eastAsia="Palatino Linotype"/>
        </w:rPr>
        <w:t xml:space="preserve">The sediment within the sampler </w:t>
      </w:r>
      <w:r w:rsidR="00FE794D">
        <w:rPr>
          <w:rFonts w:eastAsia="Palatino Linotype"/>
        </w:rPr>
        <w:t>must have</w:t>
      </w:r>
      <w:r w:rsidR="00FE794D" w:rsidRPr="00AE450B">
        <w:rPr>
          <w:rFonts w:eastAsia="Palatino Linotype"/>
        </w:rPr>
        <w:t xml:space="preserve"> a relatively level surface and not spill out from the top of the grab (Figure </w:t>
      </w:r>
      <w:r w:rsidR="00BE6B05">
        <w:rPr>
          <w:rFonts w:eastAsia="Palatino Linotype"/>
        </w:rPr>
        <w:t>A7</w:t>
      </w:r>
      <w:r w:rsidR="00FE794D">
        <w:rPr>
          <w:rFonts w:eastAsia="Palatino Linotype"/>
        </w:rPr>
        <w:t>.</w:t>
      </w:r>
      <w:r w:rsidR="00FE794D" w:rsidRPr="00AE450B">
        <w:rPr>
          <w:rFonts w:eastAsia="Palatino Linotype"/>
        </w:rPr>
        <w:t>1). Procedures for collecting undisturbed and uncontaminated samples are described in Section B2.</w:t>
      </w:r>
    </w:p>
    <w:p w14:paraId="4920C547" w14:textId="67A4DD6D" w:rsidR="002469B7" w:rsidRPr="008B5066" w:rsidRDefault="002469B7" w:rsidP="002469B7">
      <w:pPr>
        <w:pStyle w:val="FigureTitle"/>
      </w:pPr>
      <w:bookmarkStart w:id="65" w:name="_Toc17709241"/>
      <w:r>
        <w:t>Figure A7.</w:t>
      </w:r>
      <w:r w:rsidR="005C10D7">
        <w:fldChar w:fldCharType="begin"/>
      </w:r>
      <w:r w:rsidR="005C10D7">
        <w:instrText xml:space="preserve"> SEQ Figure \* ARABIC \r 1 </w:instrText>
      </w:r>
      <w:r w:rsidR="005C10D7">
        <w:fldChar w:fldCharType="separate"/>
      </w:r>
      <w:r>
        <w:rPr>
          <w:noProof/>
        </w:rPr>
        <w:t>1</w:t>
      </w:r>
      <w:r w:rsidR="005C10D7">
        <w:rPr>
          <w:noProof/>
        </w:rPr>
        <w:fldChar w:fldCharType="end"/>
      </w:r>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5"/>
      <w:r w:rsidR="00A650C4">
        <w:rPr>
          <w:rStyle w:val="FootnoteReference"/>
        </w:rPr>
        <w:footnoteReference w:id="6"/>
      </w:r>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Default="00CE5DD0" w:rsidP="00CE5DD0">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41D08621" w14:textId="60FF5433" w:rsidR="00CE5DD0" w:rsidRPr="00111A7A" w:rsidRDefault="00CE5DD0" w:rsidP="00CE5DD0">
      <w:pPr>
        <w:rPr>
          <w:rFonts w:ascii="Calibri" w:eastAsia="Times New Roman" w:hAnsi="Calibri" w:cs="Calibri"/>
          <w:color w:val="000000"/>
        </w:rPr>
      </w:pPr>
      <w:bookmarkStart w:id="66" w:name="_Hlk19879034"/>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&amp;&amp; determine('Saltwater Benthic', 'Saltwater' , </w:t>
      </w:r>
      <w:r w:rsidR="00313FB9"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7CDABF30" w14:textId="3C7C8471" w:rsidR="00FE794D" w:rsidRPr="00D27FC9" w:rsidRDefault="00FE794D" w:rsidP="00FE794D">
      <w:pPr>
        <w:pStyle w:val="Heading3"/>
        <w:rPr>
          <w:color w:val="C00000"/>
        </w:rPr>
      </w:pPr>
      <w:bookmarkStart w:id="67" w:name="_Toc19877748"/>
      <w:bookmarkEnd w:id="66"/>
      <w:r w:rsidRPr="00D27FC9">
        <w:rPr>
          <w:rFonts w:eastAsia="Palatino Linotype"/>
        </w:rPr>
        <w:lastRenderedPageBreak/>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67"/>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605A007" w:rsidR="00FE794D" w:rsidRPr="00D27FC9" w:rsidRDefault="002469B7" w:rsidP="002A6C1D">
      <w:pPr>
        <w:pStyle w:val="BodyText"/>
      </w:pPr>
      <w:r>
        <w:rPr>
          <w:rFonts w:eastAsia="Palatino Linotype"/>
          <w:noProof/>
        </w:rPr>
        <w:drawing>
          <wp:anchor distT="0" distB="0" distL="114300" distR="114300" simplePos="0" relativeHeight="251658245" behindDoc="0" locked="0" layoutInCell="1" allowOverlap="1" wp14:anchorId="0282E686" wp14:editId="6FBA411E">
            <wp:simplePos x="0" y="0"/>
            <wp:positionH relativeFrom="column">
              <wp:posOffset>929640</wp:posOffset>
            </wp:positionH>
            <wp:positionV relativeFrom="paragraph">
              <wp:posOffset>1085215</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546866" w:rsidRPr="00D27FC9">
        <w:rPr>
          <w:rFonts w:eastAsia="Palatino Linotype"/>
        </w:rPr>
        <w:t xml:space="preserve"> </w:t>
      </w:r>
      <w:r w:rsidR="00FE794D" w:rsidRPr="00D27FC9">
        <w:rPr>
          <w:rFonts w:eastAsia="Palatino Linotype"/>
        </w:rPr>
        <w:t xml:space="preserve">The determination of sufficient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6F482D36" w14:textId="3679AD9C" w:rsidR="002469B7" w:rsidRPr="008B5066" w:rsidRDefault="002469B7" w:rsidP="002469B7">
      <w:pPr>
        <w:pStyle w:val="FigureTitle"/>
      </w:pPr>
      <w:bookmarkStart w:id="68" w:name="_Toc17709242"/>
      <w:r>
        <w:t>Figure A7.</w:t>
      </w:r>
      <w:r w:rsidR="005C10D7">
        <w:fldChar w:fldCharType="begin"/>
      </w:r>
      <w:r w:rsidR="005C10D7">
        <w:instrText xml:space="preserve"> SEQ Figure \* ARABIC \r 1 </w:instrText>
      </w:r>
      <w:r w:rsidR="005C10D7">
        <w:fldChar w:fldCharType="separate"/>
      </w:r>
      <w:r>
        <w:rPr>
          <w:noProof/>
        </w:rPr>
        <w:t>1</w:t>
      </w:r>
      <w:r w:rsidR="005C10D7">
        <w:rPr>
          <w:noProof/>
        </w:rPr>
        <w:fldChar w:fldCharType="end"/>
      </w:r>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8"/>
      <w:r w:rsidR="00A650C4">
        <w:rPr>
          <w:rStyle w:val="FootnoteReference"/>
        </w:rPr>
        <w:footnoteReference w:id="7"/>
      </w:r>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E6527B" w:rsidRDefault="00CE5DD0" w:rsidP="00CE5DD0">
      <w:pPr>
        <w:autoSpaceDE w:val="0"/>
        <w:autoSpaceDN w:val="0"/>
        <w:spacing w:before="40" w:after="40"/>
        <w:rPr>
          <w:rFonts w:ascii="Courier New" w:hAnsi="Courier New" w:cs="Courier New"/>
          <w:color w:val="000000"/>
          <w:sz w:val="24"/>
          <w:szCs w:val="24"/>
        </w:rPr>
      </w:pPr>
      <w:bookmarkStart w:id="69" w:name="_Hlk19877950"/>
      <w:r w:rsidRPr="00E6527B">
        <w:rPr>
          <w:rFonts w:ascii="Courier New" w:hAnsi="Courier New" w:cs="Courier New"/>
          <w:color w:val="000000"/>
          <w:sz w:val="24"/>
          <w:szCs w:val="24"/>
          <w:highlight w:val="green"/>
        </w:rPr>
        <w:t>+++END-IF+++</w:t>
      </w:r>
    </w:p>
    <w:p w14:paraId="72E8AE1A" w14:textId="468C7826" w:rsidR="00E6527B" w:rsidRPr="00E6527B" w:rsidRDefault="00E6527B" w:rsidP="00E6527B">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lastRenderedPageBreak/>
        <w:t>+++END-IF+++</w:t>
      </w:r>
    </w:p>
    <w:p w14:paraId="636C2370" w14:textId="797F2816" w:rsidR="00E6527B" w:rsidRPr="00E6527B" w:rsidRDefault="00E6527B" w:rsidP="00E6527B">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9A492B">
        <w:rPr>
          <w:rFonts w:ascii="Courier New" w:hAnsi="Courier New" w:cs="Courier New"/>
          <w:sz w:val="24"/>
          <w:szCs w:val="24"/>
          <w:highlight w:val="green"/>
        </w:rPr>
        <w:t>Saltwater</w:t>
      </w:r>
      <w:r w:rsidRPr="00E6527B">
        <w:rPr>
          <w:rFonts w:ascii="Courier New" w:hAnsi="Courier New" w:cs="Courier New"/>
          <w:sz w:val="24"/>
          <w:szCs w:val="24"/>
          <w:highlight w:val="green"/>
        </w:rPr>
        <w:t>' ,''</w:t>
      </w:r>
      <w:r w:rsidR="009A492B"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3600DBD7" w14:textId="77777777" w:rsidR="00FE794D" w:rsidRDefault="00FE794D" w:rsidP="00FE794D">
      <w:pPr>
        <w:pStyle w:val="Heading2"/>
      </w:pPr>
      <w:bookmarkStart w:id="70" w:name="_Toc19877749"/>
      <w:r w:rsidRPr="00345AFB">
        <w:t>A7</w:t>
      </w:r>
      <w:r>
        <w:tab/>
        <w:t>Marine/Water Quality Data Quality Objectives</w:t>
      </w:r>
      <w:bookmarkEnd w:id="70"/>
    </w:p>
    <w:bookmarkEnd w:id="69"/>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157"/>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76E17394" w:rsidR="00FE794D" w:rsidRDefault="00A650C4" w:rsidP="009357C3">
      <w:pPr>
        <w:pStyle w:val="BodyText"/>
        <w:rPr>
          <w:rFonts w:eastAsia="Palatino Linotype"/>
        </w:rPr>
      </w:pPr>
      <w:r>
        <w:rPr>
          <w:rFonts w:eastAsia="Palatino Linotype"/>
        </w:rPr>
        <w:t>A d</w:t>
      </w:r>
      <w:r w:rsidR="00FE794D">
        <w:rPr>
          <w:rFonts w:eastAsia="Palatino Linotype"/>
        </w:rPr>
        <w:t>ata q</w:t>
      </w:r>
      <w:r w:rsidR="00FE794D" w:rsidRPr="75412FF0">
        <w:rPr>
          <w:rFonts w:eastAsia="Palatino Linotype"/>
        </w:rPr>
        <w:t xml:space="preserve">uality objectives </w:t>
      </w:r>
      <w:r>
        <w:rPr>
          <w:rFonts w:eastAsia="Palatino Linotype"/>
        </w:rPr>
        <w:t>table accompanies this text</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2C33272D" w:rsidR="00FE794D" w:rsidRPr="00546866" w:rsidRDefault="00091DAA" w:rsidP="00091DAA">
      <w:pPr>
        <w:pStyle w:val="TableTitle"/>
      </w:pPr>
      <w:bookmarkStart w:id="71" w:name="_Toc17709251"/>
      <w:commentRangeStart w:id="72"/>
      <w:r>
        <w:t>Table A7.</w:t>
      </w:r>
      <w:r w:rsidR="005C10D7">
        <w:fldChar w:fldCharType="begin"/>
      </w:r>
      <w:r w:rsidR="005C10D7">
        <w:instrText xml:space="preserve"> SEQ Table \* ARABIC </w:instrText>
      </w:r>
      <w:r w:rsidR="005C10D7">
        <w:fldChar w:fldCharType="separate"/>
      </w:r>
      <w:r w:rsidR="001100C9">
        <w:rPr>
          <w:noProof/>
        </w:rPr>
        <w:t>2</w:t>
      </w:r>
      <w:r w:rsidR="005C10D7">
        <w:rPr>
          <w:noProof/>
        </w:rPr>
        <w:fldChar w:fldCharType="end"/>
      </w:r>
      <w:r>
        <w:t xml:space="preserve">. </w:t>
      </w:r>
      <w:r w:rsidR="00FE794D" w:rsidRPr="00546866">
        <w:t> Data Quality Objectives for Marine Water Quality</w:t>
      </w:r>
      <w:bookmarkEnd w:id="71"/>
      <w:commentRangeEnd w:id="72"/>
      <w:r w:rsidR="003343F4">
        <w:rPr>
          <w:rStyle w:val="CommentReference"/>
          <w:rFonts w:asciiTheme="minorHAnsi" w:eastAsiaTheme="minorHAnsi" w:hAnsiTheme="minorHAnsi" w:cstheme="minorBidi"/>
          <w:b w:val="0"/>
          <w:color w:val="auto"/>
        </w:rPr>
        <w:commentReference w:id="7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220"/>
        <w:gridCol w:w="1088"/>
        <w:gridCol w:w="1457"/>
        <w:gridCol w:w="2971"/>
        <w:gridCol w:w="1614"/>
      </w:tblGrid>
      <w:tr w:rsidR="00546866" w:rsidRPr="00834B66" w14:paraId="6B4D1A80" w14:textId="77777777" w:rsidTr="001100C9">
        <w:trPr>
          <w:tblHeader/>
        </w:trPr>
        <w:tc>
          <w:tcPr>
            <w:tcW w:w="1187" w:type="pct"/>
            <w:shd w:val="clear" w:color="auto" w:fill="D9D9D9"/>
            <w:vAlign w:val="center"/>
            <w:hideMark/>
          </w:tcPr>
          <w:p w14:paraId="15490833" w14:textId="56CD040B" w:rsidR="00FE794D" w:rsidRPr="00834B66" w:rsidRDefault="00FE794D" w:rsidP="00546866">
            <w:pPr>
              <w:pStyle w:val="TableHeadings"/>
              <w:rPr>
                <w:rFonts w:ascii="Times New Roman" w:hAnsi="Times New Roman"/>
              </w:rPr>
            </w:pPr>
            <w:r w:rsidRPr="00834B66">
              <w:t>Parameter</w:t>
            </w:r>
          </w:p>
        </w:tc>
        <w:tc>
          <w:tcPr>
            <w:tcW w:w="582" w:type="pct"/>
            <w:shd w:val="clear" w:color="auto" w:fill="D9D9D9"/>
            <w:vAlign w:val="center"/>
            <w:hideMark/>
          </w:tcPr>
          <w:p w14:paraId="2DCC445A" w14:textId="12210585" w:rsidR="00FE794D" w:rsidRPr="00834B66" w:rsidRDefault="00FE794D" w:rsidP="001100C9">
            <w:pPr>
              <w:pStyle w:val="TableHeadings"/>
              <w:rPr>
                <w:rFonts w:ascii="Times New Roman" w:hAnsi="Times New Roman"/>
              </w:rPr>
            </w:pPr>
            <w:r w:rsidRPr="00834B66">
              <w:t>Units</w:t>
            </w:r>
          </w:p>
        </w:tc>
        <w:tc>
          <w:tcPr>
            <w:tcW w:w="779" w:type="pct"/>
            <w:shd w:val="clear" w:color="auto" w:fill="D9D9D9"/>
            <w:vAlign w:val="center"/>
            <w:hideMark/>
          </w:tcPr>
          <w:p w14:paraId="1066F08A" w14:textId="17DD8BE5" w:rsidR="00FE794D" w:rsidRPr="00834B66" w:rsidRDefault="00FE794D" w:rsidP="00546866">
            <w:pPr>
              <w:pStyle w:val="TableHeadings"/>
              <w:rPr>
                <w:rFonts w:ascii="Times New Roman" w:hAnsi="Times New Roman"/>
              </w:rPr>
            </w:pPr>
            <w:r w:rsidRPr="00834B66">
              <w:t>Accuracy</w:t>
            </w:r>
            <w:r w:rsidRPr="00834B66">
              <w:rPr>
                <w:sz w:val="16"/>
                <w:szCs w:val="16"/>
                <w:vertAlign w:val="superscript"/>
              </w:rPr>
              <w:t>1</w:t>
            </w:r>
            <w:r w:rsidRPr="00834B66">
              <w:t> (+/-)</w:t>
            </w:r>
          </w:p>
        </w:tc>
        <w:tc>
          <w:tcPr>
            <w:tcW w:w="1589" w:type="pct"/>
            <w:shd w:val="clear" w:color="auto" w:fill="D9D9D9"/>
            <w:vAlign w:val="center"/>
            <w:hideMark/>
          </w:tcPr>
          <w:p w14:paraId="58268851" w14:textId="294C9C18" w:rsidR="00FE794D" w:rsidRPr="00834B66" w:rsidRDefault="00FE794D" w:rsidP="00546866">
            <w:pPr>
              <w:pStyle w:val="TableHeadings"/>
              <w:rPr>
                <w:rFonts w:ascii="Times New Roman" w:hAnsi="Times New Roman"/>
              </w:rPr>
            </w:pPr>
            <w:r w:rsidRPr="00834B66">
              <w:t>Overall Precision</w:t>
            </w:r>
            <w:r w:rsidRPr="00834B66">
              <w:rPr>
                <w:sz w:val="16"/>
                <w:szCs w:val="16"/>
                <w:vertAlign w:val="superscript"/>
              </w:rPr>
              <w:t>2</w:t>
            </w:r>
            <w:r w:rsidRPr="00834B66">
              <w:t> (RPD)</w:t>
            </w:r>
          </w:p>
        </w:tc>
        <w:tc>
          <w:tcPr>
            <w:tcW w:w="863" w:type="pct"/>
            <w:shd w:val="clear" w:color="auto" w:fill="D9D9D9"/>
            <w:vAlign w:val="center"/>
            <w:hideMark/>
          </w:tcPr>
          <w:p w14:paraId="4AE5C1EA" w14:textId="7BA0E215" w:rsidR="00FE794D" w:rsidRPr="00834B66" w:rsidRDefault="00FE794D" w:rsidP="00546866">
            <w:pPr>
              <w:pStyle w:val="TableHeadings"/>
              <w:rPr>
                <w:rFonts w:ascii="Times New Roman" w:hAnsi="Times New Roman"/>
              </w:rPr>
            </w:pPr>
            <w:r w:rsidRPr="00834B66">
              <w:t>Approx.</w:t>
            </w:r>
            <w:r w:rsidR="00546866">
              <w:t xml:space="preserve"> </w:t>
            </w:r>
            <w:r w:rsidR="00546866">
              <w:br/>
            </w:r>
            <w:r w:rsidRPr="00834B66">
              <w:t>Expected Range</w:t>
            </w:r>
            <w:r w:rsidRPr="00834B66">
              <w:rPr>
                <w:sz w:val="16"/>
                <w:szCs w:val="16"/>
                <w:vertAlign w:val="superscript"/>
              </w:rPr>
              <w:t>3</w:t>
            </w:r>
          </w:p>
        </w:tc>
      </w:tr>
      <w:tr w:rsidR="00546866" w:rsidRPr="00834B66" w14:paraId="7A48BA22" w14:textId="77777777" w:rsidTr="001100C9">
        <w:tc>
          <w:tcPr>
            <w:tcW w:w="1187" w:type="pct"/>
            <w:shd w:val="clear" w:color="auto" w:fill="auto"/>
            <w:hideMark/>
          </w:tcPr>
          <w:p w14:paraId="07FEA14E" w14:textId="77777777" w:rsidR="00FE794D" w:rsidRPr="00834B66" w:rsidRDefault="00FE794D" w:rsidP="00654819">
            <w:pPr>
              <w:pStyle w:val="TableText"/>
              <w:rPr>
                <w:rFonts w:ascii="Times New Roman" w:hAnsi="Times New Roman"/>
              </w:rPr>
            </w:pPr>
            <w:r w:rsidRPr="00834B66">
              <w:t>Temperature </w:t>
            </w:r>
          </w:p>
        </w:tc>
        <w:tc>
          <w:tcPr>
            <w:tcW w:w="582" w:type="pct"/>
            <w:shd w:val="clear" w:color="auto" w:fill="auto"/>
            <w:hideMark/>
          </w:tcPr>
          <w:p w14:paraId="4E7EEA1A" w14:textId="6FAB72FA" w:rsidR="00FE794D" w:rsidRPr="00834B66" w:rsidRDefault="00FE794D" w:rsidP="001100C9">
            <w:pPr>
              <w:pStyle w:val="TableText"/>
              <w:jc w:val="center"/>
              <w:rPr>
                <w:rFonts w:ascii="Times New Roman" w:hAnsi="Times New Roman"/>
              </w:rPr>
            </w:pPr>
            <w:r w:rsidRPr="00834B66">
              <w:t>Celsius (C) degrees</w:t>
            </w:r>
          </w:p>
        </w:tc>
        <w:tc>
          <w:tcPr>
            <w:tcW w:w="779" w:type="pct"/>
            <w:shd w:val="clear" w:color="auto" w:fill="auto"/>
            <w:vAlign w:val="center"/>
            <w:hideMark/>
          </w:tcPr>
          <w:p w14:paraId="75E7CD32" w14:textId="1F66DD34" w:rsidR="00FE794D" w:rsidRPr="00834B66" w:rsidRDefault="00FE794D" w:rsidP="00654819">
            <w:pPr>
              <w:pStyle w:val="TableText"/>
              <w:jc w:val="center"/>
              <w:rPr>
                <w:rFonts w:ascii="Times New Roman" w:hAnsi="Times New Roman"/>
              </w:rPr>
            </w:pPr>
            <w:r w:rsidRPr="00834B66">
              <w:t>+/- 1C</w:t>
            </w:r>
          </w:p>
        </w:tc>
        <w:tc>
          <w:tcPr>
            <w:tcW w:w="1589" w:type="pct"/>
            <w:shd w:val="clear" w:color="auto" w:fill="auto"/>
            <w:hideMark/>
          </w:tcPr>
          <w:p w14:paraId="58B7EAA1" w14:textId="4840DB72" w:rsidR="00FE794D" w:rsidRPr="00834B66" w:rsidRDefault="00FE794D" w:rsidP="00654819">
            <w:pPr>
              <w:pStyle w:val="TableText"/>
              <w:jc w:val="center"/>
              <w:rPr>
                <w:rFonts w:ascii="Times New Roman" w:hAnsi="Times New Roman"/>
              </w:rPr>
            </w:pPr>
            <w:r w:rsidRPr="00834B66">
              <w:t>+/- 0.1</w:t>
            </w:r>
          </w:p>
        </w:tc>
        <w:tc>
          <w:tcPr>
            <w:tcW w:w="863" w:type="pct"/>
            <w:shd w:val="clear" w:color="auto" w:fill="auto"/>
            <w:hideMark/>
          </w:tcPr>
          <w:p w14:paraId="22B0F8E2" w14:textId="7B2F9028" w:rsidR="00FE794D" w:rsidRPr="00834B66" w:rsidRDefault="00FE794D" w:rsidP="00654819">
            <w:pPr>
              <w:pStyle w:val="TableText"/>
              <w:jc w:val="center"/>
              <w:rPr>
                <w:rFonts w:ascii="Times New Roman" w:hAnsi="Times New Roman"/>
              </w:rPr>
            </w:pPr>
            <w:r w:rsidRPr="00834B66">
              <w:t>0-35</w:t>
            </w:r>
          </w:p>
        </w:tc>
      </w:tr>
      <w:tr w:rsidR="00546866" w:rsidRPr="00834B66" w14:paraId="78229133" w14:textId="77777777" w:rsidTr="001100C9">
        <w:tc>
          <w:tcPr>
            <w:tcW w:w="1187" w:type="pct"/>
            <w:shd w:val="clear" w:color="auto" w:fill="auto"/>
            <w:hideMark/>
          </w:tcPr>
          <w:p w14:paraId="5319A7DB" w14:textId="77777777" w:rsidR="00FE794D" w:rsidRPr="00834B66" w:rsidRDefault="00FE794D" w:rsidP="00654819">
            <w:pPr>
              <w:pStyle w:val="TableText"/>
              <w:rPr>
                <w:rFonts w:ascii="Times New Roman" w:hAnsi="Times New Roman"/>
              </w:rPr>
            </w:pPr>
            <w:r w:rsidRPr="00834B66">
              <w:t>pH </w:t>
            </w:r>
          </w:p>
        </w:tc>
        <w:tc>
          <w:tcPr>
            <w:tcW w:w="582" w:type="pct"/>
            <w:shd w:val="clear" w:color="auto" w:fill="auto"/>
            <w:hideMark/>
          </w:tcPr>
          <w:p w14:paraId="1A495FFE" w14:textId="6ABA5660" w:rsidR="00FE794D" w:rsidRPr="00834B66" w:rsidRDefault="00FE794D" w:rsidP="001100C9">
            <w:pPr>
              <w:pStyle w:val="TableText"/>
              <w:jc w:val="center"/>
              <w:rPr>
                <w:rFonts w:ascii="Times New Roman" w:hAnsi="Times New Roman"/>
              </w:rPr>
            </w:pPr>
            <w:r w:rsidRPr="00834B66">
              <w:t>Std. Units</w:t>
            </w:r>
          </w:p>
        </w:tc>
        <w:tc>
          <w:tcPr>
            <w:tcW w:w="779" w:type="pct"/>
            <w:shd w:val="clear" w:color="auto" w:fill="auto"/>
            <w:vAlign w:val="center"/>
            <w:hideMark/>
          </w:tcPr>
          <w:p w14:paraId="0BF4482D" w14:textId="099086DB" w:rsidR="00FE794D" w:rsidRPr="00834B66" w:rsidRDefault="00FE794D" w:rsidP="00654819">
            <w:pPr>
              <w:pStyle w:val="TableText"/>
              <w:jc w:val="center"/>
              <w:rPr>
                <w:rFonts w:ascii="Times New Roman" w:hAnsi="Times New Roman"/>
              </w:rPr>
            </w:pPr>
            <w:r w:rsidRPr="00834B66">
              <w:t>+/- 0.3</w:t>
            </w:r>
          </w:p>
        </w:tc>
        <w:tc>
          <w:tcPr>
            <w:tcW w:w="1589" w:type="pct"/>
            <w:shd w:val="clear" w:color="auto" w:fill="auto"/>
            <w:hideMark/>
          </w:tcPr>
          <w:p w14:paraId="3581A2F7" w14:textId="08923B35" w:rsidR="00FE794D" w:rsidRPr="00834B66" w:rsidRDefault="00FE794D" w:rsidP="00654819">
            <w:pPr>
              <w:pStyle w:val="TableText"/>
              <w:jc w:val="center"/>
              <w:rPr>
                <w:rFonts w:ascii="Times New Roman" w:hAnsi="Times New Roman"/>
              </w:rPr>
            </w:pPr>
            <w:r w:rsidRPr="00834B66">
              <w:t>+/- 0.1 or &lt; 10% (between field duplicate samples or readings)</w:t>
            </w:r>
          </w:p>
        </w:tc>
        <w:tc>
          <w:tcPr>
            <w:tcW w:w="863" w:type="pct"/>
            <w:shd w:val="clear" w:color="auto" w:fill="auto"/>
            <w:hideMark/>
          </w:tcPr>
          <w:p w14:paraId="4955B58C" w14:textId="6CF603D8" w:rsidR="00FE794D" w:rsidRPr="00834B66" w:rsidRDefault="00FE794D" w:rsidP="00654819">
            <w:pPr>
              <w:pStyle w:val="TableText"/>
              <w:jc w:val="center"/>
              <w:rPr>
                <w:rFonts w:ascii="Times New Roman" w:hAnsi="Times New Roman"/>
              </w:rPr>
            </w:pPr>
            <w:r w:rsidRPr="00834B66">
              <w:t>4-10</w:t>
            </w:r>
          </w:p>
        </w:tc>
      </w:tr>
      <w:tr w:rsidR="00546866" w:rsidRPr="00834B66" w14:paraId="1F38BC33" w14:textId="77777777" w:rsidTr="001100C9">
        <w:tc>
          <w:tcPr>
            <w:tcW w:w="1187" w:type="pct"/>
            <w:shd w:val="clear" w:color="auto" w:fill="auto"/>
            <w:hideMark/>
          </w:tcPr>
          <w:p w14:paraId="61294D75" w14:textId="77777777" w:rsidR="00FE794D" w:rsidRPr="00834B66" w:rsidRDefault="00FE794D" w:rsidP="00654819">
            <w:pPr>
              <w:pStyle w:val="TableText"/>
              <w:rPr>
                <w:rFonts w:ascii="Times New Roman" w:hAnsi="Times New Roman"/>
              </w:rPr>
            </w:pPr>
            <w:r w:rsidRPr="00834B66">
              <w:t>Dissolved oxygen </w:t>
            </w:r>
          </w:p>
        </w:tc>
        <w:tc>
          <w:tcPr>
            <w:tcW w:w="582" w:type="pct"/>
            <w:shd w:val="clear" w:color="auto" w:fill="auto"/>
            <w:hideMark/>
          </w:tcPr>
          <w:p w14:paraId="088D6C21" w14:textId="34FE5A06"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3479F3AC" w14:textId="1CD06908" w:rsidR="00FE794D" w:rsidRPr="00834B66" w:rsidRDefault="00FE794D" w:rsidP="00654819">
            <w:pPr>
              <w:pStyle w:val="TableText"/>
              <w:jc w:val="center"/>
              <w:rPr>
                <w:rFonts w:ascii="Times New Roman" w:hAnsi="Times New Roman"/>
              </w:rPr>
            </w:pPr>
            <w:r w:rsidRPr="00834B66">
              <w:t>+/- 0.2</w:t>
            </w:r>
          </w:p>
        </w:tc>
        <w:tc>
          <w:tcPr>
            <w:tcW w:w="1589" w:type="pct"/>
            <w:shd w:val="clear" w:color="auto" w:fill="auto"/>
            <w:hideMark/>
          </w:tcPr>
          <w:p w14:paraId="4585E47A" w14:textId="025A0B03" w:rsidR="00FE794D" w:rsidRPr="00834B66" w:rsidRDefault="00FE794D" w:rsidP="00654819">
            <w:pPr>
              <w:pStyle w:val="TableText"/>
              <w:jc w:val="center"/>
              <w:rPr>
                <w:rFonts w:ascii="Times New Roman" w:hAnsi="Times New Roman"/>
              </w:rPr>
            </w:pPr>
            <w:r w:rsidRPr="00834B66">
              <w:t>+/- 0.2 or &lt; 20% (between field duplicate samples or readings)</w:t>
            </w:r>
          </w:p>
        </w:tc>
        <w:tc>
          <w:tcPr>
            <w:tcW w:w="863" w:type="pct"/>
            <w:shd w:val="clear" w:color="auto" w:fill="auto"/>
            <w:hideMark/>
          </w:tcPr>
          <w:p w14:paraId="3C9AF1BD" w14:textId="536520EB" w:rsidR="00FE794D" w:rsidRPr="00834B66" w:rsidRDefault="00FE794D" w:rsidP="00654819">
            <w:pPr>
              <w:pStyle w:val="TableText"/>
              <w:jc w:val="center"/>
              <w:rPr>
                <w:rFonts w:ascii="Times New Roman" w:hAnsi="Times New Roman"/>
              </w:rPr>
            </w:pPr>
            <w:r w:rsidRPr="00834B66">
              <w:t>0-12</w:t>
            </w:r>
          </w:p>
        </w:tc>
      </w:tr>
      <w:tr w:rsidR="00546866" w:rsidRPr="00834B66" w14:paraId="7D802B4D" w14:textId="77777777" w:rsidTr="001100C9">
        <w:tc>
          <w:tcPr>
            <w:tcW w:w="1187" w:type="pct"/>
            <w:shd w:val="clear" w:color="auto" w:fill="auto"/>
            <w:hideMark/>
          </w:tcPr>
          <w:p w14:paraId="5E98B084" w14:textId="45919FD7" w:rsidR="00FE794D" w:rsidRPr="00834B66" w:rsidRDefault="00FE794D" w:rsidP="00654819">
            <w:pPr>
              <w:pStyle w:val="TableText"/>
              <w:rPr>
                <w:rFonts w:ascii="Times New Roman" w:hAnsi="Times New Roman"/>
              </w:rPr>
            </w:pPr>
            <w:r w:rsidRPr="00834B66">
              <w:t>Oxygen Saturation </w:t>
            </w:r>
          </w:p>
        </w:tc>
        <w:tc>
          <w:tcPr>
            <w:tcW w:w="582" w:type="pct"/>
            <w:shd w:val="clear" w:color="auto" w:fill="auto"/>
            <w:hideMark/>
          </w:tcPr>
          <w:p w14:paraId="22B89671" w14:textId="69ACC55E" w:rsidR="00FE794D" w:rsidRPr="00834B66" w:rsidRDefault="00FE794D" w:rsidP="001100C9">
            <w:pPr>
              <w:pStyle w:val="TableText"/>
              <w:jc w:val="center"/>
              <w:rPr>
                <w:rFonts w:ascii="Times New Roman" w:hAnsi="Times New Roman"/>
              </w:rPr>
            </w:pPr>
            <w:r w:rsidRPr="00834B66">
              <w:t>%</w:t>
            </w:r>
          </w:p>
        </w:tc>
        <w:tc>
          <w:tcPr>
            <w:tcW w:w="779" w:type="pct"/>
            <w:shd w:val="clear" w:color="auto" w:fill="auto"/>
            <w:vAlign w:val="center"/>
            <w:hideMark/>
          </w:tcPr>
          <w:p w14:paraId="1E702267" w14:textId="241C8A81" w:rsidR="00FE794D" w:rsidRPr="00834B66" w:rsidRDefault="00FE794D" w:rsidP="00654819">
            <w:pPr>
              <w:pStyle w:val="TableText"/>
              <w:jc w:val="center"/>
              <w:rPr>
                <w:rFonts w:ascii="Times New Roman" w:hAnsi="Times New Roman"/>
              </w:rPr>
            </w:pPr>
            <w:r w:rsidRPr="00834B66">
              <w:t>2%</w:t>
            </w:r>
          </w:p>
        </w:tc>
        <w:tc>
          <w:tcPr>
            <w:tcW w:w="1589" w:type="pct"/>
            <w:shd w:val="clear" w:color="auto" w:fill="auto"/>
            <w:vAlign w:val="center"/>
            <w:hideMark/>
          </w:tcPr>
          <w:p w14:paraId="4EE4897B" w14:textId="75FA4B28" w:rsidR="00FE794D" w:rsidRPr="00834B66" w:rsidRDefault="00FE794D" w:rsidP="00654819">
            <w:pPr>
              <w:pStyle w:val="TableText"/>
              <w:jc w:val="center"/>
              <w:rPr>
                <w:rFonts w:ascii="Times New Roman" w:hAnsi="Times New Roman"/>
              </w:rPr>
            </w:pPr>
            <w:r w:rsidRPr="00834B66">
              <w:t>5% RPD</w:t>
            </w:r>
          </w:p>
        </w:tc>
        <w:tc>
          <w:tcPr>
            <w:tcW w:w="863" w:type="pct"/>
            <w:shd w:val="clear" w:color="auto" w:fill="auto"/>
            <w:vAlign w:val="center"/>
            <w:hideMark/>
          </w:tcPr>
          <w:p w14:paraId="307B1923" w14:textId="1E2224A3" w:rsidR="00FE794D" w:rsidRPr="00834B66" w:rsidRDefault="00FE794D" w:rsidP="00654819">
            <w:pPr>
              <w:pStyle w:val="TableText"/>
              <w:jc w:val="center"/>
              <w:rPr>
                <w:rFonts w:ascii="Times New Roman" w:hAnsi="Times New Roman"/>
              </w:rPr>
            </w:pPr>
            <w:r w:rsidRPr="00834B66">
              <w:t>0.2-110</w:t>
            </w:r>
          </w:p>
        </w:tc>
      </w:tr>
      <w:tr w:rsidR="00546866" w:rsidRPr="00834B66" w14:paraId="78B2567A" w14:textId="77777777" w:rsidTr="001100C9">
        <w:tc>
          <w:tcPr>
            <w:tcW w:w="1187" w:type="pct"/>
            <w:shd w:val="clear" w:color="auto" w:fill="auto"/>
            <w:hideMark/>
          </w:tcPr>
          <w:p w14:paraId="390A3623" w14:textId="77777777" w:rsidR="00FE794D" w:rsidRPr="00834B66" w:rsidRDefault="00FE794D" w:rsidP="00654819">
            <w:pPr>
              <w:pStyle w:val="TableText"/>
              <w:rPr>
                <w:rFonts w:ascii="Times New Roman" w:hAnsi="Times New Roman"/>
              </w:rPr>
            </w:pPr>
            <w:r w:rsidRPr="00834B66">
              <w:t>Salinity </w:t>
            </w:r>
          </w:p>
        </w:tc>
        <w:tc>
          <w:tcPr>
            <w:tcW w:w="582" w:type="pct"/>
            <w:shd w:val="clear" w:color="auto" w:fill="auto"/>
            <w:hideMark/>
          </w:tcPr>
          <w:p w14:paraId="57CBBEA5" w14:textId="1EE4324C" w:rsidR="00FE794D" w:rsidRPr="00834B66" w:rsidRDefault="00FE794D" w:rsidP="001100C9">
            <w:pPr>
              <w:pStyle w:val="TableText"/>
              <w:jc w:val="center"/>
              <w:rPr>
                <w:rFonts w:ascii="Times New Roman" w:hAnsi="Times New Roman"/>
              </w:rPr>
            </w:pPr>
            <w:r w:rsidRPr="00834B66">
              <w:t>Ppt or psu</w:t>
            </w:r>
          </w:p>
        </w:tc>
        <w:tc>
          <w:tcPr>
            <w:tcW w:w="779" w:type="pct"/>
            <w:shd w:val="clear" w:color="auto" w:fill="auto"/>
            <w:hideMark/>
          </w:tcPr>
          <w:p w14:paraId="3E5DA94A" w14:textId="336A401D" w:rsidR="00FE794D" w:rsidRPr="00834B66" w:rsidRDefault="00FE794D" w:rsidP="00654819">
            <w:pPr>
              <w:pStyle w:val="TableText"/>
              <w:jc w:val="center"/>
              <w:rPr>
                <w:rFonts w:ascii="Times New Roman" w:hAnsi="Times New Roman"/>
              </w:rPr>
            </w:pPr>
            <w:r w:rsidRPr="00834B66">
              <w:t>+/_ 1 ppt</w:t>
            </w:r>
          </w:p>
        </w:tc>
        <w:tc>
          <w:tcPr>
            <w:tcW w:w="1589" w:type="pct"/>
            <w:shd w:val="clear" w:color="auto" w:fill="auto"/>
            <w:hideMark/>
          </w:tcPr>
          <w:p w14:paraId="2A34648F" w14:textId="0E2A5C59" w:rsidR="00FE794D" w:rsidRPr="00834B66" w:rsidRDefault="00FE794D" w:rsidP="00654819">
            <w:pPr>
              <w:pStyle w:val="TableText"/>
              <w:jc w:val="center"/>
              <w:rPr>
                <w:rFonts w:ascii="Times New Roman" w:hAnsi="Times New Roman"/>
              </w:rPr>
            </w:pPr>
            <w:r w:rsidRPr="00834B66">
              <w:t>&lt;20% (between field duplicate sample or reading)</w:t>
            </w:r>
          </w:p>
        </w:tc>
        <w:tc>
          <w:tcPr>
            <w:tcW w:w="863" w:type="pct"/>
            <w:shd w:val="clear" w:color="auto" w:fill="auto"/>
            <w:hideMark/>
          </w:tcPr>
          <w:p w14:paraId="37029246" w14:textId="0A258492" w:rsidR="00FE794D" w:rsidRPr="00834B66" w:rsidRDefault="00FE794D" w:rsidP="00654819">
            <w:pPr>
              <w:pStyle w:val="TableText"/>
              <w:jc w:val="center"/>
              <w:rPr>
                <w:rFonts w:ascii="Times New Roman" w:hAnsi="Times New Roman"/>
              </w:rPr>
            </w:pPr>
            <w:r w:rsidRPr="00834B66">
              <w:t>0-32 ppt</w:t>
            </w:r>
          </w:p>
        </w:tc>
      </w:tr>
      <w:tr w:rsidR="00546866" w:rsidRPr="00834B66" w14:paraId="3E0180AF" w14:textId="77777777" w:rsidTr="001100C9">
        <w:tc>
          <w:tcPr>
            <w:tcW w:w="1187" w:type="pct"/>
            <w:shd w:val="clear" w:color="auto" w:fill="auto"/>
            <w:hideMark/>
          </w:tcPr>
          <w:p w14:paraId="6CAC785C" w14:textId="77777777" w:rsidR="00FE794D" w:rsidRPr="00834B66" w:rsidRDefault="00FE794D" w:rsidP="00654819">
            <w:pPr>
              <w:pStyle w:val="TableText"/>
              <w:rPr>
                <w:rFonts w:ascii="Times New Roman" w:hAnsi="Times New Roman"/>
              </w:rPr>
            </w:pPr>
            <w:r w:rsidRPr="00834B66">
              <w:t>Turbidity </w:t>
            </w:r>
          </w:p>
        </w:tc>
        <w:tc>
          <w:tcPr>
            <w:tcW w:w="582" w:type="pct"/>
            <w:shd w:val="clear" w:color="auto" w:fill="auto"/>
            <w:hideMark/>
          </w:tcPr>
          <w:p w14:paraId="2F924CF2" w14:textId="5C5B9E64" w:rsidR="00FE794D" w:rsidRPr="00834B66" w:rsidRDefault="00FE794D" w:rsidP="001100C9">
            <w:pPr>
              <w:pStyle w:val="TableText"/>
              <w:jc w:val="center"/>
              <w:rPr>
                <w:rFonts w:ascii="Times New Roman" w:hAnsi="Times New Roman"/>
              </w:rPr>
            </w:pPr>
            <w:r w:rsidRPr="00834B66">
              <w:t>NTU</w:t>
            </w:r>
          </w:p>
        </w:tc>
        <w:tc>
          <w:tcPr>
            <w:tcW w:w="779" w:type="pct"/>
            <w:shd w:val="clear" w:color="auto" w:fill="auto"/>
            <w:hideMark/>
          </w:tcPr>
          <w:p w14:paraId="1A9EAC91" w14:textId="41D85BDD" w:rsidR="00FE794D" w:rsidRPr="00834B66" w:rsidRDefault="00FE794D" w:rsidP="00654819">
            <w:pPr>
              <w:pStyle w:val="TableText"/>
              <w:jc w:val="center"/>
              <w:rPr>
                <w:rFonts w:ascii="Times New Roman" w:hAnsi="Times New Roman"/>
              </w:rPr>
            </w:pPr>
            <w:r w:rsidRPr="00834B66">
              <w:t>90-110% recovery of turbidity std</w:t>
            </w:r>
          </w:p>
        </w:tc>
        <w:tc>
          <w:tcPr>
            <w:tcW w:w="1589" w:type="pct"/>
            <w:shd w:val="clear" w:color="auto" w:fill="auto"/>
            <w:hideMark/>
          </w:tcPr>
          <w:p w14:paraId="544F098C" w14:textId="2448F897" w:rsidR="00FE794D" w:rsidRPr="00834B66" w:rsidRDefault="00FE794D" w:rsidP="00654819">
            <w:pPr>
              <w:pStyle w:val="TableText"/>
              <w:jc w:val="center"/>
              <w:rPr>
                <w:rFonts w:ascii="Times New Roman" w:hAnsi="Times New Roman"/>
              </w:rPr>
            </w:pPr>
            <w:r w:rsidRPr="00834B66">
              <w:t>+/-0.5 NTU if less than 1 NTU or 20% RPD if more than 1 NTU</w:t>
            </w:r>
          </w:p>
        </w:tc>
        <w:tc>
          <w:tcPr>
            <w:tcW w:w="863" w:type="pct"/>
            <w:shd w:val="clear" w:color="auto" w:fill="auto"/>
            <w:hideMark/>
          </w:tcPr>
          <w:p w14:paraId="772E15A6" w14:textId="1E758163" w:rsidR="00FE794D" w:rsidRPr="00834B66" w:rsidRDefault="00FE794D" w:rsidP="00654819">
            <w:pPr>
              <w:pStyle w:val="TableText"/>
              <w:jc w:val="center"/>
              <w:rPr>
                <w:rFonts w:ascii="Times New Roman" w:hAnsi="Times New Roman"/>
              </w:rPr>
            </w:pPr>
            <w:r w:rsidRPr="00834B66">
              <w:t>0-200</w:t>
            </w:r>
          </w:p>
        </w:tc>
      </w:tr>
      <w:tr w:rsidR="00546866" w:rsidRPr="00834B66" w14:paraId="405A7CEB" w14:textId="77777777" w:rsidTr="001100C9">
        <w:tc>
          <w:tcPr>
            <w:tcW w:w="1187" w:type="pct"/>
            <w:shd w:val="clear" w:color="auto" w:fill="auto"/>
            <w:hideMark/>
          </w:tcPr>
          <w:p w14:paraId="5AB28B52" w14:textId="77777777" w:rsidR="00FE794D" w:rsidRPr="00834B66" w:rsidRDefault="00FE794D" w:rsidP="001100C9">
            <w:pPr>
              <w:pStyle w:val="TableText"/>
              <w:rPr>
                <w:rFonts w:ascii="Times New Roman" w:hAnsi="Times New Roman"/>
              </w:rPr>
            </w:pPr>
            <w:r w:rsidRPr="00834B66">
              <w:lastRenderedPageBreak/>
              <w:t>Total Nitrogen (TN), analytical</w:t>
            </w:r>
            <w:r>
              <w:t xml:space="preserve"> </w:t>
            </w:r>
          </w:p>
        </w:tc>
        <w:tc>
          <w:tcPr>
            <w:tcW w:w="582" w:type="pct"/>
            <w:shd w:val="clear" w:color="auto" w:fill="auto"/>
            <w:hideMark/>
          </w:tcPr>
          <w:p w14:paraId="0E97A926" w14:textId="1CF18636"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6B40E0E8" w14:textId="78B697E3" w:rsidR="00FE794D" w:rsidRPr="00834B66" w:rsidRDefault="00FE794D" w:rsidP="00654819">
            <w:pPr>
              <w:pStyle w:val="TableText"/>
              <w:jc w:val="center"/>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4BD37263" w14:textId="5E85CC3B" w:rsidR="00FE794D" w:rsidRPr="00834B66" w:rsidRDefault="00FE794D" w:rsidP="001100C9">
            <w:pPr>
              <w:pStyle w:val="TableText"/>
              <w:jc w:val="center"/>
              <w:rPr>
                <w:rFonts w:ascii="Times New Roman" w:hAnsi="Times New Roman"/>
              </w:rPr>
            </w:pPr>
            <w:r w:rsidRPr="00834B66">
              <w:t>0.02 or 25%</w:t>
            </w:r>
          </w:p>
        </w:tc>
        <w:tc>
          <w:tcPr>
            <w:tcW w:w="863" w:type="pct"/>
            <w:shd w:val="clear" w:color="auto" w:fill="auto"/>
            <w:hideMark/>
          </w:tcPr>
          <w:p w14:paraId="09D80C3F" w14:textId="7AA7FC46" w:rsidR="00FE794D" w:rsidRPr="00834B66" w:rsidRDefault="00FE794D" w:rsidP="00654819">
            <w:pPr>
              <w:pStyle w:val="TableText"/>
              <w:jc w:val="center"/>
              <w:rPr>
                <w:rFonts w:ascii="Times New Roman" w:hAnsi="Times New Roman"/>
              </w:rPr>
            </w:pPr>
            <w:r w:rsidRPr="00834B66">
              <w:t>0-2</w:t>
            </w:r>
          </w:p>
        </w:tc>
      </w:tr>
      <w:tr w:rsidR="00546866" w:rsidRPr="00834B66" w14:paraId="2C40F5FB" w14:textId="77777777" w:rsidTr="001100C9">
        <w:tc>
          <w:tcPr>
            <w:tcW w:w="1187" w:type="pct"/>
            <w:shd w:val="clear" w:color="auto" w:fill="auto"/>
            <w:hideMark/>
          </w:tcPr>
          <w:p w14:paraId="6A770767" w14:textId="77777777" w:rsidR="00FE794D" w:rsidRPr="00834B66" w:rsidRDefault="00FE794D" w:rsidP="001100C9">
            <w:pPr>
              <w:pStyle w:val="TableText"/>
              <w:rPr>
                <w:rFonts w:ascii="Times New Roman" w:hAnsi="Times New Roman"/>
              </w:rPr>
            </w:pPr>
            <w:r w:rsidRPr="00834B66">
              <w:t>Total Kjeldahl Nitrogen (TKN) </w:t>
            </w:r>
          </w:p>
        </w:tc>
        <w:tc>
          <w:tcPr>
            <w:tcW w:w="582" w:type="pct"/>
            <w:shd w:val="clear" w:color="auto" w:fill="auto"/>
            <w:hideMark/>
          </w:tcPr>
          <w:p w14:paraId="7363F7EC" w14:textId="198601D8"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5D2AFC16" w14:textId="45016B0C"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4144D126" w14:textId="4DF8CA0D" w:rsidR="00FE794D" w:rsidRPr="00834B66" w:rsidRDefault="00FE794D" w:rsidP="001100C9">
            <w:pPr>
              <w:pStyle w:val="TableText"/>
              <w:rPr>
                <w:rFonts w:ascii="Times New Roman" w:hAnsi="Times New Roman"/>
              </w:rPr>
            </w:pPr>
            <w:r w:rsidRPr="00834B66">
              <w:t>0.02 or 25%</w:t>
            </w:r>
          </w:p>
        </w:tc>
        <w:tc>
          <w:tcPr>
            <w:tcW w:w="863" w:type="pct"/>
            <w:shd w:val="clear" w:color="auto" w:fill="auto"/>
            <w:hideMark/>
          </w:tcPr>
          <w:p w14:paraId="08186E02" w14:textId="6BD72BC8" w:rsidR="00FE794D" w:rsidRPr="00834B66" w:rsidRDefault="00FE794D" w:rsidP="001100C9">
            <w:pPr>
              <w:pStyle w:val="TableText"/>
              <w:rPr>
                <w:rFonts w:ascii="Times New Roman" w:hAnsi="Times New Roman"/>
              </w:rPr>
            </w:pPr>
            <w:r w:rsidRPr="00834B66">
              <w:t>0-2</w:t>
            </w:r>
          </w:p>
        </w:tc>
      </w:tr>
      <w:tr w:rsidR="00546866" w:rsidRPr="00834B66" w14:paraId="175BB51C" w14:textId="77777777" w:rsidTr="001100C9">
        <w:tc>
          <w:tcPr>
            <w:tcW w:w="1187" w:type="pct"/>
            <w:shd w:val="clear" w:color="auto" w:fill="auto"/>
            <w:hideMark/>
          </w:tcPr>
          <w:p w14:paraId="53295AF3" w14:textId="77777777" w:rsidR="00FE794D" w:rsidRPr="00834B66" w:rsidRDefault="00FE794D" w:rsidP="001100C9">
            <w:pPr>
              <w:pStyle w:val="TableText"/>
              <w:rPr>
                <w:rFonts w:ascii="Times New Roman" w:hAnsi="Times New Roman"/>
              </w:rPr>
            </w:pPr>
            <w:r w:rsidRPr="00834B66">
              <w:t>Ammonia (NH</w:t>
            </w:r>
            <w:r w:rsidRPr="00834B66">
              <w:rPr>
                <w:sz w:val="16"/>
                <w:szCs w:val="16"/>
                <w:vertAlign w:val="subscript"/>
              </w:rPr>
              <w:t>3</w:t>
            </w:r>
            <w:r w:rsidRPr="00834B66">
              <w:t>-N) </w:t>
            </w:r>
          </w:p>
        </w:tc>
        <w:tc>
          <w:tcPr>
            <w:tcW w:w="582" w:type="pct"/>
            <w:shd w:val="clear" w:color="auto" w:fill="auto"/>
            <w:hideMark/>
          </w:tcPr>
          <w:p w14:paraId="74930207" w14:textId="38B78115"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46C1BA02" w14:textId="72DFCBFB"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3C762A4C" w14:textId="5C6C44AA" w:rsidR="00FE794D" w:rsidRPr="00834B66" w:rsidRDefault="00FE794D" w:rsidP="001100C9">
            <w:pPr>
              <w:pStyle w:val="TableText"/>
              <w:rPr>
                <w:rFonts w:ascii="Times New Roman" w:hAnsi="Times New Roman"/>
              </w:rPr>
            </w:pPr>
            <w:r w:rsidRPr="00834B66">
              <w:t>0.01 or 20%</w:t>
            </w:r>
          </w:p>
        </w:tc>
        <w:tc>
          <w:tcPr>
            <w:tcW w:w="863" w:type="pct"/>
            <w:shd w:val="clear" w:color="auto" w:fill="auto"/>
            <w:hideMark/>
          </w:tcPr>
          <w:p w14:paraId="1C417CC1" w14:textId="7A231D13" w:rsidR="00FE794D" w:rsidRPr="00834B66" w:rsidRDefault="00FE794D" w:rsidP="001100C9">
            <w:pPr>
              <w:pStyle w:val="TableText"/>
              <w:rPr>
                <w:rFonts w:ascii="Times New Roman" w:hAnsi="Times New Roman"/>
              </w:rPr>
            </w:pPr>
            <w:r w:rsidRPr="00834B66">
              <w:t>0-0.5</w:t>
            </w:r>
          </w:p>
        </w:tc>
      </w:tr>
      <w:tr w:rsidR="00546866" w:rsidRPr="00834B66" w14:paraId="7E0E16C9" w14:textId="77777777" w:rsidTr="001100C9">
        <w:tc>
          <w:tcPr>
            <w:tcW w:w="1187" w:type="pct"/>
            <w:shd w:val="clear" w:color="auto" w:fill="auto"/>
            <w:hideMark/>
          </w:tcPr>
          <w:p w14:paraId="343FA11B" w14:textId="731F0121" w:rsidR="00FE794D" w:rsidRPr="00834B66" w:rsidRDefault="00FE794D" w:rsidP="001100C9">
            <w:pPr>
              <w:pStyle w:val="TableText"/>
              <w:rPr>
                <w:rFonts w:ascii="Times New Roman" w:hAnsi="Times New Roman"/>
              </w:rPr>
            </w:pPr>
            <w:r w:rsidRPr="00834B66">
              <w:rPr>
                <w:lang w:val="pt-PT"/>
              </w:rPr>
              <w:t>Nitrate-Nitrite</w:t>
            </w:r>
            <w:r w:rsidR="00A650C4">
              <w:rPr>
                <w:lang w:val="pt-PT"/>
              </w:rPr>
              <w:t>-</w:t>
            </w:r>
            <w:r w:rsidRPr="00834B66">
              <w:rPr>
                <w:lang w:val="pt-PT"/>
              </w:rPr>
              <w:t>N</w:t>
            </w:r>
            <w:r w:rsidRPr="00834B66">
              <w:t> </w:t>
            </w:r>
          </w:p>
          <w:p w14:paraId="0814498D" w14:textId="77777777" w:rsidR="00FE794D" w:rsidRPr="00834B66" w:rsidRDefault="00FE794D" w:rsidP="001100C9">
            <w:pPr>
              <w:pStyle w:val="TableText"/>
              <w:rPr>
                <w:rFonts w:ascii="Times New Roman" w:hAnsi="Times New Roman"/>
              </w:rPr>
            </w:pPr>
            <w:r w:rsidRPr="00834B66">
              <w:rPr>
                <w:lang w:val="pt-PT"/>
              </w:rPr>
              <w:t>(NO</w:t>
            </w:r>
            <w:r w:rsidRPr="00834B66">
              <w:rPr>
                <w:sz w:val="16"/>
                <w:szCs w:val="16"/>
                <w:vertAlign w:val="subscript"/>
                <w:lang w:val="pt-PT"/>
              </w:rPr>
              <w:t>3-</w:t>
            </w:r>
            <w:r w:rsidRPr="00834B66">
              <w:rPr>
                <w:lang w:val="pt-PT"/>
              </w:rPr>
              <w:t>NO</w:t>
            </w:r>
            <w:r w:rsidRPr="00834B66">
              <w:rPr>
                <w:sz w:val="16"/>
                <w:szCs w:val="16"/>
                <w:vertAlign w:val="subscript"/>
                <w:lang w:val="pt-PT"/>
              </w:rPr>
              <w:t>2</w:t>
            </w:r>
            <w:r w:rsidRPr="00834B66">
              <w:rPr>
                <w:lang w:val="pt-PT"/>
              </w:rPr>
              <w:t>-N)</w:t>
            </w:r>
            <w:r w:rsidRPr="00834B66">
              <w:t> </w:t>
            </w:r>
          </w:p>
        </w:tc>
        <w:tc>
          <w:tcPr>
            <w:tcW w:w="582" w:type="pct"/>
            <w:shd w:val="clear" w:color="auto" w:fill="auto"/>
            <w:hideMark/>
          </w:tcPr>
          <w:p w14:paraId="0D56574E" w14:textId="301F5345"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445FFDD6" w14:textId="3CCA512A"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77EFCD9B" w14:textId="409315D5" w:rsidR="00FE794D" w:rsidRPr="00834B66" w:rsidRDefault="00FE794D" w:rsidP="001100C9">
            <w:pPr>
              <w:pStyle w:val="TableText"/>
              <w:rPr>
                <w:rFonts w:ascii="Times New Roman" w:hAnsi="Times New Roman"/>
              </w:rPr>
            </w:pPr>
            <w:r w:rsidRPr="00834B66">
              <w:t>0.02 or 25%</w:t>
            </w:r>
          </w:p>
        </w:tc>
        <w:tc>
          <w:tcPr>
            <w:tcW w:w="863" w:type="pct"/>
            <w:shd w:val="clear" w:color="auto" w:fill="auto"/>
            <w:hideMark/>
          </w:tcPr>
          <w:p w14:paraId="45AFA307" w14:textId="463200E2" w:rsidR="00FE794D" w:rsidRPr="00834B66" w:rsidRDefault="00FE794D" w:rsidP="001100C9">
            <w:pPr>
              <w:pStyle w:val="TableText"/>
              <w:rPr>
                <w:rFonts w:ascii="Times New Roman" w:hAnsi="Times New Roman"/>
              </w:rPr>
            </w:pPr>
            <w:r w:rsidRPr="00834B66">
              <w:t>0-1</w:t>
            </w:r>
          </w:p>
        </w:tc>
      </w:tr>
      <w:tr w:rsidR="00546866" w:rsidRPr="00834B66" w14:paraId="3AEB8C9C" w14:textId="77777777" w:rsidTr="001100C9">
        <w:tc>
          <w:tcPr>
            <w:tcW w:w="1187" w:type="pct"/>
            <w:shd w:val="clear" w:color="auto" w:fill="auto"/>
            <w:hideMark/>
          </w:tcPr>
          <w:p w14:paraId="7D8D15A7" w14:textId="77777777" w:rsidR="00FE794D" w:rsidRPr="00834B66" w:rsidRDefault="00FE794D" w:rsidP="001100C9">
            <w:pPr>
              <w:pStyle w:val="TableText"/>
              <w:rPr>
                <w:rFonts w:ascii="Times New Roman" w:hAnsi="Times New Roman"/>
              </w:rPr>
            </w:pPr>
            <w:r w:rsidRPr="00834B66">
              <w:t>Total Phosphorus </w:t>
            </w:r>
          </w:p>
        </w:tc>
        <w:tc>
          <w:tcPr>
            <w:tcW w:w="582" w:type="pct"/>
            <w:shd w:val="clear" w:color="auto" w:fill="auto"/>
            <w:hideMark/>
          </w:tcPr>
          <w:p w14:paraId="28849298" w14:textId="0758B3E6"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00F88C7E" w14:textId="70FA3134"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58BA701D" w14:textId="77777777" w:rsidR="001100C9" w:rsidRDefault="00FE794D" w:rsidP="001100C9">
            <w:pPr>
              <w:pStyle w:val="TableText"/>
            </w:pPr>
            <w:r w:rsidRPr="00834B66">
              <w:t>&lt;50 ppb, 5ppb</w:t>
            </w:r>
          </w:p>
          <w:p w14:paraId="5A552B43" w14:textId="164B103B" w:rsidR="00FE794D" w:rsidRPr="00834B66" w:rsidRDefault="00FE794D" w:rsidP="001100C9">
            <w:pPr>
              <w:pStyle w:val="TableText"/>
              <w:rPr>
                <w:rFonts w:ascii="Times New Roman" w:hAnsi="Times New Roman"/>
              </w:rPr>
            </w:pPr>
            <w:r w:rsidRPr="00834B66">
              <w:t>&gt;50 ppb, 10% RPD</w:t>
            </w:r>
          </w:p>
        </w:tc>
        <w:tc>
          <w:tcPr>
            <w:tcW w:w="863" w:type="pct"/>
            <w:shd w:val="clear" w:color="auto" w:fill="auto"/>
            <w:hideMark/>
          </w:tcPr>
          <w:p w14:paraId="106983A2" w14:textId="7A79E365" w:rsidR="00FE794D" w:rsidRPr="00834B66" w:rsidRDefault="00FE794D" w:rsidP="001100C9">
            <w:pPr>
              <w:pStyle w:val="TableText"/>
              <w:rPr>
                <w:rFonts w:ascii="Times New Roman" w:hAnsi="Times New Roman"/>
              </w:rPr>
            </w:pPr>
            <w:r w:rsidRPr="00834B66">
              <w:t>0-0.15</w:t>
            </w:r>
          </w:p>
        </w:tc>
      </w:tr>
      <w:tr w:rsidR="00546866" w:rsidRPr="00834B66" w14:paraId="0514DFFA" w14:textId="77777777" w:rsidTr="001100C9">
        <w:tc>
          <w:tcPr>
            <w:tcW w:w="1187" w:type="pct"/>
            <w:shd w:val="clear" w:color="auto" w:fill="auto"/>
            <w:hideMark/>
          </w:tcPr>
          <w:p w14:paraId="797DFD55" w14:textId="77777777" w:rsidR="00FE794D" w:rsidRPr="00834B66" w:rsidRDefault="00FE794D" w:rsidP="001100C9">
            <w:pPr>
              <w:pStyle w:val="TableText"/>
              <w:rPr>
                <w:rFonts w:ascii="Times New Roman" w:hAnsi="Times New Roman"/>
              </w:rPr>
            </w:pPr>
            <w:r w:rsidRPr="00834B66">
              <w:t>Orthophosphates </w:t>
            </w:r>
          </w:p>
        </w:tc>
        <w:tc>
          <w:tcPr>
            <w:tcW w:w="582" w:type="pct"/>
            <w:shd w:val="clear" w:color="auto" w:fill="auto"/>
            <w:hideMark/>
          </w:tcPr>
          <w:p w14:paraId="716C9CB6" w14:textId="31158810"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6EC4F59D" w14:textId="2211A51B"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150F7FD9" w14:textId="19F7C7BD" w:rsidR="00FE794D" w:rsidRPr="00834B66" w:rsidRDefault="00FE794D" w:rsidP="001100C9">
            <w:pPr>
              <w:pStyle w:val="TableText"/>
              <w:rPr>
                <w:rFonts w:ascii="Times New Roman" w:hAnsi="Times New Roman"/>
              </w:rPr>
            </w:pPr>
            <w:r w:rsidRPr="00834B66">
              <w:t>&lt;50 ppb, 5ppb</w:t>
            </w:r>
          </w:p>
          <w:p w14:paraId="0EA86C65" w14:textId="51B669B6" w:rsidR="00FE794D" w:rsidRPr="00834B66" w:rsidRDefault="00FE794D" w:rsidP="001100C9">
            <w:pPr>
              <w:pStyle w:val="TableText"/>
              <w:rPr>
                <w:rFonts w:ascii="Times New Roman" w:hAnsi="Times New Roman"/>
              </w:rPr>
            </w:pPr>
            <w:r w:rsidRPr="00834B66">
              <w:t>&gt;50 ppb, 10% RPD</w:t>
            </w:r>
          </w:p>
        </w:tc>
        <w:tc>
          <w:tcPr>
            <w:tcW w:w="863" w:type="pct"/>
            <w:shd w:val="clear" w:color="auto" w:fill="auto"/>
            <w:hideMark/>
          </w:tcPr>
          <w:p w14:paraId="6E5319E2" w14:textId="5E0252F7" w:rsidR="00FE794D" w:rsidRPr="00834B66" w:rsidRDefault="00FE794D" w:rsidP="001100C9">
            <w:pPr>
              <w:pStyle w:val="TableText"/>
              <w:rPr>
                <w:rFonts w:ascii="Times New Roman" w:hAnsi="Times New Roman"/>
              </w:rPr>
            </w:pPr>
            <w:r w:rsidRPr="00834B66">
              <w:t>0-0.15</w:t>
            </w:r>
          </w:p>
        </w:tc>
      </w:tr>
      <w:tr w:rsidR="00546866" w:rsidRPr="00834B66" w14:paraId="3605AECD" w14:textId="77777777" w:rsidTr="001100C9">
        <w:tc>
          <w:tcPr>
            <w:tcW w:w="1187" w:type="pct"/>
            <w:shd w:val="clear" w:color="auto" w:fill="auto"/>
            <w:hideMark/>
          </w:tcPr>
          <w:p w14:paraId="0CE12A74" w14:textId="77777777" w:rsidR="00FE794D" w:rsidRPr="00834B66" w:rsidRDefault="00FE794D" w:rsidP="001100C9">
            <w:pPr>
              <w:pStyle w:val="TableText"/>
              <w:rPr>
                <w:rFonts w:ascii="Times New Roman" w:hAnsi="Times New Roman"/>
              </w:rPr>
            </w:pPr>
            <w:r w:rsidRPr="00834B66">
              <w:t>Total Suspended Solids</w:t>
            </w:r>
            <w:r>
              <w:t xml:space="preserve"> </w:t>
            </w:r>
          </w:p>
        </w:tc>
        <w:tc>
          <w:tcPr>
            <w:tcW w:w="582" w:type="pct"/>
            <w:shd w:val="clear" w:color="auto" w:fill="auto"/>
            <w:hideMark/>
          </w:tcPr>
          <w:p w14:paraId="35265332" w14:textId="1A35C47F" w:rsidR="00FE794D" w:rsidRPr="00834B66" w:rsidRDefault="00FE794D" w:rsidP="001100C9">
            <w:pPr>
              <w:pStyle w:val="TableText"/>
              <w:jc w:val="center"/>
              <w:rPr>
                <w:rFonts w:ascii="Times New Roman" w:hAnsi="Times New Roman"/>
              </w:rPr>
            </w:pPr>
            <w:r w:rsidRPr="00834B66">
              <w:rPr>
                <w:lang w:val="de-DE"/>
              </w:rPr>
              <w:t>mg/l</w:t>
            </w:r>
          </w:p>
        </w:tc>
        <w:tc>
          <w:tcPr>
            <w:tcW w:w="779" w:type="pct"/>
            <w:shd w:val="clear" w:color="auto" w:fill="auto"/>
            <w:hideMark/>
          </w:tcPr>
          <w:p w14:paraId="1A5281B4" w14:textId="1BBFEBCB" w:rsidR="00FE794D" w:rsidRPr="00834B66" w:rsidRDefault="00FE794D" w:rsidP="001100C9">
            <w:pPr>
              <w:pStyle w:val="TableText"/>
              <w:rPr>
                <w:rFonts w:ascii="Times New Roman" w:hAnsi="Times New Roman"/>
              </w:rPr>
            </w:pPr>
            <w:r w:rsidRPr="00834B66">
              <w:t>80% - 120% recovery for QC std. and lab fortified matrix (LFM)</w:t>
            </w:r>
          </w:p>
        </w:tc>
        <w:tc>
          <w:tcPr>
            <w:tcW w:w="1589" w:type="pct"/>
            <w:shd w:val="clear" w:color="auto" w:fill="auto"/>
            <w:hideMark/>
          </w:tcPr>
          <w:p w14:paraId="6A469661" w14:textId="2CC5924E" w:rsidR="00FE794D" w:rsidRPr="00834B66" w:rsidRDefault="00FE794D" w:rsidP="001100C9">
            <w:pPr>
              <w:pStyle w:val="TableText"/>
              <w:rPr>
                <w:rFonts w:ascii="Times New Roman" w:hAnsi="Times New Roman"/>
              </w:rPr>
            </w:pPr>
            <w:r w:rsidRPr="00834B66">
              <w:t>1.5 or 40% RDP</w:t>
            </w:r>
          </w:p>
        </w:tc>
        <w:tc>
          <w:tcPr>
            <w:tcW w:w="863" w:type="pct"/>
            <w:shd w:val="clear" w:color="auto" w:fill="auto"/>
            <w:hideMark/>
          </w:tcPr>
          <w:p w14:paraId="3103E5B9" w14:textId="328A7FB8" w:rsidR="00FE794D" w:rsidRPr="00834B66" w:rsidRDefault="00FE794D" w:rsidP="001100C9">
            <w:pPr>
              <w:pStyle w:val="TableText"/>
              <w:rPr>
                <w:rFonts w:ascii="Times New Roman" w:hAnsi="Times New Roman"/>
              </w:rPr>
            </w:pPr>
            <w:r w:rsidRPr="00834B66">
              <w:t>0-100</w:t>
            </w:r>
          </w:p>
          <w:p w14:paraId="7D90C5EA" w14:textId="06529754" w:rsidR="00FE794D" w:rsidRPr="00834B66" w:rsidRDefault="00FE794D" w:rsidP="001100C9">
            <w:pPr>
              <w:pStyle w:val="TableText"/>
              <w:rPr>
                <w:rFonts w:ascii="Times New Roman" w:hAnsi="Times New Roman"/>
              </w:rPr>
            </w:pPr>
          </w:p>
        </w:tc>
      </w:tr>
      <w:tr w:rsidR="00546866" w:rsidRPr="00834B66" w14:paraId="623E1C5F" w14:textId="77777777" w:rsidTr="001100C9">
        <w:tc>
          <w:tcPr>
            <w:tcW w:w="1187" w:type="pct"/>
            <w:shd w:val="clear" w:color="auto" w:fill="auto"/>
            <w:hideMark/>
          </w:tcPr>
          <w:p w14:paraId="130FADA4" w14:textId="77777777" w:rsidR="00FE794D" w:rsidRPr="00834B66" w:rsidRDefault="00FE794D" w:rsidP="001100C9">
            <w:pPr>
              <w:pStyle w:val="TableText"/>
              <w:rPr>
                <w:rFonts w:ascii="Times New Roman" w:hAnsi="Times New Roman"/>
              </w:rPr>
            </w:pPr>
            <w:r w:rsidRPr="00834B66">
              <w:t>Chlorophyll a </w:t>
            </w:r>
          </w:p>
        </w:tc>
        <w:tc>
          <w:tcPr>
            <w:tcW w:w="582" w:type="pct"/>
            <w:shd w:val="clear" w:color="auto" w:fill="auto"/>
            <w:hideMark/>
          </w:tcPr>
          <w:p w14:paraId="5B8524C6" w14:textId="2984310E" w:rsidR="00FE794D" w:rsidRPr="00834B66" w:rsidRDefault="00FE794D" w:rsidP="001100C9">
            <w:pPr>
              <w:pStyle w:val="TableText"/>
              <w:jc w:val="center"/>
              <w:rPr>
                <w:rFonts w:ascii="Times New Roman" w:hAnsi="Times New Roman"/>
              </w:rPr>
            </w:pPr>
            <w:r w:rsidRPr="00834B66">
              <w:t>µg/l</w:t>
            </w:r>
          </w:p>
        </w:tc>
        <w:tc>
          <w:tcPr>
            <w:tcW w:w="779" w:type="pct"/>
            <w:shd w:val="clear" w:color="auto" w:fill="auto"/>
            <w:hideMark/>
          </w:tcPr>
          <w:p w14:paraId="1DE0A29D" w14:textId="4F5AC120" w:rsidR="00FE794D" w:rsidRPr="00834B66" w:rsidRDefault="00FE794D" w:rsidP="001100C9">
            <w:pPr>
              <w:pStyle w:val="TableText"/>
              <w:rPr>
                <w:rFonts w:ascii="Times New Roman" w:hAnsi="Times New Roman"/>
              </w:rPr>
            </w:pPr>
            <w:r w:rsidRPr="00834B66">
              <w:t>75-125% for QC std.</w:t>
            </w:r>
          </w:p>
        </w:tc>
        <w:tc>
          <w:tcPr>
            <w:tcW w:w="1589" w:type="pct"/>
            <w:shd w:val="clear" w:color="auto" w:fill="auto"/>
            <w:hideMark/>
          </w:tcPr>
          <w:p w14:paraId="4DCB1CFA" w14:textId="67AFB6B3" w:rsidR="00FE794D" w:rsidRPr="00834B66" w:rsidRDefault="00FE794D" w:rsidP="001100C9">
            <w:pPr>
              <w:pStyle w:val="TableText"/>
              <w:rPr>
                <w:rFonts w:ascii="Times New Roman" w:hAnsi="Times New Roman"/>
              </w:rPr>
            </w:pPr>
            <w:r w:rsidRPr="00834B66">
              <w:t>2.0 or 20% RPD</w:t>
            </w:r>
          </w:p>
        </w:tc>
        <w:tc>
          <w:tcPr>
            <w:tcW w:w="863" w:type="pct"/>
            <w:shd w:val="clear" w:color="auto" w:fill="auto"/>
            <w:hideMark/>
          </w:tcPr>
          <w:p w14:paraId="042388A7" w14:textId="5B00D535" w:rsidR="00FE794D" w:rsidRPr="00834B66" w:rsidRDefault="00FE794D" w:rsidP="001100C9">
            <w:pPr>
              <w:pStyle w:val="TableText"/>
              <w:rPr>
                <w:rFonts w:ascii="Times New Roman" w:hAnsi="Times New Roman"/>
              </w:rPr>
            </w:pPr>
            <w:r w:rsidRPr="00834B66">
              <w:t>0-100</w:t>
            </w:r>
          </w:p>
        </w:tc>
      </w:tr>
      <w:tr w:rsidR="00546866" w:rsidRPr="00834B66" w14:paraId="739DA1F6" w14:textId="77777777" w:rsidTr="001100C9">
        <w:tc>
          <w:tcPr>
            <w:tcW w:w="1187" w:type="pct"/>
            <w:shd w:val="clear" w:color="auto" w:fill="auto"/>
            <w:hideMark/>
          </w:tcPr>
          <w:p w14:paraId="03D36113" w14:textId="77777777" w:rsidR="00FE794D" w:rsidRPr="00834B66" w:rsidRDefault="00FE794D" w:rsidP="001100C9">
            <w:pPr>
              <w:pStyle w:val="TableText"/>
              <w:rPr>
                <w:rFonts w:ascii="Times New Roman" w:hAnsi="Times New Roman"/>
              </w:rPr>
            </w:pPr>
            <w:r w:rsidRPr="00834B66">
              <w:t>Alkalinity </w:t>
            </w:r>
          </w:p>
        </w:tc>
        <w:tc>
          <w:tcPr>
            <w:tcW w:w="582" w:type="pct"/>
            <w:shd w:val="clear" w:color="auto" w:fill="auto"/>
            <w:hideMark/>
          </w:tcPr>
          <w:p w14:paraId="5F3FD358" w14:textId="4A002679"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2E9BAEB6" w14:textId="02D0D018" w:rsidR="00FE794D" w:rsidRPr="00834B66" w:rsidRDefault="00FE794D" w:rsidP="001100C9">
            <w:pPr>
              <w:pStyle w:val="TableText"/>
              <w:rPr>
                <w:rFonts w:ascii="Times New Roman" w:hAnsi="Times New Roman"/>
              </w:rPr>
            </w:pPr>
            <w:r w:rsidRPr="00834B66">
              <w:t>80-120% recovery of LFM</w:t>
            </w:r>
          </w:p>
        </w:tc>
        <w:tc>
          <w:tcPr>
            <w:tcW w:w="1589" w:type="pct"/>
            <w:shd w:val="clear" w:color="auto" w:fill="auto"/>
            <w:hideMark/>
          </w:tcPr>
          <w:p w14:paraId="258A4A7E" w14:textId="1FCBDDEC" w:rsidR="00FE794D" w:rsidRPr="00834B66" w:rsidRDefault="00FE794D" w:rsidP="001100C9">
            <w:pPr>
              <w:pStyle w:val="TableText"/>
              <w:rPr>
                <w:rFonts w:ascii="Times New Roman" w:hAnsi="Times New Roman"/>
              </w:rPr>
            </w:pPr>
            <w:r w:rsidRPr="00834B66">
              <w:t>20%</w:t>
            </w:r>
          </w:p>
        </w:tc>
        <w:tc>
          <w:tcPr>
            <w:tcW w:w="863" w:type="pct"/>
            <w:shd w:val="clear" w:color="auto" w:fill="auto"/>
            <w:hideMark/>
          </w:tcPr>
          <w:p w14:paraId="45589D76" w14:textId="6B0D58DD" w:rsidR="00FE794D" w:rsidRPr="00834B66" w:rsidRDefault="00FE794D" w:rsidP="001100C9">
            <w:pPr>
              <w:pStyle w:val="TableText"/>
              <w:rPr>
                <w:rFonts w:ascii="Times New Roman" w:hAnsi="Times New Roman"/>
              </w:rPr>
            </w:pPr>
            <w:r w:rsidRPr="00834B66">
              <w:t>-5 to 150</w:t>
            </w:r>
          </w:p>
        </w:tc>
      </w:tr>
      <w:tr w:rsidR="00546866" w:rsidRPr="00834B66" w14:paraId="4394033D" w14:textId="77777777" w:rsidTr="001100C9">
        <w:tc>
          <w:tcPr>
            <w:tcW w:w="1187" w:type="pct"/>
            <w:shd w:val="clear" w:color="auto" w:fill="auto"/>
            <w:hideMark/>
          </w:tcPr>
          <w:p w14:paraId="7C6BE17E" w14:textId="77777777" w:rsidR="00FE794D" w:rsidRPr="00834B66" w:rsidRDefault="00FE794D" w:rsidP="001100C9">
            <w:pPr>
              <w:pStyle w:val="TableText"/>
              <w:rPr>
                <w:rFonts w:ascii="Times New Roman" w:hAnsi="Times New Roman"/>
              </w:rPr>
            </w:pPr>
            <w:r w:rsidRPr="00834B66">
              <w:t>Enterococci </w:t>
            </w:r>
          </w:p>
        </w:tc>
        <w:tc>
          <w:tcPr>
            <w:tcW w:w="582" w:type="pct"/>
            <w:shd w:val="clear" w:color="auto" w:fill="auto"/>
            <w:hideMark/>
          </w:tcPr>
          <w:p w14:paraId="51B6A246" w14:textId="1AF06D0F" w:rsidR="00FE794D" w:rsidRPr="00834B66" w:rsidRDefault="00FE794D" w:rsidP="001100C9">
            <w:pPr>
              <w:pStyle w:val="TableText"/>
              <w:jc w:val="center"/>
              <w:rPr>
                <w:rFonts w:ascii="Times New Roman" w:hAnsi="Times New Roman"/>
              </w:rPr>
            </w:pPr>
            <w:r w:rsidRPr="00834B66">
              <w:t>c/100mL</w:t>
            </w:r>
          </w:p>
        </w:tc>
        <w:tc>
          <w:tcPr>
            <w:tcW w:w="779" w:type="pct"/>
            <w:shd w:val="clear" w:color="auto" w:fill="auto"/>
            <w:hideMark/>
          </w:tcPr>
          <w:p w14:paraId="667C28E0" w14:textId="14949897" w:rsidR="00FE794D" w:rsidRPr="00834B66" w:rsidRDefault="00FE794D" w:rsidP="001100C9">
            <w:pPr>
              <w:pStyle w:val="TableText"/>
              <w:rPr>
                <w:rFonts w:ascii="Times New Roman" w:hAnsi="Times New Roman"/>
              </w:rPr>
            </w:pPr>
            <w:r w:rsidRPr="00834B66">
              <w:t>Blanks &amp; negatives show no colonies</w:t>
            </w:r>
          </w:p>
        </w:tc>
        <w:tc>
          <w:tcPr>
            <w:tcW w:w="1589" w:type="pct"/>
            <w:shd w:val="clear" w:color="auto" w:fill="auto"/>
            <w:hideMark/>
          </w:tcPr>
          <w:p w14:paraId="44390439" w14:textId="23AE9EEA" w:rsidR="00FE794D" w:rsidRPr="00834B66" w:rsidRDefault="00FE794D" w:rsidP="001100C9">
            <w:pPr>
              <w:pStyle w:val="TableText"/>
              <w:rPr>
                <w:rFonts w:ascii="Times New Roman" w:hAnsi="Times New Roman"/>
              </w:rPr>
            </w:pPr>
            <w:r w:rsidRPr="00834B66">
              <w:t>30% RPD for log trans duplicate data</w:t>
            </w:r>
          </w:p>
        </w:tc>
        <w:tc>
          <w:tcPr>
            <w:tcW w:w="863" w:type="pct"/>
            <w:shd w:val="clear" w:color="auto" w:fill="auto"/>
            <w:hideMark/>
          </w:tcPr>
          <w:p w14:paraId="5A63D94B" w14:textId="7D134A79" w:rsidR="00FE794D" w:rsidRPr="00834B66" w:rsidRDefault="00FE794D" w:rsidP="001100C9">
            <w:pPr>
              <w:pStyle w:val="TableText"/>
              <w:rPr>
                <w:rFonts w:ascii="Times New Roman" w:hAnsi="Times New Roman"/>
              </w:rPr>
            </w:pPr>
            <w:r w:rsidRPr="00834B66">
              <w:t>0-1000000</w:t>
            </w:r>
          </w:p>
        </w:tc>
      </w:tr>
      <w:tr w:rsidR="00546866" w:rsidRPr="00834B66" w14:paraId="35DBEE65" w14:textId="77777777" w:rsidTr="001100C9">
        <w:tc>
          <w:tcPr>
            <w:tcW w:w="1187" w:type="pct"/>
            <w:shd w:val="clear" w:color="auto" w:fill="auto"/>
            <w:hideMark/>
          </w:tcPr>
          <w:p w14:paraId="204D11B4" w14:textId="77777777" w:rsidR="00FE794D" w:rsidRPr="00834B66" w:rsidRDefault="00FE794D" w:rsidP="001100C9">
            <w:pPr>
              <w:pStyle w:val="TableText"/>
              <w:rPr>
                <w:rFonts w:ascii="Times New Roman" w:hAnsi="Times New Roman"/>
              </w:rPr>
            </w:pPr>
            <w:r w:rsidRPr="00834B66">
              <w:t>Total Microcystins </w:t>
            </w:r>
          </w:p>
          <w:p w14:paraId="47ACF85D" w14:textId="77777777" w:rsidR="00FE794D" w:rsidRPr="00834B66" w:rsidRDefault="00FE794D" w:rsidP="001100C9">
            <w:pPr>
              <w:pStyle w:val="TableText"/>
              <w:rPr>
                <w:rFonts w:ascii="Times New Roman" w:hAnsi="Times New Roman"/>
              </w:rPr>
            </w:pPr>
            <w:r w:rsidRPr="00834B66">
              <w:lastRenderedPageBreak/>
              <w:t>(field test) </w:t>
            </w:r>
          </w:p>
        </w:tc>
        <w:tc>
          <w:tcPr>
            <w:tcW w:w="582" w:type="pct"/>
            <w:shd w:val="clear" w:color="auto" w:fill="auto"/>
            <w:hideMark/>
          </w:tcPr>
          <w:p w14:paraId="51C0D6AF" w14:textId="681D117F" w:rsidR="00FE794D" w:rsidRPr="00834B66" w:rsidRDefault="00FE794D" w:rsidP="001100C9">
            <w:pPr>
              <w:pStyle w:val="TableText"/>
              <w:jc w:val="center"/>
              <w:rPr>
                <w:rFonts w:ascii="Times New Roman" w:hAnsi="Times New Roman"/>
              </w:rPr>
            </w:pPr>
            <w:r w:rsidRPr="00834B66">
              <w:rPr>
                <w:lang w:val="de-DE"/>
              </w:rPr>
              <w:lastRenderedPageBreak/>
              <w:t>μg/L</w:t>
            </w:r>
          </w:p>
        </w:tc>
        <w:tc>
          <w:tcPr>
            <w:tcW w:w="779" w:type="pct"/>
            <w:shd w:val="clear" w:color="auto" w:fill="auto"/>
            <w:hideMark/>
          </w:tcPr>
          <w:p w14:paraId="6DF8DBAD" w14:textId="3E35139F" w:rsidR="00FE794D" w:rsidRPr="00834B66" w:rsidRDefault="00FE794D" w:rsidP="001100C9">
            <w:pPr>
              <w:pStyle w:val="TableText"/>
              <w:rPr>
                <w:rFonts w:ascii="Times New Roman" w:hAnsi="Times New Roman"/>
              </w:rPr>
            </w:pPr>
            <w:r w:rsidRPr="00834B66">
              <w:t>0.2 (est.)</w:t>
            </w:r>
          </w:p>
        </w:tc>
        <w:tc>
          <w:tcPr>
            <w:tcW w:w="1589" w:type="pct"/>
            <w:shd w:val="clear" w:color="auto" w:fill="auto"/>
            <w:hideMark/>
          </w:tcPr>
          <w:p w14:paraId="7F106F75" w14:textId="153E967A" w:rsidR="00FE794D" w:rsidRPr="00834B66" w:rsidRDefault="00FE794D" w:rsidP="001100C9">
            <w:pPr>
              <w:pStyle w:val="TableText"/>
              <w:rPr>
                <w:rFonts w:ascii="Times New Roman" w:hAnsi="Times New Roman"/>
              </w:rPr>
            </w:pPr>
            <w:r w:rsidRPr="00834B66">
              <w:t>20%</w:t>
            </w:r>
          </w:p>
        </w:tc>
        <w:tc>
          <w:tcPr>
            <w:tcW w:w="863" w:type="pct"/>
            <w:shd w:val="clear" w:color="auto" w:fill="auto"/>
            <w:hideMark/>
          </w:tcPr>
          <w:p w14:paraId="3490E632" w14:textId="1D1F8663" w:rsidR="00FE794D" w:rsidRPr="00834B66" w:rsidRDefault="00FE794D" w:rsidP="001100C9">
            <w:pPr>
              <w:pStyle w:val="TableText"/>
              <w:rPr>
                <w:rFonts w:ascii="Times New Roman" w:hAnsi="Times New Roman"/>
              </w:rPr>
            </w:pPr>
            <w:r w:rsidRPr="00834B66">
              <w:t>1-10</w:t>
            </w:r>
          </w:p>
        </w:tc>
      </w:tr>
      <w:tr w:rsidR="00546866" w:rsidRPr="00834B66" w14:paraId="3CC65FA5" w14:textId="77777777" w:rsidTr="001100C9">
        <w:tc>
          <w:tcPr>
            <w:tcW w:w="1187" w:type="pct"/>
            <w:shd w:val="clear" w:color="auto" w:fill="auto"/>
            <w:hideMark/>
          </w:tcPr>
          <w:p w14:paraId="5155778D" w14:textId="2FE74A4B" w:rsidR="00FE794D" w:rsidRPr="00834B66" w:rsidRDefault="00FE794D" w:rsidP="001100C9">
            <w:pPr>
              <w:pStyle w:val="TableText"/>
              <w:rPr>
                <w:rFonts w:ascii="Times New Roman" w:hAnsi="Times New Roman"/>
              </w:rPr>
            </w:pPr>
            <w:r w:rsidRPr="00834B66">
              <w:t xml:space="preserve">Water </w:t>
            </w:r>
            <w:r w:rsidR="00A650C4">
              <w:t>transparency</w:t>
            </w:r>
            <w:r w:rsidRPr="00834B66">
              <w:t xml:space="preserve"> (Secchi </w:t>
            </w:r>
            <w:r w:rsidR="00A650C4">
              <w:t>depth</w:t>
            </w:r>
            <w:r w:rsidRPr="00834B66">
              <w:t>) </w:t>
            </w:r>
          </w:p>
        </w:tc>
        <w:tc>
          <w:tcPr>
            <w:tcW w:w="582" w:type="pct"/>
            <w:shd w:val="clear" w:color="auto" w:fill="auto"/>
            <w:hideMark/>
          </w:tcPr>
          <w:p w14:paraId="56D8346A" w14:textId="5D73430E" w:rsidR="00FE794D" w:rsidRPr="00834B66" w:rsidRDefault="00FE794D" w:rsidP="001100C9">
            <w:pPr>
              <w:pStyle w:val="TableText"/>
              <w:jc w:val="center"/>
              <w:rPr>
                <w:rFonts w:ascii="Times New Roman" w:hAnsi="Times New Roman"/>
              </w:rPr>
            </w:pPr>
            <w:r w:rsidRPr="00834B66">
              <w:t>meters</w:t>
            </w:r>
          </w:p>
        </w:tc>
        <w:tc>
          <w:tcPr>
            <w:tcW w:w="779" w:type="pct"/>
            <w:shd w:val="clear" w:color="auto" w:fill="auto"/>
            <w:hideMark/>
          </w:tcPr>
          <w:p w14:paraId="3F5F9854" w14:textId="29E047AE" w:rsidR="00FE794D" w:rsidRPr="00834B66" w:rsidRDefault="00FE794D" w:rsidP="001100C9">
            <w:pPr>
              <w:pStyle w:val="TableText"/>
              <w:rPr>
                <w:rFonts w:ascii="Times New Roman" w:hAnsi="Times New Roman"/>
              </w:rPr>
            </w:pPr>
            <w:r w:rsidRPr="00834B66">
              <w:t>+/-0.1 meter</w:t>
            </w:r>
          </w:p>
        </w:tc>
        <w:tc>
          <w:tcPr>
            <w:tcW w:w="1589" w:type="pct"/>
            <w:shd w:val="clear" w:color="auto" w:fill="auto"/>
            <w:hideMark/>
          </w:tcPr>
          <w:p w14:paraId="5163B5D7" w14:textId="1C2A9EA7" w:rsidR="00FE794D" w:rsidRPr="00834B66" w:rsidRDefault="00FE794D" w:rsidP="001100C9">
            <w:pPr>
              <w:pStyle w:val="TableText"/>
              <w:rPr>
                <w:rFonts w:ascii="Times New Roman" w:hAnsi="Times New Roman"/>
              </w:rPr>
            </w:pPr>
            <w:r w:rsidRPr="00834B66">
              <w:t>&lt;20% (between two different readers for same sample</w:t>
            </w:r>
          </w:p>
        </w:tc>
        <w:tc>
          <w:tcPr>
            <w:tcW w:w="863" w:type="pct"/>
            <w:shd w:val="clear" w:color="auto" w:fill="auto"/>
            <w:hideMark/>
          </w:tcPr>
          <w:p w14:paraId="7943E573" w14:textId="2A15283D" w:rsidR="00FE794D" w:rsidRPr="00834B66" w:rsidRDefault="00FE794D" w:rsidP="001100C9">
            <w:pPr>
              <w:pStyle w:val="TableText"/>
              <w:rPr>
                <w:rFonts w:ascii="Times New Roman" w:hAnsi="Times New Roman"/>
              </w:rPr>
            </w:pPr>
            <w:r w:rsidRPr="00834B66">
              <w:t>0-5 meters</w:t>
            </w:r>
          </w:p>
        </w:tc>
      </w:tr>
      <w:tr w:rsidR="00546866" w:rsidRPr="00834B66" w14:paraId="2A1F442C" w14:textId="77777777" w:rsidTr="001100C9">
        <w:tc>
          <w:tcPr>
            <w:tcW w:w="1187" w:type="pct"/>
            <w:shd w:val="clear" w:color="auto" w:fill="auto"/>
            <w:hideMark/>
          </w:tcPr>
          <w:p w14:paraId="215001F4" w14:textId="77777777" w:rsidR="00FE794D" w:rsidRPr="00834B66" w:rsidRDefault="00FE794D" w:rsidP="001100C9">
            <w:pPr>
              <w:pStyle w:val="TableText"/>
              <w:rPr>
                <w:rFonts w:ascii="Times New Roman" w:hAnsi="Times New Roman"/>
              </w:rPr>
            </w:pPr>
            <w:r w:rsidRPr="00834B66">
              <w:t>Station depth </w:t>
            </w:r>
          </w:p>
        </w:tc>
        <w:tc>
          <w:tcPr>
            <w:tcW w:w="582" w:type="pct"/>
            <w:shd w:val="clear" w:color="auto" w:fill="auto"/>
            <w:hideMark/>
          </w:tcPr>
          <w:p w14:paraId="1567AC49" w14:textId="08B56F26" w:rsidR="00FE794D" w:rsidRPr="00834B66" w:rsidRDefault="00FE794D" w:rsidP="001100C9">
            <w:pPr>
              <w:pStyle w:val="TableText"/>
              <w:jc w:val="center"/>
              <w:rPr>
                <w:rFonts w:ascii="Times New Roman" w:hAnsi="Times New Roman"/>
              </w:rPr>
            </w:pPr>
            <w:r w:rsidRPr="00834B66">
              <w:t>meters</w:t>
            </w:r>
          </w:p>
        </w:tc>
        <w:tc>
          <w:tcPr>
            <w:tcW w:w="779" w:type="pct"/>
            <w:shd w:val="clear" w:color="auto" w:fill="auto"/>
            <w:hideMark/>
          </w:tcPr>
          <w:p w14:paraId="45491A4D" w14:textId="3375C71E" w:rsidR="00FE794D" w:rsidRPr="00834B66" w:rsidRDefault="00FE794D" w:rsidP="001100C9">
            <w:pPr>
              <w:pStyle w:val="TableText"/>
              <w:rPr>
                <w:rFonts w:ascii="Times New Roman" w:hAnsi="Times New Roman"/>
              </w:rPr>
            </w:pPr>
            <w:r w:rsidRPr="00834B66">
              <w:t>+/- 0.5 meter</w:t>
            </w:r>
          </w:p>
        </w:tc>
        <w:tc>
          <w:tcPr>
            <w:tcW w:w="1589" w:type="pct"/>
            <w:shd w:val="clear" w:color="auto" w:fill="auto"/>
            <w:hideMark/>
          </w:tcPr>
          <w:p w14:paraId="2082D524" w14:textId="48649A39" w:rsidR="00FE794D" w:rsidRPr="00834B66" w:rsidRDefault="00FE794D" w:rsidP="001100C9">
            <w:pPr>
              <w:pStyle w:val="TableText"/>
              <w:rPr>
                <w:rFonts w:ascii="Times New Roman" w:hAnsi="Times New Roman"/>
              </w:rPr>
            </w:pPr>
            <w:r w:rsidRPr="00834B66">
              <w:t>&lt;20% between two different readers</w:t>
            </w:r>
          </w:p>
        </w:tc>
        <w:tc>
          <w:tcPr>
            <w:tcW w:w="863" w:type="pct"/>
            <w:shd w:val="clear" w:color="auto" w:fill="auto"/>
            <w:hideMark/>
          </w:tcPr>
          <w:p w14:paraId="56377F66" w14:textId="567D4BC1" w:rsidR="00FE794D" w:rsidRPr="00834B66" w:rsidRDefault="00FE794D" w:rsidP="001100C9">
            <w:pPr>
              <w:pStyle w:val="TableText"/>
              <w:rPr>
                <w:rFonts w:ascii="Times New Roman" w:hAnsi="Times New Roman"/>
              </w:rPr>
            </w:pPr>
            <w:r w:rsidRPr="00834B66">
              <w:t>0-15 meters</w:t>
            </w: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73" w:name="_Hlk19877951"/>
      <w:r w:rsidRPr="00E6527B">
        <w:rPr>
          <w:rFonts w:ascii="Courier New" w:hAnsi="Courier New" w:cs="Courier New"/>
          <w:color w:val="000000"/>
          <w:sz w:val="24"/>
          <w:szCs w:val="24"/>
          <w:highlight w:val="green"/>
        </w:rPr>
        <w:t>+++END-IF+++</w:t>
      </w:r>
    </w:p>
    <w:p w14:paraId="25F90BE9" w14:textId="77777777" w:rsidR="00FE794D" w:rsidRPr="00345AFB" w:rsidRDefault="00FE794D" w:rsidP="00FE794D">
      <w:pPr>
        <w:pStyle w:val="Heading2"/>
      </w:pPr>
      <w:bookmarkStart w:id="74" w:name="_Toc19877750"/>
      <w:bookmarkEnd w:id="73"/>
      <w:r w:rsidRPr="260C65CB">
        <w:t>A8</w:t>
      </w:r>
      <w:r>
        <w:tab/>
      </w:r>
      <w:r w:rsidRPr="260C65CB">
        <w:t>T</w:t>
      </w:r>
      <w:r>
        <w:t>raining Requirements</w:t>
      </w:r>
      <w:bookmarkEnd w:id="74"/>
    </w:p>
    <w:p w14:paraId="5E4AC235" w14:textId="77777777" w:rsidR="00FE794D" w:rsidRPr="006C0A13" w:rsidRDefault="00FE794D" w:rsidP="00DC5384">
      <w:pPr>
        <w:pStyle w:val="BodyText"/>
        <w:rPr>
          <w:rFonts w:ascii="Times New Roman" w:hAnsi="Times New Roman"/>
          <w:i/>
          <w:iCs/>
          <w:color w:val="00B050"/>
        </w:rPr>
      </w:pPr>
      <w:r w:rsidRPr="36E9B4CF">
        <w:t xml:space="preserve">Training on all aspects of project data collection and management </w:t>
      </w:r>
      <w:r>
        <w:t>wi</w:t>
      </w:r>
      <w:r w:rsidRPr="36E9B4CF">
        <w:t xml:space="preserve">ll be provided to project participants and </w:t>
      </w:r>
      <w:r>
        <w:t>will</w:t>
      </w:r>
      <w:r w:rsidRPr="36E9B4CF">
        <w:t xml:space="preserve"> be documented</w:t>
      </w:r>
      <w:r>
        <w:t>—</w:t>
      </w:r>
      <w:r w:rsidRPr="36E9B4CF">
        <w:t>including trainee signatures, trainer signatures, dates of training</w:t>
      </w:r>
      <w:r>
        <w:t>,</w:t>
      </w:r>
      <w:r w:rsidRPr="36E9B4CF">
        <w:t xml:space="preserve"> and subject matter</w:t>
      </w:r>
      <w:r>
        <w:t>—</w:t>
      </w:r>
      <w:r w:rsidRPr="36E9B4CF">
        <w:t>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34DE0193" w:rsidR="00FE794D" w:rsidRPr="00365823" w:rsidRDefault="00FE794D" w:rsidP="00DC5384">
      <w:pPr>
        <w:pStyle w:val="BodyText"/>
      </w:pPr>
      <w:r w:rsidRPr="00F87CE1">
        <w:t xml:space="preserve">The </w:t>
      </w:r>
      <w:r w:rsidR="00A650C4">
        <w:t>p</w:t>
      </w:r>
      <w:r w:rsidRPr="00F87CE1">
        <w:t xml:space="preserve">roject </w:t>
      </w:r>
      <w:r>
        <w:t>m</w:t>
      </w:r>
      <w:r w:rsidRPr="00F87CE1">
        <w:t xml:space="preserve">anager </w:t>
      </w:r>
      <w:commentRangeStart w:id="75"/>
      <w:r w:rsidRPr="00F87CE1">
        <w:t xml:space="preserve">enters training data into the project database </w:t>
      </w:r>
      <w:commentRangeEnd w:id="75"/>
      <w:r>
        <w:rPr>
          <w:rStyle w:val="CommentReference"/>
        </w:rPr>
        <w:commentReference w:id="75"/>
      </w:r>
      <w:r w:rsidRPr="00F87CE1">
        <w:t>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Project-specific training activities are included as an attached table.</w:t>
      </w:r>
    </w:p>
    <w:p w14:paraId="53001CBA" w14:textId="77777777" w:rsidR="00FE794D" w:rsidRPr="00345AFB" w:rsidRDefault="00FE794D" w:rsidP="00DC5384">
      <w:pPr>
        <w:pStyle w:val="BodyText"/>
      </w:pPr>
      <w:r w:rsidRPr="36E9B4CF">
        <w:t>All training activities will be documented by training forms signed by the trainees, with documentation in a final report.</w:t>
      </w:r>
    </w:p>
    <w:p w14:paraId="2BF112D9" w14:textId="42D51AFD" w:rsidR="00FE794D" w:rsidRPr="00E95573" w:rsidRDefault="001100C9" w:rsidP="001100C9">
      <w:pPr>
        <w:pStyle w:val="TableTitle"/>
      </w:pPr>
      <w:bookmarkStart w:id="76" w:name="_Toc17709252"/>
      <w:commentRangeStart w:id="77"/>
      <w:r>
        <w:t>Table A8.</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commentRangeStart w:id="78"/>
      <w:r w:rsidR="00FE794D" w:rsidRPr="00E95573">
        <w:t xml:space="preserve"> Project-Specific Training</w:t>
      </w:r>
      <w:commentRangeEnd w:id="78"/>
      <w:r w:rsidR="00FE794D" w:rsidRPr="00E95573">
        <w:rPr>
          <w:rStyle w:val="CommentReference"/>
          <w:b w:val="0"/>
          <w:bCs/>
        </w:rPr>
        <w:commentReference w:id="78"/>
      </w:r>
      <w:bookmarkEnd w:id="76"/>
      <w:commentRangeEnd w:id="77"/>
      <w:r w:rsidR="00A650C4">
        <w:rPr>
          <w:rStyle w:val="CommentReference"/>
          <w:rFonts w:asciiTheme="minorHAnsi" w:eastAsiaTheme="minorHAnsi" w:hAnsiTheme="minorHAnsi" w:cstheme="minorBidi"/>
          <w:b w:val="0"/>
          <w:color w:val="auto"/>
        </w:rPr>
        <w:commentReference w:id="77"/>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16"/>
        <w:gridCol w:w="1851"/>
        <w:gridCol w:w="1851"/>
        <w:gridCol w:w="1879"/>
        <w:gridCol w:w="1853"/>
      </w:tblGrid>
      <w:tr w:rsidR="00FE794D" w:rsidRPr="008C57C5" w14:paraId="32AAB698" w14:textId="77777777" w:rsidTr="001100C9">
        <w:trPr>
          <w:tblHeader/>
        </w:trPr>
        <w:tc>
          <w:tcPr>
            <w:tcW w:w="1024" w:type="pct"/>
            <w:shd w:val="clear" w:color="auto" w:fill="D9D9D9"/>
            <w:vAlign w:val="center"/>
          </w:tcPr>
          <w:p w14:paraId="1C134398" w14:textId="77777777" w:rsidR="00FE794D" w:rsidRPr="008C57C5" w:rsidRDefault="00FE794D" w:rsidP="00654819">
            <w:pPr>
              <w:pStyle w:val="TableHeadings"/>
            </w:pPr>
            <w:r w:rsidRPr="008C57C5">
              <w:t>Training Type/Description</w:t>
            </w:r>
          </w:p>
        </w:tc>
        <w:tc>
          <w:tcPr>
            <w:tcW w:w="990" w:type="pct"/>
            <w:shd w:val="clear" w:color="auto" w:fill="D9D9D9"/>
            <w:vAlign w:val="center"/>
          </w:tcPr>
          <w:p w14:paraId="2A14E1E1" w14:textId="77777777" w:rsidR="00FE794D" w:rsidRPr="008C57C5" w:rsidRDefault="00FE794D" w:rsidP="00654819">
            <w:pPr>
              <w:pStyle w:val="TableHeadings"/>
            </w:pPr>
            <w:r w:rsidRPr="008C57C5">
              <w:t>Trainer(s)</w:t>
            </w:r>
          </w:p>
        </w:tc>
        <w:tc>
          <w:tcPr>
            <w:tcW w:w="990" w:type="pct"/>
            <w:shd w:val="clear" w:color="auto" w:fill="D9D9D9"/>
            <w:vAlign w:val="center"/>
          </w:tcPr>
          <w:p w14:paraId="7E2A4F66" w14:textId="77777777" w:rsidR="00FE794D" w:rsidRPr="008C57C5" w:rsidRDefault="00FE794D" w:rsidP="00654819">
            <w:pPr>
              <w:pStyle w:val="TableHeadings"/>
            </w:pPr>
            <w:r w:rsidRPr="008C57C5">
              <w:t>Date(s)</w:t>
            </w:r>
          </w:p>
        </w:tc>
        <w:tc>
          <w:tcPr>
            <w:tcW w:w="1005" w:type="pct"/>
            <w:shd w:val="clear" w:color="auto" w:fill="D9D9D9"/>
            <w:vAlign w:val="center"/>
          </w:tcPr>
          <w:p w14:paraId="3834F404" w14:textId="77777777" w:rsidR="00FE794D" w:rsidRPr="008C57C5" w:rsidRDefault="00FE794D" w:rsidP="00654819">
            <w:pPr>
              <w:pStyle w:val="TableHeadings"/>
            </w:pPr>
            <w:r>
              <w:t>Personnel/Group to be Trained</w:t>
            </w:r>
          </w:p>
        </w:tc>
        <w:tc>
          <w:tcPr>
            <w:tcW w:w="991" w:type="pct"/>
            <w:shd w:val="clear" w:color="auto" w:fill="D9D9D9"/>
            <w:vAlign w:val="center"/>
          </w:tcPr>
          <w:p w14:paraId="62820FF3" w14:textId="77777777" w:rsidR="00FE794D" w:rsidRPr="008C57C5" w:rsidRDefault="00FE794D" w:rsidP="00654819">
            <w:pPr>
              <w:pStyle w:val="TableHeadings"/>
            </w:pPr>
            <w:r w:rsidRPr="008C57C5">
              <w:t>Location of Training Records</w:t>
            </w:r>
          </w:p>
        </w:tc>
      </w:tr>
      <w:tr w:rsidR="00FE794D" w:rsidRPr="008C57C5" w14:paraId="0005BA69" w14:textId="77777777" w:rsidTr="00654819">
        <w:tc>
          <w:tcPr>
            <w:tcW w:w="1024" w:type="pct"/>
          </w:tcPr>
          <w:p w14:paraId="58849431" w14:textId="64FB0719" w:rsidR="00FE794D" w:rsidRPr="008C57C5" w:rsidRDefault="00FE794D" w:rsidP="00654819">
            <w:pPr>
              <w:pStyle w:val="TableText"/>
              <w:rPr>
                <w:rFonts w:cs="Arial"/>
              </w:rPr>
            </w:pPr>
            <w:r w:rsidRPr="36E9B4CF">
              <w:t>Field safety</w:t>
            </w:r>
          </w:p>
        </w:tc>
        <w:tc>
          <w:tcPr>
            <w:tcW w:w="990" w:type="pct"/>
          </w:tcPr>
          <w:p w14:paraId="71360DC4" w14:textId="77777777" w:rsidR="00FE794D" w:rsidRPr="008C57C5" w:rsidRDefault="00FE794D" w:rsidP="00654819">
            <w:pPr>
              <w:pStyle w:val="TableText"/>
              <w:rPr>
                <w:rFonts w:cs="Arial"/>
              </w:rPr>
            </w:pPr>
          </w:p>
        </w:tc>
        <w:tc>
          <w:tcPr>
            <w:tcW w:w="990" w:type="pct"/>
          </w:tcPr>
          <w:p w14:paraId="41BAFC9B" w14:textId="77777777" w:rsidR="00FE794D" w:rsidRPr="008C57C5" w:rsidRDefault="00FE794D" w:rsidP="00654819">
            <w:pPr>
              <w:pStyle w:val="TableText"/>
              <w:jc w:val="center"/>
              <w:rPr>
                <w:rFonts w:cs="Arial"/>
              </w:rPr>
            </w:pPr>
          </w:p>
        </w:tc>
        <w:tc>
          <w:tcPr>
            <w:tcW w:w="1005" w:type="pct"/>
          </w:tcPr>
          <w:p w14:paraId="3D79AF6F" w14:textId="77777777" w:rsidR="00FE794D" w:rsidRPr="008C57C5" w:rsidRDefault="00FE794D" w:rsidP="00654819">
            <w:pPr>
              <w:pStyle w:val="TableText"/>
              <w:rPr>
                <w:rFonts w:cs="Arial"/>
              </w:rPr>
            </w:pPr>
          </w:p>
        </w:tc>
        <w:tc>
          <w:tcPr>
            <w:tcW w:w="991" w:type="pct"/>
          </w:tcPr>
          <w:p w14:paraId="004C0919" w14:textId="77777777" w:rsidR="00FE794D" w:rsidRPr="008C57C5" w:rsidRDefault="00FE794D" w:rsidP="00654819">
            <w:pPr>
              <w:pStyle w:val="TableText"/>
              <w:rPr>
                <w:rFonts w:cs="Arial"/>
              </w:rPr>
            </w:pPr>
          </w:p>
        </w:tc>
      </w:tr>
      <w:tr w:rsidR="00FE794D" w:rsidRPr="008C57C5" w14:paraId="5FA2DA95" w14:textId="77777777" w:rsidTr="00654819">
        <w:tc>
          <w:tcPr>
            <w:tcW w:w="1024" w:type="pct"/>
          </w:tcPr>
          <w:p w14:paraId="2FFB055F" w14:textId="0D4C2BA4" w:rsidR="00FE794D" w:rsidRPr="008C57C5" w:rsidRDefault="00FE794D" w:rsidP="00654819">
            <w:pPr>
              <w:pStyle w:val="TableText"/>
              <w:rPr>
                <w:rFonts w:cs="Arial"/>
              </w:rPr>
            </w:pPr>
            <w:r w:rsidRPr="4746BCA8">
              <w:lastRenderedPageBreak/>
              <w:t>Laboratory safety</w:t>
            </w:r>
          </w:p>
        </w:tc>
        <w:tc>
          <w:tcPr>
            <w:tcW w:w="990" w:type="pct"/>
          </w:tcPr>
          <w:p w14:paraId="4C09DF1C" w14:textId="77777777" w:rsidR="00FE794D" w:rsidRPr="008C57C5" w:rsidRDefault="00FE794D" w:rsidP="00654819">
            <w:pPr>
              <w:pStyle w:val="TableText"/>
              <w:rPr>
                <w:rFonts w:cs="Arial"/>
              </w:rPr>
            </w:pPr>
          </w:p>
        </w:tc>
        <w:tc>
          <w:tcPr>
            <w:tcW w:w="990" w:type="pct"/>
          </w:tcPr>
          <w:p w14:paraId="31C10798" w14:textId="77777777" w:rsidR="00FE794D" w:rsidRPr="008C57C5" w:rsidRDefault="00FE794D" w:rsidP="00654819">
            <w:pPr>
              <w:pStyle w:val="TableText"/>
              <w:jc w:val="center"/>
              <w:rPr>
                <w:rFonts w:cs="Arial"/>
              </w:rPr>
            </w:pPr>
          </w:p>
        </w:tc>
        <w:tc>
          <w:tcPr>
            <w:tcW w:w="1005" w:type="pct"/>
          </w:tcPr>
          <w:p w14:paraId="554D2490" w14:textId="77777777" w:rsidR="00FE794D" w:rsidRPr="008C57C5" w:rsidRDefault="00FE794D" w:rsidP="00654819">
            <w:pPr>
              <w:pStyle w:val="TableText"/>
              <w:rPr>
                <w:rFonts w:cs="Arial"/>
              </w:rPr>
            </w:pPr>
          </w:p>
        </w:tc>
        <w:tc>
          <w:tcPr>
            <w:tcW w:w="991" w:type="pct"/>
          </w:tcPr>
          <w:p w14:paraId="0B809A0F" w14:textId="77777777" w:rsidR="00FE794D" w:rsidRPr="008C57C5" w:rsidRDefault="00FE794D" w:rsidP="00654819">
            <w:pPr>
              <w:pStyle w:val="TableText"/>
              <w:rPr>
                <w:rFonts w:cs="Arial"/>
              </w:rPr>
            </w:pPr>
          </w:p>
        </w:tc>
      </w:tr>
      <w:tr w:rsidR="00FE794D" w:rsidRPr="008C57C5" w14:paraId="5A482A38" w14:textId="77777777" w:rsidTr="00654819">
        <w:tc>
          <w:tcPr>
            <w:tcW w:w="1024" w:type="pct"/>
          </w:tcPr>
          <w:p w14:paraId="2B9B2F0C" w14:textId="3E32F916" w:rsidR="00FE794D" w:rsidRPr="008C57C5" w:rsidRDefault="00FE794D" w:rsidP="00654819">
            <w:pPr>
              <w:pStyle w:val="TableText"/>
              <w:rPr>
                <w:rFonts w:cs="Arial"/>
              </w:rPr>
            </w:pPr>
            <w:r>
              <w:t>Sample collection</w:t>
            </w:r>
          </w:p>
        </w:tc>
        <w:tc>
          <w:tcPr>
            <w:tcW w:w="990" w:type="pct"/>
          </w:tcPr>
          <w:p w14:paraId="7B68A03E" w14:textId="77777777" w:rsidR="00FE794D" w:rsidRPr="008C57C5" w:rsidRDefault="00FE794D" w:rsidP="00654819">
            <w:pPr>
              <w:pStyle w:val="TableText"/>
              <w:rPr>
                <w:rFonts w:cs="Arial"/>
              </w:rPr>
            </w:pPr>
          </w:p>
        </w:tc>
        <w:tc>
          <w:tcPr>
            <w:tcW w:w="990" w:type="pct"/>
          </w:tcPr>
          <w:p w14:paraId="77D87643" w14:textId="77777777" w:rsidR="00FE794D" w:rsidRPr="008C57C5" w:rsidRDefault="00FE794D" w:rsidP="00654819">
            <w:pPr>
              <w:pStyle w:val="TableText"/>
              <w:jc w:val="center"/>
              <w:rPr>
                <w:rFonts w:cs="Arial"/>
              </w:rPr>
            </w:pPr>
          </w:p>
        </w:tc>
        <w:tc>
          <w:tcPr>
            <w:tcW w:w="1005" w:type="pct"/>
          </w:tcPr>
          <w:p w14:paraId="463DDF67" w14:textId="77777777" w:rsidR="00FE794D" w:rsidRPr="008C57C5" w:rsidRDefault="00FE794D" w:rsidP="00654819">
            <w:pPr>
              <w:pStyle w:val="TableText"/>
              <w:rPr>
                <w:rFonts w:cs="Arial"/>
              </w:rPr>
            </w:pPr>
          </w:p>
        </w:tc>
        <w:tc>
          <w:tcPr>
            <w:tcW w:w="991" w:type="pct"/>
          </w:tcPr>
          <w:p w14:paraId="4EB03E05" w14:textId="77777777" w:rsidR="00FE794D" w:rsidRPr="008C57C5" w:rsidRDefault="00FE794D" w:rsidP="00654819">
            <w:pPr>
              <w:pStyle w:val="TableText"/>
              <w:rPr>
                <w:rFonts w:cs="Arial"/>
              </w:rPr>
            </w:pPr>
          </w:p>
        </w:tc>
      </w:tr>
      <w:tr w:rsidR="00FE794D" w:rsidRPr="008C57C5" w14:paraId="334C756E" w14:textId="77777777" w:rsidTr="00654819">
        <w:tc>
          <w:tcPr>
            <w:tcW w:w="1024" w:type="pct"/>
          </w:tcPr>
          <w:p w14:paraId="1D888F78" w14:textId="77777777" w:rsidR="00FE794D" w:rsidRPr="00F87CE1" w:rsidRDefault="00FE794D" w:rsidP="00654819">
            <w:pPr>
              <w:pStyle w:val="TableText"/>
            </w:pPr>
            <w:r w:rsidRPr="36E9B4CF">
              <w:t>Filling out field sheets</w:t>
            </w:r>
          </w:p>
        </w:tc>
        <w:tc>
          <w:tcPr>
            <w:tcW w:w="990" w:type="pct"/>
          </w:tcPr>
          <w:p w14:paraId="1AF4C25E" w14:textId="77777777" w:rsidR="00FE794D" w:rsidRPr="008C57C5" w:rsidRDefault="00FE794D" w:rsidP="00654819">
            <w:pPr>
              <w:pStyle w:val="TableText"/>
              <w:rPr>
                <w:rFonts w:cs="Arial"/>
              </w:rPr>
            </w:pPr>
          </w:p>
        </w:tc>
        <w:tc>
          <w:tcPr>
            <w:tcW w:w="990" w:type="pct"/>
          </w:tcPr>
          <w:p w14:paraId="3AD14679" w14:textId="77777777" w:rsidR="00FE794D" w:rsidRPr="008C57C5" w:rsidRDefault="00FE794D" w:rsidP="00654819">
            <w:pPr>
              <w:pStyle w:val="TableText"/>
              <w:jc w:val="center"/>
              <w:rPr>
                <w:rFonts w:cs="Arial"/>
              </w:rPr>
            </w:pPr>
          </w:p>
        </w:tc>
        <w:tc>
          <w:tcPr>
            <w:tcW w:w="1005" w:type="pct"/>
          </w:tcPr>
          <w:p w14:paraId="09895DE3" w14:textId="77777777" w:rsidR="00FE794D" w:rsidRPr="008C57C5" w:rsidRDefault="00FE794D" w:rsidP="00654819">
            <w:pPr>
              <w:pStyle w:val="TableText"/>
              <w:rPr>
                <w:rFonts w:cs="Arial"/>
              </w:rPr>
            </w:pPr>
          </w:p>
        </w:tc>
        <w:tc>
          <w:tcPr>
            <w:tcW w:w="991" w:type="pct"/>
          </w:tcPr>
          <w:p w14:paraId="75E37D57" w14:textId="77777777" w:rsidR="00FE794D" w:rsidRPr="008C57C5" w:rsidRDefault="00FE794D" w:rsidP="00654819">
            <w:pPr>
              <w:pStyle w:val="TableText"/>
              <w:rPr>
                <w:rFonts w:cs="Arial"/>
              </w:rPr>
            </w:pPr>
          </w:p>
        </w:tc>
      </w:tr>
      <w:tr w:rsidR="00FE794D" w:rsidRPr="008C57C5" w14:paraId="6E719E00" w14:textId="77777777" w:rsidTr="00654819">
        <w:tc>
          <w:tcPr>
            <w:tcW w:w="1024" w:type="pct"/>
          </w:tcPr>
          <w:p w14:paraId="54B4BE51" w14:textId="448A97E9" w:rsidR="00FE794D" w:rsidRPr="008C57C5" w:rsidRDefault="00FE794D" w:rsidP="00654819">
            <w:pPr>
              <w:pStyle w:val="TableText"/>
              <w:rPr>
                <w:rFonts w:cs="Arial"/>
              </w:rPr>
            </w:pPr>
            <w:r w:rsidRPr="36E9B4CF">
              <w:t>Data entry and database management</w:t>
            </w:r>
          </w:p>
        </w:tc>
        <w:tc>
          <w:tcPr>
            <w:tcW w:w="990" w:type="pct"/>
          </w:tcPr>
          <w:p w14:paraId="34F5FC86" w14:textId="77777777" w:rsidR="00FE794D" w:rsidRPr="008C57C5" w:rsidRDefault="00FE794D" w:rsidP="00654819">
            <w:pPr>
              <w:pStyle w:val="TableText"/>
              <w:rPr>
                <w:rFonts w:cs="Arial"/>
              </w:rPr>
            </w:pPr>
          </w:p>
        </w:tc>
        <w:tc>
          <w:tcPr>
            <w:tcW w:w="990" w:type="pct"/>
          </w:tcPr>
          <w:p w14:paraId="5BE56503" w14:textId="77777777" w:rsidR="00FE794D" w:rsidRPr="008C57C5" w:rsidRDefault="00FE794D" w:rsidP="00654819">
            <w:pPr>
              <w:pStyle w:val="TableText"/>
              <w:jc w:val="center"/>
              <w:rPr>
                <w:rFonts w:cs="Arial"/>
              </w:rPr>
            </w:pPr>
          </w:p>
        </w:tc>
        <w:tc>
          <w:tcPr>
            <w:tcW w:w="1005" w:type="pct"/>
          </w:tcPr>
          <w:p w14:paraId="0A61171C" w14:textId="77777777" w:rsidR="00FE794D" w:rsidRPr="008C57C5" w:rsidRDefault="00FE794D" w:rsidP="00654819">
            <w:pPr>
              <w:pStyle w:val="TableText"/>
              <w:rPr>
                <w:rFonts w:cs="Arial"/>
              </w:rPr>
            </w:pPr>
          </w:p>
        </w:tc>
        <w:tc>
          <w:tcPr>
            <w:tcW w:w="991" w:type="pct"/>
          </w:tcPr>
          <w:p w14:paraId="49C039AE" w14:textId="77777777" w:rsidR="00FE794D" w:rsidRPr="008C57C5" w:rsidRDefault="00FE794D" w:rsidP="00654819">
            <w:pPr>
              <w:pStyle w:val="TableText"/>
              <w:rPr>
                <w:rFonts w:cs="Arial"/>
              </w:rPr>
            </w:pPr>
          </w:p>
        </w:tc>
      </w:tr>
      <w:tr w:rsidR="00FE794D" w14:paraId="407601A0" w14:textId="77777777" w:rsidTr="00654819">
        <w:tc>
          <w:tcPr>
            <w:tcW w:w="1024" w:type="pct"/>
          </w:tcPr>
          <w:p w14:paraId="57890BFC" w14:textId="13F29419" w:rsidR="00FE794D" w:rsidRDefault="00FE794D" w:rsidP="00654819">
            <w:pPr>
              <w:pStyle w:val="TableText"/>
              <w:rPr>
                <w:rFonts w:cs="Arial"/>
              </w:rPr>
            </w:pPr>
            <w:r w:rsidRPr="36E9B4CF">
              <w:t>Recordkeeping and documentation</w:t>
            </w:r>
          </w:p>
        </w:tc>
        <w:tc>
          <w:tcPr>
            <w:tcW w:w="990" w:type="pct"/>
          </w:tcPr>
          <w:p w14:paraId="3F9DA2E8" w14:textId="77777777" w:rsidR="00FE794D" w:rsidRDefault="00FE794D" w:rsidP="00654819">
            <w:pPr>
              <w:pStyle w:val="TableText"/>
              <w:rPr>
                <w:rFonts w:cs="Arial"/>
              </w:rPr>
            </w:pPr>
          </w:p>
        </w:tc>
        <w:tc>
          <w:tcPr>
            <w:tcW w:w="990" w:type="pct"/>
          </w:tcPr>
          <w:p w14:paraId="1D7F6863" w14:textId="77777777" w:rsidR="00FE794D" w:rsidRDefault="00FE794D" w:rsidP="00654819">
            <w:pPr>
              <w:pStyle w:val="TableText"/>
              <w:jc w:val="center"/>
              <w:rPr>
                <w:rFonts w:cs="Arial"/>
              </w:rPr>
            </w:pPr>
          </w:p>
        </w:tc>
        <w:tc>
          <w:tcPr>
            <w:tcW w:w="1005" w:type="pct"/>
          </w:tcPr>
          <w:p w14:paraId="3BD46A18" w14:textId="77777777" w:rsidR="00FE794D" w:rsidRDefault="00FE794D" w:rsidP="00654819">
            <w:pPr>
              <w:pStyle w:val="TableText"/>
              <w:rPr>
                <w:rFonts w:cs="Arial"/>
              </w:rPr>
            </w:pPr>
          </w:p>
        </w:tc>
        <w:tc>
          <w:tcPr>
            <w:tcW w:w="991" w:type="pct"/>
          </w:tcPr>
          <w:p w14:paraId="5EF6E32C" w14:textId="77777777" w:rsidR="00FE794D" w:rsidRDefault="00FE794D" w:rsidP="00654819">
            <w:pPr>
              <w:pStyle w:val="TableText"/>
              <w:rPr>
                <w:rFonts w:cs="Arial"/>
              </w:rPr>
            </w:pPr>
          </w:p>
        </w:tc>
      </w:tr>
      <w:tr w:rsidR="00FE794D" w14:paraId="4839F943" w14:textId="77777777" w:rsidTr="00654819">
        <w:tc>
          <w:tcPr>
            <w:tcW w:w="1024" w:type="pct"/>
          </w:tcPr>
          <w:p w14:paraId="68C40B59" w14:textId="5C283D60" w:rsidR="00FE794D" w:rsidRDefault="00FE794D" w:rsidP="00654819">
            <w:pPr>
              <w:pStyle w:val="TableText"/>
              <w:rPr>
                <w:rFonts w:cs="Arial"/>
              </w:rPr>
            </w:pPr>
            <w:r w:rsidRPr="36E9B4CF">
              <w:t>Report writing</w:t>
            </w:r>
          </w:p>
        </w:tc>
        <w:tc>
          <w:tcPr>
            <w:tcW w:w="990" w:type="pct"/>
          </w:tcPr>
          <w:p w14:paraId="43F452D6" w14:textId="77777777" w:rsidR="00FE794D" w:rsidRDefault="00FE794D" w:rsidP="00654819">
            <w:pPr>
              <w:pStyle w:val="TableText"/>
              <w:rPr>
                <w:rFonts w:cs="Arial"/>
              </w:rPr>
            </w:pPr>
          </w:p>
        </w:tc>
        <w:tc>
          <w:tcPr>
            <w:tcW w:w="990" w:type="pct"/>
          </w:tcPr>
          <w:p w14:paraId="0F1ABF1A" w14:textId="77777777" w:rsidR="00FE794D" w:rsidRDefault="00FE794D" w:rsidP="00654819">
            <w:pPr>
              <w:pStyle w:val="TableText"/>
              <w:jc w:val="center"/>
              <w:rPr>
                <w:rFonts w:cs="Arial"/>
              </w:rPr>
            </w:pPr>
          </w:p>
        </w:tc>
        <w:tc>
          <w:tcPr>
            <w:tcW w:w="1005" w:type="pct"/>
          </w:tcPr>
          <w:p w14:paraId="1021F661" w14:textId="77777777" w:rsidR="00FE794D" w:rsidRDefault="00FE794D" w:rsidP="00654819">
            <w:pPr>
              <w:pStyle w:val="TableText"/>
              <w:rPr>
                <w:rFonts w:cs="Arial"/>
              </w:rPr>
            </w:pPr>
          </w:p>
        </w:tc>
        <w:tc>
          <w:tcPr>
            <w:tcW w:w="991" w:type="pct"/>
          </w:tcPr>
          <w:p w14:paraId="01F5A7FB" w14:textId="77777777" w:rsidR="00FE794D" w:rsidRDefault="00FE794D" w:rsidP="00654819">
            <w:pPr>
              <w:pStyle w:val="TableText"/>
              <w:rPr>
                <w:rFonts w:cs="Arial"/>
              </w:rPr>
            </w:pPr>
          </w:p>
        </w:tc>
      </w:tr>
      <w:tr w:rsidR="00FE794D" w14:paraId="5112ECE7" w14:textId="77777777" w:rsidTr="00654819">
        <w:tc>
          <w:tcPr>
            <w:tcW w:w="1024" w:type="pct"/>
          </w:tcPr>
          <w:p w14:paraId="731C5834" w14:textId="77777777" w:rsidR="00FE794D" w:rsidRDefault="00FE794D" w:rsidP="00654819">
            <w:pPr>
              <w:pStyle w:val="TableText"/>
            </w:pPr>
            <w:r w:rsidRPr="36E9B4CF">
              <w:t>Other: (</w:t>
            </w:r>
            <w:r w:rsidRPr="36E9B4CF">
              <w:rPr>
                <w:i/>
                <w:iCs/>
              </w:rPr>
              <w:t>specify)</w:t>
            </w:r>
          </w:p>
        </w:tc>
        <w:tc>
          <w:tcPr>
            <w:tcW w:w="990" w:type="pct"/>
          </w:tcPr>
          <w:p w14:paraId="2170C412" w14:textId="77777777" w:rsidR="00FE794D" w:rsidRDefault="00FE794D" w:rsidP="00654819">
            <w:pPr>
              <w:pStyle w:val="TableText"/>
              <w:rPr>
                <w:rFonts w:cs="Arial"/>
              </w:rPr>
            </w:pPr>
          </w:p>
        </w:tc>
        <w:tc>
          <w:tcPr>
            <w:tcW w:w="990" w:type="pct"/>
          </w:tcPr>
          <w:p w14:paraId="7E1E9FB5" w14:textId="77777777" w:rsidR="00FE794D" w:rsidRDefault="00FE794D" w:rsidP="00654819">
            <w:pPr>
              <w:pStyle w:val="TableText"/>
              <w:jc w:val="center"/>
              <w:rPr>
                <w:rFonts w:cs="Arial"/>
              </w:rPr>
            </w:pPr>
          </w:p>
        </w:tc>
        <w:tc>
          <w:tcPr>
            <w:tcW w:w="1005" w:type="pct"/>
          </w:tcPr>
          <w:p w14:paraId="77E1D34B" w14:textId="77777777" w:rsidR="00FE794D" w:rsidRDefault="00FE794D" w:rsidP="00654819">
            <w:pPr>
              <w:pStyle w:val="TableText"/>
              <w:rPr>
                <w:rFonts w:cs="Arial"/>
              </w:rPr>
            </w:pPr>
          </w:p>
        </w:tc>
        <w:tc>
          <w:tcPr>
            <w:tcW w:w="991" w:type="pct"/>
          </w:tcPr>
          <w:p w14:paraId="2D73DDDB" w14:textId="77777777" w:rsidR="00FE794D" w:rsidRDefault="00FE794D" w:rsidP="00654819">
            <w:pPr>
              <w:pStyle w:val="TableText"/>
              <w:rPr>
                <w:rFonts w:cs="Arial"/>
              </w:rPr>
            </w:pPr>
          </w:p>
        </w:tc>
      </w:tr>
      <w:tr w:rsidR="00FE794D" w:rsidRPr="008C57C5" w14:paraId="2A22B6C3" w14:textId="77777777" w:rsidTr="00654819">
        <w:tc>
          <w:tcPr>
            <w:tcW w:w="1024" w:type="pct"/>
          </w:tcPr>
          <w:p w14:paraId="5E174BA8" w14:textId="77777777" w:rsidR="00FE794D" w:rsidRPr="008C57C5" w:rsidRDefault="00FE794D" w:rsidP="00654819">
            <w:pPr>
              <w:pStyle w:val="TableText"/>
            </w:pPr>
            <w:r w:rsidRPr="36E9B4CF">
              <w:t>Other: (</w:t>
            </w:r>
            <w:r w:rsidRPr="36E9B4CF">
              <w:rPr>
                <w:i/>
                <w:iCs/>
              </w:rPr>
              <w:t>specify)</w:t>
            </w:r>
          </w:p>
        </w:tc>
        <w:tc>
          <w:tcPr>
            <w:tcW w:w="990" w:type="pct"/>
          </w:tcPr>
          <w:p w14:paraId="3EBE61E5" w14:textId="77777777" w:rsidR="00FE794D" w:rsidRPr="008C57C5" w:rsidRDefault="00FE794D" w:rsidP="00654819">
            <w:pPr>
              <w:pStyle w:val="TableText"/>
              <w:rPr>
                <w:rFonts w:cs="Arial"/>
              </w:rPr>
            </w:pPr>
          </w:p>
        </w:tc>
        <w:tc>
          <w:tcPr>
            <w:tcW w:w="990" w:type="pct"/>
          </w:tcPr>
          <w:p w14:paraId="28BE5D51" w14:textId="77777777" w:rsidR="00FE794D" w:rsidRPr="008C57C5" w:rsidRDefault="00FE794D" w:rsidP="00654819">
            <w:pPr>
              <w:pStyle w:val="TableText"/>
              <w:jc w:val="center"/>
              <w:rPr>
                <w:rFonts w:cs="Arial"/>
              </w:rPr>
            </w:pPr>
          </w:p>
        </w:tc>
        <w:tc>
          <w:tcPr>
            <w:tcW w:w="1005" w:type="pct"/>
          </w:tcPr>
          <w:p w14:paraId="2A0EBF13" w14:textId="77777777" w:rsidR="00FE794D" w:rsidRPr="008C57C5" w:rsidRDefault="00FE794D" w:rsidP="00654819">
            <w:pPr>
              <w:pStyle w:val="TableText"/>
              <w:rPr>
                <w:rFonts w:cs="Arial"/>
              </w:rPr>
            </w:pPr>
          </w:p>
        </w:tc>
        <w:tc>
          <w:tcPr>
            <w:tcW w:w="991" w:type="pct"/>
          </w:tcPr>
          <w:p w14:paraId="12C4FCCB" w14:textId="77777777" w:rsidR="00FE794D" w:rsidRPr="008C57C5" w:rsidRDefault="00FE794D" w:rsidP="00654819">
            <w:pPr>
              <w:pStyle w:val="TableText"/>
              <w:rPr>
                <w:rFonts w:cs="Arial"/>
              </w:rPr>
            </w:pPr>
          </w:p>
        </w:tc>
      </w:tr>
    </w:tbl>
    <w:p w14:paraId="10CA2777" w14:textId="10B786ED" w:rsidR="00FE794D" w:rsidRDefault="00FE794D" w:rsidP="00FE794D">
      <w:pPr>
        <w:tabs>
          <w:tab w:val="left" w:pos="7112"/>
        </w:tabs>
        <w:spacing w:line="276" w:lineRule="auto"/>
        <w:ind w:left="-360"/>
        <w:rPr>
          <w:rFonts w:cs="Arial"/>
        </w:rPr>
      </w:pPr>
    </w:p>
    <w:p w14:paraId="6BBFF30F" w14:textId="77777777" w:rsidR="00654819" w:rsidRDefault="00654819" w:rsidP="00FE794D">
      <w:pPr>
        <w:tabs>
          <w:tab w:val="left" w:pos="7112"/>
        </w:tabs>
        <w:spacing w:line="276" w:lineRule="auto"/>
        <w:ind w:left="-360"/>
        <w:rPr>
          <w:rFonts w:cs="Arial"/>
        </w:rPr>
      </w:pPr>
    </w:p>
    <w:p w14:paraId="3658C4CA" w14:textId="5167BB1F" w:rsidR="00FE794D" w:rsidRDefault="00FE794D" w:rsidP="00FE794D">
      <w:pPr>
        <w:pStyle w:val="Heading2"/>
      </w:pPr>
      <w:bookmarkStart w:id="79" w:name="_Toc19877751"/>
      <w:r w:rsidRPr="260C65CB">
        <w:t>A9</w:t>
      </w:r>
      <w:r>
        <w:tab/>
      </w:r>
      <w:r w:rsidRPr="260C65CB">
        <w:t>D</w:t>
      </w:r>
      <w:r>
        <w:t>ocumentation and Records</w:t>
      </w:r>
      <w:bookmarkEnd w:id="79"/>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80" w:name="_Toc2006255"/>
      <w:bookmarkStart w:id="81" w:name="_Toc19877752"/>
      <w:r>
        <w:t>A9.1</w:t>
      </w:r>
      <w:r>
        <w:tab/>
      </w:r>
      <w:r w:rsidR="00FE794D">
        <w:t>Documentation</w:t>
      </w:r>
      <w:bookmarkEnd w:id="80"/>
      <w:bookmarkEnd w:id="81"/>
    </w:p>
    <w:p w14:paraId="3C74945E" w14:textId="0551610A" w:rsidR="00FE794D" w:rsidRDefault="00FE794D" w:rsidP="00FA29C0">
      <w:pPr>
        <w:pStyle w:val="BodyText"/>
      </w:pPr>
      <w:r>
        <w:t xml:space="preserve">Initially, all data will be recorded onto established data forms. All data collection notes will be made in permanent ink, initialed, and dated, and no erasures or obliterations will be made. Completed data forms or other types of hand-entered data will be signed and dated by the </w:t>
      </w:r>
      <w:r w:rsidR="00A650C4">
        <w:t>individual</w:t>
      </w:r>
      <w:r>
        <w:t xml:space="preserve"> entering the data. </w:t>
      </w:r>
      <w:r w:rsidR="00A650C4">
        <w:t xml:space="preserve">Data will be recorded electronically onto computer storage media. </w:t>
      </w:r>
      <w:r>
        <w:t xml:space="preserve">Direct-entry and electronic data entries will indicate the person collecting or entering the data. </w:t>
      </w:r>
    </w:p>
    <w:p w14:paraId="668CD63D" w14:textId="1E048325" w:rsidR="00FE794D" w:rsidRPr="00E95573" w:rsidRDefault="001100C9" w:rsidP="001100C9">
      <w:pPr>
        <w:pStyle w:val="TableTitle"/>
      </w:pPr>
      <w:bookmarkStart w:id="82" w:name="_Toc17709253"/>
      <w:r>
        <w:t>Table A9.</w:t>
      </w:r>
      <w:r w:rsidR="005C10D7">
        <w:fldChar w:fldCharType="begin"/>
      </w:r>
      <w:r w:rsidR="005C10D7">
        <w:instrText xml:space="preserve"> SEQ Table \* ARABIC \r </w:instrText>
      </w:r>
      <w:r w:rsidR="005C10D7">
        <w:instrText xml:space="preserve">1 </w:instrText>
      </w:r>
      <w:r w:rsidR="005C10D7">
        <w:fldChar w:fldCharType="separate"/>
      </w:r>
      <w:r>
        <w:rPr>
          <w:noProof/>
        </w:rPr>
        <w:t>1</w:t>
      </w:r>
      <w:r w:rsidR="005C10D7">
        <w:rPr>
          <w:noProof/>
        </w:rPr>
        <w:fldChar w:fldCharType="end"/>
      </w:r>
      <w:r>
        <w:t>.</w:t>
      </w:r>
      <w:r w:rsidR="00FE794D" w:rsidRPr="00E95573">
        <w:t xml:space="preserve"> Record Handling Procedures</w:t>
      </w:r>
      <w:bookmarkEnd w:id="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BD271A" w14:paraId="1F6AA873" w14:textId="77777777" w:rsidTr="00654819">
        <w:tc>
          <w:tcPr>
            <w:tcW w:w="3618" w:type="dxa"/>
            <w:shd w:val="clear" w:color="auto" w:fill="D9D9D9"/>
          </w:tcPr>
          <w:p w14:paraId="6021C8B8" w14:textId="77777777" w:rsidR="00FE794D" w:rsidRPr="00BD271A" w:rsidRDefault="00FE794D" w:rsidP="00654819">
            <w:pPr>
              <w:pStyle w:val="TableHeadings"/>
            </w:pPr>
            <w:r w:rsidRPr="00BD271A">
              <w:t>Activity</w:t>
            </w:r>
          </w:p>
        </w:tc>
        <w:tc>
          <w:tcPr>
            <w:tcW w:w="5670" w:type="dxa"/>
            <w:shd w:val="clear" w:color="auto" w:fill="D9D9D9"/>
          </w:tcPr>
          <w:p w14:paraId="0B1E2B2A" w14:textId="3273962C" w:rsidR="00FE794D" w:rsidRPr="00BD271A" w:rsidRDefault="00A650C4" w:rsidP="00654819">
            <w:pPr>
              <w:pStyle w:val="TableHeadings"/>
            </w:pPr>
            <w:r>
              <w:t>Details</w:t>
            </w:r>
          </w:p>
        </w:tc>
      </w:tr>
      <w:tr w:rsidR="00FE794D" w14:paraId="6811FD44" w14:textId="77777777" w:rsidTr="00654819">
        <w:tc>
          <w:tcPr>
            <w:tcW w:w="3618" w:type="dxa"/>
          </w:tcPr>
          <w:p w14:paraId="59CD1479" w14:textId="77777777" w:rsidR="00FE794D" w:rsidRDefault="00FE794D" w:rsidP="00654819">
            <w:pPr>
              <w:pStyle w:val="TableText"/>
            </w:pPr>
            <w:r>
              <w:t>Document and record-keeping</w:t>
            </w:r>
          </w:p>
        </w:tc>
        <w:tc>
          <w:tcPr>
            <w:tcW w:w="5670" w:type="dxa"/>
          </w:tcPr>
          <w:p w14:paraId="2B9757D9" w14:textId="01C52582" w:rsidR="00FE794D" w:rsidRDefault="00A650C4" w:rsidP="00654819">
            <w:pPr>
              <w:pStyle w:val="TableText"/>
            </w:pPr>
            <w:r>
              <w:t>Where will records (forms) be stored? How long will they be retained?</w:t>
            </w:r>
          </w:p>
        </w:tc>
      </w:tr>
      <w:tr w:rsidR="00FE794D" w14:paraId="60A885B1" w14:textId="77777777" w:rsidTr="00654819">
        <w:tc>
          <w:tcPr>
            <w:tcW w:w="3618" w:type="dxa"/>
          </w:tcPr>
          <w:p w14:paraId="152E06F4" w14:textId="77777777" w:rsidR="00FE794D" w:rsidRDefault="00FE794D" w:rsidP="00654819">
            <w:pPr>
              <w:pStyle w:val="TableText"/>
            </w:pPr>
            <w:r>
              <w:t>Data generation</w:t>
            </w:r>
          </w:p>
        </w:tc>
        <w:tc>
          <w:tcPr>
            <w:tcW w:w="5670" w:type="dxa"/>
          </w:tcPr>
          <w:p w14:paraId="21CD6BAD" w14:textId="750536D3" w:rsidR="00FE794D" w:rsidRDefault="00A650C4" w:rsidP="00654819">
            <w:pPr>
              <w:pStyle w:val="TableText"/>
            </w:pPr>
            <w:r>
              <w:t>What records will be produced – field, lab, and/or assessment?</w:t>
            </w:r>
          </w:p>
        </w:tc>
      </w:tr>
      <w:tr w:rsidR="00FE794D" w14:paraId="4AB03175" w14:textId="77777777" w:rsidTr="00654819">
        <w:tc>
          <w:tcPr>
            <w:tcW w:w="3618" w:type="dxa"/>
          </w:tcPr>
          <w:p w14:paraId="3C1DB9D5" w14:textId="791B643C" w:rsidR="00FE794D" w:rsidRDefault="00FE794D" w:rsidP="00654819">
            <w:pPr>
              <w:pStyle w:val="TableText"/>
            </w:pPr>
            <w:r>
              <w:t xml:space="preserve">Data </w:t>
            </w:r>
            <w:r w:rsidR="00A650C4">
              <w:t>quality</w:t>
            </w:r>
            <w:r>
              <w:t xml:space="preserve"> package</w:t>
            </w:r>
          </w:p>
        </w:tc>
        <w:tc>
          <w:tcPr>
            <w:tcW w:w="5670" w:type="dxa"/>
          </w:tcPr>
          <w:p w14:paraId="5B6EF4BF" w14:textId="683DF838" w:rsidR="00FE794D" w:rsidRDefault="00A650C4" w:rsidP="00654819">
            <w:pPr>
              <w:pStyle w:val="TableText"/>
            </w:pPr>
            <w:r>
              <w:t>Final project QAPP including attachments and corrective actions, documentation of any substantive changes made to the AquaQAPP-generated QAPP, formatted data, data evaluation summary</w:t>
            </w:r>
          </w:p>
        </w:tc>
      </w:tr>
      <w:tr w:rsidR="00FE794D" w14:paraId="2BBDB47B" w14:textId="77777777" w:rsidTr="00654819">
        <w:tc>
          <w:tcPr>
            <w:tcW w:w="3618" w:type="dxa"/>
          </w:tcPr>
          <w:p w14:paraId="646628D3" w14:textId="05731976" w:rsidR="00FE794D" w:rsidRDefault="00A650C4" w:rsidP="00654819">
            <w:pPr>
              <w:pStyle w:val="TableText"/>
            </w:pPr>
            <w:r>
              <w:t>Data reporting</w:t>
            </w:r>
            <w:r w:rsidR="00FE794D">
              <w:t xml:space="preserve"> format</w:t>
            </w:r>
          </w:p>
        </w:tc>
        <w:tc>
          <w:tcPr>
            <w:tcW w:w="5670" w:type="dxa"/>
          </w:tcPr>
          <w:p w14:paraId="3E38FFE4" w14:textId="6334F8FD" w:rsidR="00FE794D" w:rsidRDefault="00A650C4" w:rsidP="00654819">
            <w:pPr>
              <w:pStyle w:val="TableText"/>
            </w:pPr>
            <w:r>
              <w:t>Digital file type?</w:t>
            </w:r>
          </w:p>
        </w:tc>
      </w:tr>
      <w:tr w:rsidR="00FE794D" w14:paraId="45C9AC9D" w14:textId="77777777" w:rsidTr="00654819">
        <w:tc>
          <w:tcPr>
            <w:tcW w:w="3618" w:type="dxa"/>
          </w:tcPr>
          <w:p w14:paraId="27C1A6AE" w14:textId="60E68E2A" w:rsidR="00FE794D" w:rsidRDefault="00A650C4" w:rsidP="00654819">
            <w:pPr>
              <w:pStyle w:val="TableText"/>
            </w:pPr>
            <w:r>
              <w:lastRenderedPageBreak/>
              <w:t>Data s</w:t>
            </w:r>
            <w:r w:rsidR="00FE794D">
              <w:t>torage</w:t>
            </w:r>
          </w:p>
        </w:tc>
        <w:tc>
          <w:tcPr>
            <w:tcW w:w="5670" w:type="dxa"/>
          </w:tcPr>
          <w:p w14:paraId="4B242C70" w14:textId="02991390" w:rsidR="00FE794D" w:rsidRDefault="00A650C4" w:rsidP="00654819">
            <w:pPr>
              <w:pStyle w:val="TableText"/>
            </w:pPr>
            <w:r>
              <w:t>Where will the digital data be stroed? EPA’s Water Quality Exchange (WQX) database is a suitable response here.</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83" w:name="_Toc19877753"/>
      <w:r>
        <w:t>A9.2</w:t>
      </w:r>
      <w:r>
        <w:tab/>
        <w:t>Field Records</w:t>
      </w:r>
      <w:bookmarkEnd w:id="83"/>
    </w:p>
    <w:p w14:paraId="2046B25C" w14:textId="4A72FF6C" w:rsidR="00FE794D" w:rsidRDefault="00FE794D" w:rsidP="00FA29C0">
      <w:pPr>
        <w:pStyle w:val="BodyText"/>
      </w:pPr>
      <w:commentRangeStart w:id="84"/>
      <w:r w:rsidRPr="00265F46">
        <w:t xml:space="preserve">Field </w:t>
      </w:r>
      <w:r>
        <w:t>d</w:t>
      </w:r>
      <w:r w:rsidRPr="00265F46">
        <w:t xml:space="preserve">ata </w:t>
      </w:r>
      <w:r>
        <w:t>f</w:t>
      </w:r>
      <w:r w:rsidRPr="00265F46">
        <w:t>orms</w:t>
      </w:r>
      <w:commentRangeEnd w:id="84"/>
      <w:r>
        <w:rPr>
          <w:rStyle w:val="CommentReference"/>
        </w:rPr>
        <w:commentReference w:id="84"/>
      </w:r>
      <w:r w:rsidRPr="00265F46">
        <w:t xml:space="preserve"> will </w:t>
      </w:r>
      <w:r w:rsidR="00A650C4">
        <w:t>provide</w:t>
      </w:r>
      <w:r w:rsidRPr="00265F46">
        <w:t xml:space="preserve"> the</w:t>
      </w:r>
      <w:r w:rsidR="00A650C4">
        <w:t xml:space="preserve"> primary</w:t>
      </w:r>
      <w:r w:rsidRPr="00265F46">
        <w:t xml:space="preserve"> means of recording </w:t>
      </w:r>
      <w:r w:rsidR="00A650C4">
        <w:t xml:space="preserve">the </w:t>
      </w:r>
      <w:r w:rsidRPr="00265F46">
        <w:t>data collection activities</w:t>
      </w:r>
      <w:r w:rsidR="00A650C4">
        <w:t xml:space="preserve"> performed </w:t>
      </w:r>
      <w:r w:rsidRPr="00265F46">
        <w:t xml:space="preserve">during the sampling surveys. </w:t>
      </w:r>
      <w:r w:rsidR="00A650C4">
        <w:t>As such</w:t>
      </w:r>
      <w:r w:rsidRPr="00265F46">
        <w:t xml:space="preserve">, entries will be </w:t>
      </w:r>
      <w:r w:rsidR="00A650C4">
        <w:t>described</w:t>
      </w:r>
      <w:r w:rsidRPr="00265F46">
        <w:t xml:space="preserve"> in as much detail as possible so that events </w:t>
      </w:r>
      <w:r w:rsidR="00A650C4">
        <w:t>occurring</w:t>
      </w:r>
      <w:r w:rsidRPr="00265F46">
        <w:t xml:space="preserve"> the survey can readily be reconstructed after the fact. At the beginning of each survey, the date, start time, weather, and names of all sampling team members present will be entered</w:t>
      </w:r>
      <w:r>
        <w:t xml:space="preserve">, along with information about the samples, on </w:t>
      </w:r>
      <w:r w:rsidR="00A650C4">
        <w:t xml:space="preserve">field data </w:t>
      </w:r>
      <w:commentRangeStart w:id="85"/>
      <w:commentRangeStart w:id="86"/>
      <w:r>
        <w:t>f</w:t>
      </w:r>
      <w:r w:rsidRPr="00B5320D">
        <w:t>orm</w:t>
      </w:r>
      <w:commentRangeEnd w:id="85"/>
      <w:r>
        <w:rPr>
          <w:rStyle w:val="CommentReference"/>
        </w:rPr>
        <w:commentReference w:id="85"/>
      </w:r>
      <w:commentRangeEnd w:id="86"/>
      <w:r w:rsidR="00A650C4">
        <w:rPr>
          <w:rStyle w:val="CommentReference"/>
          <w:rFonts w:eastAsiaTheme="minorHAnsi" w:cstheme="minorBidi"/>
        </w:rPr>
        <w:commentReference w:id="86"/>
      </w:r>
      <w:r w:rsidRPr="00B5320D">
        <w:t>.</w:t>
      </w:r>
      <w:commentRangeStart w:id="87"/>
      <w:commentRangeEnd w:id="87"/>
      <w:r>
        <w:rPr>
          <w:rStyle w:val="CommentReference"/>
        </w:rPr>
        <w:commentReference w:id="87"/>
      </w:r>
    </w:p>
    <w:p w14:paraId="3B49FE66" w14:textId="24A01535" w:rsidR="00FE794D" w:rsidRPr="00E95573" w:rsidRDefault="001100C9" w:rsidP="001100C9">
      <w:pPr>
        <w:pStyle w:val="TableTitle"/>
        <w:rPr>
          <w:color w:val="7B7B7B" w:themeColor="accent3" w:themeShade="BF"/>
        </w:rPr>
      </w:pPr>
      <w:bookmarkStart w:id="88" w:name="_Toc17709254"/>
      <w:r>
        <w:t>Table A9.</w:t>
      </w:r>
      <w:r w:rsidR="005C10D7">
        <w:fldChar w:fldCharType="begin"/>
      </w:r>
      <w:r w:rsidR="005C10D7">
        <w:instrText xml:space="preserve"> SEQ Table \* ARABIC </w:instrText>
      </w:r>
      <w:r w:rsidR="005C10D7">
        <w:fldChar w:fldCharType="separate"/>
      </w:r>
      <w:r>
        <w:rPr>
          <w:noProof/>
        </w:rPr>
        <w:t>2</w:t>
      </w:r>
      <w:r w:rsidR="005C10D7">
        <w:rPr>
          <w:noProof/>
        </w:rPr>
        <w:fldChar w:fldCharType="end"/>
      </w:r>
      <w:r>
        <w:t>.</w:t>
      </w:r>
      <w:r w:rsidR="00FE794D" w:rsidRPr="00E95573">
        <w:t xml:space="preserve"> Project-Specific Datasheets, Labels, and Forms</w:t>
      </w:r>
      <w:bookmarkEnd w:id="8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504"/>
        <w:gridCol w:w="2616"/>
        <w:gridCol w:w="2616"/>
        <w:gridCol w:w="2614"/>
      </w:tblGrid>
      <w:tr w:rsidR="00A650C4" w:rsidRPr="008C57C5" w14:paraId="11280DF9" w14:textId="5A22F2AC" w:rsidTr="00A650C4">
        <w:trPr>
          <w:tblHeader/>
        </w:trPr>
        <w:tc>
          <w:tcPr>
            <w:tcW w:w="804" w:type="pct"/>
            <w:shd w:val="clear" w:color="auto" w:fill="D9D9D9" w:themeFill="background1" w:themeFillShade="D9"/>
            <w:vAlign w:val="center"/>
          </w:tcPr>
          <w:p w14:paraId="4D68D506" w14:textId="69E698B8" w:rsidR="00A650C4" w:rsidRPr="008C57C5" w:rsidRDefault="00A650C4" w:rsidP="0036425B">
            <w:pPr>
              <w:pStyle w:val="TableHeadings"/>
            </w:pPr>
            <w:r>
              <w:t>Document Type</w:t>
            </w:r>
          </w:p>
        </w:tc>
        <w:tc>
          <w:tcPr>
            <w:tcW w:w="1399" w:type="pct"/>
            <w:shd w:val="clear" w:color="auto" w:fill="D9D9D9" w:themeFill="background1" w:themeFillShade="D9"/>
          </w:tcPr>
          <w:p w14:paraId="6DF2451A" w14:textId="5651250D" w:rsidR="00A650C4" w:rsidRPr="5A8DF98C" w:rsidRDefault="00A650C4" w:rsidP="0036425B">
            <w:pPr>
              <w:pStyle w:val="TableHeadings"/>
            </w:pPr>
            <w:r>
              <w:t>Form Name</w:t>
            </w:r>
          </w:p>
        </w:tc>
        <w:tc>
          <w:tcPr>
            <w:tcW w:w="1399" w:type="pct"/>
            <w:shd w:val="clear" w:color="auto" w:fill="D9D9D9" w:themeFill="background1" w:themeFillShade="D9"/>
            <w:vAlign w:val="center"/>
          </w:tcPr>
          <w:p w14:paraId="49C12151" w14:textId="1F8289EE" w:rsidR="00A650C4" w:rsidRPr="008C57C5" w:rsidRDefault="00A650C4" w:rsidP="0036425B">
            <w:pPr>
              <w:pStyle w:val="TableHeadings"/>
            </w:pPr>
            <w:r w:rsidRPr="5A8DF98C">
              <w:t>Description</w:t>
            </w:r>
          </w:p>
        </w:tc>
        <w:tc>
          <w:tcPr>
            <w:tcW w:w="1398" w:type="pct"/>
            <w:shd w:val="clear" w:color="auto" w:fill="D9D9D9" w:themeFill="background1" w:themeFillShade="D9"/>
          </w:tcPr>
          <w:p w14:paraId="09C48622" w14:textId="623B3746" w:rsidR="00A650C4" w:rsidRPr="5A8DF98C" w:rsidRDefault="00A650C4" w:rsidP="0036425B">
            <w:pPr>
              <w:pStyle w:val="TableHeadings"/>
            </w:pPr>
            <w:commentRangeStart w:id="89"/>
            <w:commentRangeStart w:id="90"/>
            <w:r>
              <w:t>Relevant to which QAPP</w:t>
            </w:r>
            <w:commentRangeEnd w:id="89"/>
            <w:r>
              <w:rPr>
                <w:rStyle w:val="CommentReference"/>
                <w:rFonts w:eastAsiaTheme="minorHAnsi" w:cstheme="minorBidi"/>
                <w:b w:val="0"/>
                <w:bCs w:val="0"/>
              </w:rPr>
              <w:commentReference w:id="89"/>
            </w:r>
            <w:commentRangeEnd w:id="90"/>
            <w:r w:rsidR="00AC6A07">
              <w:rPr>
                <w:rStyle w:val="CommentReference"/>
                <w:rFonts w:eastAsiaTheme="minorHAnsi" w:cstheme="minorBidi"/>
                <w:b w:val="0"/>
                <w:bCs w:val="0"/>
              </w:rPr>
              <w:commentReference w:id="90"/>
            </w:r>
          </w:p>
        </w:tc>
      </w:tr>
      <w:tr w:rsidR="00A650C4" w:rsidRPr="008C57C5" w14:paraId="40ECA442" w14:textId="535A6B11" w:rsidTr="00A650C4">
        <w:tc>
          <w:tcPr>
            <w:tcW w:w="804" w:type="pct"/>
          </w:tcPr>
          <w:p w14:paraId="48ACD25D" w14:textId="40DFFD38" w:rsidR="00A650C4" w:rsidRPr="008C57C5" w:rsidRDefault="00A650C4" w:rsidP="0036425B">
            <w:pPr>
              <w:pStyle w:val="TableText"/>
            </w:pPr>
            <w:r w:rsidRPr="5A8DF98C">
              <w:t>Field data sheets</w:t>
            </w:r>
          </w:p>
        </w:tc>
        <w:tc>
          <w:tcPr>
            <w:tcW w:w="1399" w:type="pct"/>
          </w:tcPr>
          <w:p w14:paraId="1B39C99B" w14:textId="51A18E0C" w:rsidR="00A650C4" w:rsidRPr="5A8DF98C" w:rsidRDefault="00A650C4" w:rsidP="0036425B">
            <w:pPr>
              <w:pStyle w:val="TableText"/>
            </w:pPr>
            <w:r>
              <w:t>Field Data Form</w:t>
            </w:r>
          </w:p>
        </w:tc>
        <w:tc>
          <w:tcPr>
            <w:tcW w:w="1399" w:type="pct"/>
          </w:tcPr>
          <w:p w14:paraId="290F0983" w14:textId="68D6E91D" w:rsidR="00A650C4" w:rsidRPr="008C57C5" w:rsidRDefault="00A650C4" w:rsidP="0036425B">
            <w:pPr>
              <w:pStyle w:val="TableText"/>
            </w:pPr>
            <w:r w:rsidRPr="5A8DF98C">
              <w:t>Completed on site at the time of sampling.</w:t>
            </w:r>
            <w:r>
              <w:t xml:space="preserve"> </w:t>
            </w:r>
            <w:r w:rsidRPr="00A650C4">
              <w:t>Includes field measurement (e.g. YSI) and sample collection info, site location and ID, crew names, weather conditions, etc</w:t>
            </w:r>
            <w:r>
              <w:t>.</w:t>
            </w:r>
          </w:p>
        </w:tc>
        <w:tc>
          <w:tcPr>
            <w:tcW w:w="1398" w:type="pct"/>
          </w:tcPr>
          <w:p w14:paraId="4ECA452A" w14:textId="64885FA8" w:rsidR="00A650C4" w:rsidRPr="5A8DF98C" w:rsidRDefault="00A650C4" w:rsidP="0036425B">
            <w:pPr>
              <w:pStyle w:val="TableText"/>
            </w:pPr>
            <w:r>
              <w:t>All</w:t>
            </w:r>
          </w:p>
        </w:tc>
      </w:tr>
      <w:tr w:rsidR="00A650C4" w14:paraId="7BB72181" w14:textId="40CC3BDE" w:rsidTr="00A650C4">
        <w:tc>
          <w:tcPr>
            <w:tcW w:w="804" w:type="pct"/>
          </w:tcPr>
          <w:p w14:paraId="51663E42" w14:textId="27951F8B" w:rsidR="00A650C4" w:rsidRDefault="00A650C4" w:rsidP="0036425B">
            <w:pPr>
              <w:pStyle w:val="TableText"/>
            </w:pPr>
            <w:r w:rsidRPr="5A8DF98C">
              <w:t>Site verification form</w:t>
            </w:r>
          </w:p>
        </w:tc>
        <w:tc>
          <w:tcPr>
            <w:tcW w:w="1399" w:type="pct"/>
          </w:tcPr>
          <w:p w14:paraId="501DEFAE" w14:textId="4DD04B12" w:rsidR="00A650C4" w:rsidRPr="5A8DF98C" w:rsidRDefault="00A650C4" w:rsidP="0036425B">
            <w:pPr>
              <w:pStyle w:val="TableText"/>
            </w:pPr>
            <w:r>
              <w:t>Site Assessment Form</w:t>
            </w:r>
          </w:p>
        </w:tc>
        <w:tc>
          <w:tcPr>
            <w:tcW w:w="1399" w:type="pct"/>
          </w:tcPr>
          <w:p w14:paraId="5A6F525A" w14:textId="12F8067F" w:rsidR="00A650C4" w:rsidRDefault="00A650C4" w:rsidP="0036425B">
            <w:pPr>
              <w:pStyle w:val="TableText"/>
            </w:pPr>
            <w:r w:rsidRPr="5A8DF98C">
              <w:t>Completed as part of site assessment verification visit</w:t>
            </w:r>
          </w:p>
        </w:tc>
        <w:tc>
          <w:tcPr>
            <w:tcW w:w="1398" w:type="pct"/>
          </w:tcPr>
          <w:p w14:paraId="762184CB" w14:textId="1E04729B" w:rsidR="00A650C4" w:rsidRPr="5A8DF98C" w:rsidRDefault="00A650C4" w:rsidP="0036425B">
            <w:pPr>
              <w:pStyle w:val="TableText"/>
            </w:pPr>
            <w:r>
              <w:t>All</w:t>
            </w:r>
          </w:p>
        </w:tc>
      </w:tr>
      <w:tr w:rsidR="00A650C4" w14:paraId="39F9D8C9" w14:textId="7EF05515" w:rsidTr="00A650C4">
        <w:tc>
          <w:tcPr>
            <w:tcW w:w="804" w:type="pct"/>
          </w:tcPr>
          <w:p w14:paraId="3B8D57C3" w14:textId="41BDD1F3" w:rsidR="00A650C4" w:rsidRDefault="00A650C4" w:rsidP="0036425B">
            <w:pPr>
              <w:pStyle w:val="TableText"/>
            </w:pPr>
            <w:r w:rsidRPr="5A8DF98C">
              <w:t>Equipment Custody Form</w:t>
            </w:r>
          </w:p>
        </w:tc>
        <w:tc>
          <w:tcPr>
            <w:tcW w:w="1399" w:type="pct"/>
          </w:tcPr>
          <w:p w14:paraId="1434634A" w14:textId="00BA3206" w:rsidR="00A650C4" w:rsidRPr="5A8DF98C" w:rsidRDefault="00A650C4" w:rsidP="0036425B">
            <w:pPr>
              <w:pStyle w:val="TableText"/>
            </w:pPr>
            <w:r>
              <w:t>Equipment Custody Form</w:t>
            </w:r>
          </w:p>
        </w:tc>
        <w:tc>
          <w:tcPr>
            <w:tcW w:w="1399" w:type="pct"/>
          </w:tcPr>
          <w:p w14:paraId="386C9E18" w14:textId="03478FAC" w:rsidR="00A650C4" w:rsidRDefault="00A650C4" w:rsidP="0036425B">
            <w:pPr>
              <w:pStyle w:val="TableText"/>
            </w:pPr>
            <w:r w:rsidRPr="5A8DF98C">
              <w:t>Lists all equipment provided to volunteers.</w:t>
            </w:r>
            <w:r>
              <w:t xml:space="preserve"> </w:t>
            </w:r>
            <w:r w:rsidRPr="00A650C4">
              <w:t>Completed by volunteers upon receipt of sampling kit. Serves a</w:t>
            </w:r>
            <w:r>
              <w:t>s</w:t>
            </w:r>
            <w:r w:rsidRPr="00A650C4">
              <w:t xml:space="preserve"> checklist of equipment provided for tracking.</w:t>
            </w:r>
          </w:p>
        </w:tc>
        <w:tc>
          <w:tcPr>
            <w:tcW w:w="1398" w:type="pct"/>
          </w:tcPr>
          <w:p w14:paraId="64FCF1D9" w14:textId="2EDA3842" w:rsidR="00A650C4" w:rsidRPr="5A8DF98C" w:rsidRDefault="00A650C4" w:rsidP="0036425B">
            <w:pPr>
              <w:pStyle w:val="TableText"/>
            </w:pPr>
            <w:r>
              <w:t>All</w:t>
            </w:r>
          </w:p>
        </w:tc>
      </w:tr>
      <w:tr w:rsidR="00A650C4" w14:paraId="65001F00" w14:textId="56D70F56" w:rsidTr="00A650C4">
        <w:tc>
          <w:tcPr>
            <w:tcW w:w="804" w:type="pct"/>
          </w:tcPr>
          <w:p w14:paraId="40FE573C" w14:textId="7E2B4922" w:rsidR="00A650C4" w:rsidRDefault="00A650C4" w:rsidP="0036425B">
            <w:pPr>
              <w:pStyle w:val="TableText"/>
            </w:pPr>
            <w:r w:rsidRPr="5A8DF98C">
              <w:t>Photo log</w:t>
            </w:r>
          </w:p>
        </w:tc>
        <w:tc>
          <w:tcPr>
            <w:tcW w:w="1399" w:type="pct"/>
          </w:tcPr>
          <w:p w14:paraId="64C257C3" w14:textId="64D10AED" w:rsidR="00A650C4" w:rsidRPr="5A8DF98C" w:rsidRDefault="00A650C4" w:rsidP="0036425B">
            <w:pPr>
              <w:pStyle w:val="TableText"/>
            </w:pPr>
            <w:r>
              <w:t>Photo Log Form</w:t>
            </w:r>
          </w:p>
        </w:tc>
        <w:tc>
          <w:tcPr>
            <w:tcW w:w="1399" w:type="pct"/>
          </w:tcPr>
          <w:p w14:paraId="786565D2" w14:textId="38D1D417" w:rsidR="00A650C4" w:rsidRDefault="00A650C4" w:rsidP="0036425B">
            <w:pPr>
              <w:pStyle w:val="TableText"/>
            </w:pPr>
            <w:r w:rsidRPr="5A8DF98C">
              <w:t>Completed on site at the time of sampling</w:t>
            </w:r>
          </w:p>
        </w:tc>
        <w:tc>
          <w:tcPr>
            <w:tcW w:w="1398" w:type="pct"/>
          </w:tcPr>
          <w:p w14:paraId="1374399A" w14:textId="1EF1FE8E" w:rsidR="00A650C4" w:rsidRPr="5A8DF98C" w:rsidRDefault="00A650C4" w:rsidP="0036425B">
            <w:pPr>
              <w:pStyle w:val="TableText"/>
            </w:pPr>
            <w:r>
              <w:t>Freshwater benthic, marine benthic</w:t>
            </w:r>
          </w:p>
        </w:tc>
      </w:tr>
      <w:tr w:rsidR="00A650C4" w14:paraId="2AFD0891" w14:textId="6CD276E0" w:rsidTr="00A650C4">
        <w:tc>
          <w:tcPr>
            <w:tcW w:w="804" w:type="pct"/>
          </w:tcPr>
          <w:p w14:paraId="50B22AA0" w14:textId="1C3D214D" w:rsidR="00A650C4" w:rsidRDefault="00A650C4" w:rsidP="0036425B">
            <w:pPr>
              <w:pStyle w:val="TableText"/>
            </w:pPr>
            <w:r w:rsidRPr="5A8DF98C">
              <w:t>Flow velocity estimation</w:t>
            </w:r>
          </w:p>
        </w:tc>
        <w:tc>
          <w:tcPr>
            <w:tcW w:w="1399" w:type="pct"/>
          </w:tcPr>
          <w:p w14:paraId="38B03517" w14:textId="4B87BDB2" w:rsidR="00A650C4" w:rsidRPr="5A8DF98C" w:rsidRDefault="00A650C4" w:rsidP="0036425B">
            <w:pPr>
              <w:pStyle w:val="TableText"/>
            </w:pPr>
            <w:r>
              <w:t>Flow Velocity Form</w:t>
            </w:r>
          </w:p>
        </w:tc>
        <w:tc>
          <w:tcPr>
            <w:tcW w:w="1399" w:type="pct"/>
          </w:tcPr>
          <w:p w14:paraId="5E1A1DFB" w14:textId="0EADB2C7" w:rsidR="00A650C4" w:rsidRDefault="00A650C4" w:rsidP="0036425B">
            <w:pPr>
              <w:pStyle w:val="TableText"/>
            </w:pPr>
            <w:r w:rsidRPr="5A8DF98C">
              <w:t>Completed on site at the time of sampling</w:t>
            </w:r>
          </w:p>
        </w:tc>
        <w:tc>
          <w:tcPr>
            <w:tcW w:w="1398" w:type="pct"/>
          </w:tcPr>
          <w:p w14:paraId="6127567A" w14:textId="3CEFCD17" w:rsidR="00A650C4" w:rsidRPr="5A8DF98C" w:rsidRDefault="00A650C4" w:rsidP="0036425B">
            <w:pPr>
              <w:pStyle w:val="TableText"/>
            </w:pPr>
            <w:r>
              <w:t>Freshwater benthic</w:t>
            </w:r>
          </w:p>
        </w:tc>
      </w:tr>
      <w:tr w:rsidR="00A650C4" w14:paraId="1A10A2D6" w14:textId="3D2D5DC3" w:rsidTr="00A650C4">
        <w:tc>
          <w:tcPr>
            <w:tcW w:w="804" w:type="pct"/>
          </w:tcPr>
          <w:p w14:paraId="483E691C" w14:textId="7A1F2AE2" w:rsidR="00A650C4" w:rsidRDefault="00A650C4" w:rsidP="0036425B">
            <w:pPr>
              <w:pStyle w:val="TableText"/>
            </w:pPr>
            <w:r w:rsidRPr="5A8DF98C">
              <w:t>Algal biomass field sheet</w:t>
            </w:r>
          </w:p>
        </w:tc>
        <w:tc>
          <w:tcPr>
            <w:tcW w:w="1399" w:type="pct"/>
          </w:tcPr>
          <w:p w14:paraId="7DF0DDC9" w14:textId="15567A68" w:rsidR="00A650C4" w:rsidRPr="5A8DF98C" w:rsidRDefault="00A650C4" w:rsidP="0036425B">
            <w:pPr>
              <w:pStyle w:val="TableText"/>
            </w:pPr>
            <w:r>
              <w:t>Algal Biomass Field Form</w:t>
            </w:r>
          </w:p>
        </w:tc>
        <w:tc>
          <w:tcPr>
            <w:tcW w:w="1399" w:type="pct"/>
          </w:tcPr>
          <w:p w14:paraId="1D53271F" w14:textId="5AF1810E" w:rsidR="00A650C4" w:rsidRDefault="00A650C4" w:rsidP="0036425B">
            <w:pPr>
              <w:pStyle w:val="TableText"/>
            </w:pPr>
            <w:r w:rsidRPr="5A8DF98C">
              <w:t>Completed on site at the time of sampling</w:t>
            </w:r>
          </w:p>
        </w:tc>
        <w:tc>
          <w:tcPr>
            <w:tcW w:w="1398" w:type="pct"/>
          </w:tcPr>
          <w:p w14:paraId="1072DAB5" w14:textId="540035D0" w:rsidR="00A650C4" w:rsidRPr="5A8DF98C" w:rsidRDefault="00A650C4" w:rsidP="0036425B">
            <w:pPr>
              <w:pStyle w:val="TableText"/>
            </w:pPr>
            <w:r>
              <w:t>Freshwater benthic</w:t>
            </w:r>
          </w:p>
        </w:tc>
      </w:tr>
      <w:tr w:rsidR="00A650C4" w14:paraId="08E87A71" w14:textId="213D1591" w:rsidTr="00A650C4">
        <w:tc>
          <w:tcPr>
            <w:tcW w:w="804" w:type="pct"/>
          </w:tcPr>
          <w:p w14:paraId="0B43A5AA" w14:textId="2A08E809" w:rsidR="00A650C4" w:rsidRDefault="00A650C4" w:rsidP="0036425B">
            <w:pPr>
              <w:pStyle w:val="TableText"/>
            </w:pPr>
            <w:r w:rsidRPr="5A8DF98C">
              <w:t>Algal biomass reference sheet</w:t>
            </w:r>
          </w:p>
        </w:tc>
        <w:tc>
          <w:tcPr>
            <w:tcW w:w="1399" w:type="pct"/>
          </w:tcPr>
          <w:p w14:paraId="751F4CCD" w14:textId="7DD119DA" w:rsidR="00A650C4" w:rsidRPr="5A8DF98C" w:rsidRDefault="00A650C4" w:rsidP="0036425B">
            <w:pPr>
              <w:pStyle w:val="TableText"/>
            </w:pPr>
            <w:r>
              <w:t>Algal Biomass Reference Sheet</w:t>
            </w:r>
          </w:p>
        </w:tc>
        <w:tc>
          <w:tcPr>
            <w:tcW w:w="1399" w:type="pct"/>
          </w:tcPr>
          <w:p w14:paraId="3D372DE5" w14:textId="1C7950D9" w:rsidR="00A650C4" w:rsidRDefault="00A650C4" w:rsidP="0036425B">
            <w:pPr>
              <w:pStyle w:val="TableText"/>
            </w:pPr>
            <w:r w:rsidRPr="5A8DF98C">
              <w:t>Preparatory material before field visit</w:t>
            </w:r>
          </w:p>
        </w:tc>
        <w:tc>
          <w:tcPr>
            <w:tcW w:w="1398" w:type="pct"/>
          </w:tcPr>
          <w:p w14:paraId="3F711DEA" w14:textId="59D9C26B" w:rsidR="00A650C4" w:rsidRPr="5A8DF98C" w:rsidRDefault="00A650C4" w:rsidP="0036425B">
            <w:pPr>
              <w:pStyle w:val="TableText"/>
            </w:pPr>
            <w:r>
              <w:t>Freshwater benthic</w:t>
            </w:r>
          </w:p>
        </w:tc>
      </w:tr>
      <w:tr w:rsidR="00A650C4" w14:paraId="364DF5CE" w14:textId="7195635C" w:rsidTr="00A650C4">
        <w:tc>
          <w:tcPr>
            <w:tcW w:w="804" w:type="pct"/>
          </w:tcPr>
          <w:p w14:paraId="59AE0921" w14:textId="31F5CDB0" w:rsidR="00A650C4" w:rsidRDefault="00A650C4" w:rsidP="0036425B">
            <w:pPr>
              <w:pStyle w:val="TableText"/>
            </w:pPr>
            <w:r w:rsidRPr="5A8DF98C">
              <w:lastRenderedPageBreak/>
              <w:t>Kick sample collection filed sheet</w:t>
            </w:r>
          </w:p>
        </w:tc>
        <w:tc>
          <w:tcPr>
            <w:tcW w:w="1399" w:type="pct"/>
          </w:tcPr>
          <w:p w14:paraId="3A38777E" w14:textId="178D22A4" w:rsidR="00A650C4" w:rsidRPr="5A8DF98C" w:rsidRDefault="00A650C4" w:rsidP="0036425B">
            <w:pPr>
              <w:pStyle w:val="TableText"/>
            </w:pPr>
            <w:r>
              <w:t>Kick Sample Field Data Form</w:t>
            </w:r>
          </w:p>
        </w:tc>
        <w:tc>
          <w:tcPr>
            <w:tcW w:w="1399" w:type="pct"/>
          </w:tcPr>
          <w:p w14:paraId="04A12D27" w14:textId="4CD2489C" w:rsidR="00A650C4" w:rsidRDefault="00A650C4" w:rsidP="0036425B">
            <w:pPr>
              <w:pStyle w:val="TableText"/>
            </w:pPr>
            <w:r w:rsidRPr="5A8DF98C">
              <w:t>Completed on site at the time of sampling</w:t>
            </w:r>
          </w:p>
        </w:tc>
        <w:tc>
          <w:tcPr>
            <w:tcW w:w="1398" w:type="pct"/>
          </w:tcPr>
          <w:p w14:paraId="0B11B9F6" w14:textId="1C76B18A" w:rsidR="00A650C4" w:rsidRPr="5A8DF98C" w:rsidRDefault="00A650C4" w:rsidP="0036425B">
            <w:pPr>
              <w:pStyle w:val="TableText"/>
            </w:pPr>
            <w:r>
              <w:t>Freshwater benthic</w:t>
            </w:r>
          </w:p>
        </w:tc>
      </w:tr>
      <w:tr w:rsidR="00A650C4" w14:paraId="63965941" w14:textId="4217B775" w:rsidTr="00A650C4">
        <w:tc>
          <w:tcPr>
            <w:tcW w:w="804" w:type="pct"/>
          </w:tcPr>
          <w:p w14:paraId="67DBA1FF" w14:textId="6F70F6E3" w:rsidR="00A650C4" w:rsidRDefault="00A650C4" w:rsidP="0036425B">
            <w:pPr>
              <w:pStyle w:val="TableText"/>
            </w:pPr>
            <w:r w:rsidRPr="5A8DF98C">
              <w:t>Rock basket field sheet</w:t>
            </w:r>
          </w:p>
        </w:tc>
        <w:tc>
          <w:tcPr>
            <w:tcW w:w="1399" w:type="pct"/>
          </w:tcPr>
          <w:p w14:paraId="58956E1D" w14:textId="60C0CF74" w:rsidR="00A650C4" w:rsidRPr="5A8DF98C" w:rsidRDefault="00A650C4" w:rsidP="0036425B">
            <w:pPr>
              <w:pStyle w:val="TableText"/>
            </w:pPr>
            <w:r>
              <w:t>Rock Basket Field Data Form</w:t>
            </w:r>
          </w:p>
        </w:tc>
        <w:tc>
          <w:tcPr>
            <w:tcW w:w="1399" w:type="pct"/>
          </w:tcPr>
          <w:p w14:paraId="6FE29C62" w14:textId="234CE90D" w:rsidR="00A650C4" w:rsidRDefault="00A650C4" w:rsidP="0036425B">
            <w:pPr>
              <w:pStyle w:val="TableText"/>
            </w:pPr>
            <w:r w:rsidRPr="5A8DF98C">
              <w:t>Completed on site at the time of sampling</w:t>
            </w:r>
          </w:p>
        </w:tc>
        <w:tc>
          <w:tcPr>
            <w:tcW w:w="1398" w:type="pct"/>
          </w:tcPr>
          <w:p w14:paraId="22E5D9F9" w14:textId="5FE382C2" w:rsidR="00A650C4" w:rsidRPr="5A8DF98C" w:rsidRDefault="00A650C4" w:rsidP="0036425B">
            <w:pPr>
              <w:pStyle w:val="TableText"/>
            </w:pPr>
            <w:r>
              <w:t>Freshwater benthic</w:t>
            </w:r>
          </w:p>
        </w:tc>
      </w:tr>
      <w:tr w:rsidR="00A650C4" w14:paraId="10C3B9A0" w14:textId="66E7F075" w:rsidTr="00A650C4">
        <w:tc>
          <w:tcPr>
            <w:tcW w:w="804" w:type="pct"/>
          </w:tcPr>
          <w:p w14:paraId="19EB03FC" w14:textId="3F22D7CB" w:rsidR="00A650C4" w:rsidRDefault="00A650C4" w:rsidP="0036425B">
            <w:pPr>
              <w:pStyle w:val="TableText"/>
            </w:pPr>
            <w:r w:rsidRPr="5A8DF98C">
              <w:t>Invert</w:t>
            </w:r>
            <w:r>
              <w:t>ebrate</w:t>
            </w:r>
            <w:r w:rsidRPr="5A8DF98C">
              <w:t xml:space="preserve"> sorting sheet</w:t>
            </w:r>
          </w:p>
        </w:tc>
        <w:tc>
          <w:tcPr>
            <w:tcW w:w="1399" w:type="pct"/>
          </w:tcPr>
          <w:p w14:paraId="71CAFFF7" w14:textId="388EFEB1" w:rsidR="00A650C4" w:rsidRDefault="00A650C4" w:rsidP="0036425B">
            <w:pPr>
              <w:pStyle w:val="TableText"/>
            </w:pPr>
            <w:r>
              <w:t>Invertebrate Sorting Form</w:t>
            </w:r>
          </w:p>
        </w:tc>
        <w:tc>
          <w:tcPr>
            <w:tcW w:w="1399" w:type="pct"/>
          </w:tcPr>
          <w:p w14:paraId="68048734" w14:textId="77AE38EE" w:rsidR="00A650C4" w:rsidRDefault="00A650C4" w:rsidP="0036425B">
            <w:pPr>
              <w:pStyle w:val="TableText"/>
            </w:pPr>
          </w:p>
        </w:tc>
        <w:tc>
          <w:tcPr>
            <w:tcW w:w="1398" w:type="pct"/>
          </w:tcPr>
          <w:p w14:paraId="6B00B1E3" w14:textId="36BD61A3" w:rsidR="00A650C4" w:rsidRDefault="00A650C4" w:rsidP="0036425B">
            <w:pPr>
              <w:pStyle w:val="TableText"/>
            </w:pPr>
            <w:r>
              <w:t>Freshwater benthic</w:t>
            </w:r>
          </w:p>
        </w:tc>
      </w:tr>
      <w:tr w:rsidR="00A650C4" w14:paraId="59C41D04" w14:textId="14B53533" w:rsidTr="00A650C4">
        <w:tc>
          <w:tcPr>
            <w:tcW w:w="804" w:type="pct"/>
          </w:tcPr>
          <w:p w14:paraId="3FB4D989" w14:textId="305D92B1" w:rsidR="00A650C4" w:rsidRDefault="00A650C4" w:rsidP="0036425B">
            <w:pPr>
              <w:pStyle w:val="TableText"/>
            </w:pPr>
            <w:r w:rsidRPr="5A8DF98C">
              <w:t>Habitat assessment field sheet</w:t>
            </w:r>
          </w:p>
        </w:tc>
        <w:tc>
          <w:tcPr>
            <w:tcW w:w="1399" w:type="pct"/>
          </w:tcPr>
          <w:p w14:paraId="5C23223B" w14:textId="713411E7" w:rsidR="00A650C4" w:rsidRPr="5A8DF98C" w:rsidRDefault="00A650C4" w:rsidP="0036425B">
            <w:pPr>
              <w:pStyle w:val="TableText"/>
            </w:pPr>
            <w:r>
              <w:t>Habitat Assessment Field Form</w:t>
            </w:r>
          </w:p>
        </w:tc>
        <w:tc>
          <w:tcPr>
            <w:tcW w:w="1399" w:type="pct"/>
          </w:tcPr>
          <w:p w14:paraId="180A2F45" w14:textId="13CA8A2A" w:rsidR="00A650C4" w:rsidRDefault="00A650C4" w:rsidP="0036425B">
            <w:pPr>
              <w:pStyle w:val="TableText"/>
            </w:pPr>
            <w:r w:rsidRPr="5A8DF98C">
              <w:t>Completed on site at the time of sampling</w:t>
            </w:r>
          </w:p>
        </w:tc>
        <w:tc>
          <w:tcPr>
            <w:tcW w:w="1398" w:type="pct"/>
          </w:tcPr>
          <w:p w14:paraId="06C69004" w14:textId="759FB876" w:rsidR="00A650C4" w:rsidRPr="5A8DF98C" w:rsidRDefault="00A650C4" w:rsidP="0036425B">
            <w:pPr>
              <w:pStyle w:val="TableText"/>
            </w:pPr>
            <w:r>
              <w:t>Freshwater benthic</w:t>
            </w:r>
          </w:p>
        </w:tc>
      </w:tr>
      <w:tr w:rsidR="00A650C4" w:rsidRPr="008C57C5" w14:paraId="149135E6" w14:textId="0A8F9C8F" w:rsidTr="00A650C4">
        <w:tc>
          <w:tcPr>
            <w:tcW w:w="804" w:type="pct"/>
          </w:tcPr>
          <w:p w14:paraId="539A1013" w14:textId="4BD0A509" w:rsidR="00A650C4" w:rsidRPr="008C57C5" w:rsidRDefault="00A650C4" w:rsidP="0036425B">
            <w:pPr>
              <w:pStyle w:val="TableText"/>
            </w:pPr>
            <w:r w:rsidRPr="5A8DF98C">
              <w:t>Laboratory Data Sheets</w:t>
            </w:r>
          </w:p>
        </w:tc>
        <w:tc>
          <w:tcPr>
            <w:tcW w:w="1399" w:type="pct"/>
          </w:tcPr>
          <w:p w14:paraId="5258524C" w14:textId="6655C907" w:rsidR="00A650C4" w:rsidRPr="5A8DF98C" w:rsidRDefault="00A650C4" w:rsidP="0036425B">
            <w:pPr>
              <w:pStyle w:val="TableText"/>
            </w:pPr>
            <w:r>
              <w:t>Laboratory Data Form</w:t>
            </w:r>
          </w:p>
        </w:tc>
        <w:tc>
          <w:tcPr>
            <w:tcW w:w="1399" w:type="pct"/>
          </w:tcPr>
          <w:p w14:paraId="586778C6" w14:textId="170D5574" w:rsidR="00A650C4" w:rsidRPr="008C57C5" w:rsidRDefault="00A650C4" w:rsidP="0036425B">
            <w:pPr>
              <w:pStyle w:val="TableText"/>
            </w:pPr>
            <w:r w:rsidRPr="00A650C4">
              <w:t>These forms will include  lab SOP number, data analysis, QA/QC and results.</w:t>
            </w:r>
          </w:p>
        </w:tc>
        <w:tc>
          <w:tcPr>
            <w:tcW w:w="1398" w:type="pct"/>
          </w:tcPr>
          <w:p w14:paraId="4275C8C8" w14:textId="152D00F4" w:rsidR="00A650C4" w:rsidRPr="5A8DF98C" w:rsidRDefault="00A650C4" w:rsidP="0036425B">
            <w:pPr>
              <w:pStyle w:val="TableText"/>
            </w:pPr>
            <w:r>
              <w:t>All</w:t>
            </w:r>
          </w:p>
        </w:tc>
      </w:tr>
      <w:tr w:rsidR="00A650C4" w:rsidRPr="008C57C5" w14:paraId="07A099BE" w14:textId="3BA4684A" w:rsidTr="00A650C4">
        <w:tc>
          <w:tcPr>
            <w:tcW w:w="804" w:type="pct"/>
          </w:tcPr>
          <w:p w14:paraId="21CD7699" w14:textId="378AAB0B" w:rsidR="00A650C4" w:rsidRPr="008C57C5" w:rsidRDefault="00A650C4" w:rsidP="0036425B">
            <w:pPr>
              <w:pStyle w:val="TableText"/>
            </w:pPr>
            <w:r>
              <w:t>Chain-of-Custody Forms</w:t>
            </w:r>
          </w:p>
        </w:tc>
        <w:tc>
          <w:tcPr>
            <w:tcW w:w="1399" w:type="pct"/>
          </w:tcPr>
          <w:p w14:paraId="153E7F91" w14:textId="718EEFDF" w:rsidR="00A650C4" w:rsidRPr="5A8DF98C" w:rsidRDefault="002D26CB" w:rsidP="0036425B">
            <w:pPr>
              <w:pStyle w:val="TableText"/>
            </w:pPr>
            <w:r>
              <w:t>Chain-of-Custody Form</w:t>
            </w:r>
          </w:p>
        </w:tc>
        <w:tc>
          <w:tcPr>
            <w:tcW w:w="1399" w:type="pct"/>
          </w:tcPr>
          <w:p w14:paraId="624B8E57" w14:textId="76956970" w:rsidR="00A650C4" w:rsidRPr="008C57C5" w:rsidRDefault="00A650C4" w:rsidP="0036425B">
            <w:pPr>
              <w:pStyle w:val="TableText"/>
            </w:pPr>
            <w:r w:rsidRPr="5A8DF98C">
              <w:t>These will accompany samples from collection sites to labs.</w:t>
            </w:r>
            <w:r>
              <w:t xml:space="preserve"> </w:t>
            </w:r>
            <w:r w:rsidR="002D26CB">
              <w:t>Will include sample tracking to labs.</w:t>
            </w:r>
          </w:p>
        </w:tc>
        <w:tc>
          <w:tcPr>
            <w:tcW w:w="1398" w:type="pct"/>
          </w:tcPr>
          <w:p w14:paraId="2D41AB3C" w14:textId="1ACE15D6" w:rsidR="00A650C4" w:rsidRPr="5A8DF98C" w:rsidRDefault="002D26CB" w:rsidP="0036425B">
            <w:pPr>
              <w:pStyle w:val="TableText"/>
            </w:pPr>
            <w:r>
              <w:t>All</w:t>
            </w:r>
          </w:p>
        </w:tc>
      </w:tr>
      <w:tr w:rsidR="00A650C4" w:rsidRPr="008C57C5" w14:paraId="59A1B238" w14:textId="4B52FA28" w:rsidTr="00A650C4">
        <w:tc>
          <w:tcPr>
            <w:tcW w:w="804" w:type="pct"/>
          </w:tcPr>
          <w:p w14:paraId="3736C459" w14:textId="23B2D439" w:rsidR="00A650C4" w:rsidRPr="008C57C5" w:rsidRDefault="00A650C4" w:rsidP="0036425B">
            <w:pPr>
              <w:pStyle w:val="TableText"/>
            </w:pPr>
            <w:r>
              <w:t>Sample labels</w:t>
            </w:r>
          </w:p>
        </w:tc>
        <w:tc>
          <w:tcPr>
            <w:tcW w:w="1399" w:type="pct"/>
          </w:tcPr>
          <w:p w14:paraId="2524FDB2" w14:textId="10368D8F" w:rsidR="00A650C4" w:rsidRPr="5A8DF98C" w:rsidRDefault="002D26CB" w:rsidP="0036425B">
            <w:pPr>
              <w:pStyle w:val="TableText"/>
            </w:pPr>
            <w:r>
              <w:t>Sample Label</w:t>
            </w:r>
          </w:p>
        </w:tc>
        <w:tc>
          <w:tcPr>
            <w:tcW w:w="1399" w:type="pct"/>
          </w:tcPr>
          <w:p w14:paraId="4B175842" w14:textId="2754293F" w:rsidR="00A650C4" w:rsidRPr="008C57C5" w:rsidRDefault="002D26CB" w:rsidP="0036425B">
            <w:pPr>
              <w:pStyle w:val="TableText"/>
            </w:pPr>
            <w:r w:rsidRPr="002D26CB">
              <w:t>These will be placed on all sample containers and will include the site ID, date, time, parameter to be analyzed, and monitor’s  initials</w:t>
            </w:r>
            <w:r>
              <w:t>.</w:t>
            </w:r>
          </w:p>
        </w:tc>
        <w:tc>
          <w:tcPr>
            <w:tcW w:w="1398" w:type="pct"/>
          </w:tcPr>
          <w:p w14:paraId="4953B6CF" w14:textId="1F2D6B85" w:rsidR="00A650C4" w:rsidRPr="5A8DF98C" w:rsidRDefault="002D26CB" w:rsidP="0036425B">
            <w:pPr>
              <w:pStyle w:val="TableText"/>
            </w:pPr>
            <w:r>
              <w:t>All</w:t>
            </w:r>
          </w:p>
        </w:tc>
      </w:tr>
      <w:tr w:rsidR="00A650C4" w:rsidRPr="008C57C5" w14:paraId="755506F2" w14:textId="2B98FAB8" w:rsidTr="00A650C4">
        <w:tc>
          <w:tcPr>
            <w:tcW w:w="804" w:type="pct"/>
          </w:tcPr>
          <w:p w14:paraId="2B3EEACF" w14:textId="560DD2AA" w:rsidR="00A650C4" w:rsidRPr="008C57C5" w:rsidRDefault="00A650C4" w:rsidP="0036425B">
            <w:pPr>
              <w:pStyle w:val="TableText"/>
            </w:pPr>
            <w:r w:rsidRPr="5A8DF98C">
              <w:t>Training and Evaluation Form</w:t>
            </w:r>
          </w:p>
        </w:tc>
        <w:tc>
          <w:tcPr>
            <w:tcW w:w="1399" w:type="pct"/>
          </w:tcPr>
          <w:p w14:paraId="105EEE9E" w14:textId="5B2DA33E" w:rsidR="00A650C4" w:rsidRPr="5A8DF98C" w:rsidRDefault="002D26CB" w:rsidP="0036425B">
            <w:pPr>
              <w:pStyle w:val="TableText"/>
            </w:pPr>
            <w:r>
              <w:t>Training and Evaluation Form</w:t>
            </w:r>
          </w:p>
        </w:tc>
        <w:tc>
          <w:tcPr>
            <w:tcW w:w="1399" w:type="pct"/>
          </w:tcPr>
          <w:p w14:paraId="27C2C039" w14:textId="1725634B" w:rsidR="00A650C4" w:rsidRPr="008C57C5" w:rsidRDefault="00A650C4" w:rsidP="0036425B">
            <w:pPr>
              <w:pStyle w:val="TableText"/>
            </w:pPr>
            <w:r w:rsidRPr="5A8DF98C">
              <w:t xml:space="preserve">These will include information on volunteer training </w:t>
            </w:r>
          </w:p>
        </w:tc>
        <w:tc>
          <w:tcPr>
            <w:tcW w:w="1398" w:type="pct"/>
          </w:tcPr>
          <w:p w14:paraId="26D71E51" w14:textId="01C669AD" w:rsidR="00A650C4" w:rsidRPr="5A8DF98C" w:rsidRDefault="002D26CB" w:rsidP="0036425B">
            <w:pPr>
              <w:pStyle w:val="TableText"/>
            </w:pPr>
            <w:r>
              <w:t>All</w:t>
            </w:r>
          </w:p>
        </w:tc>
      </w:tr>
      <w:tr w:rsidR="00A650C4" w:rsidRPr="008C57C5" w14:paraId="3E0B721D" w14:textId="25B2C91E" w:rsidTr="00A650C4">
        <w:tc>
          <w:tcPr>
            <w:tcW w:w="804" w:type="pct"/>
          </w:tcPr>
          <w:p w14:paraId="59F8739D" w14:textId="1B5FA718" w:rsidR="00A650C4" w:rsidRPr="008C57C5" w:rsidRDefault="00A650C4" w:rsidP="0036425B">
            <w:pPr>
              <w:pStyle w:val="TableText"/>
            </w:pPr>
            <w:r>
              <w:t>Instrument Log</w:t>
            </w:r>
          </w:p>
        </w:tc>
        <w:tc>
          <w:tcPr>
            <w:tcW w:w="1399" w:type="pct"/>
          </w:tcPr>
          <w:p w14:paraId="62C12011" w14:textId="09F6C4DC" w:rsidR="00A650C4" w:rsidRPr="5A8DF98C" w:rsidRDefault="002D26CB" w:rsidP="0036425B">
            <w:pPr>
              <w:pStyle w:val="TableText"/>
            </w:pPr>
            <w:r>
              <w:t>Instrument Calibration Log</w:t>
            </w:r>
          </w:p>
        </w:tc>
        <w:tc>
          <w:tcPr>
            <w:tcW w:w="1399" w:type="pct"/>
          </w:tcPr>
          <w:p w14:paraId="2B78380F" w14:textId="24F4E9FC" w:rsidR="00A650C4" w:rsidRPr="008C57C5" w:rsidRDefault="00A650C4" w:rsidP="0036425B">
            <w:pPr>
              <w:pStyle w:val="TableText"/>
            </w:pPr>
            <w:r w:rsidRPr="5A8DF98C">
              <w:t>This will include information on maintenance, calibration and testing on equipment</w:t>
            </w:r>
          </w:p>
        </w:tc>
        <w:tc>
          <w:tcPr>
            <w:tcW w:w="1398" w:type="pct"/>
          </w:tcPr>
          <w:p w14:paraId="56DA4682" w14:textId="599C7F94" w:rsidR="00A650C4" w:rsidRPr="5A8DF98C" w:rsidRDefault="002D26CB" w:rsidP="0036425B">
            <w:pPr>
              <w:pStyle w:val="TableText"/>
            </w:pPr>
            <w:r>
              <w:t>All</w:t>
            </w:r>
          </w:p>
        </w:tc>
      </w:tr>
      <w:tr w:rsidR="00A650C4" w:rsidRPr="008C57C5" w14:paraId="792DB446" w14:textId="0ECFD56D" w:rsidTr="00A650C4">
        <w:tc>
          <w:tcPr>
            <w:tcW w:w="804" w:type="pct"/>
          </w:tcPr>
          <w:p w14:paraId="58259422" w14:textId="761B35CF" w:rsidR="00A650C4" w:rsidRPr="008C57C5" w:rsidRDefault="002D26CB" w:rsidP="0036425B">
            <w:pPr>
              <w:pStyle w:val="TableText"/>
            </w:pPr>
            <w:r>
              <w:t>Sample Checklist</w:t>
            </w:r>
          </w:p>
        </w:tc>
        <w:tc>
          <w:tcPr>
            <w:tcW w:w="1399" w:type="pct"/>
          </w:tcPr>
          <w:p w14:paraId="3A7851AE" w14:textId="6400D598" w:rsidR="00A650C4" w:rsidRPr="008C57C5" w:rsidRDefault="002D26CB" w:rsidP="0036425B">
            <w:pPr>
              <w:pStyle w:val="TableText"/>
            </w:pPr>
            <w:r>
              <w:t>Sample Log</w:t>
            </w:r>
          </w:p>
        </w:tc>
        <w:tc>
          <w:tcPr>
            <w:tcW w:w="1399" w:type="pct"/>
          </w:tcPr>
          <w:p w14:paraId="34B0AEC6" w14:textId="03AF324C" w:rsidR="00A650C4" w:rsidRPr="008C57C5" w:rsidRDefault="002D26CB" w:rsidP="0036425B">
            <w:pPr>
              <w:pStyle w:val="TableText"/>
            </w:pPr>
            <w:r>
              <w:t>This will maintain a list of samples collected in the field.</w:t>
            </w:r>
          </w:p>
        </w:tc>
        <w:tc>
          <w:tcPr>
            <w:tcW w:w="1398" w:type="pct"/>
          </w:tcPr>
          <w:p w14:paraId="563B7529" w14:textId="26216E7D" w:rsidR="00A650C4" w:rsidRPr="008C57C5" w:rsidRDefault="002D26CB" w:rsidP="0036425B">
            <w:pPr>
              <w:pStyle w:val="TableText"/>
            </w:pPr>
            <w:r>
              <w:t>All</w:t>
            </w:r>
          </w:p>
        </w:tc>
      </w:tr>
    </w:tbl>
    <w:p w14:paraId="6969D32B" w14:textId="77777777" w:rsidR="00FE794D" w:rsidRDefault="00FE794D" w:rsidP="00FE794D">
      <w:pPr>
        <w:pStyle w:val="Footer"/>
      </w:pPr>
      <w:bookmarkStart w:id="91" w:name="_Toc2006267"/>
      <w:bookmarkEnd w:id="91"/>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265F46" w:rsidRDefault="00FE794D" w:rsidP="009F4B5B">
      <w:pPr>
        <w:pStyle w:val="ListBullet"/>
      </w:pPr>
      <w:commentRangeStart w:id="92"/>
      <w:r w:rsidRPr="00265F46">
        <w:t>Station name</w:t>
      </w:r>
      <w:r w:rsidR="002D26CB">
        <w:t xml:space="preserve"> and/or ID number</w:t>
      </w:r>
    </w:p>
    <w:p w14:paraId="0E0F906A" w14:textId="77777777" w:rsidR="00FE794D" w:rsidRPr="00265F46" w:rsidRDefault="00FE794D" w:rsidP="009F4B5B">
      <w:pPr>
        <w:pStyle w:val="ListBullet"/>
      </w:pPr>
      <w:r>
        <w:t>Replicate</w:t>
      </w:r>
      <w:r w:rsidRPr="00265F46">
        <w:t xml:space="preserve"> number</w:t>
      </w:r>
    </w:p>
    <w:p w14:paraId="0623F426" w14:textId="77777777" w:rsidR="00FE794D" w:rsidRPr="00265F46" w:rsidRDefault="00FE794D" w:rsidP="009F4B5B">
      <w:pPr>
        <w:pStyle w:val="ListBullet"/>
      </w:pPr>
      <w:r w:rsidRPr="00265F46">
        <w:t>Time and date of sample collection</w:t>
      </w:r>
    </w:p>
    <w:p w14:paraId="2C5A0DC7" w14:textId="77777777" w:rsidR="00FE794D" w:rsidRPr="00265F46" w:rsidRDefault="00FE794D" w:rsidP="009F4B5B">
      <w:pPr>
        <w:pStyle w:val="ListBullet"/>
      </w:pPr>
      <w:r w:rsidRPr="00265F46">
        <w:lastRenderedPageBreak/>
        <w:t>Sample description (color, texture, etc.)</w:t>
      </w:r>
    </w:p>
    <w:p w14:paraId="15CF5912" w14:textId="77777777" w:rsidR="00FE794D" w:rsidRPr="00265F46" w:rsidRDefault="00FE794D" w:rsidP="009F4B5B">
      <w:pPr>
        <w:pStyle w:val="ListBullet"/>
      </w:pPr>
      <w:r w:rsidRPr="00265F46">
        <w:t>Samplers’ initials</w:t>
      </w:r>
    </w:p>
    <w:p w14:paraId="4E98CFD8" w14:textId="77777777" w:rsidR="00FE794D" w:rsidRPr="00265F46" w:rsidRDefault="00FE794D" w:rsidP="009F4B5B">
      <w:pPr>
        <w:pStyle w:val="ListBullet"/>
      </w:pPr>
      <w:r w:rsidRPr="00265F46">
        <w:t>Requested analyses</w:t>
      </w:r>
    </w:p>
    <w:p w14:paraId="576A762C" w14:textId="77777777" w:rsidR="00FE794D" w:rsidRPr="00265F46" w:rsidRDefault="00FE794D" w:rsidP="009F4B5B">
      <w:pPr>
        <w:pStyle w:val="ListBulletLast"/>
      </w:pPr>
      <w:r w:rsidRPr="00265F46">
        <w:t>Location (the geographic location where a sample is collected)</w:t>
      </w:r>
      <w:commentRangeEnd w:id="92"/>
      <w:r w:rsidR="00AB7002">
        <w:rPr>
          <w:rStyle w:val="CommentReference"/>
          <w:rFonts w:asciiTheme="minorHAnsi" w:eastAsiaTheme="minorHAnsi" w:hAnsiTheme="minorHAnsi" w:cstheme="minorBidi"/>
          <w:color w:val="auto"/>
        </w:rPr>
        <w:commentReference w:id="92"/>
      </w:r>
    </w:p>
    <w:p w14:paraId="1A6F1B0D" w14:textId="70DD06C5" w:rsidR="00FE794D" w:rsidRPr="00B5320D" w:rsidRDefault="00FE794D" w:rsidP="00FA29C0">
      <w:pPr>
        <w:pStyle w:val="BodyText"/>
      </w:pPr>
      <w:r w:rsidRPr="0085396A">
        <w:t xml:space="preserve">Supplementary data for every station sampled during the field surveys may be recorded in the comments section of the </w:t>
      </w:r>
      <w:r>
        <w:t>f</w:t>
      </w:r>
      <w:r w:rsidRPr="0085396A">
        <w:t xml:space="preserve">ield </w:t>
      </w:r>
      <w:r>
        <w:t>d</w:t>
      </w:r>
      <w:r w:rsidRPr="0085396A">
        <w:t xml:space="preserve">ata </w:t>
      </w:r>
      <w:r>
        <w:t>f</w:t>
      </w:r>
      <w:r w:rsidRPr="0085396A">
        <w:t>orm</w:t>
      </w:r>
      <w:r w:rsidRPr="00265F46">
        <w:t xml:space="preserve">. </w:t>
      </w:r>
      <w:r w:rsidR="002D26CB">
        <w:t>Additional</w:t>
      </w:r>
      <w:r w:rsidRPr="00265F46">
        <w:t xml:space="preserve"> data</w:t>
      </w:r>
      <w:r w:rsidRPr="0085396A">
        <w:t xml:space="preserve"> may include notes on sampling difficulties, currents, presence/absence of anemones, and numbers and sizes of jars used for each sample. </w:t>
      </w:r>
    </w:p>
    <w:p w14:paraId="09DCAFB4" w14:textId="77777777" w:rsidR="00FE794D" w:rsidRPr="008E2F37" w:rsidRDefault="00FE794D" w:rsidP="00FE794D">
      <w:pPr>
        <w:pStyle w:val="Heading3"/>
      </w:pPr>
      <w:bookmarkStart w:id="93" w:name="_Toc19877754"/>
      <w:r w:rsidRPr="008E2F37">
        <w:t>A9.</w:t>
      </w:r>
      <w:r>
        <w:t>3</w:t>
      </w:r>
      <w:r>
        <w:tab/>
      </w:r>
      <w:commentRangeStart w:id="94"/>
      <w:r w:rsidRPr="008E2F37">
        <w:t>Statistical Analyses</w:t>
      </w:r>
      <w:bookmarkEnd w:id="93"/>
      <w:commentRangeEnd w:id="94"/>
      <w:r w:rsidR="001B1A4A">
        <w:rPr>
          <w:rStyle w:val="CommentReference"/>
          <w:rFonts w:asciiTheme="minorHAnsi" w:eastAsiaTheme="minorHAnsi" w:hAnsiTheme="minorHAnsi" w:cstheme="minorBidi"/>
          <w:b w:val="0"/>
          <w:color w:val="auto"/>
        </w:rPr>
        <w:commentReference w:id="94"/>
      </w:r>
    </w:p>
    <w:p w14:paraId="724D3693" w14:textId="7E481140" w:rsidR="00FE794D" w:rsidRDefault="00FE794D" w:rsidP="00FA29C0">
      <w:pPr>
        <w:pStyle w:val="BodyText"/>
      </w:pPr>
      <w:commentRangeStart w:id="95"/>
      <w:r w:rsidRPr="00265F46">
        <w:t>The sediment data will be analyzed using a variety of statistical and graphical methods. Various univariate and multivariate analyses may be employed using a standard statistical/graphics package (</w:t>
      </w:r>
      <w:r>
        <w:t>e.g.,</w:t>
      </w:r>
      <w:r w:rsidRPr="00265F46">
        <w:t xml:space="preserve"> R, SAS, PRIMER). These tests may include analysis of variance (ANOVA), correlation analyses, or regression analyses. Additional evaluations may assess temporal and spatial trends in sediment data as compared to benthic faunal distributions. </w:t>
      </w:r>
      <w:commentRangeEnd w:id="95"/>
      <w:r w:rsidR="00E170CB">
        <w:rPr>
          <w:rStyle w:val="CommentReference"/>
          <w:rFonts w:eastAsiaTheme="minorHAnsi" w:cstheme="minorBidi"/>
        </w:rPr>
        <w:commentReference w:id="95"/>
      </w:r>
    </w:p>
    <w:p w14:paraId="2F294DE3" w14:textId="6A59B6C3" w:rsidR="00FE794D" w:rsidRPr="00E95573" w:rsidRDefault="00FE794D">
      <w:pPr>
        <w:pStyle w:val="Heading3"/>
        <w:rPr>
          <w:i/>
          <w:color w:val="C00000"/>
        </w:rPr>
      </w:pPr>
      <w:bookmarkStart w:id="96" w:name="_Toc2006268"/>
      <w:bookmarkStart w:id="97" w:name="_Toc19877755"/>
      <w:r w:rsidRPr="00E626C9">
        <w:t>A9</w:t>
      </w:r>
      <w:r>
        <w:rPr>
          <w:i/>
        </w:rPr>
        <w:t>.</w:t>
      </w:r>
      <w:r w:rsidRPr="00E126D4">
        <w:t>4</w:t>
      </w:r>
      <w:r>
        <w:tab/>
      </w:r>
      <w:commentRangeStart w:id="98"/>
      <w:r w:rsidRPr="00784CB3">
        <w:t>Infaunal</w:t>
      </w:r>
      <w:r w:rsidRPr="00E126D4">
        <w:t xml:space="preserve"> Data Analyses</w:t>
      </w:r>
      <w:bookmarkEnd w:id="96"/>
      <w:commentRangeEnd w:id="98"/>
      <w:r w:rsidR="009E645E">
        <w:rPr>
          <w:rStyle w:val="CommentReference"/>
          <w:rFonts w:asciiTheme="minorHAnsi" w:eastAsiaTheme="minorHAnsi" w:hAnsiTheme="minorHAnsi" w:cstheme="minorBidi"/>
          <w:b w:val="0"/>
          <w:color w:val="auto"/>
        </w:rPr>
        <w:commentReference w:id="98"/>
      </w:r>
      <w:r>
        <w:t>—</w:t>
      </w:r>
      <w:r w:rsidRPr="006B063A">
        <w:t>Benthic Grab</w:t>
      </w:r>
      <w:r>
        <w:t xml:space="preserve"> </w:t>
      </w:r>
      <w:r w:rsidRPr="005A2C4A">
        <w:rPr>
          <w:color w:val="C00000"/>
          <w:highlight w:val="yellow"/>
        </w:rPr>
        <w:t xml:space="preserve">- </w:t>
      </w:r>
      <w:commentRangeStart w:id="99"/>
      <w:commentRangeStart w:id="100"/>
      <w:r w:rsidRPr="005A2C4A">
        <w:rPr>
          <w:color w:val="C00000"/>
          <w:highlight w:val="yellow"/>
        </w:rPr>
        <w:t>if all benthic parameters selected</w:t>
      </w:r>
      <w:bookmarkEnd w:id="97"/>
      <w:commentRangeEnd w:id="99"/>
      <w:r w:rsidR="000B41E1">
        <w:rPr>
          <w:rStyle w:val="CommentReference"/>
          <w:rFonts w:asciiTheme="minorHAnsi" w:eastAsiaTheme="minorHAnsi" w:hAnsiTheme="minorHAnsi" w:cstheme="minorBidi"/>
          <w:b w:val="0"/>
          <w:color w:val="auto"/>
        </w:rPr>
        <w:commentReference w:id="99"/>
      </w:r>
      <w:commentRangeEnd w:id="100"/>
      <w:r w:rsidR="00A923DF">
        <w:rPr>
          <w:rStyle w:val="CommentReference"/>
          <w:rFonts w:asciiTheme="minorHAnsi" w:eastAsiaTheme="minorHAnsi" w:hAnsiTheme="minorHAnsi" w:cstheme="minorBidi"/>
          <w:b w:val="0"/>
          <w:color w:val="auto"/>
        </w:rPr>
        <w:commentReference w:id="100"/>
      </w:r>
    </w:p>
    <w:p w14:paraId="5E9DD188" w14:textId="7B93ECAE" w:rsidR="00FE794D" w:rsidRPr="00265F46" w:rsidRDefault="002D26CB" w:rsidP="00FA29C0">
      <w:pPr>
        <w:pStyle w:val="BodyText"/>
      </w:pPr>
      <w:r>
        <w:t>Prior to</w:t>
      </w:r>
      <w:r w:rsidR="00FE794D">
        <w:t xml:space="preserve"> </w:t>
      </w:r>
      <w:r w:rsidR="00FE794D" w:rsidRPr="00265F46">
        <w:t xml:space="preserve">analysis of the infaunal data, some modifications to the dataset will be made. </w:t>
      </w:r>
      <w:r w:rsidR="00FE794D" w:rsidRPr="0085396A">
        <w:t>For example,</w:t>
      </w:r>
      <w:r w:rsidR="00FE794D" w:rsidRPr="00265F46">
        <w:t xml:space="preserve"> </w:t>
      </w:r>
      <w:r w:rsidR="00FE794D" w:rsidRPr="00C058AE">
        <w:t>some taxa</w:t>
      </w:r>
      <w:r w:rsidR="00FE794D">
        <w:t xml:space="preserve"> (</w:t>
      </w:r>
      <w:r w:rsidR="00FE794D" w:rsidRPr="0085396A">
        <w:t>e.g</w:t>
      </w:r>
      <w:r w:rsidR="00FE794D" w:rsidRPr="00C058AE">
        <w:t xml:space="preserve">., </w:t>
      </w:r>
      <w:r w:rsidR="00FE794D" w:rsidRPr="00552DDD">
        <w:t xml:space="preserve">incidental pelagic </w:t>
      </w:r>
      <w:r w:rsidR="00FE794D" w:rsidRPr="00C058AE">
        <w:t>faunal, encrusting, or non-benthic taxa</w:t>
      </w:r>
      <w:r w:rsidR="00FE794D">
        <w:t>)</w:t>
      </w:r>
      <w:r w:rsidR="00FE794D" w:rsidRPr="00C058AE">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85396A">
        <w:t>e.g</w:t>
      </w:r>
      <w:r w:rsidR="00FE794D">
        <w:t xml:space="preserve">., </w:t>
      </w:r>
      <w:r w:rsidR="00FE794D" w:rsidRPr="00C058AE">
        <w:t>number of species, diversity, evenness, multivariate analyses).</w:t>
      </w:r>
      <w:r w:rsidR="00FE794D" w:rsidRPr="00265F46">
        <w:t xml:space="preserve"> </w:t>
      </w:r>
    </w:p>
    <w:p w14:paraId="25BB5589" w14:textId="1638681A" w:rsidR="00FE794D" w:rsidRDefault="00FE794D" w:rsidP="00FA29C0">
      <w:pPr>
        <w:pStyle w:val="BodyText"/>
      </w:pPr>
      <w:commentRangeStart w:id="101"/>
      <w:r w:rsidRPr="0018237E">
        <w:t>Multiple</w:t>
      </w:r>
      <w:commentRangeEnd w:id="101"/>
      <w:r>
        <w:rPr>
          <w:rStyle w:val="CommentReference"/>
        </w:rPr>
        <w:commentReference w:id="101"/>
      </w:r>
      <w:r w:rsidRPr="0018237E">
        <w:t xml:space="preserve"> categories of diversity indices </w:t>
      </w:r>
      <w:r>
        <w:t>will</w:t>
      </w:r>
      <w:r w:rsidRPr="0018237E">
        <w:t xml:space="preserve"> be calculated: (1) species richness indices</w:t>
      </w:r>
      <w:r>
        <w:t xml:space="preserve"> and</w:t>
      </w:r>
      <w:r w:rsidRPr="0018237E">
        <w:t xml:space="preserve"> (2) indices based on the proportional abundances of species</w:t>
      </w:r>
      <w:r>
        <w:t>—</w:t>
      </w:r>
      <w:r w:rsidRPr="0018237E">
        <w:t>i.e., Shannon-Weiner index (H’), Pielou evenness index (J’), Margalef’s index</w:t>
      </w:r>
      <w:r>
        <w:t>,</w:t>
      </w:r>
      <w:r w:rsidRPr="0018237E">
        <w:t xml:space="preserve"> and</w:t>
      </w:r>
      <w:r>
        <w:t xml:space="preserve">/or </w:t>
      </w:r>
      <w:r w:rsidR="002D26CB">
        <w:t>T</w:t>
      </w:r>
      <w:r>
        <w:t xml:space="preserve">otal </w:t>
      </w:r>
      <w:r w:rsidR="002D26CB">
        <w:t>T</w:t>
      </w:r>
      <w:r>
        <w:t xml:space="preserve">axonomic </w:t>
      </w:r>
      <w:r w:rsidR="002D26CB">
        <w:t>D</w:t>
      </w:r>
      <w:r>
        <w:t>istinctness</w:t>
      </w:r>
      <w:r w:rsidRPr="0018237E">
        <w:t>).</w:t>
      </w:r>
    </w:p>
    <w:p w14:paraId="4330AFF7" w14:textId="73F05C58" w:rsidR="00FE794D" w:rsidRDefault="00FE794D" w:rsidP="00FA29C0">
      <w:pPr>
        <w:pStyle w:val="BodyText"/>
      </w:pPr>
      <w:r w:rsidRPr="00265F46">
        <w:t xml:space="preserve">Changes in infaunal community structure between assessments may be </w:t>
      </w:r>
      <w:r>
        <w:t>evaluated</w:t>
      </w:r>
      <w:r w:rsidRPr="00265F46">
        <w:t xml:space="preserve"> by comparing community structure differences between stations through time, and </w:t>
      </w:r>
      <w:r>
        <w:t>gauging</w:t>
      </w:r>
      <w:r w:rsidRPr="00265F46">
        <w:t xml:space="preserve"> changes in community structure if comparable data </w:t>
      </w:r>
      <w:r>
        <w:t>are</w:t>
      </w:r>
      <w:r w:rsidRPr="00265F46">
        <w:t xml:space="preserve"> available.</w:t>
      </w:r>
    </w:p>
    <w:p w14:paraId="2674A2F9" w14:textId="0CFE6A84" w:rsidR="00FE794D" w:rsidRPr="00921093" w:rsidRDefault="00FE794D" w:rsidP="00FE794D">
      <w:pPr>
        <w:pStyle w:val="Heading3"/>
      </w:pPr>
      <w:bookmarkStart w:id="102" w:name="_Toc19877756"/>
      <w:commentRangeStart w:id="103"/>
      <w:commentRangeStart w:id="104"/>
      <w:r w:rsidRPr="0095202A">
        <w:t>A9.4</w:t>
      </w:r>
      <w:r>
        <w:tab/>
      </w:r>
      <w:r w:rsidRPr="0095202A">
        <w:t>Infaunal Data Analyses</w:t>
      </w:r>
      <w:r>
        <w:t>—</w:t>
      </w:r>
      <w:r w:rsidRPr="0095202A">
        <w:t xml:space="preserve">Benthic </w:t>
      </w:r>
      <w:r>
        <w:t>G</w:t>
      </w:r>
      <w:r w:rsidRPr="0095202A">
        <w:t xml:space="preserve">rab </w:t>
      </w:r>
      <w:r w:rsidRPr="003F2537">
        <w:rPr>
          <w:color w:val="C00000"/>
          <w:highlight w:val="yellow"/>
        </w:rPr>
        <w:t>- If only the infaunal group selected</w:t>
      </w:r>
      <w:bookmarkEnd w:id="102"/>
      <w:commentRangeEnd w:id="103"/>
      <w:r w:rsidR="000B41E1">
        <w:rPr>
          <w:rStyle w:val="CommentReference"/>
          <w:rFonts w:asciiTheme="minorHAnsi" w:eastAsiaTheme="minorHAnsi" w:hAnsiTheme="minorHAnsi" w:cstheme="minorBidi"/>
          <w:b w:val="0"/>
          <w:color w:val="auto"/>
        </w:rPr>
        <w:commentReference w:id="103"/>
      </w:r>
      <w:commentRangeEnd w:id="104"/>
      <w:r w:rsidR="001B1A4A">
        <w:rPr>
          <w:rStyle w:val="CommentReference"/>
          <w:rFonts w:asciiTheme="minorHAnsi" w:eastAsiaTheme="minorHAnsi" w:hAnsiTheme="minorHAnsi" w:cstheme="minorBidi"/>
          <w:b w:val="0"/>
          <w:color w:val="auto"/>
        </w:rPr>
        <w:commentReference w:id="104"/>
      </w:r>
    </w:p>
    <w:p w14:paraId="639CE5B9" w14:textId="6B8ADC21" w:rsidR="001100C9" w:rsidRDefault="002D26CB" w:rsidP="00FA29C0">
      <w:pPr>
        <w:pStyle w:val="BodyText"/>
      </w:pPr>
      <w:r>
        <w:t>Prior to</w:t>
      </w:r>
      <w:r w:rsidR="00FE794D">
        <w:t xml:space="preserve"> </w:t>
      </w:r>
      <w:r w:rsidR="00FE794D" w:rsidRPr="00921093">
        <w:t xml:space="preserve">analysis of the infaunal data, some modifications to the dataset will be made. </w:t>
      </w:r>
      <w:r w:rsidR="00FE794D" w:rsidRPr="00921093">
        <w:rPr>
          <w:bCs/>
        </w:rPr>
        <w:t>For example,</w:t>
      </w:r>
      <w:r w:rsidR="00FE794D" w:rsidRPr="00921093">
        <w:t xml:space="preserve"> some taxa</w:t>
      </w:r>
      <w:r w:rsidR="00FE794D">
        <w:t xml:space="preserve"> (</w:t>
      </w:r>
      <w:r w:rsidR="00FE794D" w:rsidRPr="00921093">
        <w:rPr>
          <w:iCs/>
        </w:rPr>
        <w:t>e.g</w:t>
      </w:r>
      <w:r w:rsidR="00FE794D" w:rsidRPr="00921093">
        <w:t>., incidental pelagic faunal, encrusting, or non-benthic taxa</w:t>
      </w:r>
      <w:r w:rsidR="00FE794D">
        <w:t>)</w:t>
      </w:r>
      <w:r w:rsidR="00FE794D" w:rsidRPr="00921093">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921093">
        <w:rPr>
          <w:iCs/>
        </w:rPr>
        <w:t>e.g</w:t>
      </w:r>
      <w:r w:rsidR="00FE794D" w:rsidRPr="00921093">
        <w:t>.</w:t>
      </w:r>
      <w:r w:rsidR="00FE794D">
        <w:t>,</w:t>
      </w:r>
      <w:r w:rsidR="00FE794D" w:rsidRPr="00921093">
        <w:t xml:space="preserve"> number of species, diversity, evenness, multivariate analyses). </w:t>
      </w:r>
    </w:p>
    <w:p w14:paraId="08033889" w14:textId="77777777" w:rsidR="001100C9" w:rsidRDefault="001100C9">
      <w:pPr>
        <w:spacing w:after="160" w:line="259" w:lineRule="auto"/>
        <w:rPr>
          <w:rFonts w:eastAsia="Times New Roman" w:cs="Times New Roman"/>
          <w:szCs w:val="24"/>
        </w:rPr>
      </w:pPr>
      <w:r>
        <w:br w:type="page"/>
      </w:r>
    </w:p>
    <w:p w14:paraId="0F512A7E" w14:textId="57F56AD3" w:rsidR="007857B2" w:rsidRDefault="007857B2" w:rsidP="007857B2">
      <w:pPr>
        <w:autoSpaceDE w:val="0"/>
        <w:autoSpaceDN w:val="0"/>
        <w:spacing w:before="40" w:after="40"/>
        <w:rPr>
          <w:rFonts w:ascii="Courier New" w:hAnsi="Courier New" w:cs="Courier New"/>
          <w:color w:val="000000"/>
          <w:sz w:val="24"/>
          <w:szCs w:val="24"/>
        </w:rPr>
      </w:pPr>
      <w:bookmarkStart w:id="105" w:name="_Toc19877757"/>
      <w:r w:rsidRPr="00D32E49">
        <w:rPr>
          <w:rFonts w:ascii="Courier New" w:hAnsi="Courier New" w:cs="Courier New"/>
          <w:color w:val="000000"/>
          <w:sz w:val="24"/>
          <w:szCs w:val="24"/>
          <w:highlight w:val="green"/>
        </w:rPr>
        <w:lastRenderedPageBreak/>
        <w:t xml:space="preserve">+++IF determine('Freshwater Water Quality', </w:t>
      </w:r>
      <w:r w:rsidRPr="00E6527B">
        <w:rPr>
          <w:rFonts w:ascii="Courier New" w:hAnsi="Courier New" w:cs="Courier New"/>
          <w:sz w:val="24"/>
          <w:szCs w:val="24"/>
          <w:highlight w:val="green"/>
        </w:rPr>
        <w:t>'</w:t>
      </w:r>
      <w:r w:rsidR="00C0383D">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C0383D"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5F682631" w14:textId="3268EC99" w:rsidR="00FE794D" w:rsidRDefault="001100C9" w:rsidP="00FE794D">
      <w:pPr>
        <w:pStyle w:val="Heading1"/>
      </w:pPr>
      <w:r>
        <w:t xml:space="preserve">Section </w:t>
      </w:r>
      <w:r w:rsidR="00FE794D">
        <w:t>B</w:t>
      </w:r>
      <w:r w:rsidR="005B7B20">
        <w:t xml:space="preserve">. </w:t>
      </w:r>
      <w:r>
        <w:t xml:space="preserve">Fresh Water/Water Quality </w:t>
      </w:r>
      <w:r w:rsidRPr="00FB34E2">
        <w:t xml:space="preserve">Data Generation </w:t>
      </w:r>
      <w:r w:rsidR="007857B2" w:rsidRPr="00FB34E2">
        <w:t>and</w:t>
      </w:r>
      <w:r w:rsidRPr="00FB34E2">
        <w:t xml:space="preserve"> Acquisition</w:t>
      </w:r>
      <w:bookmarkEnd w:id="105"/>
    </w:p>
    <w:p w14:paraId="398E1D89" w14:textId="362D1401" w:rsidR="00FE794D" w:rsidRDefault="00FE794D" w:rsidP="00FE794D">
      <w:pPr>
        <w:pStyle w:val="Heading2"/>
      </w:pPr>
      <w:bookmarkStart w:id="106" w:name="_Toc19877758"/>
      <w:r w:rsidRPr="006A3187">
        <w:t>B1</w:t>
      </w:r>
      <w:r>
        <w:tab/>
      </w:r>
      <w:r w:rsidRPr="006A3187">
        <w:t>Sampling Design</w:t>
      </w:r>
      <w:bookmarkEnd w:id="106"/>
      <w:r w:rsidRPr="006A3187">
        <w:t xml:space="preserve"> </w:t>
      </w:r>
    </w:p>
    <w:p w14:paraId="7A6539DC" w14:textId="77777777" w:rsidR="0031108A" w:rsidRPr="006C0A13" w:rsidRDefault="0031108A" w:rsidP="0031108A">
      <w:pPr>
        <w:pStyle w:val="BodyText"/>
      </w:pPr>
    </w:p>
    <w:p w14:paraId="1C0FF4A7" w14:textId="77777777" w:rsidR="00FE794D" w:rsidRDefault="00FE794D" w:rsidP="00FE794D">
      <w:pPr>
        <w:pStyle w:val="Heading3"/>
      </w:pPr>
      <w:bookmarkStart w:id="107" w:name="_Toc19877759"/>
      <w:commentRangeStart w:id="108"/>
      <w:r w:rsidRPr="006C0A13">
        <w:t>B1</w:t>
      </w:r>
      <w:r>
        <w:t>.1</w:t>
      </w:r>
      <w:r>
        <w:tab/>
      </w:r>
      <w:r w:rsidRPr="006C0A13">
        <w:t>Sampl</w:t>
      </w:r>
      <w:r>
        <w:t>ing</w:t>
      </w:r>
      <w:r w:rsidRPr="006C0A13">
        <w:t xml:space="preserve"> </w:t>
      </w:r>
      <w:r>
        <w:t>S</w:t>
      </w:r>
      <w:r w:rsidRPr="006C0A13">
        <w:t xml:space="preserve">ite </w:t>
      </w:r>
      <w:r>
        <w:t>S</w:t>
      </w:r>
      <w:r w:rsidRPr="006C0A13">
        <w:t>election</w:t>
      </w:r>
      <w:r w:rsidRPr="00E95573">
        <w:rPr>
          <w:color w:val="7030A0"/>
        </w:rPr>
        <w:t xml:space="preserve"> </w:t>
      </w:r>
      <w:r w:rsidRPr="00E00782">
        <w:rPr>
          <w:color w:val="7030A0"/>
          <w:highlight w:val="yellow"/>
        </w:rPr>
        <w:t xml:space="preserve">– AquaQAPP concern </w:t>
      </w:r>
      <w:commentRangeStart w:id="109"/>
      <w:r w:rsidRPr="00E00782">
        <w:rPr>
          <w:color w:val="7030A0"/>
          <w:highlight w:val="yellow"/>
        </w:rPr>
        <w:t>= source impact</w:t>
      </w:r>
      <w:bookmarkEnd w:id="107"/>
      <w:r w:rsidRPr="006C0A13">
        <w:t xml:space="preserve"> </w:t>
      </w:r>
      <w:commentRangeEnd w:id="108"/>
      <w:r w:rsidR="00B850BD">
        <w:rPr>
          <w:rStyle w:val="CommentReference"/>
          <w:rFonts w:asciiTheme="minorHAnsi" w:eastAsiaTheme="minorHAnsi" w:hAnsiTheme="minorHAnsi" w:cstheme="minorBidi"/>
          <w:b w:val="0"/>
          <w:color w:val="auto"/>
        </w:rPr>
        <w:commentReference w:id="108"/>
      </w:r>
      <w:commentRangeEnd w:id="109"/>
      <w:r w:rsidR="003E71B5">
        <w:rPr>
          <w:rStyle w:val="CommentReference"/>
          <w:rFonts w:asciiTheme="minorHAnsi" w:eastAsiaTheme="minorHAnsi" w:hAnsiTheme="minorHAnsi" w:cstheme="minorBidi"/>
          <w:b w:val="0"/>
          <w:color w:val="auto"/>
        </w:rPr>
        <w:commentReference w:id="109"/>
      </w:r>
    </w:p>
    <w:p w14:paraId="3B9750A6" w14:textId="77777777" w:rsidR="00447ED8" w:rsidRPr="00447ED8" w:rsidRDefault="00447ED8" w:rsidP="00447ED8">
      <w:pPr>
        <w:pStyle w:val="BodyText"/>
      </w:pPr>
      <w:r w:rsidRPr="00447ED8">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0B69475A" w:rsidR="00FE794D" w:rsidRPr="006C0A13" w:rsidRDefault="00FE794D" w:rsidP="00FA29C0">
      <w:pPr>
        <w:pStyle w:val="BodyText"/>
      </w:pPr>
      <w:r w:rsidRPr="006C0A13">
        <w:t xml:space="preserve">Sampling sites will be </w:t>
      </w:r>
      <w:r w:rsidR="00447ED8">
        <w:t>selected</w:t>
      </w:r>
      <w:r w:rsidRPr="006C0A13">
        <w:t xml:space="preserve"> to ensure that the physical characteristics</w:t>
      </w:r>
      <w:r w:rsidR="00447ED8">
        <w:t xml:space="preserve"> among sampling sites</w:t>
      </w:r>
      <w:r w:rsidRPr="006C0A13">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547519F5" w14:textId="7C5A4F01" w:rsidR="00FE794D" w:rsidRPr="00E95573" w:rsidRDefault="00FE794D" w:rsidP="00FE794D">
      <w:pPr>
        <w:pStyle w:val="Heading3"/>
        <w:rPr>
          <w:color w:val="7030A0"/>
        </w:rPr>
      </w:pPr>
      <w:bookmarkStart w:id="110" w:name="_Toc19877760"/>
      <w:r w:rsidRPr="006C0A13">
        <w:t>B1</w:t>
      </w:r>
      <w:r>
        <w:t>.1</w:t>
      </w:r>
      <w:r>
        <w:tab/>
      </w:r>
      <w:r w:rsidRPr="006C0A13">
        <w:t>Sampl</w:t>
      </w:r>
      <w:r w:rsidR="00447ED8">
        <w:t>e</w:t>
      </w:r>
      <w:r w:rsidRPr="006C0A13">
        <w:t xml:space="preserve"> </w:t>
      </w:r>
      <w:r>
        <w:t>S</w:t>
      </w:r>
      <w:r w:rsidRPr="006C0A13">
        <w:t xml:space="preserve">ite </w:t>
      </w:r>
      <w:r>
        <w:t>S</w:t>
      </w:r>
      <w:r w:rsidRPr="006C0A13">
        <w:t xml:space="preserve">election </w:t>
      </w:r>
      <w:r w:rsidRPr="005873A3">
        <w:rPr>
          <w:color w:val="7030A0"/>
          <w:highlight w:val="yellow"/>
        </w:rPr>
        <w:t xml:space="preserve">– AquaQAPP concern = </w:t>
      </w:r>
      <w:commentRangeStart w:id="111"/>
      <w:r w:rsidRPr="005873A3">
        <w:rPr>
          <w:color w:val="7030A0"/>
          <w:highlight w:val="yellow"/>
        </w:rPr>
        <w:t>general river and stream health</w:t>
      </w:r>
      <w:bookmarkEnd w:id="110"/>
      <w:r w:rsidRPr="00E95573">
        <w:rPr>
          <w:color w:val="7030A0"/>
        </w:rPr>
        <w:t xml:space="preserve"> </w:t>
      </w:r>
      <w:commentRangeEnd w:id="111"/>
      <w:r w:rsidR="00711E34">
        <w:rPr>
          <w:rStyle w:val="CommentReference"/>
          <w:rFonts w:asciiTheme="minorHAnsi" w:eastAsiaTheme="minorHAnsi" w:hAnsiTheme="minorHAnsi" w:cstheme="minorBidi"/>
          <w:b w:val="0"/>
          <w:color w:val="auto"/>
        </w:rPr>
        <w:commentReference w:id="111"/>
      </w:r>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16D92565" w:rsidR="00FE794D" w:rsidRDefault="00FE794D" w:rsidP="00FA29C0">
      <w:pPr>
        <w:pStyle w:val="BodyText"/>
      </w:pPr>
      <w:r w:rsidRPr="006C0A13">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447ED8">
        <w:t>prior to</w:t>
      </w:r>
      <w:r w:rsidRPr="006C0A13">
        <w:t xml:space="preserve"> June are not desirable, as instream conditions—most notably flow regimes—during this time are often dramatically different than during the sampling index period. To lay out the sampling reach and sites,</w:t>
      </w:r>
      <w:r>
        <w:t xml:space="preserve"> </w:t>
      </w:r>
      <w:r w:rsidRPr="006C0A13">
        <w:t>the route to the site will be explored to ensure it is free of obstacles that would prohibit sampling and data collection activities, then</w:t>
      </w:r>
      <w:r>
        <w:t xml:space="preserve"> </w:t>
      </w:r>
      <w:r w:rsidRPr="006C0A13">
        <w:t xml:space="preserve">the sample reach characteristics will be assessed. Field conditions (e.g., instream and riparian habitat characteristics, surrounding land use, observations of </w:t>
      </w:r>
      <w:commentRangeStart w:id="112"/>
      <w:r>
        <w:t>nonpoint source</w:t>
      </w:r>
      <w:commentRangeEnd w:id="112"/>
      <w:r>
        <w:rPr>
          <w:rStyle w:val="CommentReference"/>
        </w:rPr>
        <w:commentReference w:id="112"/>
      </w:r>
      <w:r w:rsidRPr="006C0A13">
        <w:t xml:space="preserve"> pollution or other pertinent information) during the time of reconnaissance will be noted and recorded in a field notebook.</w:t>
      </w:r>
    </w:p>
    <w:p w14:paraId="79ABD1D2" w14:textId="77777777" w:rsidR="00FE794D" w:rsidRPr="006C0A13" w:rsidRDefault="00FE794D" w:rsidP="00FE794D">
      <w:pPr>
        <w:pStyle w:val="Heading3"/>
      </w:pPr>
      <w:bookmarkStart w:id="113" w:name="_Toc19877761"/>
      <w:commentRangeStart w:id="114"/>
      <w:r>
        <w:lastRenderedPageBreak/>
        <w:t>B1.2</w:t>
      </w:r>
      <w:r>
        <w:tab/>
      </w:r>
      <w:r w:rsidRPr="006C0A13">
        <w:t>Location</w:t>
      </w:r>
      <w:bookmarkEnd w:id="113"/>
    </w:p>
    <w:p w14:paraId="4F9D584E" w14:textId="77777777" w:rsidR="00FE794D" w:rsidRPr="00C62FFF" w:rsidRDefault="00FE794D" w:rsidP="00FA29C0">
      <w:pPr>
        <w:pStyle w:val="BodyText"/>
      </w:pPr>
      <w:commentRangeStart w:id="115"/>
      <w:r w:rsidRPr="00C62FFF">
        <w:t>Upload a map and describe the sampling locations.</w:t>
      </w:r>
      <w:r>
        <w:t xml:space="preserve"> </w:t>
      </w:r>
      <w:r w:rsidRPr="00C62FFF">
        <w:t>Photographs and GPS coordinates of sampling sites are also recommended. Provide a legend, scale, and compass direction.</w:t>
      </w:r>
      <w:commentRangeEnd w:id="115"/>
      <w:r>
        <w:rPr>
          <w:rStyle w:val="CommentReference"/>
        </w:rPr>
        <w:commentReference w:id="115"/>
      </w:r>
      <w:commentRangeEnd w:id="114"/>
      <w:r w:rsidR="00447ED8">
        <w:rPr>
          <w:rStyle w:val="CommentReference"/>
          <w:rFonts w:eastAsiaTheme="minorHAnsi" w:cstheme="minorBidi"/>
        </w:rPr>
        <w:commentReference w:id="114"/>
      </w:r>
    </w:p>
    <w:p w14:paraId="6AF355EA" w14:textId="77777777" w:rsidR="00FE794D" w:rsidRPr="006C0A13" w:rsidRDefault="00FE794D" w:rsidP="00FE794D">
      <w:pPr>
        <w:pStyle w:val="Heading3"/>
      </w:pPr>
      <w:bookmarkStart w:id="116" w:name="_Toc19877762"/>
      <w:r>
        <w:t>B1.3</w:t>
      </w:r>
      <w:r>
        <w:tab/>
      </w:r>
      <w:r w:rsidRPr="006C0A13">
        <w:t>Sample Collection Methods</w:t>
      </w:r>
      <w:bookmarkEnd w:id="116"/>
    </w:p>
    <w:p w14:paraId="1433ED45" w14:textId="3CD731C5" w:rsidR="00FE794D" w:rsidRDefault="00FE794D" w:rsidP="00FA29C0">
      <w:pPr>
        <w:pStyle w:val="BodyText"/>
      </w:pPr>
      <w:r w:rsidRPr="006C0A13">
        <w:t xml:space="preserve">Sample types include grab samples and direct measurements using electronic instruments in the field. Water quality parameters that are measured/observed in situ as well as indicators to be analyzed in the laboratory are listed in </w:t>
      </w:r>
      <w:r>
        <w:t>the table below</w:t>
      </w:r>
      <w:r w:rsidRPr="006C0A13">
        <w:t xml:space="preserve">. </w:t>
      </w:r>
    </w:p>
    <w:p w14:paraId="269D1D46" w14:textId="6DC01013" w:rsidR="00447ED8" w:rsidRPr="006C0A13" w:rsidRDefault="00447ED8" w:rsidP="00FA29C0">
      <w:pPr>
        <w:pStyle w:val="BodyText"/>
      </w:pPr>
      <w:r w:rsidRPr="00447ED8">
        <w:t>Routine sampling events are generally scheduled every four weeks, starting in May through October. This will meet the new Surface Water Quality Standards for bacteria which stipulate that at least five samples be taken within a six-month period to make a use determination. Field duplicates are routinely collected for quality control purposes. The details of the sampling design are described in the table below.</w:t>
      </w:r>
    </w:p>
    <w:p w14:paraId="62952A5B" w14:textId="0F398170" w:rsidR="00FE794D" w:rsidRPr="00E95573" w:rsidRDefault="001100C9" w:rsidP="001100C9">
      <w:pPr>
        <w:pStyle w:val="TableTitle"/>
      </w:pPr>
      <w:bookmarkStart w:id="117" w:name="_Toc17709255"/>
      <w:commentRangeStart w:id="118"/>
      <w:r>
        <w:t>Table B1.</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r w:rsidR="0031108A">
        <w:t xml:space="preserve"> </w:t>
      </w:r>
      <w:r w:rsidR="00FE794D" w:rsidRPr="00E95573">
        <w:t xml:space="preserve">River and </w:t>
      </w:r>
      <w:r w:rsidR="00FE794D">
        <w:t>S</w:t>
      </w:r>
      <w:r w:rsidR="00FE794D" w:rsidRPr="00E95573">
        <w:t xml:space="preserve">tream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117"/>
      <w:commentRangeEnd w:id="118"/>
      <w:r w:rsidR="00B00A2C">
        <w:rPr>
          <w:rStyle w:val="CommentReference"/>
          <w:rFonts w:asciiTheme="minorHAnsi" w:eastAsiaTheme="minorHAnsi" w:hAnsiTheme="minorHAnsi" w:cstheme="minorBidi"/>
          <w:b w:val="0"/>
          <w:color w:val="auto"/>
        </w:rPr>
        <w:commentReference w:id="11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706"/>
        <w:gridCol w:w="1706"/>
        <w:gridCol w:w="1659"/>
        <w:gridCol w:w="1287"/>
        <w:gridCol w:w="1426"/>
      </w:tblGrid>
      <w:tr w:rsidR="00801707" w:rsidRPr="00CB6817" w14:paraId="07002D02" w14:textId="77777777" w:rsidTr="5C4C7A3C">
        <w:trPr>
          <w:tblHeader/>
        </w:trPr>
        <w:tc>
          <w:tcPr>
            <w:tcW w:w="1152" w:type="pct"/>
            <w:shd w:val="clear" w:color="auto" w:fill="D9D9D9" w:themeFill="background1" w:themeFillShade="D9"/>
            <w:vAlign w:val="center"/>
          </w:tcPr>
          <w:p w14:paraId="44C590A2" w14:textId="07E2953A" w:rsidR="00FE794D" w:rsidRPr="0036425B" w:rsidRDefault="00FE794D" w:rsidP="0036425B">
            <w:pPr>
              <w:pStyle w:val="TableHeadings"/>
            </w:pPr>
            <w:r w:rsidRPr="0036425B">
              <w:t>Parameter</w:t>
            </w:r>
            <w:r w:rsidR="0055119D">
              <w:t xml:space="preserve"> - Method</w:t>
            </w:r>
          </w:p>
        </w:tc>
        <w:tc>
          <w:tcPr>
            <w:tcW w:w="914" w:type="pct"/>
            <w:shd w:val="clear" w:color="auto" w:fill="D9D9D9" w:themeFill="background1" w:themeFillShade="D9"/>
            <w:vAlign w:val="center"/>
          </w:tcPr>
          <w:p w14:paraId="6A4A708A" w14:textId="77777777" w:rsidR="00FE794D" w:rsidRPr="0036425B" w:rsidRDefault="00FE794D" w:rsidP="0036425B">
            <w:pPr>
              <w:pStyle w:val="TableHeadings"/>
            </w:pPr>
            <w:r w:rsidRPr="0036425B">
              <w:t>Number of sample locations (At least one each for selected reach or tributary)</w:t>
            </w:r>
          </w:p>
        </w:tc>
        <w:tc>
          <w:tcPr>
            <w:tcW w:w="711" w:type="pct"/>
            <w:shd w:val="clear" w:color="auto" w:fill="D9D9D9" w:themeFill="background1" w:themeFillShade="D9"/>
            <w:vAlign w:val="center"/>
          </w:tcPr>
          <w:p w14:paraId="44CC483B" w14:textId="77777777" w:rsidR="00FE794D" w:rsidRPr="0036425B" w:rsidRDefault="00FE794D" w:rsidP="0036425B">
            <w:pPr>
              <w:pStyle w:val="TableHeadings"/>
            </w:pPr>
            <w:r w:rsidRPr="00AD39A8">
              <w:rPr>
                <w:vertAlign w:val="superscript"/>
              </w:rPr>
              <w:t>1</w:t>
            </w:r>
            <w:r w:rsidRPr="0036425B">
              <w:t>Rationale for number of samples</w:t>
            </w:r>
          </w:p>
        </w:tc>
        <w:tc>
          <w:tcPr>
            <w:tcW w:w="593" w:type="pct"/>
            <w:shd w:val="clear" w:color="auto" w:fill="D9D9D9" w:themeFill="background1" w:themeFillShade="D9"/>
            <w:vAlign w:val="center"/>
          </w:tcPr>
          <w:p w14:paraId="6BFBE110" w14:textId="77777777" w:rsidR="00FE794D" w:rsidRPr="0036425B" w:rsidRDefault="00FE794D" w:rsidP="0036425B">
            <w:pPr>
              <w:pStyle w:val="TableHeadings"/>
            </w:pPr>
            <w:r w:rsidRPr="00AD39A8">
              <w:rPr>
                <w:vertAlign w:val="superscript"/>
              </w:rPr>
              <w:t>2</w:t>
            </w:r>
            <w:r w:rsidRPr="0036425B">
              <w:t>Site location rationale</w:t>
            </w:r>
          </w:p>
        </w:tc>
        <w:tc>
          <w:tcPr>
            <w:tcW w:w="707" w:type="pct"/>
            <w:shd w:val="clear" w:color="auto" w:fill="D9D9D9" w:themeFill="background1" w:themeFillShade="D9"/>
            <w:vAlign w:val="center"/>
          </w:tcPr>
          <w:p w14:paraId="38F616A7" w14:textId="77777777" w:rsidR="00FE794D" w:rsidRPr="0036425B" w:rsidRDefault="00FE794D" w:rsidP="0036425B">
            <w:pPr>
              <w:pStyle w:val="TableHeadings"/>
            </w:pPr>
            <w:r w:rsidRPr="0036425B">
              <w:t xml:space="preserve">Frequency </w:t>
            </w:r>
          </w:p>
        </w:tc>
        <w:tc>
          <w:tcPr>
            <w:tcW w:w="922" w:type="pct"/>
            <w:shd w:val="clear" w:color="auto" w:fill="D9D9D9" w:themeFill="background1" w:themeFillShade="D9"/>
            <w:vAlign w:val="center"/>
          </w:tcPr>
          <w:p w14:paraId="678F7ECB" w14:textId="5A61E0EF" w:rsidR="00FE794D" w:rsidRPr="0036425B" w:rsidRDefault="00FE794D" w:rsidP="0036425B">
            <w:pPr>
              <w:pStyle w:val="TableHeadings"/>
            </w:pPr>
            <w:r w:rsidRPr="0036425B">
              <w:t>Number/type of QC samples including field duplicates (10%) and blanks (10%)</w:t>
            </w:r>
          </w:p>
        </w:tc>
      </w:tr>
      <w:tr w:rsidR="002854DE" w:rsidRPr="00CB6817" w14:paraId="06D3AE7E" w14:textId="77777777" w:rsidTr="5C4C7A3C">
        <w:tc>
          <w:tcPr>
            <w:tcW w:w="1152" w:type="pct"/>
          </w:tcPr>
          <w:p w14:paraId="474C0F8F" w14:textId="469D3665" w:rsidR="020EFAA8" w:rsidRDefault="020EFAA8" w:rsidP="020EFAA8">
            <w:pPr>
              <w:pStyle w:val="TableText"/>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 xml:space="preserve">+++FOR parameter IN </w:t>
            </w:r>
            <w:r w:rsidR="00801707">
              <w:rPr>
                <w:rFonts w:ascii="Courier New" w:eastAsia="Courier New" w:hAnsi="Courier New" w:cs="Courier New"/>
                <w:sz w:val="24"/>
                <w:szCs w:val="24"/>
                <w:highlight w:val="green"/>
              </w:rPr>
              <w:t>sampleDesign</w:t>
            </w:r>
            <w:r w:rsidR="00C96DFB"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C96DFB" w:rsidRPr="006D28CC">
              <w:rPr>
                <w:rFonts w:ascii="Courier New" w:hAnsi="Courier New" w:cs="Courier New"/>
                <w:sz w:val="16"/>
                <w:szCs w:val="16"/>
                <w:highlight w:val="green"/>
              </w:rPr>
              <w:t>monitoringCategory ===</w:t>
            </w:r>
            <w:r w:rsidR="00C96DFB">
              <w:rPr>
                <w:rFonts w:ascii="Courier New" w:hAnsi="Courier New" w:cs="Courier New"/>
                <w:sz w:val="16"/>
                <w:szCs w:val="16"/>
                <w:highlight w:val="green"/>
              </w:rPr>
              <w:t xml:space="preserve"> </w:t>
            </w:r>
            <w:r w:rsidR="00C96DFB" w:rsidRPr="006D28CC">
              <w:rPr>
                <w:rFonts w:ascii="Courier New" w:hAnsi="Courier New" w:cs="Courier New"/>
                <w:sz w:val="16"/>
                <w:szCs w:val="16"/>
                <w:highlight w:val="green"/>
              </w:rPr>
              <w:t>'</w:t>
            </w:r>
            <w:r w:rsidR="00C96DFB">
              <w:rPr>
                <w:rFonts w:ascii="Courier New" w:hAnsi="Courier New" w:cs="Courier New"/>
                <w:sz w:val="16"/>
                <w:szCs w:val="16"/>
                <w:highlight w:val="green"/>
              </w:rPr>
              <w:t>Freshwater Water Quality</w:t>
            </w:r>
            <w:r w:rsidR="00C96DFB" w:rsidRPr="006D28CC">
              <w:rPr>
                <w:rFonts w:ascii="Courier New" w:hAnsi="Courier New" w:cs="Courier New"/>
                <w:sz w:val="16"/>
                <w:szCs w:val="16"/>
                <w:highlight w:val="green"/>
              </w:rPr>
              <w:t>')</w:t>
            </w:r>
            <w:r w:rsidRPr="020EFAA8">
              <w:rPr>
                <w:rFonts w:ascii="Courier New" w:eastAsia="Courier New" w:hAnsi="Courier New" w:cs="Courier New"/>
                <w:sz w:val="24"/>
                <w:szCs w:val="24"/>
                <w:highlight w:val="green"/>
              </w:rPr>
              <w:t xml:space="preserve"> +++</w:t>
            </w:r>
          </w:p>
        </w:tc>
        <w:tc>
          <w:tcPr>
            <w:tcW w:w="914" w:type="pct"/>
          </w:tcPr>
          <w:p w14:paraId="0F01DEE3" w14:textId="77777777" w:rsidR="00FE794D" w:rsidRPr="008A6BC3" w:rsidRDefault="00FE794D" w:rsidP="003B1490">
            <w:pPr>
              <w:pStyle w:val="TableText"/>
              <w:jc w:val="center"/>
            </w:pPr>
          </w:p>
        </w:tc>
        <w:tc>
          <w:tcPr>
            <w:tcW w:w="711" w:type="pct"/>
          </w:tcPr>
          <w:p w14:paraId="55D05FF6" w14:textId="77777777" w:rsidR="00FE794D" w:rsidRPr="008A6BC3" w:rsidRDefault="00FE794D" w:rsidP="003B1490">
            <w:pPr>
              <w:pStyle w:val="TableText"/>
              <w:jc w:val="center"/>
            </w:pPr>
          </w:p>
        </w:tc>
        <w:tc>
          <w:tcPr>
            <w:tcW w:w="593" w:type="pct"/>
          </w:tcPr>
          <w:p w14:paraId="35FE54BB" w14:textId="77777777" w:rsidR="00FE794D" w:rsidRPr="008A6BC3" w:rsidRDefault="00FE794D" w:rsidP="003B1490">
            <w:pPr>
              <w:pStyle w:val="TableText"/>
              <w:jc w:val="center"/>
            </w:pPr>
          </w:p>
        </w:tc>
        <w:tc>
          <w:tcPr>
            <w:tcW w:w="707" w:type="pct"/>
          </w:tcPr>
          <w:p w14:paraId="79056724" w14:textId="77777777" w:rsidR="00FE794D" w:rsidRPr="008A6BC3" w:rsidRDefault="00FE794D" w:rsidP="003B1490">
            <w:pPr>
              <w:pStyle w:val="TableText"/>
              <w:jc w:val="center"/>
            </w:pPr>
          </w:p>
        </w:tc>
        <w:tc>
          <w:tcPr>
            <w:tcW w:w="922" w:type="pct"/>
          </w:tcPr>
          <w:p w14:paraId="5F52CEC8" w14:textId="77777777" w:rsidR="00FE794D" w:rsidRPr="008A6BC3" w:rsidDel="0027062C" w:rsidRDefault="00FE794D" w:rsidP="003B1490">
            <w:pPr>
              <w:pStyle w:val="TableText"/>
              <w:jc w:val="center"/>
            </w:pPr>
          </w:p>
        </w:tc>
      </w:tr>
      <w:tr w:rsidR="002854DE" w:rsidRPr="00CB6817" w14:paraId="3A3668EC" w14:textId="77777777" w:rsidTr="5C4C7A3C">
        <w:tc>
          <w:tcPr>
            <w:tcW w:w="1152" w:type="pct"/>
          </w:tcPr>
          <w:p w14:paraId="52BC2113" w14:textId="2C5BA0B9" w:rsidR="020EFAA8" w:rsidRDefault="4A9B59F7" w:rsidP="00C96DFB">
            <w:pPr>
              <w:pStyle w:val="TableText"/>
              <w:rPr>
                <w:rFonts w:ascii="Courier New" w:eastAsia="Courier New" w:hAnsi="Courier New" w:cs="Courier New"/>
                <w:sz w:val="24"/>
                <w:szCs w:val="24"/>
                <w:highlight w:val="green"/>
              </w:rPr>
            </w:pPr>
            <w:r w:rsidRPr="4A9B59F7">
              <w:rPr>
                <w:rFonts w:ascii="Courier New" w:eastAsia="Courier New" w:hAnsi="Courier New" w:cs="Courier New"/>
                <w:sz w:val="24"/>
                <w:szCs w:val="24"/>
                <w:highlight w:val="green"/>
              </w:rPr>
              <w:t>+++</w:t>
            </w:r>
            <w:r w:rsidRPr="4A9B59F7">
              <w:rPr>
                <w:rFonts w:ascii="Courier New" w:eastAsia="Courier New" w:hAnsi="Courier New" w:cs="Courier New"/>
                <w:b/>
                <w:bCs/>
                <w:sz w:val="24"/>
                <w:szCs w:val="24"/>
                <w:highlight w:val="green"/>
              </w:rPr>
              <w:t xml:space="preserve"> INS $</w:t>
            </w:r>
            <w:r w:rsidRPr="4A9B59F7">
              <w:rPr>
                <w:rFonts w:ascii="Courier New" w:eastAsia="Courier New" w:hAnsi="Courier New" w:cs="Courier New"/>
                <w:sz w:val="24"/>
                <w:szCs w:val="24"/>
                <w:highlight w:val="green"/>
              </w:rPr>
              <w:t>parameter.</w:t>
            </w:r>
            <w:r w:rsidR="00761A27">
              <w:rPr>
                <w:rFonts w:ascii="Courier New" w:eastAsia="Courier New" w:hAnsi="Courier New" w:cs="Courier New"/>
                <w:sz w:val="24"/>
                <w:szCs w:val="24"/>
                <w:highlight w:val="green"/>
              </w:rPr>
              <w:t>sampleParameter</w:t>
            </w:r>
            <w:r w:rsidRPr="4A9B59F7">
              <w:rPr>
                <w:rFonts w:ascii="Courier New" w:eastAsia="Courier New" w:hAnsi="Courier New" w:cs="Courier New"/>
                <w:sz w:val="24"/>
                <w:szCs w:val="24"/>
                <w:highlight w:val="green"/>
              </w:rPr>
              <w:t>+++</w:t>
            </w:r>
          </w:p>
        </w:tc>
        <w:tc>
          <w:tcPr>
            <w:tcW w:w="914" w:type="pct"/>
          </w:tcPr>
          <w:p w14:paraId="1D2BB2D8" w14:textId="5231AF4D" w:rsidR="00FE794D" w:rsidRPr="008A6BC3"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parameter.numSampl</w:t>
            </w:r>
            <w:r w:rsidR="00801707">
              <w:rPr>
                <w:rFonts w:ascii="Courier New" w:eastAsia="Courier New" w:hAnsi="Courier New" w:cs="Courier New"/>
                <w:sz w:val="24"/>
                <w:szCs w:val="24"/>
                <w:highlight w:val="green"/>
              </w:rPr>
              <w:t>e</w:t>
            </w:r>
            <w:r w:rsidRPr="5C4C7A3C">
              <w:rPr>
                <w:rFonts w:ascii="Courier New" w:eastAsia="Courier New" w:hAnsi="Courier New" w:cs="Courier New"/>
                <w:sz w:val="24"/>
                <w:szCs w:val="24"/>
                <w:highlight w:val="green"/>
              </w:rPr>
              <w:t>Locations+++</w:t>
            </w:r>
          </w:p>
        </w:tc>
        <w:tc>
          <w:tcPr>
            <w:tcW w:w="711" w:type="pct"/>
          </w:tcPr>
          <w:p w14:paraId="3078CE4E" w14:textId="571EEB7F" w:rsidR="00FE794D" w:rsidRPr="008A6BC3"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sampleNumRationale</w:t>
            </w:r>
            <w:r w:rsidRPr="5C4C7A3C">
              <w:rPr>
                <w:rFonts w:ascii="Courier New" w:eastAsia="Courier New" w:hAnsi="Courier New" w:cs="Courier New"/>
                <w:sz w:val="24"/>
                <w:szCs w:val="24"/>
                <w:highlight w:val="green"/>
              </w:rPr>
              <w:t>+++</w:t>
            </w:r>
          </w:p>
        </w:tc>
        <w:tc>
          <w:tcPr>
            <w:tcW w:w="593" w:type="pct"/>
          </w:tcPr>
          <w:p w14:paraId="258F5BE8" w14:textId="583D4EC3" w:rsidR="00FE794D" w:rsidRPr="008A6BC3"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l</w:t>
            </w:r>
            <w:r w:rsidRPr="5C4C7A3C">
              <w:rPr>
                <w:rFonts w:ascii="Courier New" w:eastAsia="Courier New" w:hAnsi="Courier New" w:cs="Courier New"/>
                <w:sz w:val="24"/>
                <w:szCs w:val="24"/>
                <w:highlight w:val="green"/>
              </w:rPr>
              <w:t>ocationRationale+++</w:t>
            </w:r>
          </w:p>
        </w:tc>
        <w:tc>
          <w:tcPr>
            <w:tcW w:w="707" w:type="pct"/>
          </w:tcPr>
          <w:p w14:paraId="07C59765" w14:textId="430370B2" w:rsidR="00FE794D" w:rsidRPr="00C96DFB" w:rsidRDefault="00D92BA1" w:rsidP="00C96DFB">
            <w:pPr>
              <w:pStyle w:val="TableText"/>
              <w:jc w:val="center"/>
            </w:pPr>
            <w:r w:rsidRPr="020EFAA8">
              <w:rPr>
                <w:rFonts w:ascii="Courier New" w:eastAsia="Courier New" w:hAnsi="Courier New" w:cs="Courier New"/>
                <w:sz w:val="24"/>
                <w:szCs w:val="24"/>
                <w:highlight w:val="green"/>
              </w:rPr>
              <w:t>+++</w:t>
            </w:r>
            <w:r w:rsidRPr="020EFAA8">
              <w:rPr>
                <w:rFonts w:ascii="Courier New" w:eastAsia="Courier New" w:hAnsi="Courier New" w:cs="Courier New"/>
                <w:b/>
                <w:bCs/>
                <w:sz w:val="24"/>
                <w:szCs w:val="24"/>
                <w:highlight w:val="green"/>
              </w:rPr>
              <w:t xml:space="preserve"> INS $</w:t>
            </w:r>
            <w:r w:rsidRPr="020EFAA8">
              <w:rPr>
                <w:rFonts w:ascii="Courier New" w:eastAsia="Courier New" w:hAnsi="Courier New" w:cs="Courier New"/>
                <w:sz w:val="24"/>
                <w:szCs w:val="24"/>
                <w:highlight w:val="green"/>
              </w:rPr>
              <w:t>parameter.</w:t>
            </w:r>
            <w:r w:rsidR="006704DF">
              <w:rPr>
                <w:rFonts w:ascii="Courier New" w:eastAsia="Courier New" w:hAnsi="Courier New" w:cs="Courier New"/>
                <w:sz w:val="24"/>
                <w:szCs w:val="24"/>
                <w:highlight w:val="green"/>
              </w:rPr>
              <w:t>frequency</w:t>
            </w:r>
            <w:r w:rsidRPr="020EFAA8">
              <w:rPr>
                <w:rFonts w:ascii="Courier New" w:eastAsia="Courier New" w:hAnsi="Courier New" w:cs="Courier New"/>
                <w:sz w:val="24"/>
                <w:szCs w:val="24"/>
                <w:highlight w:val="green"/>
              </w:rPr>
              <w:t>+++</w:t>
            </w:r>
          </w:p>
        </w:tc>
        <w:tc>
          <w:tcPr>
            <w:tcW w:w="922" w:type="pct"/>
          </w:tcPr>
          <w:p w14:paraId="424DB570" w14:textId="76073F0B" w:rsidR="00FE794D" w:rsidRPr="008A6BC3" w:rsidDel="0027062C"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parameter.numQ</w:t>
            </w:r>
            <w:r w:rsidR="00801707">
              <w:rPr>
                <w:rFonts w:ascii="Courier New" w:eastAsia="Courier New" w:hAnsi="Courier New" w:cs="Courier New"/>
                <w:sz w:val="24"/>
                <w:szCs w:val="24"/>
                <w:highlight w:val="green"/>
              </w:rPr>
              <w:t>c</w:t>
            </w:r>
            <w:r w:rsidRPr="5C4C7A3C">
              <w:rPr>
                <w:rFonts w:ascii="Courier New" w:eastAsia="Courier New" w:hAnsi="Courier New" w:cs="Courier New"/>
                <w:sz w:val="24"/>
                <w:szCs w:val="24"/>
                <w:highlight w:val="green"/>
              </w:rPr>
              <w:t>Samples+++</w:t>
            </w:r>
          </w:p>
        </w:tc>
      </w:tr>
      <w:tr w:rsidR="002854DE" w:rsidRPr="00CB6817" w14:paraId="6805A304" w14:textId="77777777" w:rsidTr="5C4C7A3C">
        <w:tc>
          <w:tcPr>
            <w:tcW w:w="1152" w:type="pct"/>
          </w:tcPr>
          <w:p w14:paraId="0DFB40B3"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914" w:type="pct"/>
          </w:tcPr>
          <w:p w14:paraId="1A8A2500" w14:textId="77777777" w:rsidR="00FE794D" w:rsidRPr="008A6BC3" w:rsidRDefault="00FE794D" w:rsidP="003B1490">
            <w:pPr>
              <w:pStyle w:val="TableText"/>
              <w:jc w:val="center"/>
            </w:pPr>
          </w:p>
        </w:tc>
        <w:tc>
          <w:tcPr>
            <w:tcW w:w="711" w:type="pct"/>
          </w:tcPr>
          <w:p w14:paraId="40BA33D6" w14:textId="77777777" w:rsidR="00FE794D" w:rsidRPr="008A6BC3" w:rsidRDefault="00FE794D" w:rsidP="003B1490">
            <w:pPr>
              <w:pStyle w:val="TableText"/>
              <w:jc w:val="center"/>
            </w:pPr>
          </w:p>
        </w:tc>
        <w:tc>
          <w:tcPr>
            <w:tcW w:w="593" w:type="pct"/>
          </w:tcPr>
          <w:p w14:paraId="4263737B" w14:textId="77777777" w:rsidR="00FE794D" w:rsidRPr="008A6BC3" w:rsidRDefault="00FE794D" w:rsidP="003B1490">
            <w:pPr>
              <w:pStyle w:val="TableText"/>
              <w:jc w:val="center"/>
            </w:pPr>
          </w:p>
        </w:tc>
        <w:tc>
          <w:tcPr>
            <w:tcW w:w="707" w:type="pct"/>
          </w:tcPr>
          <w:p w14:paraId="7C520E3F" w14:textId="77777777" w:rsidR="00FE794D" w:rsidRPr="008A6BC3" w:rsidRDefault="00FE794D" w:rsidP="003B1490">
            <w:pPr>
              <w:pStyle w:val="TableText"/>
              <w:jc w:val="center"/>
            </w:pPr>
          </w:p>
        </w:tc>
        <w:tc>
          <w:tcPr>
            <w:tcW w:w="922" w:type="pct"/>
          </w:tcPr>
          <w:p w14:paraId="72F97B8C" w14:textId="77777777" w:rsidR="00FE794D" w:rsidRPr="008A6BC3" w:rsidDel="0027062C" w:rsidRDefault="00FE794D" w:rsidP="003B1490">
            <w:pPr>
              <w:pStyle w:val="TableText"/>
              <w:jc w:val="center"/>
            </w:pPr>
          </w:p>
        </w:tc>
      </w:tr>
    </w:tbl>
    <w:p w14:paraId="464D7182" w14:textId="77777777" w:rsidR="00FE794D" w:rsidRPr="003B1490" w:rsidRDefault="00FE794D" w:rsidP="003B1490">
      <w:pPr>
        <w:pStyle w:val="TableFootnotes"/>
        <w:rPr>
          <w:color w:val="7030A0"/>
          <w:highlight w:val="yellow"/>
        </w:rPr>
      </w:pPr>
      <w:commentRangeStart w:id="119"/>
      <w:commentRangeStart w:id="120"/>
      <w:r w:rsidRPr="003B1490">
        <w:rPr>
          <w:color w:val="7030A0"/>
          <w:highlight w:val="yellow"/>
          <w:vertAlign w:val="superscript"/>
        </w:rPr>
        <w:t>1</w:t>
      </w:r>
      <w:r w:rsidRPr="003B1490">
        <w:rPr>
          <w:color w:val="7030A0"/>
          <w:highlight w:val="yellow"/>
        </w:rPr>
        <w:t xml:space="preserve">Dropdown: </w:t>
      </w:r>
    </w:p>
    <w:p w14:paraId="240857E1"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Random or probabilistic </w:t>
      </w:r>
    </w:p>
    <w:p w14:paraId="6F20096F"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lastRenderedPageBreak/>
        <w:t>Accessibility considerations </w:t>
      </w:r>
    </w:p>
    <w:p w14:paraId="3B16D818"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Proximity to potential pollutant source </w:t>
      </w:r>
    </w:p>
    <w:p w14:paraId="766CD26E"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Replication of previous sampling efforts (</w:t>
      </w:r>
      <w:r w:rsidRPr="003B1490">
        <w:rPr>
          <w:i/>
          <w:iCs/>
          <w:color w:val="7030A0"/>
          <w:szCs w:val="18"/>
          <w:highlight w:val="yellow"/>
        </w:rPr>
        <w:t>e.g.</w:t>
      </w:r>
      <w:r w:rsidRPr="003B1490">
        <w:rPr>
          <w:color w:val="7030A0"/>
          <w:szCs w:val="18"/>
          <w:highlight w:val="yellow"/>
        </w:rPr>
        <w:t>, by DEP or EPA) </w:t>
      </w:r>
    </w:p>
    <w:p w14:paraId="47D1AB44"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Other (please specify): _____________________ </w:t>
      </w:r>
    </w:p>
    <w:p w14:paraId="51A4195B" w14:textId="77777777" w:rsidR="00FE794D" w:rsidRPr="003B1490" w:rsidRDefault="00FE794D" w:rsidP="003B1490">
      <w:pPr>
        <w:pStyle w:val="TableFootnotes"/>
        <w:rPr>
          <w:color w:val="7030A0"/>
          <w:highlight w:val="yellow"/>
        </w:rPr>
      </w:pPr>
      <w:r w:rsidRPr="003B1490">
        <w:rPr>
          <w:color w:val="7030A0"/>
          <w:highlight w:val="yellow"/>
          <w:vertAlign w:val="superscript"/>
        </w:rPr>
        <w:t>2</w:t>
      </w:r>
      <w:r w:rsidRPr="003B1490">
        <w:rPr>
          <w:color w:val="7030A0"/>
          <w:highlight w:val="yellow"/>
        </w:rPr>
        <w:t xml:space="preserve">Dropdown: </w:t>
      </w:r>
    </w:p>
    <w:p w14:paraId="1F6DA71B"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Spatial coverage of waterbody</w:t>
      </w:r>
      <w:r w:rsidRPr="003B1490">
        <w:rPr>
          <w:color w:val="7030A0"/>
          <w:highlight w:val="yellow"/>
        </w:rPr>
        <w:t> </w:t>
      </w:r>
    </w:p>
    <w:p w14:paraId="4CB071A0"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Feature of interest</w:t>
      </w:r>
      <w:r w:rsidRPr="003B1490">
        <w:rPr>
          <w:color w:val="7030A0"/>
          <w:highlight w:val="yellow"/>
        </w:rPr>
        <w:t> </w:t>
      </w:r>
    </w:p>
    <w:p w14:paraId="2803F785"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Regulatory requirement</w:t>
      </w:r>
      <w:r w:rsidRPr="003B1490">
        <w:rPr>
          <w:color w:val="7030A0"/>
          <w:highlight w:val="yellow"/>
        </w:rPr>
        <w:t> </w:t>
      </w:r>
    </w:p>
    <w:p w14:paraId="3B3B6E7A" w14:textId="77777777" w:rsidR="00FE794D" w:rsidRPr="003B1490" w:rsidRDefault="00FE794D" w:rsidP="006D50D0">
      <w:pPr>
        <w:pStyle w:val="TableFootnotes"/>
        <w:numPr>
          <w:ilvl w:val="0"/>
          <w:numId w:val="76"/>
        </w:numPr>
        <w:rPr>
          <w:color w:val="7030A0"/>
          <w:highlight w:val="yellow"/>
        </w:rPr>
      </w:pPr>
      <w:r w:rsidRPr="003B1490">
        <w:rPr>
          <w:color w:val="7030A0"/>
          <w:highlight w:val="yellow"/>
        </w:rPr>
        <w:t>Proximity to impact or suspected pollution source</w:t>
      </w:r>
    </w:p>
    <w:p w14:paraId="720A0AE5"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Capacity (funding or staffing) Replication of previous sampling efforts (</w:t>
      </w:r>
      <w:r w:rsidRPr="003B1490">
        <w:rPr>
          <w:i/>
          <w:iCs/>
          <w:color w:val="7030A0"/>
          <w:sz w:val="20"/>
          <w:highlight w:val="yellow"/>
        </w:rPr>
        <w:t>e.g.</w:t>
      </w:r>
      <w:r w:rsidRPr="003B1490">
        <w:rPr>
          <w:color w:val="7030A0"/>
          <w:sz w:val="20"/>
          <w:highlight w:val="yellow"/>
        </w:rPr>
        <w:t>, by DEP or EPA)</w:t>
      </w:r>
      <w:r w:rsidRPr="003B1490">
        <w:rPr>
          <w:color w:val="7030A0"/>
          <w:highlight w:val="yellow"/>
        </w:rPr>
        <w:t> </w:t>
      </w:r>
    </w:p>
    <w:p w14:paraId="0650E576" w14:textId="77777777" w:rsidR="00FE794D" w:rsidRPr="003B1490" w:rsidRDefault="00FE794D" w:rsidP="006D50D0">
      <w:pPr>
        <w:pStyle w:val="TableFootnotes"/>
        <w:numPr>
          <w:ilvl w:val="0"/>
          <w:numId w:val="76"/>
        </w:numPr>
        <w:rPr>
          <w:color w:val="7030A0"/>
          <w:sz w:val="20"/>
          <w:highlight w:val="yellow"/>
        </w:rPr>
      </w:pPr>
      <w:r w:rsidRPr="003B1490">
        <w:rPr>
          <w:color w:val="7030A0"/>
          <w:sz w:val="20"/>
          <w:highlight w:val="yellow"/>
        </w:rPr>
        <w:t>Other (please specify): _____________________</w:t>
      </w:r>
      <w:commentRangeEnd w:id="119"/>
      <w:r w:rsidRPr="003B1490">
        <w:rPr>
          <w:rStyle w:val="CommentReference"/>
          <w:rFonts w:ascii="Courier" w:hAnsi="Courier"/>
          <w:color w:val="7030A0"/>
          <w:highlight w:val="yellow"/>
        </w:rPr>
        <w:commentReference w:id="119"/>
      </w:r>
      <w:commentRangeEnd w:id="120"/>
      <w:r w:rsidRPr="003B1490">
        <w:rPr>
          <w:rStyle w:val="CommentReference"/>
          <w:rFonts w:ascii="Courier" w:hAnsi="Courier"/>
          <w:color w:val="7030A0"/>
          <w:highlight w:val="yellow"/>
        </w:rPr>
        <w:commentReference w:id="120"/>
      </w:r>
    </w:p>
    <w:p w14:paraId="014A2863" w14:textId="77777777" w:rsidR="00FE794D" w:rsidRPr="006C0A13" w:rsidRDefault="00FE794D" w:rsidP="00FE794D">
      <w:pPr>
        <w:rPr>
          <w:sz w:val="20"/>
          <w:szCs w:val="20"/>
        </w:rPr>
      </w:pPr>
    </w:p>
    <w:p w14:paraId="14FC08C0" w14:textId="77777777" w:rsidR="00FE794D" w:rsidRPr="006A3187" w:rsidRDefault="00FE794D" w:rsidP="00FE794D">
      <w:pPr>
        <w:pStyle w:val="Heading2"/>
      </w:pPr>
      <w:bookmarkStart w:id="121" w:name="_Toc19877763"/>
      <w:r w:rsidRPr="006A3187">
        <w:t>B2</w:t>
      </w:r>
      <w:r>
        <w:tab/>
        <w:t>Sampling Methods: Sample Collection and Storage</w:t>
      </w:r>
      <w:bookmarkEnd w:id="121"/>
    </w:p>
    <w:p w14:paraId="23E87CBA" w14:textId="77777777" w:rsidR="00FE794D" w:rsidRPr="00AC60FA" w:rsidRDefault="00FE794D" w:rsidP="003A2FCA">
      <w:pPr>
        <w:pStyle w:val="BodyText"/>
      </w:pPr>
    </w:p>
    <w:p w14:paraId="2905BBC8" w14:textId="61131A50" w:rsidR="00FE794D" w:rsidRDefault="001100C9" w:rsidP="001100C9">
      <w:pPr>
        <w:pStyle w:val="TableTitle"/>
      </w:pPr>
      <w:bookmarkStart w:id="122" w:name="_Toc17709256"/>
      <w:commentRangeStart w:id="123"/>
      <w:r>
        <w:t>Table B2.</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r w:rsidR="00FE794D" w:rsidRPr="20173F2E">
        <w:t xml:space="preserve"> Equipment </w:t>
      </w:r>
      <w:r w:rsidR="00FE794D">
        <w:t>P</w:t>
      </w:r>
      <w:r w:rsidR="00FE794D" w:rsidRPr="20173F2E">
        <w:t xml:space="preserve">reparation, </w:t>
      </w:r>
      <w:r w:rsidR="00FE794D">
        <w:t>S</w:t>
      </w:r>
      <w:r w:rsidR="00FE794D" w:rsidRPr="20173F2E">
        <w:t xml:space="preserve">ample </w:t>
      </w:r>
      <w:r w:rsidR="00FE794D">
        <w:t>P</w:t>
      </w:r>
      <w:r w:rsidR="00FE794D" w:rsidRPr="20173F2E">
        <w:t>rocessing</w:t>
      </w:r>
      <w:r w:rsidR="00FE794D">
        <w:t xml:space="preserve">, </w:t>
      </w:r>
      <w:r w:rsidR="00FE794D" w:rsidRPr="20173F2E">
        <w:t xml:space="preserve">and </w:t>
      </w:r>
      <w:r w:rsidR="00FE794D">
        <w:t>S</w:t>
      </w:r>
      <w:r w:rsidR="00FE794D" w:rsidRPr="20173F2E">
        <w:t xml:space="preserve">torage </w:t>
      </w:r>
      <w:r w:rsidR="00FE794D">
        <w:t>R</w:t>
      </w:r>
      <w:r w:rsidR="00FE794D" w:rsidRPr="20173F2E">
        <w:t>equirements</w:t>
      </w:r>
      <w:bookmarkEnd w:id="122"/>
      <w:r w:rsidR="00FE794D" w:rsidRPr="20173F2E">
        <w:t xml:space="preserve"> </w:t>
      </w:r>
      <w:commentRangeEnd w:id="123"/>
      <w:r w:rsidR="00D06146">
        <w:rPr>
          <w:rStyle w:val="CommentReference"/>
          <w:rFonts w:asciiTheme="minorHAnsi" w:eastAsiaTheme="minorHAnsi" w:hAnsiTheme="minorHAnsi" w:cstheme="minorBidi"/>
          <w:b w:val="0"/>
          <w:color w:val="auto"/>
        </w:rPr>
        <w:commentReference w:id="12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75"/>
        <w:gridCol w:w="1013"/>
        <w:gridCol w:w="1800"/>
        <w:gridCol w:w="1440"/>
        <w:gridCol w:w="1540"/>
        <w:gridCol w:w="1260"/>
      </w:tblGrid>
      <w:tr w:rsidR="00FE794D" w:rsidRPr="00CB6817" w14:paraId="5B4F4BE4" w14:textId="77777777" w:rsidTr="5C4C7A3C">
        <w:tc>
          <w:tcPr>
            <w:tcW w:w="1975" w:type="dxa"/>
            <w:shd w:val="clear" w:color="auto" w:fill="D9D9D9" w:themeFill="background1" w:themeFillShade="D9"/>
            <w:vAlign w:val="center"/>
          </w:tcPr>
          <w:p w14:paraId="4A19EA5D" w14:textId="565ECE50" w:rsidR="00FE794D" w:rsidRPr="00CB6817" w:rsidRDefault="00FE794D" w:rsidP="003B1490">
            <w:pPr>
              <w:pStyle w:val="TableHeadings"/>
            </w:pPr>
            <w:r w:rsidRPr="00CB6817">
              <w:t>Parameter</w:t>
            </w:r>
            <w:r w:rsidR="00D06146">
              <w:t xml:space="preserve"> - Method</w:t>
            </w:r>
          </w:p>
        </w:tc>
        <w:tc>
          <w:tcPr>
            <w:tcW w:w="1013" w:type="dxa"/>
            <w:shd w:val="clear" w:color="auto" w:fill="D9D9D9" w:themeFill="background1" w:themeFillShade="D9"/>
            <w:vAlign w:val="center"/>
          </w:tcPr>
          <w:p w14:paraId="5F40DCA2" w14:textId="77777777" w:rsidR="00FE794D" w:rsidRPr="00CB6817" w:rsidRDefault="00FE794D" w:rsidP="003B1490">
            <w:pPr>
              <w:pStyle w:val="TableHeadings"/>
            </w:pPr>
            <w:r w:rsidRPr="00CB6817">
              <w:t>Sample collection method</w:t>
            </w:r>
          </w:p>
        </w:tc>
        <w:tc>
          <w:tcPr>
            <w:tcW w:w="1800" w:type="dxa"/>
            <w:shd w:val="clear" w:color="auto" w:fill="D9D9D9" w:themeFill="background1" w:themeFillShade="D9"/>
            <w:vAlign w:val="center"/>
          </w:tcPr>
          <w:p w14:paraId="565D0D70" w14:textId="77777777" w:rsidR="00FE794D" w:rsidRPr="00CB6817" w:rsidRDefault="00FE794D" w:rsidP="003B1490">
            <w:pPr>
              <w:pStyle w:val="TableHeadings"/>
            </w:pPr>
            <w:r>
              <w:t>Sample Container</w:t>
            </w:r>
          </w:p>
        </w:tc>
        <w:tc>
          <w:tcPr>
            <w:tcW w:w="1440" w:type="dxa"/>
            <w:shd w:val="clear" w:color="auto" w:fill="D9D9D9" w:themeFill="background1" w:themeFillShade="D9"/>
            <w:vAlign w:val="center"/>
          </w:tcPr>
          <w:p w14:paraId="4AD972AE" w14:textId="77777777" w:rsidR="00FE794D" w:rsidRPr="00CB6817" w:rsidRDefault="00FE794D" w:rsidP="003B1490">
            <w:pPr>
              <w:pStyle w:val="TableHeadings"/>
            </w:pPr>
            <w:r>
              <w:t>Sample Volume</w:t>
            </w:r>
          </w:p>
        </w:tc>
        <w:tc>
          <w:tcPr>
            <w:tcW w:w="1540" w:type="dxa"/>
            <w:shd w:val="clear" w:color="auto" w:fill="D9D9D9" w:themeFill="background1" w:themeFillShade="D9"/>
            <w:vAlign w:val="center"/>
          </w:tcPr>
          <w:p w14:paraId="131153C2" w14:textId="77777777" w:rsidR="00FE794D" w:rsidRPr="00CB6817" w:rsidRDefault="00FE794D" w:rsidP="003B1490">
            <w:pPr>
              <w:pStyle w:val="TableHeadings"/>
            </w:pPr>
            <w:r w:rsidRPr="00CB6817">
              <w:t>Sample Preservation</w:t>
            </w:r>
          </w:p>
        </w:tc>
        <w:tc>
          <w:tcPr>
            <w:tcW w:w="1260" w:type="dxa"/>
            <w:shd w:val="clear" w:color="auto" w:fill="D9D9D9" w:themeFill="background1" w:themeFillShade="D9"/>
            <w:vAlign w:val="center"/>
          </w:tcPr>
          <w:p w14:paraId="1AC6E516" w14:textId="77777777" w:rsidR="00FE794D" w:rsidRPr="00CB6817" w:rsidRDefault="00FE794D" w:rsidP="003B1490">
            <w:pPr>
              <w:pStyle w:val="TableHeadings"/>
            </w:pPr>
            <w:r w:rsidRPr="00CB6817">
              <w:t>Maximum Holding Time</w:t>
            </w:r>
          </w:p>
        </w:tc>
      </w:tr>
      <w:tr w:rsidR="00FE794D" w:rsidRPr="00CB6817" w14:paraId="0BCD692F" w14:textId="77777777" w:rsidTr="5C4C7A3C">
        <w:tc>
          <w:tcPr>
            <w:tcW w:w="1975" w:type="dxa"/>
          </w:tcPr>
          <w:p w14:paraId="5FF587D7" w14:textId="74A55022" w:rsidR="020EFAA8" w:rsidRDefault="7D7A1F16" w:rsidP="7D7A1F16">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+++FOR parameter IN parameters</w:t>
            </w:r>
            <w:r w:rsidR="00924DB4"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924DB4" w:rsidRPr="006D28CC">
              <w:rPr>
                <w:rFonts w:ascii="Courier New" w:hAnsi="Courier New" w:cs="Courier New"/>
                <w:sz w:val="16"/>
                <w:szCs w:val="16"/>
                <w:highlight w:val="green"/>
              </w:rPr>
              <w:t>monitoringCategory ===</w:t>
            </w:r>
            <w:r w:rsidR="00924DB4">
              <w:rPr>
                <w:rFonts w:ascii="Courier New" w:hAnsi="Courier New" w:cs="Courier New"/>
                <w:sz w:val="16"/>
                <w:szCs w:val="16"/>
                <w:highlight w:val="green"/>
              </w:rPr>
              <w:t xml:space="preserve"> </w:t>
            </w:r>
            <w:r w:rsidR="00924DB4" w:rsidRPr="006D28CC">
              <w:rPr>
                <w:rFonts w:ascii="Courier New" w:hAnsi="Courier New" w:cs="Courier New"/>
                <w:sz w:val="16"/>
                <w:szCs w:val="16"/>
                <w:highlight w:val="green"/>
              </w:rPr>
              <w:t>'</w:t>
            </w:r>
            <w:r w:rsidR="00924DB4">
              <w:rPr>
                <w:rFonts w:ascii="Courier New" w:hAnsi="Courier New" w:cs="Courier New"/>
                <w:sz w:val="16"/>
                <w:szCs w:val="16"/>
                <w:highlight w:val="green"/>
              </w:rPr>
              <w:t>Freshwater Water Quality</w:t>
            </w:r>
            <w:r w:rsidR="00924DB4" w:rsidRPr="006D28CC">
              <w:rPr>
                <w:rFonts w:ascii="Courier New" w:hAnsi="Courier New" w:cs="Courier New"/>
                <w:sz w:val="16"/>
                <w:szCs w:val="16"/>
                <w:highlight w:val="green"/>
              </w:rPr>
              <w:t>')</w:t>
            </w:r>
            <w:r w:rsidRPr="7D7A1F16">
              <w:rPr>
                <w:rFonts w:ascii="Courier New" w:eastAsia="Courier New" w:hAnsi="Courier New" w:cs="Courier New"/>
                <w:sz w:val="24"/>
                <w:szCs w:val="24"/>
                <w:highlight w:val="green"/>
              </w:rPr>
              <w:t>+++</w:t>
            </w:r>
          </w:p>
        </w:tc>
        <w:tc>
          <w:tcPr>
            <w:tcW w:w="1013" w:type="dxa"/>
          </w:tcPr>
          <w:p w14:paraId="27FD9714"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46999828"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0D6F11B9"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79079BDA"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3F2FC7F" w14:textId="77777777" w:rsidR="00FE794D" w:rsidRPr="006C0A13" w:rsidRDefault="00FE794D" w:rsidP="020EFAA8">
            <w:pPr>
              <w:pStyle w:val="TableText"/>
              <w:rPr>
                <w:rFonts w:ascii="Courier New" w:eastAsia="Courier New" w:hAnsi="Courier New" w:cs="Courier New"/>
                <w:sz w:val="24"/>
                <w:szCs w:val="24"/>
              </w:rPr>
            </w:pPr>
          </w:p>
        </w:tc>
      </w:tr>
      <w:tr w:rsidR="00FE794D" w:rsidRPr="00CB6817" w14:paraId="77FB21C0" w14:textId="77777777" w:rsidTr="5C4C7A3C">
        <w:tc>
          <w:tcPr>
            <w:tcW w:w="1975" w:type="dxa"/>
          </w:tcPr>
          <w:p w14:paraId="1F6E13EC" w14:textId="547314CF" w:rsidR="020EFAA8" w:rsidRDefault="7D7A1F16" w:rsidP="00647847">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parameter.label+++</w:t>
            </w:r>
          </w:p>
        </w:tc>
        <w:tc>
          <w:tcPr>
            <w:tcW w:w="1013" w:type="dxa"/>
          </w:tcPr>
          <w:p w14:paraId="6E54D62E" w14:textId="4FF1E5B1" w:rsidR="00AC60FA" w:rsidRPr="002C6AC9" w:rsidRDefault="7D7A1F16" w:rsidP="00924DB4">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parameter.sampleCollectionMethod+++</w:t>
            </w:r>
          </w:p>
        </w:tc>
        <w:tc>
          <w:tcPr>
            <w:tcW w:w="1800" w:type="dxa"/>
          </w:tcPr>
          <w:p w14:paraId="47A9A370" w14:textId="0E059783" w:rsidR="00FE794D" w:rsidRPr="002C6AC9" w:rsidRDefault="5CB488E9" w:rsidP="00924DB4">
            <w:pPr>
              <w:pStyle w:val="TableText"/>
              <w:rPr>
                <w:rFonts w:ascii="Courier New" w:eastAsia="Courier New" w:hAnsi="Courier New" w:cs="Courier New"/>
                <w:sz w:val="24"/>
                <w:szCs w:val="24"/>
                <w:highlight w:val="green"/>
              </w:rPr>
            </w:pPr>
            <w:r w:rsidRPr="5CB488E9">
              <w:rPr>
                <w:rFonts w:ascii="Courier New" w:eastAsia="Courier New" w:hAnsi="Courier New" w:cs="Courier New"/>
                <w:sz w:val="24"/>
                <w:szCs w:val="24"/>
                <w:highlight w:val="green"/>
              </w:rPr>
              <w:t>+++</w:t>
            </w:r>
            <w:r w:rsidRPr="5CB488E9">
              <w:rPr>
                <w:rFonts w:ascii="Courier New" w:eastAsia="Courier New" w:hAnsi="Courier New" w:cs="Courier New"/>
                <w:b/>
                <w:bCs/>
                <w:sz w:val="24"/>
                <w:szCs w:val="24"/>
                <w:highlight w:val="green"/>
              </w:rPr>
              <w:t xml:space="preserve"> INS $</w:t>
            </w:r>
            <w:r w:rsidRPr="5CB488E9">
              <w:rPr>
                <w:rFonts w:ascii="Courier New" w:eastAsia="Courier New" w:hAnsi="Courier New" w:cs="Courier New"/>
                <w:sz w:val="24"/>
                <w:szCs w:val="24"/>
                <w:highlight w:val="green"/>
              </w:rPr>
              <w:t>parameter.sampleContainer+++</w:t>
            </w:r>
          </w:p>
        </w:tc>
        <w:tc>
          <w:tcPr>
            <w:tcW w:w="1440" w:type="dxa"/>
          </w:tcPr>
          <w:p w14:paraId="51EFDBEC" w14:textId="079238C3" w:rsidR="00FE794D" w:rsidRPr="002C6AC9"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parameter.sampleVolume+++</w:t>
            </w:r>
          </w:p>
        </w:tc>
        <w:tc>
          <w:tcPr>
            <w:tcW w:w="1540" w:type="dxa"/>
          </w:tcPr>
          <w:p w14:paraId="79D4DD93" w14:textId="0F983ED9" w:rsidR="00FE794D" w:rsidRPr="002C6AC9"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parameter.samplePreservation+++</w:t>
            </w:r>
          </w:p>
        </w:tc>
        <w:tc>
          <w:tcPr>
            <w:tcW w:w="1260" w:type="dxa"/>
          </w:tcPr>
          <w:p w14:paraId="762802AA" w14:textId="5EAFD289" w:rsidR="00FE794D" w:rsidRPr="002C6AC9"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parameter.maxHoldingTime +++</w:t>
            </w:r>
          </w:p>
        </w:tc>
      </w:tr>
      <w:tr w:rsidR="00FE794D" w:rsidRPr="00CB6817" w14:paraId="26BA508C" w14:textId="77777777" w:rsidTr="5C4C7A3C">
        <w:tc>
          <w:tcPr>
            <w:tcW w:w="1975" w:type="dxa"/>
          </w:tcPr>
          <w:p w14:paraId="3854AE1F"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1013" w:type="dxa"/>
          </w:tcPr>
          <w:p w14:paraId="652073AA"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29022E14"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53AE8FA1"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6AC8EF93"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99BBD4F" w14:textId="77777777" w:rsidR="00FE794D" w:rsidRPr="006C0A13" w:rsidRDefault="00FE794D" w:rsidP="020EFAA8">
            <w:pPr>
              <w:pStyle w:val="TableText"/>
              <w:rPr>
                <w:rFonts w:ascii="Courier New" w:eastAsia="Courier New" w:hAnsi="Courier New" w:cs="Courier New"/>
                <w:sz w:val="24"/>
                <w:szCs w:val="24"/>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124" w:name="_Toc19877764"/>
      <w:r w:rsidRPr="514935C3">
        <w:rPr>
          <w:rFonts w:eastAsiaTheme="minorEastAsia"/>
        </w:rPr>
        <w:t>B2.1</w:t>
      </w:r>
      <w:r>
        <w:rPr>
          <w:rFonts w:eastAsiaTheme="minorEastAsia"/>
        </w:rPr>
        <w:tab/>
      </w:r>
      <w:r w:rsidRPr="514935C3">
        <w:rPr>
          <w:rFonts w:eastAsiaTheme="minorEastAsia"/>
        </w:rPr>
        <w:t>Water Quality Monitoring</w:t>
      </w:r>
      <w:bookmarkEnd w:id="124"/>
    </w:p>
    <w:p w14:paraId="27BDD430" w14:textId="77777777" w:rsidR="00FE794D" w:rsidRPr="008D708F" w:rsidRDefault="00FE794D" w:rsidP="00FE794D">
      <w:pPr>
        <w:pStyle w:val="Heading4"/>
      </w:pPr>
      <w:commentRangeStart w:id="125"/>
      <w:commentRangeStart w:id="126"/>
      <w:r w:rsidRPr="008D708F">
        <w:rPr>
          <w:rFonts w:eastAsiaTheme="minorHAnsi"/>
        </w:rPr>
        <w:t>Equipment/Instrument Calibration</w:t>
      </w:r>
      <w:commentRangeEnd w:id="125"/>
      <w:r w:rsidR="000B50D8">
        <w:rPr>
          <w:rStyle w:val="CommentReference"/>
          <w:rFonts w:asciiTheme="minorHAnsi" w:eastAsiaTheme="minorHAnsi" w:hAnsiTheme="minorHAnsi" w:cstheme="minorBidi"/>
          <w:b w:val="0"/>
          <w:bCs w:val="0"/>
          <w:i w:val="0"/>
          <w:color w:val="auto"/>
        </w:rPr>
        <w:commentReference w:id="125"/>
      </w:r>
      <w:commentRangeEnd w:id="126"/>
      <w:r w:rsidR="003A6E46">
        <w:rPr>
          <w:rStyle w:val="CommentReference"/>
          <w:rFonts w:asciiTheme="minorHAnsi" w:eastAsiaTheme="minorHAnsi" w:hAnsiTheme="minorHAnsi" w:cstheme="minorBidi"/>
          <w:b w:val="0"/>
          <w:bCs w:val="0"/>
          <w:i w:val="0"/>
          <w:color w:val="auto"/>
        </w:rPr>
        <w:commentReference w:id="126"/>
      </w:r>
    </w:p>
    <w:p w14:paraId="38820CF4" w14:textId="530529E9" w:rsidR="00FE794D" w:rsidRPr="00E33E0F" w:rsidRDefault="00447ED8" w:rsidP="00FA29C0">
      <w:pPr>
        <w:pStyle w:val="BodyText"/>
      </w:pPr>
      <w:r>
        <w:t>Prior to</w:t>
      </w:r>
      <w:r w:rsidR="00FE794D">
        <w:t xml:space="preserve"> </w:t>
      </w:r>
      <w:r w:rsidR="00FE794D" w:rsidRPr="514935C3">
        <w:t xml:space="preserve">field use, the multi-parameter or individual meters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77777777" w:rsidR="00FE794D" w:rsidRPr="006A3187" w:rsidRDefault="00FE794D" w:rsidP="00FA29C0">
      <w:pPr>
        <w:pStyle w:val="BodyText"/>
      </w:pPr>
      <w:r w:rsidRPr="006A3187">
        <w:t xml:space="preserve">Supply list for taking measurements and calibrating the </w:t>
      </w:r>
      <w:r>
        <w:t>multi-parameter unit or sonde:</w:t>
      </w:r>
    </w:p>
    <w:p w14:paraId="7D9403F6" w14:textId="77777777" w:rsidR="00FE794D" w:rsidRPr="00FA29C0" w:rsidRDefault="00FE794D" w:rsidP="009F4B5B">
      <w:pPr>
        <w:pStyle w:val="ListBullet"/>
      </w:pPr>
      <w:r w:rsidRPr="006A3187">
        <w:t>Multi-para</w:t>
      </w:r>
      <w:r w:rsidRPr="00FA29C0">
        <w:t xml:space="preserve">meter water quality unit (with cable and handheld data logger) </w:t>
      </w:r>
    </w:p>
    <w:p w14:paraId="3268F76B" w14:textId="77777777" w:rsidR="00FE794D" w:rsidRPr="00FA29C0" w:rsidRDefault="00FE794D" w:rsidP="009F4B5B">
      <w:pPr>
        <w:pStyle w:val="ListBullet"/>
      </w:pPr>
      <w:r w:rsidRPr="00FA29C0">
        <w:t>Extra batteries</w:t>
      </w:r>
    </w:p>
    <w:p w14:paraId="7FE891DE" w14:textId="77777777" w:rsidR="00FE794D" w:rsidRPr="00FA29C0" w:rsidRDefault="00FE794D" w:rsidP="009F4B5B">
      <w:pPr>
        <w:pStyle w:val="ListBullet"/>
      </w:pPr>
      <w:r w:rsidRPr="00FA29C0">
        <w:t>De-ionized and tap water in squirt bottles</w:t>
      </w:r>
    </w:p>
    <w:p w14:paraId="1830F53A" w14:textId="77777777" w:rsidR="00FE794D" w:rsidRPr="00FA29C0" w:rsidRDefault="00FE794D" w:rsidP="009F4B5B">
      <w:pPr>
        <w:pStyle w:val="ListBullet"/>
      </w:pPr>
      <w:r w:rsidRPr="00FA29C0">
        <w:t>Calibration cups and standards</w:t>
      </w:r>
    </w:p>
    <w:p w14:paraId="293C640D" w14:textId="77777777" w:rsidR="00FE794D" w:rsidRPr="00FA29C0" w:rsidRDefault="00FE794D" w:rsidP="009F4B5B">
      <w:pPr>
        <w:pStyle w:val="ListBullet"/>
      </w:pPr>
      <w:commentRangeStart w:id="127"/>
      <w:r w:rsidRPr="00FA29C0">
        <w:t xml:space="preserve">Kimwipes </w:t>
      </w:r>
      <w:commentRangeEnd w:id="127"/>
      <w:r w:rsidRPr="00FA29C0">
        <w:rPr>
          <w:rStyle w:val="CommentReference"/>
          <w:sz w:val="22"/>
          <w:szCs w:val="20"/>
        </w:rPr>
        <w:commentReference w:id="127"/>
      </w:r>
      <w:r w:rsidRPr="00FA29C0">
        <w:t>or paper towels</w:t>
      </w:r>
    </w:p>
    <w:p w14:paraId="0CD7001F" w14:textId="77777777" w:rsidR="00FE794D" w:rsidRPr="00FA29C0" w:rsidRDefault="00FE794D" w:rsidP="009F4B5B">
      <w:pPr>
        <w:pStyle w:val="ListBullet"/>
      </w:pPr>
      <w:r w:rsidRPr="00FA29C0">
        <w:t>Holosteric barometer or elevation chart to use for calibration</w:t>
      </w:r>
    </w:p>
    <w:p w14:paraId="2F2C5DFC" w14:textId="77777777" w:rsidR="00FE794D" w:rsidRPr="00FA29C0" w:rsidRDefault="00FE794D" w:rsidP="009F4B5B">
      <w:pPr>
        <w:pStyle w:val="ListBullet"/>
      </w:pPr>
      <w:r w:rsidRPr="00FA29C0">
        <w:rPr>
          <w:rFonts w:eastAsia="Palatino Linotype"/>
        </w:rPr>
        <w:t>National Institute of Standards and Technology–</w:t>
      </w:r>
      <w:r w:rsidRPr="00FA29C0">
        <w:t>certified thermometer</w:t>
      </w:r>
    </w:p>
    <w:p w14:paraId="541E5347" w14:textId="77777777" w:rsidR="00FE794D" w:rsidRDefault="00FE794D" w:rsidP="009F4B5B">
      <w:pPr>
        <w:pStyle w:val="ListBullet"/>
      </w:pPr>
      <w:r w:rsidRPr="00FA29C0">
        <w:t>Large bucket</w:t>
      </w:r>
      <w:r>
        <w:t xml:space="preserve"> of river water</w:t>
      </w:r>
    </w:p>
    <w:p w14:paraId="2A6DB69E" w14:textId="77777777" w:rsidR="00FE794D" w:rsidRPr="006A3187" w:rsidRDefault="00FE794D" w:rsidP="009F4B5B">
      <w:pPr>
        <w:pStyle w:val="ListBulletLast"/>
      </w:pPr>
      <w:r>
        <w:t>Calibration records form</w:t>
      </w:r>
    </w:p>
    <w:p w14:paraId="7957AFD3" w14:textId="77777777" w:rsidR="00FE794D" w:rsidRPr="007963F6" w:rsidRDefault="00FE794D" w:rsidP="008B4434">
      <w:pPr>
        <w:pStyle w:val="BodyText"/>
        <w:rPr>
          <w:rFonts w:eastAsiaTheme="minorEastAsia"/>
        </w:rPr>
      </w:pPr>
      <w:r w:rsidRPr="514935C3">
        <w:rPr>
          <w:rFonts w:eastAsiaTheme="minorEastAsia"/>
        </w:rPr>
        <w:t xml:space="preserve">Calibration </w:t>
      </w:r>
      <w:r>
        <w:rPr>
          <w:rFonts w:eastAsiaTheme="minorEastAsia"/>
        </w:rPr>
        <w:t>s</w:t>
      </w:r>
      <w:r w:rsidRPr="514935C3">
        <w:rPr>
          <w:rFonts w:eastAsiaTheme="minorEastAsia"/>
        </w:rPr>
        <w:t>tandards</w:t>
      </w:r>
      <w:r>
        <w:rPr>
          <w:rFonts w:eastAsiaTheme="minorEastAsia"/>
        </w:rPr>
        <w:t>:</w:t>
      </w:r>
    </w:p>
    <w:p w14:paraId="3401336E" w14:textId="77777777" w:rsidR="00FE794D" w:rsidRPr="007963F6" w:rsidRDefault="00FE794D" w:rsidP="009F4B5B">
      <w:pPr>
        <w:pStyle w:val="ListBullet"/>
      </w:pPr>
      <w:r w:rsidRPr="514935C3">
        <w:rPr>
          <w:rFonts w:eastAsiaTheme="minorEastAsia"/>
        </w:rPr>
        <w:t>pH 7.00 standard buffer solution</w:t>
      </w:r>
    </w:p>
    <w:p w14:paraId="2D1ECD84" w14:textId="77777777" w:rsidR="00FE794D" w:rsidRPr="007963F6" w:rsidRDefault="00FE794D" w:rsidP="009F4B5B">
      <w:pPr>
        <w:pStyle w:val="ListBullet"/>
      </w:pPr>
      <w:r w:rsidRPr="007963F6">
        <w:t>pH 4.00 standard buffer solution</w:t>
      </w:r>
    </w:p>
    <w:p w14:paraId="11BF1088" w14:textId="77777777" w:rsidR="00FE794D" w:rsidRPr="007963F6" w:rsidRDefault="00FE794D" w:rsidP="009F4B5B">
      <w:pPr>
        <w:pStyle w:val="ListBullet"/>
      </w:pPr>
      <w:r w:rsidRPr="007963F6">
        <w:t>pH 10.00 standard buffer solution</w:t>
      </w:r>
    </w:p>
    <w:p w14:paraId="69E9E122" w14:textId="77777777" w:rsidR="00FE794D" w:rsidRPr="007963F6" w:rsidRDefault="00FE794D" w:rsidP="009F4B5B">
      <w:pPr>
        <w:pStyle w:val="ListBullet"/>
      </w:pPr>
      <w:r w:rsidRPr="007963F6">
        <w:t>1</w:t>
      </w:r>
      <w:r>
        <w:t xml:space="preserve"> </w:t>
      </w:r>
      <w:r w:rsidRPr="007963F6">
        <w:t>mS/cm (1</w:t>
      </w:r>
      <w:r>
        <w:t>,</w:t>
      </w:r>
      <w:r w:rsidRPr="007963F6">
        <w:t>000</w:t>
      </w:r>
      <w:r>
        <w:t xml:space="preserve"> μ</w:t>
      </w:r>
      <w:r w:rsidRPr="007963F6">
        <w:t>S/cm) conductivity standard</w:t>
      </w:r>
    </w:p>
    <w:p w14:paraId="4C6ECA3D" w14:textId="77777777" w:rsidR="00FE794D" w:rsidRPr="007963F6" w:rsidRDefault="00FE794D" w:rsidP="009F4B5B">
      <w:pPr>
        <w:pStyle w:val="ListBulletLast"/>
      </w:pPr>
      <w:r w:rsidRPr="007963F6">
        <w:t>Sodium sulfite solution (0% dissolved oxygen)</w:t>
      </w:r>
    </w:p>
    <w:p w14:paraId="3BED99E0" w14:textId="1D35FD55" w:rsidR="00FE794D" w:rsidRPr="006A3187" w:rsidRDefault="00447ED8" w:rsidP="00DE1FA7">
      <w:pPr>
        <w:pStyle w:val="BodyText"/>
      </w:pPr>
      <w:r>
        <w:t>The following</w:t>
      </w:r>
      <w:r w:rsidR="00FE794D">
        <w:t xml:space="preserve"> </w:t>
      </w:r>
      <w:r w:rsidR="00FE794D" w:rsidRPr="006A3187">
        <w:t>items</w:t>
      </w:r>
      <w:r>
        <w:t xml:space="preserve"> will also be</w:t>
      </w:r>
      <w:r w:rsidR="00FE794D" w:rsidRPr="006A3187">
        <w:t xml:space="preserve"> needed for recording measurements</w:t>
      </w:r>
      <w:r w:rsidR="00FE794D">
        <w:t>:</w:t>
      </w:r>
    </w:p>
    <w:p w14:paraId="253508C2" w14:textId="77777777" w:rsidR="00FE794D" w:rsidRPr="006A3187" w:rsidRDefault="00FE794D" w:rsidP="009F4B5B">
      <w:pPr>
        <w:pStyle w:val="ListBullet"/>
      </w:pPr>
      <w:commentRangeStart w:id="128"/>
      <w:r w:rsidRPr="006A3187">
        <w:t xml:space="preserve">Field </w:t>
      </w:r>
      <w:r>
        <w:t>m</w:t>
      </w:r>
      <w:r w:rsidRPr="006A3187">
        <w:t xml:space="preserve">easurement </w:t>
      </w:r>
      <w:r>
        <w:t>f</w:t>
      </w:r>
      <w:r w:rsidRPr="006A3187">
        <w:t xml:space="preserve">orm </w:t>
      </w:r>
      <w:commentRangeEnd w:id="128"/>
      <w:r>
        <w:rPr>
          <w:rStyle w:val="CommentReference"/>
        </w:rPr>
        <w:commentReference w:id="128"/>
      </w:r>
    </w:p>
    <w:p w14:paraId="7E9DC0E8" w14:textId="77777777" w:rsidR="00FE794D" w:rsidRPr="006A3187" w:rsidRDefault="00FE794D" w:rsidP="009F4B5B">
      <w:pPr>
        <w:pStyle w:val="ListBulletLast"/>
      </w:pPr>
      <w:r>
        <w:t>P</w:t>
      </w:r>
      <w:r w:rsidRPr="006A3187">
        <w:t>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77777777" w:rsidR="00FE794D" w:rsidRPr="00E33E0F" w:rsidRDefault="00FE794D" w:rsidP="00FE794D">
      <w:pPr>
        <w:pStyle w:val="Heading6"/>
      </w:pPr>
      <w:commentRangeStart w:id="129"/>
      <w:r w:rsidRPr="00806F4F">
        <w:t>Temperature</w:t>
      </w:r>
      <w:r w:rsidRPr="00E33E0F">
        <w:t xml:space="preserve"> </w:t>
      </w:r>
      <w:r>
        <w:t>Meter</w:t>
      </w:r>
      <w:r w:rsidRPr="00E33E0F">
        <w:t xml:space="preserve"> </w:t>
      </w:r>
      <w:commentRangeEnd w:id="129"/>
      <w:r w:rsidR="00447ED8">
        <w:rPr>
          <w:rStyle w:val="CommentReference"/>
          <w:rFonts w:asciiTheme="minorHAnsi" w:hAnsiTheme="minorHAnsi" w:cstheme="minorBidi"/>
          <w:color w:val="auto"/>
          <w:u w:val="none"/>
        </w:rPr>
        <w:commentReference w:id="129"/>
      </w:r>
    </w:p>
    <w:p w14:paraId="03C7C127" w14:textId="77777777" w:rsidR="00FE794D" w:rsidRPr="006A3187" w:rsidRDefault="00FE794D" w:rsidP="00DE1FA7">
      <w:pPr>
        <w:pStyle w:val="BodyText"/>
      </w:pPr>
      <w:r w:rsidRPr="514935C3">
        <w:t xml:space="preserve">Check the accuracy of the sensor against a thermometer that is </w:t>
      </w:r>
      <w:commentRangeStart w:id="130"/>
      <w:r w:rsidRPr="514935C3">
        <w:t xml:space="preserve">traceable to the </w:t>
      </w:r>
      <w:r>
        <w:rPr>
          <w:rFonts w:eastAsia="Palatino Linotype" w:cs="Palatino Linotype"/>
        </w:rPr>
        <w:t>National Institute of Standards and Technology</w:t>
      </w:r>
      <w:commentRangeEnd w:id="130"/>
      <w:r>
        <w:rPr>
          <w:rStyle w:val="CommentReference"/>
          <w:rFonts w:ascii="Courier" w:hAnsi="Courier"/>
        </w:rPr>
        <w:commentReference w:id="130"/>
      </w:r>
      <w:r w:rsidRPr="514935C3">
        <w:t xml:space="preserve"> at least once per sampling season</w:t>
      </w:r>
      <w:r>
        <w:t>.</w:t>
      </w:r>
    </w:p>
    <w:p w14:paraId="20760386" w14:textId="77777777" w:rsidR="00FE794D" w:rsidRPr="00E33E0F" w:rsidRDefault="00FE794D" w:rsidP="00FE794D">
      <w:pPr>
        <w:pStyle w:val="Heading6"/>
      </w:pPr>
      <w:r w:rsidRPr="00E33E0F">
        <w:t>pH</w:t>
      </w:r>
      <w:r>
        <w:t xml:space="preserve"> Meter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2C8981EE" w:rsidR="00FE794D" w:rsidRPr="006A3187" w:rsidRDefault="00FE794D" w:rsidP="00DE1FA7">
      <w:pPr>
        <w:pStyle w:val="BodyText"/>
      </w:pPr>
      <w:r w:rsidRPr="18427649">
        <w:lastRenderedPageBreak/>
        <w:t xml:space="preserve">Calibrate the pH meter </w:t>
      </w:r>
      <w:r w:rsidR="00447ED8">
        <w:t>prior to</w:t>
      </w:r>
      <w:r>
        <w:t xml:space="preserve"> </w:t>
      </w:r>
      <w:r w:rsidRPr="18427649">
        <w:t xml:space="preserve">each sampling event. Calibrate the meter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DE1FA7">
      <w:pPr>
        <w:pStyle w:val="ListNumber"/>
      </w:pPr>
      <w:r w:rsidRPr="007963F6">
        <w:t>Use small plastic cups (washed and rinsed with distilled water) to hold calibration solutions during calibration.</w:t>
      </w:r>
    </w:p>
    <w:p w14:paraId="3BCB3D5C" w14:textId="77777777" w:rsidR="00FE794D" w:rsidRDefault="00FE794D" w:rsidP="00DE1FA7">
      <w:pPr>
        <w:pStyle w:val="ListNumber"/>
      </w:pPr>
      <w:r w:rsidRPr="007963F6">
        <w:t>Use calibration solutions at room temperature.</w:t>
      </w:r>
    </w:p>
    <w:p w14:paraId="7EFDD866" w14:textId="77777777" w:rsidR="00FE794D" w:rsidRDefault="00FE794D" w:rsidP="00DE1FA7">
      <w:pPr>
        <w:pStyle w:val="ListNumber"/>
      </w:pPr>
      <w:r w:rsidRPr="007963F6">
        <w:t>Ensure that the sensor being calibrated and the temperature probe are immersed in the calibrating solution during calibration.</w:t>
      </w:r>
    </w:p>
    <w:p w14:paraId="6B63BA10" w14:textId="499A0572" w:rsidR="00FE794D" w:rsidRDefault="00FE794D" w:rsidP="00DE1FA7">
      <w:pPr>
        <w:pStyle w:val="ListNumber"/>
      </w:pPr>
      <w:r w:rsidRPr="007963F6">
        <w:t>Between calibration steps, rinse the sensors with ambient temperature distilled water, then gently blot with Kim</w:t>
      </w:r>
      <w:r>
        <w:t>w</w:t>
      </w:r>
      <w:r w:rsidRPr="007963F6">
        <w:t>ipes or paper towel.</w:t>
      </w:r>
    </w:p>
    <w:p w14:paraId="6BE5DF23" w14:textId="77777777" w:rsidR="00FE794D" w:rsidRDefault="00FE794D" w:rsidP="00DE1FA7">
      <w:pPr>
        <w:pStyle w:val="ListNumber"/>
      </w:pPr>
      <w:r w:rsidRPr="007963F6">
        <w:t>For each parameter, record the initial reading in the standard solution (before calibration) and the reading after calibration.</w:t>
      </w:r>
    </w:p>
    <w:p w14:paraId="6CAE2E22" w14:textId="1781950C"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007963F6">
        <w:t xml:space="preserve">. </w:t>
      </w:r>
    </w:p>
    <w:p w14:paraId="5E0B7A32" w14:textId="77777777" w:rsidR="00FE794D" w:rsidRPr="00E33E0F" w:rsidRDefault="00FE794D" w:rsidP="00FE794D">
      <w:pPr>
        <w:pStyle w:val="Heading6"/>
      </w:pPr>
      <w:r w:rsidRPr="00E33E0F">
        <w:t xml:space="preserve">Dissolved Oxygen </w:t>
      </w:r>
      <w:r>
        <w:t>Meter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00FE794D" w:rsidP="006D50D0">
      <w:pPr>
        <w:pStyle w:val="ListNumber"/>
        <w:numPr>
          <w:ilvl w:val="0"/>
          <w:numId w:val="29"/>
        </w:numPr>
      </w:pPr>
      <w:r w:rsidRPr="007963F6">
        <w:t>Use small plastic cups (washed and rinsed with distilled water) to hold calibration solutions during calibration.</w:t>
      </w:r>
    </w:p>
    <w:p w14:paraId="2449D6FB" w14:textId="77777777" w:rsidR="00FE794D" w:rsidRDefault="00FE794D" w:rsidP="00DE1FA7">
      <w:pPr>
        <w:pStyle w:val="ListNumber"/>
      </w:pPr>
      <w:r w:rsidRPr="007963F6">
        <w:t>Use calibration solutions at room temperature.</w:t>
      </w:r>
    </w:p>
    <w:p w14:paraId="3FC93087" w14:textId="77777777" w:rsidR="00FE794D" w:rsidRDefault="00FE794D" w:rsidP="00DE1FA7">
      <w:pPr>
        <w:pStyle w:val="ListNumber"/>
      </w:pPr>
      <w:r w:rsidRPr="007963F6">
        <w:t>Ensure that the sensor being calibrated and the temperature probe are immersed in the calibrating solution during calibration.</w:t>
      </w:r>
    </w:p>
    <w:p w14:paraId="2457809D" w14:textId="77777777" w:rsidR="00FE794D" w:rsidRDefault="00FE794D" w:rsidP="00DE1FA7">
      <w:pPr>
        <w:pStyle w:val="ListNumber"/>
      </w:pPr>
      <w:r w:rsidRPr="007963F6">
        <w:t>Between calibration steps, rinse the sensors with ambient temperature distilled water, then gently blot with Kim</w:t>
      </w:r>
      <w:r>
        <w:t>w</w:t>
      </w:r>
      <w:r w:rsidRPr="007963F6">
        <w:t>ipes or paper towel. (Never touch the membrane of the dissolved oxygen sensor.)</w:t>
      </w:r>
    </w:p>
    <w:p w14:paraId="4BEDCB25" w14:textId="77777777" w:rsidR="00FE794D" w:rsidRDefault="00FE794D" w:rsidP="00DE1FA7">
      <w:pPr>
        <w:pStyle w:val="ListNumber"/>
      </w:pPr>
      <w:r w:rsidRPr="007963F6">
        <w:t>For each parameter, record the initial reading in the standard solution (before calibration) and the reading after calibration.</w:t>
      </w:r>
    </w:p>
    <w:p w14:paraId="7C97288C" w14:textId="171C6320"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007963F6">
        <w:t xml:space="preserve">. </w:t>
      </w:r>
    </w:p>
    <w:p w14:paraId="45AEC53F" w14:textId="77777777" w:rsidR="00FE794D" w:rsidRPr="00E33E0F" w:rsidRDefault="00FE794D" w:rsidP="00FE794D">
      <w:pPr>
        <w:pStyle w:val="Heading6"/>
      </w:pPr>
      <w:r w:rsidRPr="00E33E0F">
        <w:t xml:space="preserve">Conductivity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μ</w:t>
      </w:r>
      <w:r w:rsidRPr="007963F6">
        <w:t>S/cm) conductivity standard</w:t>
      </w:r>
      <w:r>
        <w:t>.</w:t>
      </w:r>
    </w:p>
    <w:p w14:paraId="7C684366" w14:textId="33544585" w:rsidR="00FE794D" w:rsidRDefault="00FE794D" w:rsidP="00DE1FA7">
      <w:pPr>
        <w:pStyle w:val="BodyText"/>
      </w:pPr>
      <w:r w:rsidRPr="006A3187">
        <w:lastRenderedPageBreak/>
        <w:t xml:space="preserve">Calibrate the conductivity meter </w:t>
      </w:r>
      <w:r w:rsidR="00447ED8">
        <w:t>prior to</w:t>
      </w:r>
      <w:r>
        <w:t xml:space="preserve"> </w:t>
      </w:r>
      <w:r w:rsidRPr="006A3187">
        <w:t xml:space="preserve">each sampling event. Calibrate the meter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6D50D0">
      <w:pPr>
        <w:pStyle w:val="ListNumber"/>
        <w:numPr>
          <w:ilvl w:val="0"/>
          <w:numId w:val="30"/>
        </w:numPr>
      </w:pPr>
      <w:r w:rsidRPr="007963F6">
        <w:t>Use small plastic cups (washed and rinsed with distilled water) to hold calibration solutions during calibration.</w:t>
      </w:r>
    </w:p>
    <w:p w14:paraId="0C814057" w14:textId="77777777" w:rsidR="00FE794D" w:rsidRDefault="00FE794D" w:rsidP="00DE1FA7">
      <w:pPr>
        <w:pStyle w:val="ListNumber"/>
      </w:pPr>
      <w:r w:rsidRPr="007963F6">
        <w:t>Use calibration solutions at room temperature.</w:t>
      </w:r>
    </w:p>
    <w:p w14:paraId="558DFFDA" w14:textId="77777777" w:rsidR="00FE794D" w:rsidRDefault="00FE794D" w:rsidP="00DE1FA7">
      <w:pPr>
        <w:pStyle w:val="ListNumber"/>
      </w:pPr>
      <w:r w:rsidRPr="007963F6">
        <w:t>Ensure that the sensor being calibrated and the temperature probe are immersed in the calibrating solution during calibration.</w:t>
      </w:r>
    </w:p>
    <w:p w14:paraId="439D3B84" w14:textId="77777777" w:rsidR="00FE794D" w:rsidRDefault="00FE794D" w:rsidP="00DE1FA7">
      <w:pPr>
        <w:pStyle w:val="ListNumber"/>
      </w:pPr>
      <w:r w:rsidRPr="007963F6">
        <w:t>Between calibration steps, rinse the sensors with ambient temperature distilled water, then gently blot with Kim</w:t>
      </w:r>
      <w:r>
        <w:t>w</w:t>
      </w:r>
      <w:r w:rsidRPr="007963F6">
        <w:t>ipes or paper towel.</w:t>
      </w:r>
    </w:p>
    <w:p w14:paraId="02011152" w14:textId="77777777" w:rsidR="00FE794D" w:rsidRDefault="00FE794D" w:rsidP="00DE1FA7">
      <w:pPr>
        <w:pStyle w:val="ListNumber"/>
      </w:pPr>
      <w:r w:rsidRPr="007963F6">
        <w:t>For each parameter, record the initial reading in the standard solution (before calibration) and the reading after calibration.</w:t>
      </w:r>
    </w:p>
    <w:p w14:paraId="2FE05048" w14:textId="056011DB" w:rsidR="00447ED8" w:rsidRDefault="00FE794D" w:rsidP="00447ED8">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007963F6">
        <w:t>.</w:t>
      </w:r>
    </w:p>
    <w:p w14:paraId="2DD0D551" w14:textId="485D1D6B" w:rsidR="00447ED8" w:rsidRPr="00E33E0F" w:rsidRDefault="00447ED8" w:rsidP="00447ED8">
      <w:pPr>
        <w:pStyle w:val="Heading6"/>
      </w:pPr>
      <w:r>
        <w:t>Turbidity</w:t>
      </w:r>
    </w:p>
    <w:p w14:paraId="3F945400" w14:textId="31A77F32" w:rsidR="00447ED8" w:rsidRPr="007963F6" w:rsidRDefault="00447ED8" w:rsidP="00447ED8">
      <w:pPr>
        <w:pStyle w:val="BodyText"/>
      </w:pPr>
      <w:r w:rsidRPr="007963F6">
        <w:rPr>
          <w:i/>
        </w:rPr>
        <w:t>Calibration standard required</w:t>
      </w:r>
      <w:r w:rsidRPr="00E95573">
        <w:rPr>
          <w:i/>
          <w:iCs/>
        </w:rPr>
        <w:t>:</w:t>
      </w:r>
      <w:r w:rsidRPr="007963F6">
        <w:t xml:space="preserve"> </w:t>
      </w:r>
      <w:commentRangeStart w:id="131"/>
      <w:commentRangeStart w:id="132"/>
      <w:r>
        <w:t>TO BE PROVIDED</w:t>
      </w:r>
      <w:commentRangeEnd w:id="131"/>
      <w:r>
        <w:rPr>
          <w:rStyle w:val="CommentReference"/>
          <w:rFonts w:eastAsiaTheme="minorHAnsi" w:cstheme="minorBidi"/>
        </w:rPr>
        <w:commentReference w:id="131"/>
      </w:r>
      <w:commentRangeEnd w:id="132"/>
      <w:r w:rsidR="00D32B76">
        <w:rPr>
          <w:rStyle w:val="CommentReference"/>
          <w:rFonts w:eastAsiaTheme="minorHAnsi" w:cstheme="minorBidi"/>
        </w:rPr>
        <w:commentReference w:id="132"/>
      </w:r>
      <w:r>
        <w:t>.</w:t>
      </w:r>
    </w:p>
    <w:p w14:paraId="38675A18" w14:textId="5DE81BD1" w:rsidR="00447ED8" w:rsidRDefault="00447ED8" w:rsidP="00447ED8">
      <w:pPr>
        <w:pStyle w:val="BodyText"/>
      </w:pPr>
      <w:r w:rsidRPr="006A3187">
        <w:t xml:space="preserve">Calibrate the </w:t>
      </w:r>
      <w:r>
        <w:t>turbidity sensor</w:t>
      </w:r>
      <w:r w:rsidRPr="006A3187">
        <w:t xml:space="preserve"> </w:t>
      </w:r>
      <w:r>
        <w:t xml:space="preserve">prior to </w:t>
      </w:r>
      <w:r w:rsidRPr="006A3187">
        <w:t>each sampling event. Calibrate the meter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447ED8">
      <w:pPr>
        <w:pStyle w:val="ListNumber"/>
        <w:numPr>
          <w:ilvl w:val="0"/>
          <w:numId w:val="30"/>
        </w:numPr>
      </w:pPr>
      <w:r w:rsidRPr="007963F6">
        <w:t>Use small plastic cups (washed and rinsed with distilled water) to hold calibration solutions during calibration.</w:t>
      </w:r>
    </w:p>
    <w:p w14:paraId="78CF5EBC" w14:textId="77777777" w:rsidR="00447ED8" w:rsidRDefault="00447ED8" w:rsidP="00447ED8">
      <w:pPr>
        <w:pStyle w:val="ListNumber"/>
      </w:pPr>
      <w:r w:rsidRPr="007963F6">
        <w:t>Use calibration solutions at room temperature.</w:t>
      </w:r>
    </w:p>
    <w:p w14:paraId="46723BA5" w14:textId="77777777" w:rsidR="00447ED8" w:rsidRDefault="00447ED8" w:rsidP="00447ED8">
      <w:pPr>
        <w:pStyle w:val="ListNumber"/>
      </w:pPr>
      <w:r w:rsidRPr="007963F6">
        <w:t>Ensure that the sensor being calibrated and the temperature probe are immersed in the calibrating solution during calibration.</w:t>
      </w:r>
    </w:p>
    <w:p w14:paraId="276711C5" w14:textId="69BCCBE3" w:rsidR="00447ED8" w:rsidRDefault="00447ED8" w:rsidP="00447ED8">
      <w:pPr>
        <w:pStyle w:val="ListNumber"/>
      </w:pPr>
      <w:r w:rsidRPr="007963F6">
        <w:t>Between calibration steps, rinse the sensors with ambient temperature distilled water, then gently blot with Kim</w:t>
      </w:r>
      <w:r>
        <w:t>w</w:t>
      </w:r>
      <w:r w:rsidRPr="007963F6">
        <w:t>ipes or paper towel.</w:t>
      </w:r>
    </w:p>
    <w:p w14:paraId="38216A77" w14:textId="77777777" w:rsidR="00447ED8" w:rsidRDefault="00447ED8" w:rsidP="00447ED8">
      <w:pPr>
        <w:pStyle w:val="ListNumber"/>
      </w:pPr>
      <w:r w:rsidRPr="007963F6">
        <w:t>For each parameter, record the initial reading in the standard solution (before calibration) and the reading after calibration.</w:t>
      </w:r>
    </w:p>
    <w:p w14:paraId="74FE1E09" w14:textId="77777777" w:rsidR="00447ED8" w:rsidRDefault="00447ED8" w:rsidP="00447ED8">
      <w:pPr>
        <w:pStyle w:val="ListNumber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007963F6">
        <w:t>.</w:t>
      </w:r>
    </w:p>
    <w:p w14:paraId="27B87010" w14:textId="14DE5144" w:rsidR="00FE794D" w:rsidRPr="00E33E0F" w:rsidRDefault="00FE794D" w:rsidP="00FE794D">
      <w:pPr>
        <w:pStyle w:val="Heading6"/>
      </w:pPr>
      <w:r w:rsidRPr="00E33E0F">
        <w:t>Using the Data Logger</w:t>
      </w:r>
    </w:p>
    <w:p w14:paraId="69AFED2D" w14:textId="77777777" w:rsidR="00FE794D" w:rsidRPr="007963F6" w:rsidRDefault="00FE794D" w:rsidP="001F47B0">
      <w:pPr>
        <w:pStyle w:val="BodyText"/>
      </w:pPr>
      <w:r>
        <w:t xml:space="preserve">Calibration can also be done using the data logger. Follow the instruction manual to calibrate the instrument. Collect river water in a large bucket and let it stand at room temperature for several hours </w:t>
      </w:r>
      <w:r>
        <w:lastRenderedPageBreak/>
        <w:t>to let the temperature stabilize. Attach the data logger to the sonde with field cable and follow the instruction manual.</w:t>
      </w:r>
    </w:p>
    <w:p w14:paraId="0E6B5B9B" w14:textId="77777777" w:rsidR="00FE794D" w:rsidRPr="008D708F" w:rsidRDefault="00FE794D" w:rsidP="00FE794D">
      <w:pPr>
        <w:pStyle w:val="Heading4"/>
      </w:pPr>
      <w:r w:rsidRPr="514935C3">
        <w:rPr>
          <w:rFonts w:eastAsiaTheme="minorEastAsia"/>
        </w:rPr>
        <w:t>Multi-</w:t>
      </w:r>
      <w:r>
        <w:rPr>
          <w:rFonts w:eastAsiaTheme="minorEastAsia"/>
        </w:rPr>
        <w:t>P</w:t>
      </w:r>
      <w:r w:rsidRPr="514935C3">
        <w:rPr>
          <w:rFonts w:eastAsiaTheme="minorEastAsia"/>
        </w:rPr>
        <w:t xml:space="preserve">arameter </w:t>
      </w:r>
      <w:r>
        <w:rPr>
          <w:rFonts w:eastAsiaTheme="minorEastAsia"/>
        </w:rPr>
        <w:t>U</w:t>
      </w:r>
      <w:r w:rsidRPr="514935C3">
        <w:rPr>
          <w:rFonts w:eastAsiaTheme="minorEastAsia"/>
        </w:rPr>
        <w:t xml:space="preserve">nit </w:t>
      </w:r>
      <w:r>
        <w:rPr>
          <w:rFonts w:eastAsiaTheme="minorEastAsia"/>
        </w:rPr>
        <w:t>D</w:t>
      </w:r>
      <w:r w:rsidRPr="514935C3">
        <w:rPr>
          <w:rFonts w:eastAsiaTheme="minorEastAsia"/>
        </w:rPr>
        <w:t xml:space="preserve">eployment and </w:t>
      </w:r>
      <w:r>
        <w:rPr>
          <w:rFonts w:eastAsiaTheme="minorEastAsia"/>
        </w:rPr>
        <w:t>G</w:t>
      </w:r>
      <w:r w:rsidRPr="514935C3">
        <w:rPr>
          <w:rFonts w:eastAsiaTheme="minorEastAsia"/>
        </w:rPr>
        <w:t xml:space="preserve">rab </w:t>
      </w:r>
      <w:r>
        <w:rPr>
          <w:rFonts w:eastAsiaTheme="minorEastAsia"/>
        </w:rPr>
        <w:t>S</w:t>
      </w:r>
      <w:r w:rsidRPr="514935C3">
        <w:rPr>
          <w:rFonts w:eastAsiaTheme="minorEastAsia"/>
        </w:rPr>
        <w:t xml:space="preserve">ample </w:t>
      </w:r>
      <w:r>
        <w:rPr>
          <w:rFonts w:eastAsiaTheme="minorEastAsia"/>
        </w:rPr>
        <w:t>C</w:t>
      </w:r>
      <w:r w:rsidRPr="514935C3">
        <w:rPr>
          <w:rFonts w:eastAsiaTheme="minorEastAsia"/>
        </w:rPr>
        <w:t xml:space="preserve">ollection </w:t>
      </w:r>
    </w:p>
    <w:p w14:paraId="47A60B2C" w14:textId="0C9059DF" w:rsidR="00FE794D" w:rsidRPr="00134785" w:rsidRDefault="00FE794D" w:rsidP="001F47B0">
      <w:pPr>
        <w:pStyle w:val="BodyText"/>
      </w:pPr>
      <w:r w:rsidRPr="514935C3">
        <w:t xml:space="preserve">In general, </w:t>
      </w:r>
      <w:r w:rsidR="00447ED8">
        <w:t xml:space="preserve">measurement of </w:t>
      </w:r>
      <w:commentRangeStart w:id="133"/>
      <w:r w:rsidRPr="514935C3">
        <w:t xml:space="preserve">these parameters may be </w:t>
      </w:r>
      <w:r w:rsidR="00447ED8">
        <w:t>taken</w:t>
      </w:r>
      <w:r w:rsidRPr="514935C3">
        <w:t xml:space="preserve"> at surface only.</w:t>
      </w:r>
      <w:commentRangeEnd w:id="133"/>
      <w:r>
        <w:rPr>
          <w:rStyle w:val="CommentReference"/>
          <w:rFonts w:ascii="Courier" w:hAnsi="Courier"/>
        </w:rPr>
        <w:commentReference w:id="133"/>
      </w:r>
      <w:r w:rsidRPr="514935C3">
        <w:t xml:space="preserve"> A hydrographic profile at each site will be obtained at water depth </w:t>
      </w:r>
      <w:r w:rsidR="00447ED8">
        <w:t>greater than or equal to</w:t>
      </w:r>
      <w:r w:rsidRPr="514935C3">
        <w:t xml:space="preserve"> 2 </w:t>
      </w:r>
      <w:r>
        <w:t>m</w:t>
      </w:r>
      <w:r w:rsidRPr="514935C3">
        <w:t>. These parameters are measured to detect extremes in conditions that might indicate impairment and depth at location. In situ measurements will be made using a calibrated water quality multi</w:t>
      </w:r>
      <w:r w:rsidRPr="514935C3">
        <w:rPr>
          <w:rFonts w:cs="Cambria Math"/>
        </w:rPr>
        <w:t>‐</w:t>
      </w:r>
      <w:r w:rsidRPr="514935C3">
        <w:t xml:space="preserve">parameter unit sonde at each station. Measurements will be collected as the sensor or sonde is lowered, at prescribed intervals (usually 0.5 m to 1.0 m depending on depth) down to 0.5 m from the bottom. </w:t>
      </w:r>
    </w:p>
    <w:p w14:paraId="5E8ED6B2" w14:textId="77777777" w:rsidR="00FE794D" w:rsidRPr="00F47E90" w:rsidRDefault="00FE794D" w:rsidP="00FE794D">
      <w:pPr>
        <w:pStyle w:val="Heading5"/>
        <w:rPr>
          <w:rFonts w:eastAsiaTheme="minorHAnsi"/>
        </w:rPr>
      </w:pPr>
      <w:r w:rsidRPr="00F47E90">
        <w:rPr>
          <w:rFonts w:eastAsiaTheme="minorHAnsi"/>
        </w:rPr>
        <w:t xml:space="preserve">Pre-sampling </w:t>
      </w:r>
      <w:r>
        <w:rPr>
          <w:rFonts w:eastAsiaTheme="minorHAnsi"/>
        </w:rPr>
        <w:t>S</w:t>
      </w:r>
      <w:r w:rsidRPr="00F47E90">
        <w:rPr>
          <w:rFonts w:eastAsiaTheme="minorHAnsi"/>
        </w:rPr>
        <w:t xml:space="preserve">ite </w:t>
      </w:r>
      <w:r>
        <w:rPr>
          <w:rFonts w:eastAsiaTheme="minorHAnsi"/>
        </w:rPr>
        <w:t>A</w:t>
      </w:r>
      <w:r w:rsidRPr="00F47E90">
        <w:rPr>
          <w:rFonts w:eastAsiaTheme="minorHAnsi"/>
        </w:rPr>
        <w:t>ssessment</w:t>
      </w:r>
    </w:p>
    <w:p w14:paraId="28CF5A75" w14:textId="2C535212" w:rsidR="00FE794D" w:rsidRPr="008D708F" w:rsidRDefault="00FE794D" w:rsidP="006D50D0">
      <w:pPr>
        <w:pStyle w:val="ListNumber"/>
        <w:numPr>
          <w:ilvl w:val="0"/>
          <w:numId w:val="31"/>
        </w:numPr>
      </w:pPr>
      <w:commentRangeStart w:id="134"/>
      <w:r w:rsidRPr="001F47B0">
        <w:rPr>
          <w:rFonts w:eastAsiaTheme="minorEastAsia"/>
        </w:rPr>
        <w:t>For stations where multi-parameter unit or single-parameter units are used:</w:t>
      </w:r>
      <w:commentRangeEnd w:id="134"/>
      <w:r>
        <w:rPr>
          <w:rStyle w:val="CommentReference"/>
        </w:rPr>
        <w:commentReference w:id="134"/>
      </w:r>
      <w:r w:rsidRPr="001F47B0">
        <w:rPr>
          <w:rFonts w:eastAsiaTheme="minorEastAsia"/>
        </w:rPr>
        <w:t xml:space="preserve"> </w:t>
      </w:r>
      <w:r w:rsidRPr="008D708F">
        <w:t xml:space="preserve">Estimate the total water depth at the sampling site by lowering the depth sounding line (marked in </w:t>
      </w:r>
      <w:r>
        <w:t>ft</w:t>
      </w:r>
      <w:r w:rsidRPr="008D708F">
        <w:t xml:space="preserve">) to the bottom of the river and counting the number of taped </w:t>
      </w:r>
      <w:r>
        <w:t xml:space="preserve">1 </w:t>
      </w:r>
      <w:r w:rsidRPr="008D708F">
        <w:t xml:space="preserve">ft marks on the cable. If </w:t>
      </w:r>
      <w:r w:rsidRPr="001F47B0">
        <w:rPr>
          <w:rFonts w:eastAsiaTheme="minorEastAsia"/>
        </w:rPr>
        <w:t xml:space="preserve">possible, collect sensor measurements during the downcast from near surface (approximately 0.5–1.5 </w:t>
      </w:r>
      <w:commentRangeStart w:id="135"/>
      <w:r w:rsidRPr="001F47B0">
        <w:rPr>
          <w:rFonts w:eastAsiaTheme="minorEastAsia"/>
        </w:rPr>
        <w:t>mm</w:t>
      </w:r>
      <w:commentRangeEnd w:id="135"/>
      <w:r>
        <w:rPr>
          <w:rStyle w:val="CommentReference"/>
        </w:rPr>
        <w:commentReference w:id="135"/>
      </w:r>
      <w:r w:rsidRPr="001F47B0">
        <w:rPr>
          <w:rFonts w:eastAsiaTheme="minorEastAsia"/>
        </w:rPr>
        <w:t xml:space="preserve">) to near bottom </w:t>
      </w:r>
      <w:r w:rsidRPr="008D708F">
        <w:t xml:space="preserve">(about 0.5 m off the bottom) or along a hydrographic profile. </w:t>
      </w:r>
    </w:p>
    <w:p w14:paraId="35CE14A5" w14:textId="77777777" w:rsidR="00FE794D" w:rsidRPr="006C0A13" w:rsidRDefault="00FE794D" w:rsidP="001F47B0">
      <w:pPr>
        <w:pStyle w:val="ListNumberLast"/>
      </w:pPr>
      <w:r w:rsidRPr="006C0A13">
        <w:t xml:space="preserve">Visually scan station for best wade-in area that will provide least disturbance of substrate and provide for a representative sample. Note any site conditions that may affect samples. If </w:t>
      </w:r>
      <w:r>
        <w:t xml:space="preserve">there is </w:t>
      </w:r>
      <w:r w:rsidRPr="006C0A13">
        <w:t>no water in the stream, record as “</w:t>
      </w:r>
      <w:r>
        <w:t>n</w:t>
      </w:r>
      <w:r w:rsidRPr="006C0A13">
        <w:t xml:space="preserve">o </w:t>
      </w:r>
      <w:r>
        <w:t>f</w:t>
      </w:r>
      <w:r w:rsidRPr="006C0A13">
        <w:t>low</w:t>
      </w:r>
      <w:r>
        <w:t>.</w:t>
      </w:r>
      <w:r w:rsidRPr="006C0A13">
        <w:t xml:space="preserve">” </w:t>
      </w:r>
    </w:p>
    <w:p w14:paraId="58692587" w14:textId="77777777" w:rsidR="00FE794D" w:rsidRPr="006954CE" w:rsidRDefault="00FE794D" w:rsidP="001F47B0">
      <w:pPr>
        <w:pStyle w:val="BodyText"/>
        <w:rPr>
          <w:rFonts w:eastAsiaTheme="minorEastAsia"/>
        </w:rPr>
      </w:pPr>
      <w:r w:rsidRPr="006C0A13">
        <w:rPr>
          <w:rFonts w:eastAsiaTheme="minorEastAsia"/>
        </w:rPr>
        <w:t>N</w:t>
      </w:r>
      <w:r>
        <w:rPr>
          <w:rFonts w:eastAsiaTheme="minorEastAsia"/>
        </w:rPr>
        <w:t>ote</w:t>
      </w:r>
      <w:r w:rsidRPr="006C0A13">
        <w:rPr>
          <w:rFonts w:eastAsiaTheme="minorEastAsia"/>
        </w:rPr>
        <w:t>:</w:t>
      </w:r>
      <w:r>
        <w:rPr>
          <w:rFonts w:eastAsiaTheme="minorEastAsia"/>
        </w:rPr>
        <w:t xml:space="preserve"> </w:t>
      </w:r>
      <w:r w:rsidRPr="006954CE">
        <w:rPr>
          <w:rFonts w:eastAsiaTheme="minorEastAsia"/>
        </w:rPr>
        <w:t>If water depth (</w:t>
      </w:r>
      <w:r>
        <w:rPr>
          <w:rFonts w:eastAsiaTheme="minorEastAsia"/>
        </w:rPr>
        <w:t>ft</w:t>
      </w:r>
      <w:r w:rsidRPr="006954CE">
        <w:rPr>
          <w:rFonts w:eastAsiaTheme="minorEastAsia"/>
        </w:rPr>
        <w:t xml:space="preserve">) </w:t>
      </w:r>
      <w:r>
        <w:rPr>
          <w:rFonts w:eastAsiaTheme="minorEastAsia"/>
        </w:rPr>
        <w:t>×</w:t>
      </w:r>
      <w:r w:rsidRPr="006954CE">
        <w:rPr>
          <w:rFonts w:eastAsiaTheme="minorEastAsia"/>
        </w:rPr>
        <w:t xml:space="preserve"> velocity (</w:t>
      </w:r>
      <w:r>
        <w:rPr>
          <w:rFonts w:eastAsiaTheme="minorEastAsia"/>
        </w:rPr>
        <w:t>fps</w:t>
      </w:r>
      <w:r w:rsidRPr="006954CE">
        <w:rPr>
          <w:rFonts w:eastAsiaTheme="minorEastAsia"/>
        </w:rPr>
        <w:t xml:space="preserve">) </w:t>
      </w:r>
      <w:r>
        <w:rPr>
          <w:rFonts w:eastAsiaTheme="minorEastAsia"/>
        </w:rPr>
        <w:t>is over</w:t>
      </w:r>
      <w:r w:rsidRPr="006954CE">
        <w:rPr>
          <w:rFonts w:eastAsiaTheme="minorEastAsia"/>
        </w:rPr>
        <w:t xml:space="preserve"> 10</w:t>
      </w:r>
      <w:r>
        <w:rPr>
          <w:rFonts w:eastAsiaTheme="minorEastAsia"/>
        </w:rPr>
        <w:t>,</w:t>
      </w:r>
      <w:r w:rsidRPr="006954CE">
        <w:rPr>
          <w:rFonts w:eastAsiaTheme="minorEastAsia"/>
        </w:rPr>
        <w:t xml:space="preserve"> the area is not considered wadable for sampling. </w:t>
      </w:r>
      <w:r w:rsidRPr="006954CE">
        <w:t xml:space="preserve">Readings can be taken at the bottle sampling site if the river is shallow or from a bridge near the sampling site if the water is too deep to safely get into the main flow of the river. </w:t>
      </w:r>
      <w:r w:rsidRPr="006954CE">
        <w:rPr>
          <w:rFonts w:eastAsiaTheme="minorEastAsia"/>
        </w:rPr>
        <w:t xml:space="preserve">Where wading is not possible to reach the sampling site, sample taken from the bank or from a bridge will be taken in the flow and representative of the larger area. If a representative location cannot be found, no sample will be collected. </w:t>
      </w:r>
    </w:p>
    <w:p w14:paraId="0945B005" w14:textId="77777777" w:rsidR="00FE794D" w:rsidRPr="006C0A13" w:rsidRDefault="00FE794D" w:rsidP="00FE794D">
      <w:pPr>
        <w:pStyle w:val="Heading5"/>
        <w:rPr>
          <w:rFonts w:eastAsiaTheme="minorEastAsia"/>
        </w:rPr>
      </w:pPr>
      <w:r w:rsidRPr="001D0003">
        <w:rPr>
          <w:rFonts w:eastAsiaTheme="minorEastAsia"/>
        </w:rPr>
        <w:t>Method: In</w:t>
      </w:r>
      <w:r>
        <w:rPr>
          <w:rFonts w:eastAsiaTheme="minorEastAsia"/>
        </w:rPr>
        <w:t xml:space="preserve"> S</w:t>
      </w:r>
      <w:r w:rsidRPr="001D0003">
        <w:rPr>
          <w:rFonts w:eastAsiaTheme="minorEastAsia"/>
        </w:rPr>
        <w:t>itu Sampling Procedures</w:t>
      </w:r>
    </w:p>
    <w:p w14:paraId="517E7619" w14:textId="77777777" w:rsidR="00FE794D" w:rsidRPr="001F47B0" w:rsidRDefault="00FE794D" w:rsidP="006D50D0">
      <w:pPr>
        <w:pStyle w:val="ListNumber"/>
        <w:numPr>
          <w:ilvl w:val="0"/>
          <w:numId w:val="32"/>
        </w:numPr>
        <w:rPr>
          <w:color w:val="000000"/>
        </w:rPr>
      </w:pPr>
      <w:r w:rsidRPr="601D4E24">
        <w:t xml:space="preserve">Take the measurements mid-channel at the sampling site. Take the readings at 0.5 m depth. </w:t>
      </w:r>
      <w:r w:rsidRPr="006C0A13">
        <w:t>Put on shoulder</w:t>
      </w:r>
      <w:r>
        <w:t>-</w:t>
      </w:r>
      <w:r w:rsidRPr="006C0A13">
        <w:t xml:space="preserve"> or elbow-length double polyethylene sampling gloves or other skin-protective gloves (highly recommended). </w:t>
      </w:r>
    </w:p>
    <w:p w14:paraId="7B858574" w14:textId="77777777" w:rsidR="00FE794D" w:rsidRPr="006C0A13" w:rsidRDefault="00FE794D" w:rsidP="00DE1FA7">
      <w:pPr>
        <w:pStyle w:val="ListNumber"/>
        <w:rPr>
          <w:color w:val="000000"/>
        </w:rPr>
      </w:pPr>
      <w:r w:rsidRPr="006C0A13">
        <w:t xml:space="preserve">Wade in and deploy the multi-parameter unit to let it equilibrate sitting on the river bottom in a location upstream of the wader’s position. </w:t>
      </w:r>
      <w:r w:rsidRPr="601D4E24">
        <w:t>If the current is swift</w:t>
      </w:r>
      <w:r>
        <w:t>,</w:t>
      </w:r>
      <w:r w:rsidRPr="601D4E24">
        <w:t xml:space="preserve"> allow the sonde to lie along the bottom to stay submerged. </w:t>
      </w:r>
    </w:p>
    <w:p w14:paraId="4C5DB451" w14:textId="77777777" w:rsidR="00FE794D" w:rsidRPr="00F91342" w:rsidRDefault="00FE794D" w:rsidP="00DE1FA7">
      <w:pPr>
        <w:pStyle w:val="ListNumber"/>
      </w:pPr>
      <w:r w:rsidRPr="601D4E24">
        <w:t xml:space="preserve">Measure the site depth accurately before taking the measurements. If the depth at the index site is less than 1 </w:t>
      </w:r>
      <w:r>
        <w:t>m</w:t>
      </w:r>
      <w:r w:rsidRPr="601D4E24">
        <w:t xml:space="preserve">, take the measurements at mid-depth. </w:t>
      </w:r>
      <w:commentRangeStart w:id="136"/>
      <w:r>
        <w:t>Keep</w:t>
      </w:r>
      <w:r w:rsidRPr="601D4E24">
        <w:t xml:space="preserve"> the probe </w:t>
      </w:r>
      <w:r>
        <w:t xml:space="preserve">from </w:t>
      </w:r>
      <w:r w:rsidRPr="601D4E24">
        <w:t xml:space="preserve">contacting bottom sediments, </w:t>
      </w:r>
      <w:commentRangeEnd w:id="136"/>
      <w:r w:rsidR="00740A35">
        <w:rPr>
          <w:rStyle w:val="CommentReference"/>
          <w:rFonts w:asciiTheme="minorHAnsi" w:hAnsiTheme="minorHAnsi"/>
        </w:rPr>
        <w:commentReference w:id="136"/>
      </w:r>
      <w:r w:rsidRPr="601D4E24">
        <w:t>as dissolved oxygen readings in the sediments are very low. If conductivity r</w:t>
      </w:r>
      <w:r w:rsidRPr="00F91342">
        <w:t>eadings are zero, check that the</w:t>
      </w:r>
      <w:r>
        <w:t xml:space="preserve"> probes are covered with water.</w:t>
      </w:r>
    </w:p>
    <w:p w14:paraId="41DB66F6" w14:textId="56EF5853" w:rsidR="00FE794D" w:rsidRDefault="00FE794D" w:rsidP="001F47B0">
      <w:pPr>
        <w:pStyle w:val="ListNumberLast"/>
      </w:pPr>
      <w:r w:rsidRPr="00F91342">
        <w:t xml:space="preserve">Wait for the readings to stabilize (sometimes as </w:t>
      </w:r>
      <w:r w:rsidR="00740A35">
        <w:t>much</w:t>
      </w:r>
      <w:r w:rsidRPr="00F91342">
        <w:t xml:space="preserve"> as 2</w:t>
      </w:r>
      <w:r>
        <w:t>–</w:t>
      </w:r>
      <w:r w:rsidRPr="00F91342">
        <w:t>3 minutes) and record reading position, total depth and reading depths, time, and readings on the</w:t>
      </w:r>
      <w:r w:rsidR="00740A35">
        <w:t xml:space="preserve"> field data form</w:t>
      </w:r>
      <w:r w:rsidRPr="00F91342">
        <w:t xml:space="preserve">. </w:t>
      </w:r>
    </w:p>
    <w:p w14:paraId="517FF582" w14:textId="7FD964E7" w:rsidR="00387B70" w:rsidRPr="00A15055" w:rsidRDefault="00387B70" w:rsidP="00387B70">
      <w:pPr>
        <w:rPr>
          <w:rFonts w:ascii="Calibri" w:eastAsia="Times New Roman" w:hAnsi="Calibri" w:cs="Calibri"/>
        </w:rPr>
      </w:pPr>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 &amp;&amp;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&amp;&amp; </w:t>
      </w:r>
      <w:r w:rsidRPr="00A15055">
        <w:rPr>
          <w:rFonts w:ascii="Courier New" w:hAnsi="Courier New" w:cs="Courier New"/>
          <w:sz w:val="24"/>
          <w:szCs w:val="24"/>
          <w:highlight w:val="green"/>
        </w:rPr>
        <w:lastRenderedPageBreak/>
        <w:t>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 &amp;&amp; determine('Freshwater Water Quality', 'Freshwater','</w:t>
      </w:r>
      <w:r w:rsidRPr="00A15055">
        <w:rPr>
          <w:highlight w:val="green"/>
        </w:rPr>
        <w:t>Nitrate-Nitrite-N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 &amp;&amp; determine('Freshwater Water Quality', 'Freshwater','Orthophosphate'</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137" w:name="_Toc19877765"/>
      <w:commentRangeStart w:id="138"/>
      <w:r w:rsidRPr="006A3187">
        <w:rPr>
          <w:rFonts w:eastAsia="System"/>
        </w:rPr>
        <w:t>B2.2</w:t>
      </w:r>
      <w:r>
        <w:rPr>
          <w:rFonts w:eastAsia="System"/>
        </w:rPr>
        <w:tab/>
        <w:t>Nutrients</w:t>
      </w:r>
      <w:bookmarkEnd w:id="137"/>
      <w:r>
        <w:rPr>
          <w:rFonts w:eastAsia="System"/>
        </w:rPr>
        <w:t xml:space="preserve"> </w:t>
      </w:r>
      <w:commentRangeEnd w:id="138"/>
      <w:r>
        <w:rPr>
          <w:rStyle w:val="CommentReference"/>
        </w:rPr>
        <w:commentReference w:id="138"/>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6A3187" w:rsidRDefault="00FE794D" w:rsidP="009F4B5B">
      <w:pPr>
        <w:pStyle w:val="ListBullet"/>
      </w:pPr>
      <w:r w:rsidRPr="006A3187">
        <w:t xml:space="preserve">Nitrile gloves </w:t>
      </w:r>
    </w:p>
    <w:p w14:paraId="3B4C88D3" w14:textId="77777777" w:rsidR="00FE794D" w:rsidRPr="006A3187" w:rsidRDefault="00FE794D" w:rsidP="009F4B5B">
      <w:pPr>
        <w:pStyle w:val="ListBullet"/>
      </w:pPr>
      <w:r w:rsidRPr="006A3187">
        <w:t xml:space="preserve">4 L </w:t>
      </w:r>
      <w:r>
        <w:t xml:space="preserve">sample </w:t>
      </w:r>
      <w:r w:rsidRPr="006A3187">
        <w:t xml:space="preserve">container </w:t>
      </w:r>
    </w:p>
    <w:p w14:paraId="0229E704" w14:textId="77777777" w:rsidR="00FE794D" w:rsidRPr="006A3187" w:rsidRDefault="00FE794D" w:rsidP="009F4B5B">
      <w:pPr>
        <w:pStyle w:val="ListBullet"/>
      </w:pPr>
      <w:r w:rsidRPr="006A3187">
        <w:t xml:space="preserve">2 L amber </w:t>
      </w:r>
      <w:commentRangeStart w:id="139"/>
      <w:r w:rsidRPr="006A3187">
        <w:t>Nalgene</w:t>
      </w:r>
      <w:commentRangeEnd w:id="139"/>
      <w:r>
        <w:rPr>
          <w:rStyle w:val="CommentReference"/>
        </w:rPr>
        <w:commentReference w:id="139"/>
      </w:r>
      <w:r w:rsidRPr="006A3187">
        <w:t xml:space="preserve"> bottle </w:t>
      </w:r>
    </w:p>
    <w:p w14:paraId="1C902832" w14:textId="77777777" w:rsidR="00FE794D" w:rsidRPr="006A3187" w:rsidRDefault="00FE794D" w:rsidP="009F4B5B">
      <w:pPr>
        <w:pStyle w:val="ListBullet"/>
      </w:pPr>
      <w:r w:rsidRPr="006A3187">
        <w:t xml:space="preserve">Cooler with ice </w:t>
      </w:r>
    </w:p>
    <w:p w14:paraId="6162D24B" w14:textId="77777777" w:rsidR="00FE794D" w:rsidRPr="006A3187" w:rsidRDefault="00FE794D" w:rsidP="009F4B5B">
      <w:pPr>
        <w:pStyle w:val="ListBullet"/>
      </w:pPr>
      <w:r w:rsidRPr="006A3187">
        <w:t xml:space="preserve">Dry </w:t>
      </w:r>
      <w:r>
        <w:t>i</w:t>
      </w:r>
      <w:r w:rsidRPr="006A3187">
        <w:t xml:space="preserve">ce </w:t>
      </w:r>
    </w:p>
    <w:p w14:paraId="272A66B5" w14:textId="77777777" w:rsidR="00FE794D" w:rsidRPr="006A3187" w:rsidRDefault="00FE794D" w:rsidP="009F4B5B">
      <w:pPr>
        <w:pStyle w:val="ListBullet"/>
      </w:pPr>
      <w:r w:rsidRPr="006A3187">
        <w:t xml:space="preserve">Plastic electrical tape </w:t>
      </w:r>
    </w:p>
    <w:p w14:paraId="20B2F0F8" w14:textId="77777777" w:rsidR="00FE794D" w:rsidRPr="009B1F02" w:rsidRDefault="00FE794D" w:rsidP="009F4B5B">
      <w:pPr>
        <w:pStyle w:val="ListBulletLast"/>
        <w:rPr>
          <w:rFonts w:eastAsia="System"/>
          <w:b/>
          <w:color w:val="000000"/>
        </w:rPr>
      </w:pPr>
      <w:r w:rsidRPr="009B1F02">
        <w:t>D</w:t>
      </w:r>
      <w:r>
        <w:t>e-ionized</w:t>
      </w:r>
      <w:r w:rsidRPr="009B1F02">
        <w:t xml:space="preserve"> water </w:t>
      </w:r>
    </w:p>
    <w:p w14:paraId="0BD30AF3" w14:textId="77777777" w:rsidR="00FE794D" w:rsidRPr="006A3187" w:rsidRDefault="00FE794D" w:rsidP="00DE1FA7">
      <w:pPr>
        <w:pStyle w:val="BodyText"/>
        <w:rPr>
          <w:rFonts w:eastAsia="System"/>
        </w:rPr>
      </w:pPr>
      <w:r w:rsidRPr="006A3187">
        <w:rPr>
          <w:rFonts w:eastAsia="System"/>
        </w:rPr>
        <w:t>For recording measurements</w:t>
      </w:r>
      <w:r>
        <w:rPr>
          <w:rFonts w:eastAsia="System"/>
        </w:rPr>
        <w:t>:</w:t>
      </w:r>
    </w:p>
    <w:p w14:paraId="3A57D03D"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55DC8455" w14:textId="77777777" w:rsidR="00FE794D" w:rsidRPr="006A3187" w:rsidRDefault="00FE794D" w:rsidP="009F4B5B">
      <w:pPr>
        <w:pStyle w:val="ListBullet"/>
      </w:pPr>
      <w:r>
        <w:t>Sample</w:t>
      </w:r>
      <w:r w:rsidRPr="006A3187">
        <w:t xml:space="preserve"> label with pre-printed </w:t>
      </w:r>
      <w:r>
        <w:t>s</w:t>
      </w:r>
      <w:r w:rsidRPr="006A3187">
        <w:t xml:space="preserve">ample ID </w:t>
      </w:r>
    </w:p>
    <w:p w14:paraId="07CD985C" w14:textId="371C48BC" w:rsidR="00FE794D" w:rsidRDefault="00FE794D" w:rsidP="009F4B5B">
      <w:pPr>
        <w:pStyle w:val="ListBullet"/>
      </w:pPr>
      <w:r w:rsidRPr="006A3187">
        <w:t xml:space="preserve">Clear tape strips </w:t>
      </w:r>
    </w:p>
    <w:p w14:paraId="755AAEFA" w14:textId="77777777" w:rsidR="00FE794D" w:rsidRPr="00E95573" w:rsidRDefault="00FE794D" w:rsidP="009F4B5B">
      <w:pPr>
        <w:pStyle w:val="ListBullet"/>
        <w:rPr>
          <w:rFonts w:eastAsia="System"/>
          <w:b/>
          <w:color w:val="000000"/>
        </w:rPr>
      </w:pPr>
      <w:r w:rsidRPr="006A3187">
        <w:t xml:space="preserve">Pencils (for data forms) </w:t>
      </w:r>
    </w:p>
    <w:p w14:paraId="32F79772" w14:textId="77777777" w:rsidR="00FE794D" w:rsidRPr="006A3187" w:rsidRDefault="00FE794D" w:rsidP="009F4B5B">
      <w:pPr>
        <w:pStyle w:val="ListBulletLast"/>
        <w:rPr>
          <w:rFonts w:eastAsia="System"/>
          <w:b/>
          <w:color w:val="000000"/>
        </w:rPr>
      </w:pPr>
      <w:r w:rsidRPr="006A3187">
        <w:t>Fine</w:t>
      </w:r>
      <w:r>
        <w:t>-</w:t>
      </w:r>
      <w:r w:rsidRPr="006A3187">
        <w:t>tipped indelible markers</w:t>
      </w:r>
      <w:r>
        <w:t xml:space="preserve"> </w:t>
      </w:r>
      <w:commentRangeStart w:id="140"/>
      <w:r>
        <w:t>(</w:t>
      </w:r>
      <w:r w:rsidRPr="545FFB88">
        <w:t>for labels</w:t>
      </w:r>
      <w:r>
        <w:t>)</w:t>
      </w:r>
      <w:commentRangeEnd w:id="140"/>
      <w:r>
        <w:rPr>
          <w:rStyle w:val="CommentReference"/>
        </w:rPr>
        <w:commentReference w:id="140"/>
      </w:r>
    </w:p>
    <w:p w14:paraId="5B4E93F1" w14:textId="08A49B45" w:rsidR="00FE794D" w:rsidRDefault="00FE794D" w:rsidP="00FE794D">
      <w:pPr>
        <w:pStyle w:val="Heading4"/>
        <w:rPr>
          <w:rFonts w:eastAsia="System"/>
          <w:color w:val="FF0000"/>
        </w:rPr>
      </w:pPr>
      <w:commentRangeStart w:id="141"/>
      <w:commentRangeStart w:id="142"/>
      <w:commentRangeStart w:id="143"/>
      <w:r w:rsidRPr="001D0003">
        <w:rPr>
          <w:rFonts w:eastAsia="System"/>
        </w:rPr>
        <w:t xml:space="preserve">Pre-sampling </w:t>
      </w:r>
      <w:r>
        <w:rPr>
          <w:rFonts w:eastAsia="System"/>
        </w:rPr>
        <w:t>S</w:t>
      </w:r>
      <w:r w:rsidRPr="001D0003">
        <w:rPr>
          <w:rFonts w:eastAsia="System"/>
        </w:rPr>
        <w:t xml:space="preserve">ite </w:t>
      </w:r>
      <w:r>
        <w:rPr>
          <w:rFonts w:eastAsia="System"/>
        </w:rPr>
        <w:t>A</w:t>
      </w:r>
      <w:r w:rsidRPr="001D0003">
        <w:rPr>
          <w:rFonts w:eastAsia="System"/>
        </w:rPr>
        <w:t xml:space="preserve">ssessment </w:t>
      </w:r>
      <w:r w:rsidRPr="00B82308">
        <w:rPr>
          <w:rFonts w:eastAsia="System"/>
          <w:color w:val="FF0000"/>
        </w:rPr>
        <w:t>[SECTION WILL APPEAR</w:t>
      </w:r>
      <w:r w:rsidRPr="001D0003">
        <w:rPr>
          <w:rFonts w:eastAsia="System"/>
          <w:color w:val="FF0000"/>
        </w:rPr>
        <w:t>]</w:t>
      </w:r>
    </w:p>
    <w:p w14:paraId="2DE56C47" w14:textId="77777777" w:rsidR="008B4434" w:rsidRPr="006C0A13" w:rsidRDefault="008B4434" w:rsidP="008B4434">
      <w:pPr>
        <w:pStyle w:val="BodyText"/>
        <w:rPr>
          <w:rFonts w:eastAsia="System"/>
        </w:rPr>
      </w:pPr>
    </w:p>
    <w:p w14:paraId="708E7C35" w14:textId="578BA86D" w:rsidR="00FE794D" w:rsidRDefault="00FE794D" w:rsidP="00FE794D">
      <w:pPr>
        <w:pStyle w:val="Heading4"/>
        <w:rPr>
          <w:rFonts w:eastAsia="System"/>
          <w:color w:val="FF0000"/>
        </w:rPr>
      </w:pPr>
      <w:r w:rsidRPr="001D0003">
        <w:rPr>
          <w:rFonts w:eastAsia="System"/>
        </w:rPr>
        <w:t xml:space="preserve">Field Method: General Bottle Sampling Procedure </w:t>
      </w:r>
      <w:r w:rsidRPr="00B82308">
        <w:rPr>
          <w:rFonts w:eastAsia="System"/>
          <w:color w:val="FF0000"/>
        </w:rPr>
        <w:t>[</w:t>
      </w:r>
      <w:r w:rsidRPr="00537965">
        <w:rPr>
          <w:rFonts w:eastAsia="System"/>
          <w:color w:val="FF0000"/>
        </w:rPr>
        <w:t>SECTION WILL APPEAR</w:t>
      </w:r>
      <w:r w:rsidRPr="001D0003">
        <w:rPr>
          <w:rFonts w:eastAsia="System"/>
          <w:color w:val="FF0000"/>
        </w:rPr>
        <w:t>]</w:t>
      </w:r>
    </w:p>
    <w:p w14:paraId="23C94560" w14:textId="77777777" w:rsidR="008B4434" w:rsidRPr="006C0A13" w:rsidRDefault="008B4434" w:rsidP="008B4434">
      <w:pPr>
        <w:pStyle w:val="BodyText"/>
        <w:rPr>
          <w:rFonts w:eastAsia="System"/>
        </w:rPr>
      </w:pPr>
    </w:p>
    <w:p w14:paraId="25400088" w14:textId="77777777" w:rsidR="00FE794D" w:rsidRPr="006C0A13" w:rsidRDefault="00FE794D" w:rsidP="00FE794D">
      <w:pPr>
        <w:pStyle w:val="Heading4"/>
        <w:rPr>
          <w:rFonts w:eastAsia="System"/>
          <w:color w:val="FF0000"/>
        </w:rPr>
      </w:pPr>
      <w:r w:rsidRPr="006C0A13">
        <w:rPr>
          <w:rFonts w:eastAsiaTheme="minorEastAsia"/>
        </w:rPr>
        <w:t xml:space="preserve">Field Method: Collecting </w:t>
      </w:r>
      <w:r>
        <w:rPr>
          <w:rFonts w:eastAsiaTheme="minorEastAsia"/>
        </w:rPr>
        <w:t>D</w:t>
      </w:r>
      <w:r w:rsidRPr="006C0A13">
        <w:rPr>
          <w:rFonts w:eastAsiaTheme="minorEastAsia"/>
        </w:rPr>
        <w:t xml:space="preserve">uplicates and </w:t>
      </w:r>
      <w:r>
        <w:rPr>
          <w:rFonts w:eastAsiaTheme="minorEastAsia"/>
        </w:rPr>
        <w:t>F</w:t>
      </w:r>
      <w:r w:rsidRPr="006C0A13">
        <w:rPr>
          <w:rFonts w:eastAsiaTheme="minorEastAsia"/>
        </w:rPr>
        <w:t xml:space="preserve">ield </w:t>
      </w:r>
      <w:r>
        <w:rPr>
          <w:rFonts w:eastAsiaTheme="minorEastAsia"/>
        </w:rPr>
        <w:t>B</w:t>
      </w:r>
      <w:r w:rsidRPr="006C0A13">
        <w:rPr>
          <w:rFonts w:eastAsiaTheme="minorEastAsia"/>
        </w:rPr>
        <w:t xml:space="preserve">lanks </w:t>
      </w:r>
      <w:r w:rsidRPr="00F56A62">
        <w:rPr>
          <w:rFonts w:eastAsia="System"/>
          <w:color w:val="FF0000"/>
        </w:rPr>
        <w:t>[SECTION WILL APPEAR</w:t>
      </w:r>
      <w:r w:rsidRPr="001D0003">
        <w:rPr>
          <w:rFonts w:eastAsia="System"/>
          <w:color w:val="FF0000"/>
        </w:rPr>
        <w:t>]</w:t>
      </w:r>
      <w:commentRangeEnd w:id="141"/>
      <w:r>
        <w:rPr>
          <w:rStyle w:val="CommentReference"/>
        </w:rPr>
        <w:commentReference w:id="141"/>
      </w:r>
      <w:commentRangeEnd w:id="142"/>
      <w:r w:rsidR="00740A35">
        <w:rPr>
          <w:rStyle w:val="CommentReference"/>
          <w:rFonts w:asciiTheme="minorHAnsi" w:eastAsiaTheme="minorHAnsi" w:hAnsiTheme="minorHAnsi" w:cstheme="minorBidi"/>
          <w:b w:val="0"/>
          <w:bCs w:val="0"/>
          <w:i w:val="0"/>
          <w:color w:val="auto"/>
        </w:rPr>
        <w:commentReference w:id="142"/>
      </w:r>
      <w:commentRangeEnd w:id="143"/>
      <w:r w:rsidR="007C7E68">
        <w:rPr>
          <w:rStyle w:val="CommentReference"/>
          <w:rFonts w:asciiTheme="minorHAnsi" w:eastAsiaTheme="minorHAnsi" w:hAnsiTheme="minorHAnsi" w:cstheme="minorBidi"/>
          <w:b w:val="0"/>
          <w:bCs w:val="0"/>
          <w:i w:val="0"/>
          <w:color w:val="auto"/>
        </w:rPr>
        <w:commentReference w:id="143"/>
      </w:r>
    </w:p>
    <w:p w14:paraId="23611DE0" w14:textId="77777777" w:rsidR="00FE794D" w:rsidRPr="001F47B0" w:rsidRDefault="00FE794D" w:rsidP="008B4434">
      <w:pPr>
        <w:pStyle w:val="BodyText"/>
      </w:pPr>
    </w:p>
    <w:p w14:paraId="5FC3E441"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79186F32" w14:textId="4EF08C53" w:rsidR="00FE794D" w:rsidRPr="006A3187" w:rsidRDefault="00FE794D" w:rsidP="006D50D0">
      <w:pPr>
        <w:pStyle w:val="ListNumber"/>
        <w:numPr>
          <w:ilvl w:val="0"/>
          <w:numId w:val="33"/>
        </w:numPr>
      </w:pPr>
      <w:r w:rsidRPr="006A3187">
        <w:t xml:space="preserve">Place </w:t>
      </w:r>
      <w:r>
        <w:t>the</w:t>
      </w:r>
      <w:r w:rsidRPr="006A3187">
        <w:t xml:space="preserve"> bottles in </w:t>
      </w:r>
      <w:r w:rsidR="00740A35">
        <w:t>a</w:t>
      </w:r>
      <w:r w:rsidRPr="006A3187">
        <w:t xml:space="preserve"> cooler (on ice or water) and shut the lid. </w:t>
      </w:r>
    </w:p>
    <w:p w14:paraId="396ECC59" w14:textId="77777777" w:rsidR="00FE794D" w:rsidRPr="006A3187" w:rsidRDefault="00FE794D" w:rsidP="00DE1FA7">
      <w:pPr>
        <w:pStyle w:val="ListNumber"/>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orm along with the pertinent site information (site name, ID, date, etc.).</w:t>
      </w:r>
    </w:p>
    <w:p w14:paraId="6AA23D7C" w14:textId="7D442D68" w:rsidR="00FE794D" w:rsidRPr="0000051B" w:rsidRDefault="00FE794D" w:rsidP="00DE1FA7">
      <w:pPr>
        <w:pStyle w:val="ListNumber"/>
      </w:pPr>
      <w:r w:rsidRPr="0000051B">
        <w:t xml:space="preserve">At the lab, store </w:t>
      </w:r>
      <w:r>
        <w:t xml:space="preserve">samples </w:t>
      </w:r>
      <w:r w:rsidRPr="0000051B">
        <w:t xml:space="preserve">in </w:t>
      </w:r>
      <w:r>
        <w:t xml:space="preserve">a </w:t>
      </w:r>
      <w:r w:rsidRPr="0000051B">
        <w:t>refrigerator at 4</w:t>
      </w:r>
      <w:r>
        <w:t>°</w:t>
      </w:r>
      <w:r w:rsidRPr="0000051B">
        <w:t>C and process within 24 hours. If not analyzed within this time</w:t>
      </w:r>
      <w:r>
        <w:t>,</w:t>
      </w:r>
      <w:r w:rsidRPr="0000051B">
        <w:t xml:space="preserve"> the samples should be filtered and the filters frozen for future analysis (within 21 days of their collection). </w:t>
      </w:r>
    </w:p>
    <w:p w14:paraId="6D1D9F00" w14:textId="77777777" w:rsidR="00FE794D" w:rsidRDefault="00FE794D" w:rsidP="001F47B0">
      <w:pPr>
        <w:pStyle w:val="ListNumberLast"/>
        <w:rPr>
          <w:b/>
          <w:bCs/>
          <w:color w:val="000000" w:themeColor="text1"/>
        </w:rPr>
      </w:pPr>
      <w:r w:rsidRPr="514935C3">
        <w:t>If samples cannot be delivered to the laboratory within 6</w:t>
      </w:r>
      <w:r>
        <w:t>–</w:t>
      </w:r>
      <w:r w:rsidRPr="514935C3">
        <w:t xml:space="preserve">8 hours following collection, </w:t>
      </w:r>
      <w:r w:rsidRPr="00071881">
        <w:t>acid preservation may be required. S</w:t>
      </w:r>
      <w:r w:rsidRPr="00E95573">
        <w:t>ee “Method: Processing Nutrient Samples.”</w:t>
      </w:r>
    </w:p>
    <w:p w14:paraId="08B1B0CC" w14:textId="77777777" w:rsidR="00FE794D" w:rsidRDefault="00FE794D" w:rsidP="00FE794D">
      <w:pPr>
        <w:pStyle w:val="Heading4"/>
        <w:rPr>
          <w:rFonts w:eastAsiaTheme="minorEastAsia"/>
          <w:color w:val="000000" w:themeColor="text1"/>
        </w:rPr>
      </w:pPr>
      <w:r w:rsidRPr="514935C3">
        <w:rPr>
          <w:rFonts w:eastAsiaTheme="minorEastAsia"/>
        </w:rPr>
        <w:lastRenderedPageBreak/>
        <w:t>Method: Processing Nutrient Samples</w:t>
      </w:r>
    </w:p>
    <w:p w14:paraId="23D82E2B" w14:textId="77777777" w:rsidR="00FE794D" w:rsidRPr="001F47B0" w:rsidRDefault="00FE794D" w:rsidP="006D50D0">
      <w:pPr>
        <w:pStyle w:val="ListNumber"/>
        <w:numPr>
          <w:ilvl w:val="0"/>
          <w:numId w:val="34"/>
        </w:numPr>
        <w:rPr>
          <w:color w:val="000000" w:themeColor="text1"/>
        </w:rPr>
      </w:pPr>
      <w:r>
        <w:t>Before</w:t>
      </w:r>
      <w:r w:rsidRPr="514935C3">
        <w:t xml:space="preserve"> acidify</w:t>
      </w:r>
      <w:r>
        <w:t>ing</w:t>
      </w:r>
      <w:r w:rsidRPr="514935C3">
        <w:t xml:space="preserve"> samples, put </w:t>
      </w:r>
      <w:r>
        <w:t xml:space="preserve">on </w:t>
      </w:r>
      <w:r w:rsidRPr="514935C3">
        <w:t xml:space="preserve">disposable gloves and safety glasses. </w:t>
      </w:r>
    </w:p>
    <w:p w14:paraId="376FF9F8" w14:textId="3E2E62B2" w:rsidR="00FE794D" w:rsidRDefault="00FE794D" w:rsidP="00DE1FA7">
      <w:pPr>
        <w:pStyle w:val="ListNumber"/>
        <w:rPr>
          <w:color w:val="000000" w:themeColor="text1"/>
        </w:rPr>
      </w:pPr>
      <w:r w:rsidRPr="514935C3">
        <w:t xml:space="preserve">Remove acid bottle from </w:t>
      </w:r>
      <w:r>
        <w:t>the z</w:t>
      </w:r>
      <w:r w:rsidRPr="514935C3">
        <w:t>ip</w:t>
      </w:r>
      <w:r w:rsidR="00740A35">
        <w:t>loc</w:t>
      </w:r>
      <w:r w:rsidRPr="514935C3">
        <w:t xml:space="preserve"> bag</w:t>
      </w:r>
      <w:r w:rsidR="00740A35">
        <w:t>, and c</w:t>
      </w:r>
      <w:r w:rsidRPr="514935C3">
        <w:t xml:space="preserve">arefully draw </w:t>
      </w:r>
      <w:r w:rsidR="00740A35">
        <w:t>approximately</w:t>
      </w:r>
      <w:r w:rsidRPr="514935C3">
        <w:t xml:space="preserve"> 1 m</w:t>
      </w:r>
      <w:r>
        <w:t>L</w:t>
      </w:r>
      <w:r w:rsidRPr="514935C3">
        <w:t xml:space="preserve"> of </w:t>
      </w:r>
      <w:commentRangeStart w:id="144"/>
      <w:r w:rsidRPr="514935C3">
        <w:t>9N</w:t>
      </w:r>
      <w:commentRangeEnd w:id="144"/>
      <w:r>
        <w:rPr>
          <w:rStyle w:val="CommentReference"/>
        </w:rPr>
        <w:commentReference w:id="144"/>
      </w:r>
      <w:r w:rsidRPr="514935C3">
        <w:t xml:space="preserve"> </w:t>
      </w:r>
      <w:r>
        <w:t>sulfuric acid</w:t>
      </w:r>
      <w:r w:rsidRPr="514935C3">
        <w:t xml:space="preserve"> per 250 m</w:t>
      </w:r>
      <w:r>
        <w:t>L</w:t>
      </w:r>
      <w:r w:rsidRPr="514935C3">
        <w:t xml:space="preserve"> (e.g., 2 m</w:t>
      </w:r>
      <w:r>
        <w:t>L</w:t>
      </w:r>
      <w:r w:rsidRPr="514935C3">
        <w:t xml:space="preserve"> for</w:t>
      </w:r>
      <w:r>
        <w:t xml:space="preserve"> </w:t>
      </w:r>
      <w:r w:rsidRPr="514935C3">
        <w:t>500 m</w:t>
      </w:r>
      <w:r>
        <w:t>L</w:t>
      </w:r>
      <w:r w:rsidRPr="514935C3">
        <w:t xml:space="preserve"> sample) and dispense into sample to achieve sample pH &lt; 2. </w:t>
      </w:r>
    </w:p>
    <w:p w14:paraId="5DD56A78" w14:textId="51B36F54" w:rsidR="00FE794D" w:rsidRDefault="00FE794D" w:rsidP="001F47B0">
      <w:pPr>
        <w:pStyle w:val="ListNumberLast"/>
        <w:rPr>
          <w:color w:val="000000" w:themeColor="text1"/>
        </w:rPr>
      </w:pPr>
      <w:r w:rsidRPr="4AE3440A">
        <w:t>Cap sample and mix thoroughly. Carefully recap acid and discard used pipette into separate acid-refuse bag. Place samples back on ice.</w:t>
      </w:r>
    </w:p>
    <w:p w14:paraId="5F627374" w14:textId="77777777" w:rsidR="00FE794D" w:rsidRPr="003D6850" w:rsidRDefault="00FE794D"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2C87AF17" w14:textId="6A4C2298"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145" w:name="_Toc19877766"/>
      <w:r w:rsidRPr="00CD2162">
        <w:t>B</w:t>
      </w:r>
      <w:r>
        <w:t>2</w:t>
      </w:r>
      <w:r w:rsidRPr="00CD2162">
        <w:t>.</w:t>
      </w:r>
      <w:r>
        <w:t>3</w:t>
      </w:r>
      <w:r>
        <w:tab/>
      </w:r>
      <w:r w:rsidRPr="00CD2162">
        <w:t>Chlorophyll</w:t>
      </w:r>
      <w:r>
        <w:t xml:space="preserve"> </w:t>
      </w:r>
      <w:r w:rsidRPr="00E95573">
        <w:rPr>
          <w:i/>
          <w:iCs/>
        </w:rPr>
        <w:t>a</w:t>
      </w:r>
      <w:bookmarkEnd w:id="145"/>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6A3187" w:rsidRDefault="00FE794D" w:rsidP="009F4B5B">
      <w:pPr>
        <w:pStyle w:val="ListBullet"/>
      </w:pPr>
      <w:r w:rsidRPr="006A3187">
        <w:t xml:space="preserve">Nitrile gloves </w:t>
      </w:r>
    </w:p>
    <w:p w14:paraId="2D633BC1" w14:textId="77777777" w:rsidR="00FE794D" w:rsidRPr="006A3187" w:rsidRDefault="00FE794D" w:rsidP="009F4B5B">
      <w:pPr>
        <w:pStyle w:val="ListBullet"/>
      </w:pPr>
      <w:r>
        <w:t>250</w:t>
      </w:r>
      <w:r w:rsidRPr="006A3187">
        <w:t xml:space="preserve"> L amber Nalgene bottle </w:t>
      </w:r>
    </w:p>
    <w:p w14:paraId="52F8219F" w14:textId="77777777" w:rsidR="00FE794D" w:rsidRPr="006A3187" w:rsidRDefault="00FE794D" w:rsidP="009F4B5B">
      <w:pPr>
        <w:pStyle w:val="ListBullet"/>
      </w:pPr>
      <w:r w:rsidRPr="006A3187">
        <w:t xml:space="preserve">Cooler with ice </w:t>
      </w:r>
    </w:p>
    <w:p w14:paraId="142EA7AE" w14:textId="77777777" w:rsidR="00FE794D" w:rsidRPr="006A3187" w:rsidRDefault="00FE794D" w:rsidP="009F4B5B">
      <w:pPr>
        <w:pStyle w:val="ListBullet"/>
      </w:pPr>
      <w:r w:rsidRPr="006A3187">
        <w:t xml:space="preserve">Dry </w:t>
      </w:r>
      <w:r>
        <w:t>i</w:t>
      </w:r>
      <w:r w:rsidRPr="006A3187">
        <w:t xml:space="preserve">ce </w:t>
      </w:r>
    </w:p>
    <w:p w14:paraId="5CE38CA9" w14:textId="77777777" w:rsidR="00FE794D" w:rsidRPr="006A3187" w:rsidRDefault="00FE794D" w:rsidP="009F4B5B">
      <w:pPr>
        <w:pStyle w:val="ListBullet"/>
      </w:pPr>
      <w:r w:rsidRPr="006A3187">
        <w:t xml:space="preserve">Plastic electrical tape </w:t>
      </w:r>
    </w:p>
    <w:p w14:paraId="2098100E" w14:textId="77777777" w:rsidR="00FE794D" w:rsidRPr="006A3187" w:rsidRDefault="00FE794D" w:rsidP="009F4B5B">
      <w:pPr>
        <w:pStyle w:val="ListBulletLast"/>
        <w:rPr>
          <w:rFonts w:eastAsia="System"/>
          <w:b/>
          <w:color w:val="000000"/>
        </w:rPr>
      </w:pPr>
      <w:r w:rsidRPr="006A3187">
        <w:t>D</w:t>
      </w:r>
      <w:r>
        <w:t>e-ionized</w:t>
      </w:r>
      <w:r w:rsidRPr="006A3187">
        <w:t xml:space="preserve"> water </w:t>
      </w:r>
    </w:p>
    <w:p w14:paraId="6ED0BD08" w14:textId="77777777" w:rsidR="00FE794D" w:rsidRPr="006A3187" w:rsidRDefault="00FE794D" w:rsidP="001F47B0">
      <w:pPr>
        <w:pStyle w:val="BodyText"/>
        <w:rPr>
          <w:rFonts w:eastAsia="System"/>
        </w:rPr>
      </w:pPr>
      <w:r w:rsidRPr="006A3187">
        <w:rPr>
          <w:rFonts w:eastAsia="System"/>
        </w:rPr>
        <w:t>For recording measurements</w:t>
      </w:r>
      <w:r>
        <w:rPr>
          <w:rFonts w:eastAsia="System"/>
        </w:rPr>
        <w:t>:</w:t>
      </w:r>
    </w:p>
    <w:p w14:paraId="58F0CC39"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28D78B56"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700939E8" w14:textId="77777777" w:rsidR="00FE794D" w:rsidRPr="006A3187" w:rsidRDefault="00FE794D" w:rsidP="009F4B5B">
      <w:pPr>
        <w:pStyle w:val="ListBullet"/>
      </w:pPr>
      <w:r w:rsidRPr="006A3187">
        <w:t xml:space="preserve">Clear tape strips </w:t>
      </w:r>
    </w:p>
    <w:p w14:paraId="2CFF670D" w14:textId="77777777" w:rsidR="00FE794D" w:rsidRPr="00E95573" w:rsidRDefault="00FE794D" w:rsidP="009F4B5B">
      <w:pPr>
        <w:pStyle w:val="ListBullet"/>
        <w:rPr>
          <w:rFonts w:eastAsia="System"/>
          <w:b/>
          <w:color w:val="000000"/>
        </w:rPr>
      </w:pPr>
      <w:r w:rsidRPr="006A3187">
        <w:t>Pencils (for data forms)</w:t>
      </w:r>
    </w:p>
    <w:p w14:paraId="5D213B9B" w14:textId="105B05EC" w:rsidR="00FE794D" w:rsidRPr="006A3187" w:rsidRDefault="00FE794D" w:rsidP="009F4B5B">
      <w:pPr>
        <w:pStyle w:val="ListBulletLast"/>
        <w:rPr>
          <w:rFonts w:eastAsia="System"/>
          <w:b/>
          <w:color w:val="000000"/>
        </w:rPr>
      </w:pPr>
      <w:r w:rsidRPr="006A3187">
        <w:t>Fine</w:t>
      </w:r>
      <w:r>
        <w:t>-</w:t>
      </w:r>
      <w:r w:rsidRPr="006A3187">
        <w:t>tipped indelible markers</w:t>
      </w:r>
    </w:p>
    <w:p w14:paraId="0238D309" w14:textId="6282F2E6" w:rsidR="00FE794D" w:rsidRDefault="00FE794D" w:rsidP="00FE794D">
      <w:pPr>
        <w:pStyle w:val="Heading4"/>
        <w:rPr>
          <w:rFonts w:eastAsia="System"/>
          <w:color w:val="FF0000"/>
        </w:rPr>
      </w:pPr>
      <w:commentRangeStart w:id="146"/>
      <w:commentRangeStart w:id="147"/>
      <w:r>
        <w:rPr>
          <w:rFonts w:eastAsia="System"/>
        </w:rPr>
        <w:t xml:space="preserve">Pre-sampling Site Assessment </w:t>
      </w:r>
      <w:r>
        <w:rPr>
          <w:rFonts w:eastAsia="System"/>
          <w:color w:val="FF0000"/>
        </w:rPr>
        <w:t>[SECTION WILL APPEAR]</w:t>
      </w:r>
    </w:p>
    <w:p w14:paraId="54AD406A" w14:textId="77777777" w:rsidR="008B4434" w:rsidRDefault="008B4434" w:rsidP="008B4434">
      <w:pPr>
        <w:pStyle w:val="BodyText"/>
        <w:rPr>
          <w:rFonts w:eastAsia="System"/>
        </w:rPr>
      </w:pPr>
    </w:p>
    <w:p w14:paraId="5904BC5C" w14:textId="47DFCCE1"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6FC3A03D" w14:textId="77777777" w:rsidR="008B4434" w:rsidRDefault="008B4434" w:rsidP="008B4434">
      <w:pPr>
        <w:pStyle w:val="BodyText"/>
        <w:rPr>
          <w:rFonts w:eastAsia="System"/>
        </w:rPr>
      </w:pPr>
    </w:p>
    <w:p w14:paraId="25BB0931" w14:textId="77777777" w:rsidR="00FE794D" w:rsidRDefault="00FE794D" w:rsidP="00FE794D">
      <w:pPr>
        <w:pStyle w:val="Heading4"/>
        <w:rPr>
          <w:rFonts w:eastAsia="System"/>
          <w:color w:val="FF0000"/>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46"/>
      <w:r>
        <w:rPr>
          <w:rStyle w:val="CommentReference"/>
        </w:rPr>
        <w:commentReference w:id="146"/>
      </w:r>
      <w:commentRangeEnd w:id="147"/>
      <w:r w:rsidR="007C7E68">
        <w:rPr>
          <w:rStyle w:val="CommentReference"/>
          <w:rFonts w:asciiTheme="minorHAnsi" w:eastAsiaTheme="minorHAnsi" w:hAnsiTheme="minorHAnsi" w:cstheme="minorBidi"/>
          <w:b w:val="0"/>
          <w:bCs w:val="0"/>
          <w:i w:val="0"/>
          <w:color w:val="auto"/>
        </w:rPr>
        <w:commentReference w:id="147"/>
      </w:r>
    </w:p>
    <w:p w14:paraId="135C5945" w14:textId="77777777" w:rsidR="00FE794D" w:rsidRDefault="00FE794D" w:rsidP="008B4434">
      <w:pPr>
        <w:pStyle w:val="BodyText"/>
        <w:rPr>
          <w:rFonts w:eastAsia="System"/>
        </w:rPr>
      </w:pP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0B0EBE" w:rsidRDefault="00FE794D" w:rsidP="009F4B5B">
      <w:pPr>
        <w:pStyle w:val="ListBullet"/>
      </w:pPr>
      <w:r w:rsidRPr="000B0EBE">
        <w:t xml:space="preserve">No chemical preservation in the field is needed. </w:t>
      </w:r>
    </w:p>
    <w:p w14:paraId="5FFCDD51" w14:textId="6644003D" w:rsidR="00FE794D" w:rsidRPr="000B0EBE" w:rsidRDefault="00FE794D" w:rsidP="009F4B5B">
      <w:pPr>
        <w:pStyle w:val="ListBullet"/>
      </w:pPr>
      <w:r w:rsidRPr="000B0EBE">
        <w:t xml:space="preserve">Place the bottles in </w:t>
      </w:r>
      <w:r w:rsidR="00740A35">
        <w:t>a</w:t>
      </w:r>
      <w:r w:rsidRPr="000B0EBE">
        <w:t xml:space="preserve"> cooler (on ice or water) and shut the lid. </w:t>
      </w:r>
    </w:p>
    <w:p w14:paraId="02C35DF2" w14:textId="77777777" w:rsidR="00FE794D" w:rsidRPr="000B0EBE" w:rsidRDefault="00FE794D" w:rsidP="009F4B5B">
      <w:pPr>
        <w:pStyle w:val="ListBullet"/>
      </w:pPr>
      <w:r w:rsidRPr="000B0EBE">
        <w:lastRenderedPageBreak/>
        <w:t xml:space="preserve">Record the </w:t>
      </w:r>
      <w:r>
        <w:t>s</w:t>
      </w:r>
      <w:r w:rsidRPr="000B0EBE">
        <w:t xml:space="preserve">ample IDs on the </w:t>
      </w:r>
      <w:r>
        <w:t>s</w:t>
      </w:r>
      <w:r w:rsidRPr="000B0EBE">
        <w:t xml:space="preserve">ample </w:t>
      </w:r>
      <w:r>
        <w:t>c</w:t>
      </w:r>
      <w:r w:rsidRPr="000B0EBE">
        <w:t xml:space="preserve">ollection </w:t>
      </w:r>
      <w:r>
        <w:t>f</w:t>
      </w:r>
      <w:r w:rsidRPr="000B0EBE">
        <w:t xml:space="preserve">orm along with the pertinent site information (site name, ID, date, etc.). </w:t>
      </w:r>
    </w:p>
    <w:p w14:paraId="1BF7C783" w14:textId="77777777" w:rsidR="00FE794D" w:rsidRDefault="00FE794D" w:rsidP="009F4B5B">
      <w:pPr>
        <w:pStyle w:val="ListBullet"/>
      </w:pPr>
      <w:r w:rsidRPr="000B0EBE">
        <w:t>At the lab, store</w:t>
      </w:r>
      <w:r>
        <w:t xml:space="preserve"> samples in a </w:t>
      </w:r>
      <w:r w:rsidRPr="000B0EBE">
        <w:t>refrigerator at 4</w:t>
      </w:r>
      <w:r>
        <w:t>°</w:t>
      </w:r>
      <w:r w:rsidRPr="000B0EBE">
        <w:t>C and process</w:t>
      </w:r>
      <w:r>
        <w:t xml:space="preserve"> them</w:t>
      </w:r>
      <w:r w:rsidRPr="000B0EBE">
        <w:t xml:space="preserve"> within 24 hours of the collection time. </w:t>
      </w:r>
    </w:p>
    <w:p w14:paraId="0BADA1B8" w14:textId="77777777" w:rsidR="00FE794D" w:rsidRPr="000B0EBE" w:rsidRDefault="00FE794D" w:rsidP="009F4B5B">
      <w:pPr>
        <w:pStyle w:val="ListBulletLast"/>
        <w:rPr>
          <w:b/>
          <w:bCs/>
        </w:rPr>
      </w:pPr>
      <w:r w:rsidRPr="514935C3">
        <w:t>If not analyzed within this time</w:t>
      </w:r>
      <w:r>
        <w:t>,</w:t>
      </w:r>
      <w:r w:rsidRPr="514935C3">
        <w:t xml:space="preserve"> the samples will be filtered and the filters frozen for future analy</w:t>
      </w:r>
      <w:r w:rsidRPr="008F0E77">
        <w:t>sis (within 21 days of their collection). See “</w:t>
      </w:r>
      <w:r w:rsidRPr="00E95573">
        <w:t xml:space="preserve">Method: Filtering Chlorophyll </w:t>
      </w:r>
      <w:r w:rsidRPr="00E95573">
        <w:rPr>
          <w:i/>
          <w:iCs/>
        </w:rPr>
        <w:t>a</w:t>
      </w:r>
      <w:r w:rsidRPr="00E95573">
        <w:t xml:space="preserve"> </w:t>
      </w:r>
      <w:r>
        <w:t>S</w:t>
      </w:r>
      <w:r w:rsidRPr="00E95573">
        <w:t>amples.”</w:t>
      </w:r>
    </w:p>
    <w:p w14:paraId="6F82591C" w14:textId="77777777" w:rsidR="00FE794D" w:rsidRDefault="00FE794D" w:rsidP="00FE794D">
      <w:pPr>
        <w:pStyle w:val="Heading4"/>
      </w:pPr>
      <w:r>
        <w:t>Method: Filtering Chlorophyll a Samples</w:t>
      </w:r>
    </w:p>
    <w:p w14:paraId="76A184D3" w14:textId="14D0F0E1" w:rsidR="00FE794D" w:rsidRPr="007D6EB8" w:rsidRDefault="00FE794D" w:rsidP="006D50D0">
      <w:pPr>
        <w:pStyle w:val="ListNumber"/>
        <w:numPr>
          <w:ilvl w:val="0"/>
          <w:numId w:val="35"/>
        </w:numPr>
      </w:pPr>
      <w:r w:rsidRPr="007D6EB8">
        <w:t>In low light</w:t>
      </w:r>
      <w:r w:rsidR="00740A35">
        <w:t xml:space="preserve"> conditions</w:t>
      </w:r>
      <w:r w:rsidRPr="007D6EB8">
        <w:t xml:space="preserve">, set up the filter apparatus with vacuum flask, filter holder, glass fiber filter, and filter funnel. </w:t>
      </w:r>
    </w:p>
    <w:p w14:paraId="2D718405" w14:textId="668C8E88" w:rsidR="00FE794D" w:rsidRPr="007D6EB8" w:rsidRDefault="00FE794D" w:rsidP="00DE1FA7">
      <w:pPr>
        <w:pStyle w:val="ListNumber"/>
      </w:pPr>
      <w:r w:rsidRPr="007D6EB8">
        <w:t xml:space="preserve">Using a clean graduated cylinder, measure a precise volume and record the amount on the </w:t>
      </w:r>
      <w:r>
        <w:t>f</w:t>
      </w:r>
      <w:r w:rsidRPr="007D6EB8">
        <w:t xml:space="preserve">ield </w:t>
      </w:r>
      <w:r>
        <w:t>d</w:t>
      </w:r>
      <w:r w:rsidRPr="007D6EB8">
        <w:t xml:space="preserve">ata </w:t>
      </w:r>
      <w:r w:rsidR="00740A35">
        <w:t>form</w:t>
      </w:r>
      <w:r w:rsidRPr="007D6EB8">
        <w:t xml:space="preserve">. </w:t>
      </w:r>
    </w:p>
    <w:p w14:paraId="76E286E9" w14:textId="1DD4C5CD" w:rsidR="00FE794D" w:rsidRPr="007D6EB8" w:rsidRDefault="00FE794D" w:rsidP="00DE1FA7">
      <w:pPr>
        <w:pStyle w:val="ListNumber"/>
      </w:pPr>
      <w:r w:rsidRPr="007D6EB8">
        <w:t>Pour the measured sample into the clean filter funnel and filter with a vacuum pump (</w:t>
      </w:r>
      <w:commentRangeStart w:id="148"/>
      <w:r w:rsidRPr="007D6EB8">
        <w:t>electric pump or by hand until the vacuum is 15" of vacuum units</w:t>
      </w:r>
      <w:commentRangeEnd w:id="148"/>
      <w:r>
        <w:rPr>
          <w:rStyle w:val="CommentReference"/>
        </w:rPr>
        <w:commentReference w:id="148"/>
      </w:r>
      <w:r w:rsidRPr="007D6EB8">
        <w:t xml:space="preserve">).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DE1FA7">
      <w:pPr>
        <w:pStyle w:val="ListNumber"/>
      </w:pPr>
      <w:r w:rsidRPr="007D6EB8">
        <w:t xml:space="preserve">Record the volume filtered to the nearest </w:t>
      </w:r>
      <w:r>
        <w:t>mL</w:t>
      </w:r>
      <w:r w:rsidRPr="007D6EB8">
        <w:t xml:space="preserve">. </w:t>
      </w:r>
    </w:p>
    <w:p w14:paraId="23E1939F" w14:textId="6CCDC629" w:rsidR="00FE794D" w:rsidRPr="007D6EB8" w:rsidRDefault="00FE794D" w:rsidP="00DE1FA7">
      <w:pPr>
        <w:pStyle w:val="ListNumber"/>
      </w:pPr>
      <w:r w:rsidRPr="007D6EB8">
        <w:t>Remove the filter funnel</w:t>
      </w:r>
      <w:r w:rsidR="00740A35">
        <w:t>, and c</w:t>
      </w:r>
      <w:r w:rsidRPr="007D6EB8">
        <w:t>arefully remove the filter from the filter holder using forceps. Fold the filter in half (green side in), and place in an air drying box and cover.</w:t>
      </w:r>
    </w:p>
    <w:p w14:paraId="1FE90DB6" w14:textId="77777777" w:rsidR="00FE794D" w:rsidRPr="007D6EB8" w:rsidRDefault="00FE794D" w:rsidP="00DE1FA7">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1F47B0">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t>;</w:t>
      </w:r>
      <w:r w:rsidRPr="553FDB36">
        <w:t xml:space="preserve"> prepare for delivery to the laboratory or freeze.</w:t>
      </w:r>
    </w:p>
    <w:p w14:paraId="0A8286A7"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4344DB4A" w14:textId="4D3E8104"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Chlorides</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149" w:name="_Toc19877767"/>
      <w:r>
        <w:t>B2.4</w:t>
      </w:r>
      <w:r>
        <w:tab/>
        <w:t>Chlorides</w:t>
      </w:r>
      <w:bookmarkEnd w:id="149"/>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6A3187" w:rsidRDefault="00FE794D" w:rsidP="009F4B5B">
      <w:pPr>
        <w:pStyle w:val="ListBullet"/>
      </w:pPr>
      <w:r w:rsidRPr="006A3187">
        <w:t xml:space="preserve">Nitrile gloves </w:t>
      </w:r>
    </w:p>
    <w:p w14:paraId="64495822" w14:textId="77777777" w:rsidR="00FE794D" w:rsidRPr="006A3187" w:rsidRDefault="00FE794D" w:rsidP="009F4B5B">
      <w:pPr>
        <w:pStyle w:val="ListBullet"/>
      </w:pPr>
      <w:r w:rsidRPr="006A3187">
        <w:t xml:space="preserve">4 L </w:t>
      </w:r>
      <w:r>
        <w:t xml:space="preserve">sample </w:t>
      </w:r>
      <w:r w:rsidRPr="006A3187">
        <w:t xml:space="preserve">container </w:t>
      </w:r>
    </w:p>
    <w:p w14:paraId="6CC6EF6F" w14:textId="77777777" w:rsidR="00FE794D" w:rsidRPr="006A3187" w:rsidRDefault="00FE794D" w:rsidP="009F4B5B">
      <w:pPr>
        <w:pStyle w:val="ListBullet"/>
      </w:pPr>
      <w:r w:rsidRPr="006A3187">
        <w:t xml:space="preserve">Cooler with ice </w:t>
      </w:r>
    </w:p>
    <w:p w14:paraId="26DC626C" w14:textId="77777777" w:rsidR="00FE794D" w:rsidRPr="006A3187" w:rsidRDefault="00FE794D" w:rsidP="009F4B5B">
      <w:pPr>
        <w:pStyle w:val="ListBullet"/>
      </w:pPr>
      <w:r w:rsidRPr="006A3187">
        <w:t xml:space="preserve">Dry </w:t>
      </w:r>
      <w:r>
        <w:t>i</w:t>
      </w:r>
      <w:r w:rsidRPr="006A3187">
        <w:t xml:space="preserve">ce </w:t>
      </w:r>
    </w:p>
    <w:p w14:paraId="6FB88EB1" w14:textId="77777777" w:rsidR="00FE794D" w:rsidRPr="006A3187" w:rsidRDefault="00FE794D" w:rsidP="009F4B5B">
      <w:pPr>
        <w:pStyle w:val="ListBullet"/>
      </w:pPr>
      <w:r w:rsidRPr="006A3187">
        <w:t xml:space="preserve">Plastic electrical tape </w:t>
      </w:r>
    </w:p>
    <w:p w14:paraId="164704C1"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0FC8CB90" w14:textId="77777777" w:rsidR="00FE794D" w:rsidRPr="006A3187" w:rsidRDefault="00FE794D" w:rsidP="0098613A">
      <w:pPr>
        <w:pStyle w:val="BodyText"/>
        <w:rPr>
          <w:rFonts w:eastAsia="System"/>
        </w:rPr>
      </w:pPr>
      <w:r w:rsidRPr="006A3187">
        <w:rPr>
          <w:rFonts w:eastAsia="System"/>
        </w:rPr>
        <w:t>For recording measurements</w:t>
      </w:r>
      <w:r>
        <w:rPr>
          <w:rFonts w:eastAsia="System"/>
        </w:rPr>
        <w:t>:</w:t>
      </w:r>
    </w:p>
    <w:p w14:paraId="253615A0" w14:textId="77777777" w:rsidR="00FE794D" w:rsidRPr="006A3187" w:rsidRDefault="00FE794D" w:rsidP="009F4B5B">
      <w:pPr>
        <w:pStyle w:val="ListBullet"/>
      </w:pPr>
      <w:r w:rsidRPr="006A3187">
        <w:lastRenderedPageBreak/>
        <w:t xml:space="preserve">Sample </w:t>
      </w:r>
      <w:r>
        <w:t>c</w:t>
      </w:r>
      <w:r w:rsidRPr="006A3187">
        <w:t xml:space="preserve">ollection </w:t>
      </w:r>
      <w:r>
        <w:t>f</w:t>
      </w:r>
      <w:r w:rsidRPr="006A3187">
        <w:t xml:space="preserve">orm </w:t>
      </w:r>
    </w:p>
    <w:p w14:paraId="26E86B73"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3D6EE9D4" w14:textId="77777777" w:rsidR="00FE794D" w:rsidRPr="006A3187" w:rsidRDefault="00FE794D" w:rsidP="009F4B5B">
      <w:pPr>
        <w:pStyle w:val="ListBullet"/>
      </w:pPr>
      <w:r w:rsidRPr="006A3187">
        <w:t xml:space="preserve">Clear tape strips </w:t>
      </w:r>
    </w:p>
    <w:p w14:paraId="630D35B1" w14:textId="77777777" w:rsidR="00FE794D" w:rsidRPr="00E95573" w:rsidRDefault="00FE794D" w:rsidP="009F4B5B">
      <w:pPr>
        <w:pStyle w:val="ListBullet"/>
        <w:rPr>
          <w:rFonts w:eastAsia="System"/>
          <w:b/>
          <w:color w:val="000000"/>
        </w:rPr>
      </w:pPr>
      <w:r w:rsidRPr="006A3187">
        <w:t>Pencils (for data forms)</w:t>
      </w:r>
    </w:p>
    <w:p w14:paraId="0CD1B2AD" w14:textId="6BBAB316" w:rsidR="00FE794D" w:rsidRPr="006A3187" w:rsidRDefault="00FE794D" w:rsidP="009F4B5B">
      <w:pPr>
        <w:pStyle w:val="ListBulletLast"/>
        <w:rPr>
          <w:rFonts w:eastAsia="System"/>
          <w:b/>
          <w:color w:val="000000"/>
        </w:rPr>
      </w:pPr>
      <w:r>
        <w:t>F</w:t>
      </w:r>
      <w:r w:rsidRPr="006A3187">
        <w:t>ine</w:t>
      </w:r>
      <w:r>
        <w:t>-</w:t>
      </w:r>
      <w:r w:rsidRPr="006A3187">
        <w:t>tipped indelible markers</w:t>
      </w:r>
    </w:p>
    <w:p w14:paraId="649C708D" w14:textId="7382A134" w:rsidR="00FE794D" w:rsidRDefault="00FE794D" w:rsidP="00FE794D">
      <w:pPr>
        <w:pStyle w:val="Heading4"/>
        <w:rPr>
          <w:rFonts w:eastAsia="System"/>
          <w:color w:val="FF0000"/>
        </w:rPr>
      </w:pPr>
      <w:commentRangeStart w:id="150"/>
      <w:commentRangeStart w:id="151"/>
      <w:r>
        <w:rPr>
          <w:rFonts w:eastAsia="System"/>
        </w:rPr>
        <w:t xml:space="preserve">Pre-sampling Site Assessment </w:t>
      </w:r>
      <w:r>
        <w:rPr>
          <w:rFonts w:eastAsia="System"/>
          <w:color w:val="FF0000"/>
        </w:rPr>
        <w:t>[SECTION WILL APPEAR]</w:t>
      </w:r>
    </w:p>
    <w:p w14:paraId="756F4445" w14:textId="77777777" w:rsidR="008B4434" w:rsidRDefault="008B4434" w:rsidP="008B4434">
      <w:pPr>
        <w:pStyle w:val="BodyText"/>
        <w:rPr>
          <w:rFonts w:eastAsia="System"/>
        </w:rPr>
      </w:pPr>
    </w:p>
    <w:p w14:paraId="6096D0C0" w14:textId="2D539397"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7A51DE05" w14:textId="77777777" w:rsidR="008B4434" w:rsidRDefault="008B4434" w:rsidP="008B4434">
      <w:pPr>
        <w:pStyle w:val="BodyText"/>
        <w:rPr>
          <w:rFonts w:eastAsia="System"/>
        </w:rPr>
      </w:pPr>
    </w:p>
    <w:p w14:paraId="14D33570" w14:textId="77777777" w:rsidR="00FE794D" w:rsidRDefault="00FE794D" w:rsidP="00FE794D">
      <w:pPr>
        <w:pStyle w:val="Heading4"/>
        <w:rPr>
          <w:rFonts w:eastAsia="System"/>
          <w:color w:val="FF0000"/>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50"/>
      <w:r>
        <w:rPr>
          <w:rStyle w:val="CommentReference"/>
        </w:rPr>
        <w:commentReference w:id="150"/>
      </w:r>
      <w:commentRangeEnd w:id="151"/>
      <w:r w:rsidR="007C7E68">
        <w:rPr>
          <w:rStyle w:val="CommentReference"/>
          <w:rFonts w:asciiTheme="minorHAnsi" w:eastAsiaTheme="minorHAnsi" w:hAnsiTheme="minorHAnsi" w:cstheme="minorBidi"/>
          <w:b w:val="0"/>
          <w:bCs w:val="0"/>
          <w:i w:val="0"/>
          <w:color w:val="auto"/>
        </w:rPr>
        <w:commentReference w:id="151"/>
      </w:r>
    </w:p>
    <w:p w14:paraId="05B5BB72" w14:textId="77777777" w:rsidR="00FE794D" w:rsidRDefault="00FE794D" w:rsidP="008B4434">
      <w:pPr>
        <w:pStyle w:val="BodyText"/>
        <w:rPr>
          <w:rFonts w:eastAsia="System"/>
        </w:rPr>
      </w:pPr>
    </w:p>
    <w:p w14:paraId="27E4A8E8"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0A30915E" w14:textId="50E09B1F"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044588C3"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7A9C4A7F" w14:textId="027E7C91" w:rsidR="00FE794D" w:rsidRPr="0000051B" w:rsidRDefault="00FE794D" w:rsidP="009F4B5B">
      <w:pPr>
        <w:pStyle w:val="ListBulletLast"/>
      </w:pPr>
      <w:r w:rsidRPr="0000051B">
        <w:t xml:space="preserve">At the lab, store in </w:t>
      </w:r>
      <w:r>
        <w:t xml:space="preserve">a </w:t>
      </w:r>
      <w:r w:rsidRPr="0000051B">
        <w:t>refrigerator at 4</w:t>
      </w:r>
      <w:r>
        <w:t>°</w:t>
      </w:r>
      <w:r w:rsidRPr="0000051B">
        <w:t xml:space="preserve">C and process within </w:t>
      </w:r>
      <w:r>
        <w:t>28 days.</w:t>
      </w:r>
    </w:p>
    <w:p w14:paraId="73F3B33C"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672FF0D7" w14:textId="29BC3239"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Turbidity</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1A1FBF">
        <w:rPr>
          <w:rFonts w:ascii="Courier New" w:hAnsi="Courier New" w:cs="Courier New"/>
          <w:sz w:val="24"/>
          <w:szCs w:val="24"/>
          <w:highlight w:val="green"/>
        </w:rPr>
        <w:t xml:space="preserve"> </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152" w:name="_Toc19877768"/>
      <w:r>
        <w:t>B2.5</w:t>
      </w:r>
      <w:r>
        <w:tab/>
        <w:t>Turbidity</w:t>
      </w:r>
      <w:bookmarkEnd w:id="152"/>
    </w:p>
    <w:p w14:paraId="0EB3773D"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15F226CB" w14:textId="77777777" w:rsidR="00FE794D" w:rsidRPr="006A3187" w:rsidRDefault="00FE794D" w:rsidP="009F4B5B">
      <w:pPr>
        <w:pStyle w:val="ListBullet"/>
      </w:pPr>
      <w:r w:rsidRPr="006A3187">
        <w:t xml:space="preserve">Nitrile gloves </w:t>
      </w:r>
    </w:p>
    <w:p w14:paraId="05C7061A" w14:textId="77777777" w:rsidR="00FE794D" w:rsidRPr="006A3187" w:rsidRDefault="00FE794D" w:rsidP="009F4B5B">
      <w:pPr>
        <w:pStyle w:val="ListBullet"/>
      </w:pPr>
      <w:r w:rsidRPr="006A3187">
        <w:t xml:space="preserve">4 L </w:t>
      </w:r>
      <w:r>
        <w:t xml:space="preserve">sample </w:t>
      </w:r>
      <w:r w:rsidRPr="006A3187">
        <w:t xml:space="preserve">container </w:t>
      </w:r>
    </w:p>
    <w:p w14:paraId="3F41CA71" w14:textId="77777777" w:rsidR="00FE794D" w:rsidRPr="006A3187" w:rsidRDefault="00FE794D" w:rsidP="009F4B5B">
      <w:pPr>
        <w:pStyle w:val="ListBullet"/>
      </w:pPr>
      <w:r w:rsidRPr="006A3187">
        <w:t xml:space="preserve">Cooler with ice </w:t>
      </w:r>
    </w:p>
    <w:p w14:paraId="5A003754" w14:textId="77777777" w:rsidR="00FE794D" w:rsidRPr="006A3187" w:rsidRDefault="00FE794D" w:rsidP="009F4B5B">
      <w:pPr>
        <w:pStyle w:val="ListBullet"/>
      </w:pPr>
      <w:r w:rsidRPr="006A3187">
        <w:t xml:space="preserve">Dry </w:t>
      </w:r>
      <w:r>
        <w:t>i</w:t>
      </w:r>
      <w:r w:rsidRPr="006A3187">
        <w:t xml:space="preserve">ce </w:t>
      </w:r>
    </w:p>
    <w:p w14:paraId="55576908" w14:textId="77777777" w:rsidR="00FE794D" w:rsidRPr="006A3187" w:rsidRDefault="00FE794D" w:rsidP="009F4B5B">
      <w:pPr>
        <w:pStyle w:val="ListBullet"/>
      </w:pPr>
      <w:r w:rsidRPr="006A3187">
        <w:t xml:space="preserve">Plastic electrical tape </w:t>
      </w:r>
    </w:p>
    <w:p w14:paraId="156537BE"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2684B618" w14:textId="77777777" w:rsidR="00FE794D" w:rsidRPr="006A3187" w:rsidRDefault="00FE794D" w:rsidP="00047427">
      <w:pPr>
        <w:pStyle w:val="BodyText"/>
        <w:rPr>
          <w:rFonts w:eastAsia="System"/>
        </w:rPr>
      </w:pPr>
      <w:r w:rsidRPr="006A3187">
        <w:rPr>
          <w:rFonts w:eastAsia="System"/>
        </w:rPr>
        <w:t>For recording measurements</w:t>
      </w:r>
      <w:r>
        <w:rPr>
          <w:rFonts w:eastAsia="System"/>
        </w:rPr>
        <w:t>:</w:t>
      </w:r>
    </w:p>
    <w:p w14:paraId="4C4A7C8D"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60991226"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6B5A2F57" w14:textId="77777777" w:rsidR="00FE794D" w:rsidRPr="006A3187" w:rsidRDefault="00FE794D" w:rsidP="009F4B5B">
      <w:pPr>
        <w:pStyle w:val="ListBullet"/>
      </w:pPr>
      <w:r w:rsidRPr="006A3187">
        <w:t xml:space="preserve">Clear tape strips </w:t>
      </w:r>
    </w:p>
    <w:p w14:paraId="7DD72040" w14:textId="77777777" w:rsidR="00FE794D" w:rsidRPr="00E95573" w:rsidRDefault="00FE794D" w:rsidP="009F4B5B">
      <w:pPr>
        <w:pStyle w:val="ListBullet"/>
        <w:rPr>
          <w:rFonts w:eastAsia="System"/>
          <w:b/>
          <w:color w:val="000000"/>
        </w:rPr>
      </w:pPr>
      <w:r w:rsidRPr="006A3187">
        <w:t>Pencils (for data forms)</w:t>
      </w:r>
    </w:p>
    <w:p w14:paraId="40FD3CFF" w14:textId="497D834B" w:rsidR="00FE794D" w:rsidRPr="006A3187" w:rsidRDefault="00FE794D" w:rsidP="009F4B5B">
      <w:pPr>
        <w:pStyle w:val="ListBulletLast"/>
        <w:rPr>
          <w:rFonts w:eastAsia="System"/>
          <w:b/>
          <w:color w:val="000000"/>
        </w:rPr>
      </w:pPr>
      <w:r w:rsidRPr="006A3187">
        <w:t>Fine</w:t>
      </w:r>
      <w:r>
        <w:t>-</w:t>
      </w:r>
      <w:r w:rsidRPr="006A3187">
        <w:t>tipped indelible markers</w:t>
      </w:r>
    </w:p>
    <w:p w14:paraId="527F36BB" w14:textId="67856383" w:rsidR="00FE794D" w:rsidRDefault="00FE794D" w:rsidP="00FE794D">
      <w:pPr>
        <w:pStyle w:val="Heading4"/>
        <w:rPr>
          <w:rFonts w:eastAsia="System"/>
          <w:color w:val="FF0000"/>
        </w:rPr>
      </w:pPr>
      <w:commentRangeStart w:id="153"/>
      <w:commentRangeStart w:id="154"/>
      <w:r>
        <w:rPr>
          <w:rFonts w:eastAsia="System"/>
        </w:rPr>
        <w:lastRenderedPageBreak/>
        <w:t xml:space="preserve">Pre-sampling Site Assessment </w:t>
      </w:r>
      <w:r>
        <w:rPr>
          <w:rFonts w:eastAsia="System"/>
          <w:color w:val="FF0000"/>
        </w:rPr>
        <w:t>[SECTION WILL APPEAR]</w:t>
      </w:r>
    </w:p>
    <w:p w14:paraId="0347981F" w14:textId="77777777" w:rsidR="008B4434" w:rsidRDefault="008B4434" w:rsidP="008B4434">
      <w:pPr>
        <w:pStyle w:val="BodyText"/>
        <w:rPr>
          <w:rFonts w:eastAsia="System"/>
        </w:rPr>
      </w:pPr>
    </w:p>
    <w:p w14:paraId="756389C2" w14:textId="6AEF7F46"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00F2891C" w14:textId="77777777" w:rsidR="008B4434" w:rsidRDefault="008B4434" w:rsidP="008B4434">
      <w:pPr>
        <w:pStyle w:val="BodyText"/>
        <w:rPr>
          <w:rFonts w:eastAsia="System"/>
        </w:rPr>
      </w:pPr>
    </w:p>
    <w:p w14:paraId="06A8D1EA" w14:textId="77777777" w:rsidR="00FE794D" w:rsidRDefault="00FE794D" w:rsidP="00FE794D">
      <w:pPr>
        <w:pStyle w:val="Heading4"/>
        <w:rPr>
          <w:rFonts w:eastAsia="System"/>
          <w:color w:val="FF0000"/>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53"/>
      <w:r>
        <w:rPr>
          <w:rStyle w:val="CommentReference"/>
        </w:rPr>
        <w:commentReference w:id="153"/>
      </w:r>
      <w:commentRangeEnd w:id="154"/>
      <w:r w:rsidR="007C7E68">
        <w:rPr>
          <w:rStyle w:val="CommentReference"/>
          <w:rFonts w:asciiTheme="minorHAnsi" w:eastAsiaTheme="minorHAnsi" w:hAnsiTheme="minorHAnsi" w:cstheme="minorBidi"/>
          <w:b w:val="0"/>
          <w:bCs w:val="0"/>
          <w:i w:val="0"/>
          <w:color w:val="auto"/>
        </w:rPr>
        <w:commentReference w:id="154"/>
      </w:r>
    </w:p>
    <w:p w14:paraId="1589A9FE" w14:textId="77777777" w:rsidR="00FE794D" w:rsidRPr="00047427" w:rsidRDefault="00FE794D" w:rsidP="008B4434">
      <w:pPr>
        <w:pStyle w:val="BodyText"/>
      </w:pPr>
    </w:p>
    <w:p w14:paraId="5D4B40A6"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2AFC162B" w14:textId="202FCE29"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23EB3EBF"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12D2F809" w14:textId="6504C78B" w:rsidR="00FE794D" w:rsidRPr="00E95573" w:rsidRDefault="00FE794D" w:rsidP="009F4B5B">
      <w:pPr>
        <w:pStyle w:val="ListBulletLast"/>
      </w:pPr>
      <w:r w:rsidRPr="00E95573">
        <w:t xml:space="preserve">At the lab, store </w:t>
      </w:r>
      <w:r>
        <w:t xml:space="preserve">samples </w:t>
      </w:r>
      <w:r w:rsidRPr="00E95573">
        <w:t xml:space="preserve">in </w:t>
      </w:r>
      <w:r>
        <w:t xml:space="preserve">a </w:t>
      </w:r>
      <w:r w:rsidRPr="00E95573">
        <w:t>refrigerator at 4°C and process within 48 hours.</w:t>
      </w:r>
    </w:p>
    <w:p w14:paraId="24D11B5E"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0513AC56" w14:textId="61C6EC1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Total suspended solids</w:t>
      </w:r>
      <w:r w:rsidRPr="003D6850">
        <w:rPr>
          <w:rFonts w:ascii="Courier New" w:hAnsi="Courier New" w:cs="Courier New"/>
          <w:sz w:val="24"/>
          <w:szCs w:val="24"/>
          <w:highlight w:val="green"/>
        </w:rPr>
        <w:t>'</w:t>
      </w:r>
      <w:r w:rsidR="00536D32">
        <w:rPr>
          <w:rFonts w:ascii="Courier New" w:hAnsi="Courier New" w:cs="Courier New"/>
          <w:sz w:val="24"/>
          <w:szCs w:val="24"/>
          <w:highlight w:val="green"/>
        </w:rPr>
        <w:t>,</w:t>
      </w:r>
      <w:r w:rsidR="00536D32" w:rsidRPr="00536D32">
        <w:rPr>
          <w:rFonts w:ascii="Courier New" w:hAnsi="Courier New" w:cs="Courier New"/>
          <w:sz w:val="24"/>
          <w:szCs w:val="24"/>
          <w:highlight w:val="green"/>
        </w:rPr>
        <w:t xml:space="preserve"> </w:t>
      </w:r>
      <w:r w:rsidR="00536D32"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155" w:name="_Toc19877769"/>
      <w:r>
        <w:t>B2.6</w:t>
      </w:r>
      <w:r>
        <w:tab/>
        <w:t>Total Suspended Solids</w:t>
      </w:r>
      <w:bookmarkEnd w:id="155"/>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6A3187" w:rsidRDefault="00FE794D" w:rsidP="009F4B5B">
      <w:pPr>
        <w:pStyle w:val="ListBullet"/>
      </w:pPr>
      <w:r w:rsidRPr="006A3187">
        <w:t xml:space="preserve">Nitrile gloves </w:t>
      </w:r>
    </w:p>
    <w:p w14:paraId="6A6A0B4F" w14:textId="77777777" w:rsidR="00FE794D" w:rsidRPr="006A3187" w:rsidRDefault="00FE794D" w:rsidP="009F4B5B">
      <w:pPr>
        <w:pStyle w:val="ListBullet"/>
      </w:pPr>
      <w:r w:rsidRPr="006A3187">
        <w:t xml:space="preserve">4 L </w:t>
      </w:r>
      <w:r>
        <w:t xml:space="preserve">sample </w:t>
      </w:r>
      <w:r w:rsidRPr="006A3187">
        <w:t xml:space="preserve">container </w:t>
      </w:r>
    </w:p>
    <w:p w14:paraId="0140B65C" w14:textId="77777777" w:rsidR="00FE794D" w:rsidRPr="006A3187" w:rsidRDefault="00FE794D" w:rsidP="009F4B5B">
      <w:pPr>
        <w:pStyle w:val="ListBullet"/>
      </w:pPr>
      <w:r w:rsidRPr="006A3187">
        <w:t xml:space="preserve">Cooler with ice </w:t>
      </w:r>
    </w:p>
    <w:p w14:paraId="2AA0A70A" w14:textId="77777777" w:rsidR="00FE794D" w:rsidRPr="006A3187" w:rsidRDefault="00FE794D" w:rsidP="009F4B5B">
      <w:pPr>
        <w:pStyle w:val="ListBullet"/>
      </w:pPr>
      <w:r w:rsidRPr="006A3187">
        <w:t xml:space="preserve">Dry </w:t>
      </w:r>
      <w:r>
        <w:t>i</w:t>
      </w:r>
      <w:r w:rsidRPr="006A3187">
        <w:t xml:space="preserve">ce </w:t>
      </w:r>
    </w:p>
    <w:p w14:paraId="7034E646" w14:textId="77777777" w:rsidR="00FE794D" w:rsidRPr="006A3187" w:rsidRDefault="00FE794D" w:rsidP="009F4B5B">
      <w:pPr>
        <w:pStyle w:val="ListBullet"/>
      </w:pPr>
      <w:r w:rsidRPr="006A3187">
        <w:t xml:space="preserve">Plastic electrical tape </w:t>
      </w:r>
    </w:p>
    <w:p w14:paraId="38730740"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3C8A6646" w14:textId="77777777" w:rsidR="00FE794D" w:rsidRPr="006A3187" w:rsidRDefault="00FE794D" w:rsidP="00DE1FA7">
      <w:pPr>
        <w:pStyle w:val="BodyText"/>
        <w:rPr>
          <w:rFonts w:eastAsia="System"/>
        </w:rPr>
      </w:pPr>
      <w:r w:rsidRPr="006A3187">
        <w:rPr>
          <w:rFonts w:eastAsia="System"/>
        </w:rPr>
        <w:t>For recording measurements</w:t>
      </w:r>
      <w:r>
        <w:rPr>
          <w:rFonts w:eastAsia="System"/>
        </w:rPr>
        <w:t>:</w:t>
      </w:r>
    </w:p>
    <w:p w14:paraId="248250BE"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36603D2D"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2517AB03" w14:textId="77777777" w:rsidR="00FE794D" w:rsidRPr="006A3187" w:rsidRDefault="00FE794D" w:rsidP="009F4B5B">
      <w:pPr>
        <w:pStyle w:val="ListBullet"/>
      </w:pPr>
      <w:r w:rsidRPr="006A3187">
        <w:t xml:space="preserve">Clear tape strips </w:t>
      </w:r>
    </w:p>
    <w:p w14:paraId="18084664" w14:textId="77777777" w:rsidR="00FE794D" w:rsidRPr="00E95573" w:rsidRDefault="00FE794D" w:rsidP="009F4B5B">
      <w:pPr>
        <w:pStyle w:val="ListBullet"/>
        <w:rPr>
          <w:rFonts w:eastAsia="System"/>
          <w:b/>
          <w:color w:val="000000"/>
        </w:rPr>
      </w:pPr>
      <w:r w:rsidRPr="006A3187">
        <w:t>Pencils (for data forms)</w:t>
      </w:r>
    </w:p>
    <w:p w14:paraId="10813BEE" w14:textId="77F51F95" w:rsidR="00FE794D" w:rsidRPr="006A3187" w:rsidRDefault="00FE794D" w:rsidP="009F4B5B">
      <w:pPr>
        <w:pStyle w:val="ListBulletLast"/>
        <w:rPr>
          <w:rFonts w:eastAsia="System"/>
          <w:b/>
          <w:color w:val="000000"/>
        </w:rPr>
      </w:pPr>
      <w:r w:rsidRPr="006A3187">
        <w:t>Fine</w:t>
      </w:r>
      <w:r>
        <w:t>-</w:t>
      </w:r>
      <w:r w:rsidRPr="006A3187">
        <w:t>tipped indelible markers</w:t>
      </w:r>
    </w:p>
    <w:p w14:paraId="0B7A51AB" w14:textId="3D4F8367" w:rsidR="00FE794D" w:rsidRDefault="00FE794D" w:rsidP="00FE794D">
      <w:pPr>
        <w:pStyle w:val="Heading4"/>
        <w:rPr>
          <w:rFonts w:eastAsia="System"/>
          <w:color w:val="FF0000"/>
        </w:rPr>
      </w:pPr>
      <w:commentRangeStart w:id="156"/>
      <w:commentRangeStart w:id="157"/>
      <w:r>
        <w:rPr>
          <w:rFonts w:eastAsia="System"/>
        </w:rPr>
        <w:t xml:space="preserve">Pre-sampling Site Assessment </w:t>
      </w:r>
      <w:r>
        <w:rPr>
          <w:rFonts w:eastAsia="System"/>
          <w:color w:val="FF0000"/>
        </w:rPr>
        <w:t>[SECTION WILL APPEAR]</w:t>
      </w:r>
    </w:p>
    <w:p w14:paraId="2E70DADD" w14:textId="77777777" w:rsidR="008B4434" w:rsidRDefault="008B4434" w:rsidP="008B4434">
      <w:pPr>
        <w:pStyle w:val="BodyText"/>
        <w:rPr>
          <w:rFonts w:eastAsia="System"/>
        </w:rPr>
      </w:pPr>
    </w:p>
    <w:p w14:paraId="6E9BB222" w14:textId="70B9600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12A538EC" w14:textId="77777777" w:rsidR="008B4434" w:rsidRDefault="008B4434" w:rsidP="008B4434">
      <w:pPr>
        <w:pStyle w:val="BodyText"/>
        <w:rPr>
          <w:rFonts w:eastAsia="System"/>
        </w:rPr>
      </w:pPr>
    </w:p>
    <w:p w14:paraId="660DB836" w14:textId="77777777" w:rsidR="00FE794D" w:rsidRDefault="00FE794D" w:rsidP="00FE794D">
      <w:pPr>
        <w:pStyle w:val="Heading4"/>
        <w:rPr>
          <w:rFonts w:eastAsia="System"/>
          <w:color w:val="FF0000"/>
        </w:rPr>
      </w:pPr>
      <w:r>
        <w:rPr>
          <w:rFonts w:eastAsiaTheme="minorHAnsi"/>
        </w:rPr>
        <w:lastRenderedPageBreak/>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56"/>
      <w:r>
        <w:rPr>
          <w:rStyle w:val="CommentReference"/>
        </w:rPr>
        <w:commentReference w:id="156"/>
      </w:r>
      <w:commentRangeEnd w:id="157"/>
      <w:r w:rsidR="007C7E68">
        <w:rPr>
          <w:rStyle w:val="CommentReference"/>
          <w:rFonts w:asciiTheme="minorHAnsi" w:eastAsiaTheme="minorHAnsi" w:hAnsiTheme="minorHAnsi" w:cstheme="minorBidi"/>
          <w:b w:val="0"/>
          <w:bCs w:val="0"/>
          <w:i w:val="0"/>
          <w:color w:val="auto"/>
        </w:rPr>
        <w:commentReference w:id="157"/>
      </w:r>
    </w:p>
    <w:p w14:paraId="3760E52E" w14:textId="77777777" w:rsidR="00FE794D" w:rsidRPr="00047427" w:rsidRDefault="00FE794D" w:rsidP="008B4434">
      <w:pPr>
        <w:pStyle w:val="BodyText"/>
      </w:pPr>
    </w:p>
    <w:p w14:paraId="1B44EF54"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3E9E2648" w14:textId="7C88F797"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542F7DE8"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3CFE20BF" w14:textId="2D8F534B" w:rsidR="00FE794D" w:rsidRPr="0000051B" w:rsidRDefault="00FE794D" w:rsidP="009F4B5B">
      <w:pPr>
        <w:pStyle w:val="ListBulletLast"/>
      </w:pPr>
      <w:r w:rsidRPr="0000051B">
        <w:t xml:space="preserve">At the lab, store </w:t>
      </w:r>
      <w:r>
        <w:t xml:space="preserve">samples </w:t>
      </w:r>
      <w:r w:rsidRPr="0000051B">
        <w:t xml:space="preserve">in </w:t>
      </w:r>
      <w:r>
        <w:t xml:space="preserve">a </w:t>
      </w:r>
      <w:r w:rsidRPr="0000051B">
        <w:t>refrigerator at 4</w:t>
      </w:r>
      <w:r>
        <w:t>°</w:t>
      </w:r>
      <w:r w:rsidRPr="0000051B">
        <w:t xml:space="preserve">C and process within </w:t>
      </w:r>
      <w:r>
        <w:t>seven days.</w:t>
      </w:r>
    </w:p>
    <w:p w14:paraId="04FF9C3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D17AD9C" w14:textId="0E4147A6"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5B45AD2" w14:textId="77777777" w:rsidR="00232941" w:rsidRDefault="00232941" w:rsidP="00047427">
      <w:pPr>
        <w:pStyle w:val="BodyText"/>
      </w:pPr>
    </w:p>
    <w:p w14:paraId="56D83013" w14:textId="77777777" w:rsidR="00FE794D" w:rsidRPr="006A3187" w:rsidRDefault="00FE794D" w:rsidP="00FE794D">
      <w:pPr>
        <w:pStyle w:val="Heading3"/>
      </w:pPr>
      <w:bookmarkStart w:id="158" w:name="_Toc19877770"/>
      <w:r>
        <w:t>B</w:t>
      </w:r>
      <w:r w:rsidRPr="006A3187">
        <w:t>2.</w:t>
      </w:r>
      <w:r>
        <w:t>7</w:t>
      </w:r>
      <w:r>
        <w:tab/>
      </w:r>
      <w:r w:rsidRPr="006A3187">
        <w:t xml:space="preserve">Algal </w:t>
      </w:r>
      <w:r>
        <w:t>T</w:t>
      </w:r>
      <w:r w:rsidRPr="006A3187">
        <w:t>oxins</w:t>
      </w:r>
      <w:r>
        <w:t>—</w:t>
      </w:r>
      <w:r w:rsidRPr="006A3187">
        <w:t>Microcystins</w:t>
      </w:r>
      <w:bookmarkEnd w:id="158"/>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presence of microcystins is detected, and concentration is higher than acceptable</w:t>
      </w:r>
      <w:r>
        <w:t xml:space="preserve">, </w:t>
      </w:r>
      <w:r w:rsidRPr="514935C3">
        <w:t>the sample may be taken to the laboratory for further analysis.</w:t>
      </w:r>
    </w:p>
    <w:p w14:paraId="517C2B74" w14:textId="77777777" w:rsidR="00FE794D" w:rsidRPr="006A3187" w:rsidRDefault="00FE794D" w:rsidP="00DE1FA7">
      <w:pPr>
        <w:pStyle w:val="BodyText"/>
      </w:pPr>
      <w:r w:rsidRPr="006A3187">
        <w:t>Supply list for collecting samples</w:t>
      </w:r>
      <w:r>
        <w:t>:</w:t>
      </w:r>
    </w:p>
    <w:p w14:paraId="239BD6F0" w14:textId="77777777" w:rsidR="00FE794D" w:rsidRPr="006A3187" w:rsidRDefault="00FE794D" w:rsidP="009F4B5B">
      <w:pPr>
        <w:pStyle w:val="ListBullet"/>
      </w:pPr>
      <w:r w:rsidRPr="006A3187">
        <w:t xml:space="preserve">Nitrile gloves </w:t>
      </w:r>
    </w:p>
    <w:p w14:paraId="2C9167D7" w14:textId="77777777" w:rsidR="00FE794D" w:rsidRPr="006A3187" w:rsidRDefault="00FE794D" w:rsidP="009F4B5B">
      <w:pPr>
        <w:pStyle w:val="ListBullet"/>
      </w:pPr>
      <w:r w:rsidRPr="006A3187">
        <w:t xml:space="preserve">3 L Nalgene beaker </w:t>
      </w:r>
    </w:p>
    <w:p w14:paraId="614974DA" w14:textId="77777777" w:rsidR="00FE794D" w:rsidRPr="006A3187" w:rsidRDefault="00FE794D" w:rsidP="009F4B5B">
      <w:pPr>
        <w:pStyle w:val="ListBullet"/>
      </w:pPr>
      <w:r w:rsidRPr="006A3187">
        <w:t xml:space="preserve">HDPE bottle (500 </w:t>
      </w:r>
      <w:r>
        <w:t>mL</w:t>
      </w:r>
      <w:r w:rsidRPr="006A3187">
        <w:t xml:space="preserve"> white, round) </w:t>
      </w:r>
    </w:p>
    <w:p w14:paraId="5A14AF8D" w14:textId="77777777" w:rsidR="00FE794D" w:rsidRPr="006A3187" w:rsidRDefault="00FE794D" w:rsidP="009F4B5B">
      <w:pPr>
        <w:pStyle w:val="ListBullet"/>
      </w:pPr>
      <w:r w:rsidRPr="006A3187">
        <w:t xml:space="preserve">Plastic electrical tape </w:t>
      </w:r>
    </w:p>
    <w:p w14:paraId="669FA4B0" w14:textId="77777777" w:rsidR="00FE794D" w:rsidRPr="00766E0D" w:rsidRDefault="00FE794D" w:rsidP="009F4B5B">
      <w:pPr>
        <w:pStyle w:val="ListBullet"/>
      </w:pPr>
      <w:r w:rsidRPr="514935C3">
        <w:t>Cooler with ice</w:t>
      </w:r>
    </w:p>
    <w:p w14:paraId="157DE66E" w14:textId="77777777" w:rsidR="00FE794D" w:rsidRDefault="00FE794D" w:rsidP="009F4B5B">
      <w:pPr>
        <w:pStyle w:val="ListBulletLast"/>
      </w:pPr>
      <w:r w:rsidRPr="514935C3">
        <w:t xml:space="preserve">Algal </w:t>
      </w:r>
      <w:r>
        <w:t>t</w:t>
      </w:r>
      <w:r w:rsidRPr="514935C3">
        <w:t xml:space="preserve">oxin </w:t>
      </w:r>
      <w:r>
        <w:t>s</w:t>
      </w:r>
      <w:r w:rsidRPr="514935C3">
        <w:t xml:space="preserve">trip </w:t>
      </w:r>
      <w:r>
        <w:t>t</w:t>
      </w:r>
      <w:r w:rsidRPr="514935C3">
        <w:t xml:space="preserve">est </w:t>
      </w:r>
      <w:r>
        <w:t>k</w:t>
      </w:r>
      <w:r w:rsidRPr="514935C3">
        <w:t xml:space="preserve">it for </w:t>
      </w:r>
      <w:r>
        <w:t>m</w:t>
      </w:r>
      <w:r w:rsidRPr="514935C3">
        <w:t>icrocystins</w:t>
      </w:r>
    </w:p>
    <w:p w14:paraId="397E1F26" w14:textId="77777777" w:rsidR="00FE794D" w:rsidRPr="006A3187" w:rsidRDefault="00FE794D" w:rsidP="00047427">
      <w:pPr>
        <w:pStyle w:val="BodyText"/>
      </w:pPr>
      <w:r w:rsidRPr="006A3187">
        <w:t>For recording measurements</w:t>
      </w:r>
      <w:r>
        <w:t>:</w:t>
      </w:r>
    </w:p>
    <w:p w14:paraId="367DCB33"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12E92791" w14:textId="77777777" w:rsidR="00FE794D" w:rsidRPr="006A3187" w:rsidRDefault="00FE794D" w:rsidP="009F4B5B">
      <w:pPr>
        <w:pStyle w:val="ListBullet"/>
      </w:pPr>
      <w:r>
        <w:t>S</w:t>
      </w:r>
      <w:r w:rsidRPr="006A3187">
        <w:t xml:space="preserve">ample labels with pre-printed </w:t>
      </w:r>
      <w:r>
        <w:t>s</w:t>
      </w:r>
      <w:r w:rsidRPr="006A3187">
        <w:t xml:space="preserve">ample ID </w:t>
      </w:r>
    </w:p>
    <w:p w14:paraId="159F9675" w14:textId="77777777" w:rsidR="00FE794D" w:rsidRPr="006A3187" w:rsidRDefault="00FE794D" w:rsidP="009F4B5B">
      <w:pPr>
        <w:pStyle w:val="ListBullet"/>
      </w:pPr>
      <w:r w:rsidRPr="006A3187">
        <w:t xml:space="preserve">Clear tape strips </w:t>
      </w:r>
    </w:p>
    <w:p w14:paraId="265BC37F" w14:textId="77777777" w:rsidR="00FE794D" w:rsidRDefault="00FE794D" w:rsidP="009F4B5B">
      <w:pPr>
        <w:pStyle w:val="ListBullet"/>
      </w:pPr>
      <w:r>
        <w:t>P</w:t>
      </w:r>
      <w:r w:rsidRPr="006A3187">
        <w:t>encils (for data forms)</w:t>
      </w:r>
    </w:p>
    <w:p w14:paraId="2967B36F" w14:textId="77777777" w:rsidR="00FE794D" w:rsidRPr="006A3187" w:rsidRDefault="00FE794D" w:rsidP="009F4B5B">
      <w:pPr>
        <w:pStyle w:val="ListBulletLast"/>
      </w:pPr>
      <w:r w:rsidRPr="006A3187">
        <w:t>Fine</w:t>
      </w:r>
      <w:r>
        <w:t>-</w:t>
      </w:r>
      <w:r w:rsidRPr="006A3187">
        <w:t xml:space="preserve">tipped indelible markers </w:t>
      </w:r>
      <w:r>
        <w:t>(</w:t>
      </w:r>
      <w:r w:rsidRPr="006A3187">
        <w:t>for labels</w:t>
      </w:r>
      <w:r>
        <w:t>)</w:t>
      </w:r>
    </w:p>
    <w:p w14:paraId="7000BF40" w14:textId="145E31BD" w:rsidR="00FE794D" w:rsidRDefault="00FE794D" w:rsidP="00FE794D">
      <w:pPr>
        <w:pStyle w:val="Heading4"/>
        <w:rPr>
          <w:rFonts w:eastAsia="System"/>
          <w:color w:val="FF0000"/>
        </w:rPr>
      </w:pPr>
      <w:commentRangeStart w:id="159"/>
      <w:commentRangeStart w:id="160"/>
      <w:commentRangeStart w:id="161"/>
      <w:r>
        <w:rPr>
          <w:rFonts w:eastAsia="System"/>
        </w:rPr>
        <w:t xml:space="preserve">Pre-sampling Site Assessment </w:t>
      </w:r>
      <w:commentRangeEnd w:id="159"/>
      <w:r w:rsidR="00BC2C71">
        <w:rPr>
          <w:rStyle w:val="CommentReference"/>
          <w:rFonts w:asciiTheme="minorHAnsi" w:eastAsiaTheme="minorHAnsi" w:hAnsiTheme="minorHAnsi" w:cstheme="minorBidi"/>
          <w:b w:val="0"/>
          <w:bCs w:val="0"/>
          <w:i w:val="0"/>
          <w:color w:val="auto"/>
        </w:rPr>
        <w:commentReference w:id="159"/>
      </w:r>
      <w:r>
        <w:rPr>
          <w:rFonts w:eastAsia="System"/>
          <w:color w:val="FF0000"/>
        </w:rPr>
        <w:t>[SECTION WILL APPEAR]</w:t>
      </w:r>
    </w:p>
    <w:p w14:paraId="7CA6E08B" w14:textId="77777777" w:rsidR="008B4434" w:rsidRDefault="008B4434" w:rsidP="008B4434">
      <w:pPr>
        <w:pStyle w:val="BodyText"/>
        <w:rPr>
          <w:rFonts w:eastAsia="System"/>
        </w:rPr>
      </w:pPr>
    </w:p>
    <w:p w14:paraId="67B5F97A" w14:textId="5216C436"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4E7238DD" w14:textId="77777777" w:rsidR="008B4434" w:rsidRDefault="008B4434" w:rsidP="008B4434">
      <w:pPr>
        <w:pStyle w:val="BodyText"/>
        <w:rPr>
          <w:rFonts w:eastAsia="System"/>
        </w:rPr>
      </w:pPr>
    </w:p>
    <w:p w14:paraId="4B30A7A5" w14:textId="0EFC49AF" w:rsidR="00FE794D" w:rsidRDefault="00FE794D" w:rsidP="00FE794D">
      <w:pPr>
        <w:pStyle w:val="Heading4"/>
        <w:rPr>
          <w:rFonts w:eastAsia="System"/>
          <w:color w:val="FF0000"/>
        </w:rPr>
      </w:pPr>
      <w:r>
        <w:rPr>
          <w:rFonts w:eastAsiaTheme="minorHAnsi"/>
        </w:rPr>
        <w:lastRenderedPageBreak/>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60"/>
      <w:r>
        <w:rPr>
          <w:rStyle w:val="CommentReference"/>
        </w:rPr>
        <w:commentReference w:id="160"/>
      </w:r>
      <w:commentRangeEnd w:id="161"/>
      <w:r w:rsidR="007C7E68">
        <w:rPr>
          <w:rStyle w:val="CommentReference"/>
          <w:rFonts w:asciiTheme="minorHAnsi" w:eastAsiaTheme="minorHAnsi" w:hAnsiTheme="minorHAnsi" w:cstheme="minorBidi"/>
          <w:b w:val="0"/>
          <w:bCs w:val="0"/>
          <w:i w:val="0"/>
          <w:color w:val="auto"/>
        </w:rPr>
        <w:commentReference w:id="161"/>
      </w:r>
    </w:p>
    <w:p w14:paraId="7FA3786A" w14:textId="77777777" w:rsidR="008B4434" w:rsidRDefault="008B4434" w:rsidP="008B4434">
      <w:pPr>
        <w:pStyle w:val="BodyText"/>
        <w:rPr>
          <w:rFonts w:eastAsia="System"/>
        </w:rPr>
      </w:pP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6D50D0">
      <w:pPr>
        <w:pStyle w:val="ListNumber"/>
        <w:numPr>
          <w:ilvl w:val="0"/>
          <w:numId w:val="36"/>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047427">
      <w:pPr>
        <w:pStyle w:val="ListNumbe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047427">
      <w:pPr>
        <w:pStyle w:val="ListNumbe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047427">
      <w:pPr>
        <w:pStyle w:val="ListNumbe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047427">
      <w:pPr>
        <w:pStyle w:val="ListNumbe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047427">
      <w:pPr>
        <w:pStyle w:val="ListNumber"/>
      </w:pPr>
      <w:r w:rsidRPr="514935C3">
        <w:t xml:space="preserve">Close the conical, fliptop tube and shake </w:t>
      </w:r>
      <w:r>
        <w:t xml:space="preserve">it </w:t>
      </w:r>
      <w:r w:rsidRPr="514935C3">
        <w:t xml:space="preserve">for 30 seconds. </w:t>
      </w:r>
      <w:r w:rsidR="00740A35">
        <w:t>S</w:t>
      </w:r>
      <w:r w:rsidRPr="514935C3">
        <w:t>ample will turn purple.</w:t>
      </w:r>
    </w:p>
    <w:p w14:paraId="0DFF344A" w14:textId="043F0ECF" w:rsidR="00FE794D" w:rsidRDefault="00FE794D" w:rsidP="00047427">
      <w:pPr>
        <w:pStyle w:val="ListNumber"/>
      </w:pPr>
      <w:r w:rsidRPr="514935C3">
        <w:t>Insert test strip into conical, fliptop tube with arrow pointing down (sample pad down). Incubate for 10 minutes.</w:t>
      </w:r>
    </w:p>
    <w:p w14:paraId="1285B302" w14:textId="18AF439C" w:rsidR="00FE794D" w:rsidRDefault="00FE794D" w:rsidP="00047427">
      <w:pPr>
        <w:pStyle w:val="ListNumber"/>
      </w:pPr>
      <w:r w:rsidRPr="514935C3">
        <w:t>Remove test strip. Lay flat and allow to continue developing for 5 minutes.</w:t>
      </w:r>
    </w:p>
    <w:p w14:paraId="2E310914" w14:textId="7321B3F4" w:rsidR="00FE794D" w:rsidRDefault="00FE794D" w:rsidP="00047427">
      <w:pPr>
        <w:pStyle w:val="ListNumberLast"/>
      </w:pPr>
      <w:r w:rsidRPr="514935C3">
        <w:t xml:space="preserve">Use the strip control and test lines to measure approximate concentration of microcystins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6A3187" w:rsidRDefault="00FE794D" w:rsidP="009F4B5B">
      <w:pPr>
        <w:pStyle w:val="ListBullet"/>
      </w:pPr>
      <w:r w:rsidRPr="006A3187">
        <w:t xml:space="preserve">Place the 500 </w:t>
      </w:r>
      <w:r>
        <w:t>mL</w:t>
      </w:r>
      <w:r w:rsidRPr="006A3187">
        <w:t xml:space="preserve"> bottles in </w:t>
      </w:r>
      <w:r w:rsidR="00740A35">
        <w:t>a</w:t>
      </w:r>
      <w:r w:rsidRPr="006A3187">
        <w:t xml:space="preserve"> cooler (on ice or water) and shut the lid. If a cooler is not available, place the </w:t>
      </w:r>
      <w:r w:rsidR="00740A35">
        <w:t xml:space="preserve">500 mL </w:t>
      </w:r>
      <w:r w:rsidRPr="006A3187">
        <w:t xml:space="preserve">bottles in an opaque garbage bag and immerse them in the stream. </w:t>
      </w:r>
    </w:p>
    <w:p w14:paraId="16762474"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4D6138AD" w14:textId="353B66CD" w:rsidR="00FE794D" w:rsidRPr="006A3187" w:rsidRDefault="00FE794D" w:rsidP="009F4B5B">
      <w:pPr>
        <w:pStyle w:val="ListBulletLast"/>
      </w:pPr>
      <w:r w:rsidRPr="006A3187">
        <w:t>Upon returning to your base site</w:t>
      </w:r>
      <w:r>
        <w:t>,</w:t>
      </w:r>
      <w:r w:rsidRPr="006A3187">
        <w:t xml:space="preserve"> freeze sample and keep frozen until shipping. Mark the “Frozen” bubbles on the form to verify samples have been frozen. </w:t>
      </w:r>
    </w:p>
    <w:p w14:paraId="758ED4C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0384E202" w14:textId="09815EE0"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162" w:name="_Toc19877771"/>
      <w:r w:rsidRPr="0000051B">
        <w:t>B2.</w:t>
      </w:r>
      <w:r>
        <w:t>8</w:t>
      </w:r>
      <w:r>
        <w:tab/>
      </w:r>
      <w:r w:rsidRPr="0000051B">
        <w:t>Fecal Indicator</w:t>
      </w:r>
      <w:r>
        <w:t>—</w:t>
      </w:r>
      <w:r w:rsidRPr="00E95573">
        <w:rPr>
          <w:i/>
          <w:iCs/>
        </w:rPr>
        <w:t xml:space="preserve">E. </w:t>
      </w:r>
      <w:r>
        <w:rPr>
          <w:i/>
          <w:iCs/>
        </w:rPr>
        <w:t>C</w:t>
      </w:r>
      <w:r w:rsidRPr="00E95573">
        <w:rPr>
          <w:i/>
          <w:iCs/>
        </w:rPr>
        <w:t>oli</w:t>
      </w:r>
      <w:bookmarkEnd w:id="162"/>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00FE794D" w:rsidP="009F4B5B">
      <w:pPr>
        <w:pStyle w:val="ListBullet"/>
      </w:pPr>
      <w:r w:rsidRPr="006A3187">
        <w:t>Nitrile gloves</w:t>
      </w:r>
    </w:p>
    <w:p w14:paraId="3B11FEC8" w14:textId="77777777" w:rsidR="00FE794D" w:rsidRPr="006A3187" w:rsidRDefault="00FE794D" w:rsidP="009F4B5B">
      <w:pPr>
        <w:pStyle w:val="ListBullet"/>
      </w:pPr>
      <w:r w:rsidRPr="006A3187">
        <w:t xml:space="preserve">Pre-sterilized, </w:t>
      </w:r>
      <w:r>
        <w:t>120</w:t>
      </w:r>
      <w:r w:rsidRPr="006A3187">
        <w:t xml:space="preserve"> </w:t>
      </w:r>
      <w:r>
        <w:t>mL</w:t>
      </w:r>
      <w:r w:rsidRPr="006A3187">
        <w:t xml:space="preserve"> </w:t>
      </w:r>
      <w:r>
        <w:t xml:space="preserve">HDPE </w:t>
      </w:r>
      <w:r w:rsidRPr="006A3187">
        <w:t>sample bottle</w:t>
      </w:r>
    </w:p>
    <w:p w14:paraId="3C68180C" w14:textId="77777777" w:rsidR="00FE794D" w:rsidRPr="006A3187" w:rsidRDefault="00FE794D" w:rsidP="009F4B5B">
      <w:pPr>
        <w:pStyle w:val="ListBullet"/>
      </w:pPr>
      <w:r w:rsidRPr="006A3187">
        <w:t>Sodium thiosulfate tablet</w:t>
      </w:r>
    </w:p>
    <w:p w14:paraId="006F5297" w14:textId="77777777" w:rsidR="00FE794D" w:rsidRPr="006A3187" w:rsidRDefault="00FE794D" w:rsidP="009F4B5B">
      <w:pPr>
        <w:pStyle w:val="ListBullet"/>
      </w:pPr>
      <w:r w:rsidRPr="006A3187">
        <w:t>Wet ice</w:t>
      </w:r>
    </w:p>
    <w:p w14:paraId="49C0103F" w14:textId="77777777" w:rsidR="00FE794D" w:rsidRPr="006A3187" w:rsidRDefault="00FE794D" w:rsidP="009F4B5B">
      <w:pPr>
        <w:pStyle w:val="ListBulletLast"/>
      </w:pPr>
      <w:r>
        <w:t>C</w:t>
      </w:r>
      <w:r w:rsidRPr="006A3187">
        <w:t>ooler</w:t>
      </w:r>
    </w:p>
    <w:p w14:paraId="62C666A1" w14:textId="77777777" w:rsidR="00FE794D" w:rsidRPr="00830970" w:rsidRDefault="00FE794D" w:rsidP="00047427">
      <w:pPr>
        <w:pStyle w:val="BodyText"/>
      </w:pPr>
      <w:r w:rsidRPr="00830970">
        <w:lastRenderedPageBreak/>
        <w:t>For recording measurements</w:t>
      </w:r>
      <w:r>
        <w:t>:</w:t>
      </w:r>
    </w:p>
    <w:p w14:paraId="705C215A" w14:textId="42E38FE7" w:rsidR="00FE794D" w:rsidRPr="006A3187" w:rsidRDefault="00FE794D" w:rsidP="009F4B5B">
      <w:pPr>
        <w:pStyle w:val="ListBullet"/>
      </w:pPr>
      <w:r w:rsidRPr="006A3187">
        <w:t xml:space="preserve">Sample </w:t>
      </w:r>
      <w:r>
        <w:t>c</w:t>
      </w:r>
      <w:r w:rsidRPr="006A3187">
        <w:t xml:space="preserve">ollection </w:t>
      </w:r>
      <w:r>
        <w:t>f</w:t>
      </w:r>
      <w:r w:rsidRPr="006A3187">
        <w:t>orm</w:t>
      </w:r>
      <w:r w:rsidR="00740A35">
        <w:t>s</w:t>
      </w:r>
    </w:p>
    <w:p w14:paraId="197864FF" w14:textId="77777777" w:rsidR="00FE794D" w:rsidRPr="006A3187" w:rsidRDefault="00FE794D" w:rsidP="009F4B5B">
      <w:pPr>
        <w:pStyle w:val="ListBulletLast"/>
      </w:pPr>
      <w:r w:rsidRPr="514935C3">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dechlorination,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9A7402E" w:rsidR="00FE794D" w:rsidRDefault="00FE794D" w:rsidP="00FE794D">
      <w:pPr>
        <w:pStyle w:val="Heading4"/>
        <w:rPr>
          <w:rFonts w:eastAsia="System"/>
          <w:color w:val="FF0000"/>
        </w:rPr>
      </w:pPr>
      <w:commentRangeStart w:id="163"/>
      <w:commentRangeStart w:id="164"/>
      <w:r>
        <w:rPr>
          <w:rFonts w:eastAsia="System"/>
        </w:rPr>
        <w:t xml:space="preserve">Pre-sampling Site Assessment </w:t>
      </w:r>
      <w:r>
        <w:rPr>
          <w:rFonts w:eastAsia="System"/>
          <w:color w:val="FF0000"/>
        </w:rPr>
        <w:t>[SECTION WILL APPEAR]</w:t>
      </w:r>
      <w:commentRangeEnd w:id="163"/>
      <w:r>
        <w:rPr>
          <w:rStyle w:val="CommentReference"/>
        </w:rPr>
        <w:commentReference w:id="163"/>
      </w:r>
      <w:commentRangeEnd w:id="164"/>
      <w:r w:rsidR="009D54F8">
        <w:rPr>
          <w:rStyle w:val="CommentReference"/>
          <w:rFonts w:asciiTheme="minorHAnsi" w:eastAsiaTheme="minorHAnsi" w:hAnsiTheme="minorHAnsi" w:cstheme="minorBidi"/>
          <w:b w:val="0"/>
          <w:bCs w:val="0"/>
          <w:i w:val="0"/>
          <w:color w:val="auto"/>
        </w:rPr>
        <w:commentReference w:id="164"/>
      </w:r>
    </w:p>
    <w:p w14:paraId="50561387" w14:textId="77777777" w:rsidR="001100C9" w:rsidRDefault="001100C9" w:rsidP="001100C9">
      <w:pPr>
        <w:pStyle w:val="BodyText"/>
        <w:rPr>
          <w:rFonts w:eastAsia="System"/>
        </w:rPr>
      </w:pPr>
    </w:p>
    <w:p w14:paraId="195D919A" w14:textId="113814B0" w:rsidR="00FE794D" w:rsidRDefault="00FE794D" w:rsidP="00FE794D">
      <w:pPr>
        <w:pStyle w:val="Heading4"/>
        <w:rPr>
          <w:rFonts w:eastAsia="System"/>
        </w:rPr>
      </w:pPr>
      <w:r w:rsidRPr="00B43183">
        <w:rPr>
          <w:rFonts w:eastAsia="System"/>
        </w:rPr>
        <w:t xml:space="preserve">Field Method: </w:t>
      </w:r>
      <w:r>
        <w:rPr>
          <w:rFonts w:eastAsia="System"/>
        </w:rPr>
        <w:t xml:space="preserve">General Bottle Sampling Procedure </w:t>
      </w:r>
    </w:p>
    <w:p w14:paraId="2F7E53F8" w14:textId="77777777" w:rsidR="001100C9" w:rsidRDefault="001100C9" w:rsidP="001100C9">
      <w:pPr>
        <w:pStyle w:val="BodyText"/>
        <w:rPr>
          <w:rFonts w:eastAsia="System"/>
        </w:rPr>
      </w:pPr>
    </w:p>
    <w:p w14:paraId="35A7765F" w14:textId="77777777" w:rsidR="00FE794D" w:rsidRDefault="00FE794D" w:rsidP="00FE794D">
      <w:pPr>
        <w:pStyle w:val="Heading5"/>
        <w:rPr>
          <w:rFonts w:eastAsiaTheme="minorHAnsi"/>
        </w:rPr>
      </w:pPr>
      <w:r>
        <w:rPr>
          <w:rFonts w:eastAsiaTheme="minorHAnsi"/>
        </w:rPr>
        <w:t>W</w:t>
      </w:r>
      <w:r w:rsidRPr="00BD7BD9">
        <w:rPr>
          <w:rFonts w:eastAsiaTheme="minorHAnsi"/>
        </w:rPr>
        <w:t xml:space="preserve">adeable </w:t>
      </w:r>
      <w:r>
        <w:rPr>
          <w:rFonts w:eastAsiaTheme="minorHAnsi"/>
        </w:rPr>
        <w:t>R</w:t>
      </w:r>
      <w:r w:rsidRPr="00BD7BD9">
        <w:rPr>
          <w:rFonts w:eastAsiaTheme="minorHAnsi"/>
        </w:rPr>
        <w:t xml:space="preserve">ivers and </w:t>
      </w:r>
      <w:r>
        <w:rPr>
          <w:rFonts w:eastAsiaTheme="minorHAnsi"/>
        </w:rPr>
        <w:t>S</w:t>
      </w:r>
      <w:r w:rsidRPr="00BD7BD9">
        <w:rPr>
          <w:rFonts w:eastAsiaTheme="minorHAnsi"/>
        </w:rPr>
        <w:t xml:space="preserve">treams </w:t>
      </w:r>
      <w:r>
        <w:rPr>
          <w:rFonts w:eastAsiaTheme="minorHAnsi"/>
        </w:rPr>
        <w:t>U</w:t>
      </w:r>
      <w:r w:rsidRPr="00BD7BD9">
        <w:rPr>
          <w:rFonts w:eastAsiaTheme="minorHAnsi"/>
        </w:rPr>
        <w:t xml:space="preserve">sing </w:t>
      </w:r>
      <w:r>
        <w:rPr>
          <w:rFonts w:eastAsiaTheme="minorHAnsi"/>
        </w:rPr>
        <w:t>G</w:t>
      </w:r>
      <w:r w:rsidRPr="00BD7BD9">
        <w:rPr>
          <w:rFonts w:eastAsiaTheme="minorHAnsi"/>
        </w:rPr>
        <w:t xml:space="preserve">rab </w:t>
      </w:r>
      <w:r>
        <w:rPr>
          <w:rFonts w:eastAsiaTheme="minorHAnsi"/>
        </w:rPr>
        <w:t>S</w:t>
      </w:r>
      <w:r w:rsidRPr="00BD7BD9">
        <w:rPr>
          <w:rFonts w:eastAsiaTheme="minorHAnsi"/>
        </w:rPr>
        <w:t xml:space="preserve">amples </w:t>
      </w:r>
    </w:p>
    <w:p w14:paraId="7474E18A" w14:textId="77777777" w:rsidR="00FE794D" w:rsidRPr="00047427" w:rsidRDefault="00FE794D" w:rsidP="006D50D0">
      <w:pPr>
        <w:pStyle w:val="ListNumber"/>
        <w:numPr>
          <w:ilvl w:val="0"/>
          <w:numId w:val="37"/>
        </w:numPr>
        <w:rPr>
          <w:bCs/>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2FD72D4" w14:textId="4E82736B" w:rsidR="00FE794D" w:rsidRPr="00CA563E" w:rsidRDefault="00740A35" w:rsidP="00047427">
      <w:pPr>
        <w:pStyle w:val="ListNumber"/>
      </w:pPr>
      <w:r>
        <w:t>Select</w:t>
      </w:r>
      <w:r w:rsidR="00FE794D">
        <w:t xml:space="preserve"> </w:t>
      </w:r>
      <w:r w:rsidR="00FE794D" w:rsidRPr="006A3187">
        <w:t xml:space="preserve">a sampling location </w:t>
      </w:r>
      <w:r>
        <w:t>approximately</w:t>
      </w:r>
      <w:r w:rsidR="00FE794D" w:rsidRPr="006A3187">
        <w:t xml:space="preserve"> 1 m from the bank and approximately 0.3 m deep. Approach the sampling location slowly from downstream or downwind. </w:t>
      </w:r>
      <w:r w:rsidR="00FE794D">
        <w:t>(</w:t>
      </w:r>
      <w:r w:rsidR="00FE794D" w:rsidRPr="006A3187">
        <w:t>If the d</w:t>
      </w:r>
      <w:r w:rsidR="00FE794D">
        <w:t xml:space="preserve">epth does not reach 0.3 m </w:t>
      </w:r>
      <w:r w:rsidR="00FE794D" w:rsidRPr="006A3187">
        <w:t>at 1 m from the bank, take the sample and flag it on the field form.</w:t>
      </w:r>
      <w:r w:rsidR="00FE794D">
        <w:t>)</w:t>
      </w:r>
    </w:p>
    <w:p w14:paraId="102B070F" w14:textId="77777777" w:rsidR="00FE794D" w:rsidRPr="006A3187" w:rsidRDefault="00FE794D" w:rsidP="00047427">
      <w:pPr>
        <w:pStyle w:val="ListNumber"/>
      </w:pPr>
      <w:r w:rsidRPr="006A3187">
        <w:t xml:space="preserve">Put on sterile nitrile gloves. </w:t>
      </w:r>
    </w:p>
    <w:p w14:paraId="5DBA8E55" w14:textId="77777777" w:rsidR="00FE794D" w:rsidRPr="006A3187" w:rsidRDefault="00FE794D" w:rsidP="00047427">
      <w:pPr>
        <w:pStyle w:val="ListNumber"/>
      </w:pPr>
      <w:r w:rsidRPr="006A3187">
        <w:t xml:space="preserve">Lower the uncapped, inverted </w:t>
      </w:r>
      <w:r>
        <w:t>12</w:t>
      </w:r>
      <w:r w:rsidRPr="006A3187">
        <w:t xml:space="preserve">0 </w:t>
      </w:r>
      <w:r>
        <w:t>mL</w:t>
      </w:r>
      <w:r w:rsidRPr="006A3187">
        <w:t xml:space="preserve"> sample bottle to a depth of </w:t>
      </w:r>
      <w:r>
        <w:t>6 in.</w:t>
      </w:r>
      <w:r w:rsidRPr="006A3187">
        <w:t xml:space="preserve"> below the water surface, avoiding surface scum, vegetation, and substrates. </w:t>
      </w:r>
    </w:p>
    <w:p w14:paraId="58F34272" w14:textId="4BD26EB4" w:rsidR="00FE794D" w:rsidRPr="006A3187" w:rsidRDefault="00FE794D" w:rsidP="00047427">
      <w:pPr>
        <w:pStyle w:val="ListNumber"/>
      </w:pPr>
      <w:r w:rsidRPr="006A3187">
        <w:t xml:space="preserve">Point the mouth of the container away from </w:t>
      </w:r>
      <w:r>
        <w:t>your</w:t>
      </w:r>
      <w:r w:rsidRPr="006A3187">
        <w:t xml:space="preserve"> body </w:t>
      </w:r>
      <w:r>
        <w:t>and the</w:t>
      </w:r>
      <w:r w:rsidRPr="006A3187">
        <w:t xml:space="preserve"> boat. Right the bottle and raise it through the water column, allowing bottle to fill completely. </w:t>
      </w:r>
      <w:r w:rsidR="00B75E0A">
        <w:t>If the depth does not reach 0.3 m at 1 m from the bank, take the sample and flag it on the field form.</w:t>
      </w:r>
    </w:p>
    <w:p w14:paraId="0748FB04" w14:textId="6C60C138" w:rsidR="00FE794D" w:rsidRPr="006A3187" w:rsidRDefault="00FE794D" w:rsidP="00047427">
      <w:pPr>
        <w:pStyle w:val="ListNumber"/>
      </w:pPr>
      <w:r w:rsidRPr="006A3187">
        <w:t xml:space="preserve">After removing the container from the water, discard a small portion of the sample to allow for proper mixing before filtering (down to the </w:t>
      </w:r>
      <w:r>
        <w:t>12</w:t>
      </w:r>
      <w:r w:rsidRPr="006A3187">
        <w:t xml:space="preserve">0 </w:t>
      </w:r>
      <w:r>
        <w:t>mL</w:t>
      </w:r>
      <w:r w:rsidRPr="006A3187">
        <w:t xml:space="preserve"> mark on the bottle). </w:t>
      </w:r>
    </w:p>
    <w:p w14:paraId="15D275A3" w14:textId="62EDC748" w:rsidR="00FE794D" w:rsidRPr="006C0A13" w:rsidRDefault="00FE794D" w:rsidP="00047427">
      <w:pPr>
        <w:pStyle w:val="ListNumberLast"/>
        <w:rPr>
          <w:rFonts w:cs="Times New Roman"/>
          <w:b/>
          <w:bCs/>
        </w:rPr>
      </w:pPr>
      <w:r w:rsidRPr="006A3187">
        <w:t>Add the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6C3B4637" w14:textId="6ACCFFE5" w:rsidR="00FE794D" w:rsidRPr="006C0A13" w:rsidRDefault="00FE794D" w:rsidP="009F4B5B">
      <w:pPr>
        <w:pStyle w:val="ListBullet"/>
        <w:rPr>
          <w:rFonts w:eastAsiaTheme="minorEastAsia"/>
          <w:color w:val="000000" w:themeColor="text1"/>
        </w:rPr>
      </w:pPr>
      <w:r w:rsidRPr="006C0A13">
        <w:rPr>
          <w:rFonts w:eastAsiaTheme="minorEastAsia"/>
        </w:rPr>
        <w:t xml:space="preserve">If sediments </w:t>
      </w:r>
      <w:r w:rsidR="00B75E0A">
        <w:rPr>
          <w:rFonts w:eastAsiaTheme="minorEastAsia"/>
        </w:rPr>
        <w:t xml:space="preserve">are disturbed by the sampler </w:t>
      </w:r>
      <w:r w:rsidRPr="006C0A13">
        <w:rPr>
          <w:rFonts w:eastAsiaTheme="minorEastAsia"/>
        </w:rPr>
        <w:t>at any time, wait until the disturbance has abated before taking any samples</w:t>
      </w:r>
      <w:r>
        <w:rPr>
          <w:rFonts w:eastAsiaTheme="minorEastAsia"/>
        </w:rPr>
        <w:t>.</w:t>
      </w:r>
      <w:r w:rsidRPr="006C0A13">
        <w:rPr>
          <w:rFonts w:eastAsiaTheme="minorEastAsia"/>
        </w:rPr>
        <w:t xml:space="preserve"> (</w:t>
      </w:r>
      <w:r w:rsidR="00B75E0A">
        <w:rPr>
          <w:rFonts w:eastAsiaTheme="minorEastAsia"/>
        </w:rPr>
        <w:t>S</w:t>
      </w:r>
      <w:r>
        <w:rPr>
          <w:rFonts w:eastAsiaTheme="minorEastAsia"/>
        </w:rPr>
        <w:t xml:space="preserve">ampler’s position must be stable </w:t>
      </w:r>
      <w:r w:rsidRPr="006C0A13">
        <w:rPr>
          <w:rFonts w:eastAsiaTheme="minorEastAsia"/>
        </w:rPr>
        <w:t>while sampling</w:t>
      </w:r>
      <w:r w:rsidR="00B75E0A">
        <w:rPr>
          <w:rFonts w:eastAsiaTheme="minorEastAsia"/>
        </w:rPr>
        <w:t>, keeping feet still.)</w:t>
      </w:r>
    </w:p>
    <w:p w14:paraId="39019302" w14:textId="4A55CB9C"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 xml:space="preserve">or </w:t>
      </w:r>
      <w:r w:rsidRPr="006C0A13">
        <w:rPr>
          <w:rFonts w:eastAsiaTheme="minorEastAsia"/>
        </w:rPr>
        <w:t>rig the basket sampler to take and protect a glass container.</w:t>
      </w:r>
    </w:p>
    <w:p w14:paraId="0C718447" w14:textId="778145C8" w:rsidR="00FE794D" w:rsidRPr="006C0A13" w:rsidRDefault="00FE794D" w:rsidP="009F4B5B">
      <w:pPr>
        <w:pStyle w:val="ListBulletLast"/>
        <w:rPr>
          <w:rFonts w:eastAsiaTheme="minorEastAsia"/>
          <w:color w:val="000000" w:themeColor="text1"/>
        </w:rPr>
      </w:pPr>
      <w:r w:rsidRPr="006C0A13">
        <w:rPr>
          <w:rFonts w:eastAsiaTheme="minorEastAsia"/>
        </w:rPr>
        <w:t xml:space="preserve">For analytes requiring a sterile plastic container, place </w:t>
      </w:r>
      <w:r>
        <w:rPr>
          <w:rFonts w:eastAsiaTheme="minorEastAsia"/>
        </w:rPr>
        <w:t xml:space="preserve">a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w:t>
      </w:r>
      <w:r w:rsidRPr="006C0A13">
        <w:rPr>
          <w:rFonts w:eastAsiaTheme="minorEastAsia"/>
        </w:rPr>
        <w:lastRenderedPageBreak/>
        <w:t>transfer the sterile, 500 m</w:t>
      </w:r>
      <w:r>
        <w:rPr>
          <w:rFonts w:eastAsiaTheme="minorEastAsia"/>
        </w:rPr>
        <w:t>L</w:t>
      </w:r>
      <w:r w:rsidRPr="006C0A13">
        <w:rPr>
          <w:rFonts w:eastAsiaTheme="minorEastAsia"/>
        </w:rPr>
        <w:t xml:space="preserve"> sample to a smaller, sterile plastic bottle for delivery to </w:t>
      </w:r>
      <w:r>
        <w:rPr>
          <w:rFonts w:eastAsiaTheme="minorEastAsia"/>
        </w:rPr>
        <w:t xml:space="preserve">the </w:t>
      </w:r>
      <w:r w:rsidRPr="006C0A13">
        <w:rPr>
          <w:rFonts w:eastAsiaTheme="minorEastAsia"/>
        </w:rPr>
        <w:t>laboratory (</w:t>
      </w:r>
      <w:r>
        <w:rPr>
          <w:rFonts w:eastAsiaTheme="minorEastAsia"/>
        </w:rPr>
        <w:t xml:space="preserve">or </w:t>
      </w:r>
      <w:r w:rsidR="00B75E0A">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55B8C744" w14:textId="77777777" w:rsidR="00FE794D" w:rsidRDefault="00FE794D" w:rsidP="006D50D0">
      <w:pPr>
        <w:pStyle w:val="ListNumber"/>
        <w:numPr>
          <w:ilvl w:val="0"/>
          <w:numId w:val="38"/>
        </w:numPr>
      </w:pPr>
      <w:r w:rsidRPr="006C6F13">
        <w:t xml:space="preserve">Rinse the clamp end of the rod in the stream you wish to sample. This will reduce the possibility of contamination from the previous station. </w:t>
      </w:r>
    </w:p>
    <w:p w14:paraId="2CC1619B" w14:textId="77777777" w:rsidR="00FE794D" w:rsidRPr="006A3187" w:rsidRDefault="00FE794D" w:rsidP="00047427">
      <w:pPr>
        <w:pStyle w:val="ListNumber"/>
      </w:pPr>
      <w:r w:rsidRPr="006A3187">
        <w:t>Rinse each water sample collection container and lid three times with water</w:t>
      </w:r>
      <w:r>
        <w:t>. D</w:t>
      </w:r>
      <w:r w:rsidRPr="006A3187">
        <w:t>iscard the rins</w:t>
      </w:r>
      <w:r>
        <w:t>ate</w:t>
      </w:r>
      <w:r w:rsidRPr="006A3187">
        <w:t xml:space="preserve"> downstream. </w:t>
      </w:r>
    </w:p>
    <w:p w14:paraId="11CA525A" w14:textId="77777777" w:rsidR="00FE794D" w:rsidRPr="006C6F13" w:rsidRDefault="00FE794D" w:rsidP="00047427">
      <w:pPr>
        <w:pStyle w:val="ListNumber"/>
      </w:pPr>
      <w:r w:rsidRPr="006C6F13">
        <w:t xml:space="preserve">Place the bottle in the clamp and squeeze the clamp closed. Remove the cap from the bottle. </w:t>
      </w:r>
    </w:p>
    <w:p w14:paraId="19C5EE69" w14:textId="77777777" w:rsidR="00FE794D" w:rsidRPr="006C6F13" w:rsidRDefault="00FE794D" w:rsidP="00047427">
      <w:pPr>
        <w:pStyle w:val="ListNumber"/>
      </w:pPr>
      <w:r w:rsidRPr="006C6F13">
        <w:t xml:space="preserve">Rotate the rod until the bottle is upside down. Immerse the bottle to the desired depth and then rotate the rod to fill the bottle. </w:t>
      </w:r>
    </w:p>
    <w:p w14:paraId="5957EFF6" w14:textId="77777777" w:rsidR="00FE794D" w:rsidRPr="00356AD2" w:rsidRDefault="00FE794D" w:rsidP="00047427">
      <w:pPr>
        <w:pStyle w:val="ListNumbe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47427">
      <w:pPr>
        <w:pStyle w:val="ListNumber"/>
        <w:rPr>
          <w:rFonts w:cs="Times New Roman"/>
          <w:b/>
          <w:iCs/>
        </w:rPr>
      </w:pPr>
      <w:r w:rsidRPr="006A3187">
        <w:t xml:space="preserve">Add the sodium thiosulfate tablet, cap, and shake </w:t>
      </w:r>
      <w:r w:rsidR="00B75E0A">
        <w:t>bottle</w:t>
      </w:r>
      <w:r>
        <w:t xml:space="preserve"> </w:t>
      </w:r>
      <w:r w:rsidRPr="006A3187">
        <w:t>25 times</w:t>
      </w:r>
      <w:r>
        <w:t>.</w:t>
      </w:r>
    </w:p>
    <w:p w14:paraId="3EF44EA0" w14:textId="7666FA92" w:rsidR="00FE794D" w:rsidRDefault="00FE794D" w:rsidP="00047427">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3D792BB0" w14:textId="77777777" w:rsidR="00FE794D" w:rsidRPr="006C6F13" w:rsidRDefault="00FE794D" w:rsidP="00047427">
      <w:pPr>
        <w:pStyle w:val="ListNumberLast"/>
        <w:rPr>
          <w:color w:val="000000"/>
        </w:rPr>
      </w:pPr>
      <w:r w:rsidRPr="006C6F13">
        <w:t xml:space="preserve">To </w:t>
      </w:r>
      <w:r>
        <w:t>collect</w:t>
      </w:r>
      <w:r w:rsidRPr="006C6F13">
        <w:t xml:space="preserve"> a field blank sample: Rinse the clamp three times by pouring a small amount of distilled water</w:t>
      </w:r>
      <w:r>
        <w:t xml:space="preserve"> </w:t>
      </w:r>
      <w:r w:rsidRPr="006C6F13">
        <w:t>over the clamp. Attach the sample bottle to the clamp. Take the blank sample by pouring an appropriate amount of distilled water into the sample bottle. Store the sample in the cooler.</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0AF54BD7" w14:textId="38AE1D4F" w:rsidR="00FE794D" w:rsidRPr="006C0A13" w:rsidRDefault="00FE794D" w:rsidP="009F4B5B">
      <w:pPr>
        <w:pStyle w:val="ListBulletLas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w:t>
      </w:r>
      <w:r>
        <w:rPr>
          <w:rFonts w:eastAsiaTheme="minorEastAsia"/>
        </w:rPr>
        <w:t xml:space="preserve">a </w:t>
      </w:r>
      <w:r w:rsidRPr="006C0A13">
        <w:rPr>
          <w:rFonts w:eastAsiaTheme="minorEastAsia"/>
        </w:rPr>
        <w:t>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transfer the sterile, 500 m</w:t>
      </w:r>
      <w:r>
        <w:rPr>
          <w:rFonts w:eastAsiaTheme="minorEastAsia"/>
        </w:rPr>
        <w:t>L</w:t>
      </w:r>
      <w:r w:rsidRPr="006C0A13">
        <w:rPr>
          <w:rFonts w:eastAsiaTheme="minorEastAsia"/>
        </w:rPr>
        <w:t xml:space="preserve"> sample to a smaller, sterile plastic bottle for delivery to</w:t>
      </w:r>
      <w:r>
        <w:rPr>
          <w:rFonts w:eastAsiaTheme="minorEastAsia"/>
        </w:rPr>
        <w:t xml:space="preserve"> </w:t>
      </w:r>
      <w:r w:rsidRPr="006C0A13">
        <w:rPr>
          <w:rFonts w:eastAsiaTheme="minorEastAsia"/>
        </w:rPr>
        <w:t>laboratory (</w:t>
      </w:r>
      <w:r>
        <w:rPr>
          <w:rFonts w:eastAsiaTheme="minorEastAsia"/>
        </w:rPr>
        <w:t xml:space="preserve">or </w:t>
      </w:r>
      <w:r w:rsidR="00B75E0A">
        <w:rPr>
          <w:rFonts w:eastAsiaTheme="minorEastAsia"/>
        </w:rPr>
        <w:t>attempt</w:t>
      </w:r>
      <w:r w:rsidRPr="006C0A13">
        <w:rPr>
          <w:rFonts w:eastAsiaTheme="minorEastAsia"/>
        </w:rPr>
        <w:t xml:space="preserve"> to find a wade-in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44B7A550"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 xml:space="preserve">approximate water depth of </w:t>
      </w:r>
      <w:commentRangeStart w:id="165"/>
      <w:r w:rsidRPr="00CB7920">
        <w:t>18 in</w:t>
      </w:r>
      <w:r>
        <w:t>.</w:t>
      </w:r>
      <w:commentRangeEnd w:id="165"/>
      <w:r>
        <w:rPr>
          <w:rStyle w:val="CommentReference"/>
        </w:rPr>
        <w:commentReference w:id="165"/>
      </w:r>
      <w:r w:rsidRPr="00CB7920">
        <w:t xml:space="preserve">, and then proceed as follows from the upstream side of the drop/bridge: </w:t>
      </w:r>
    </w:p>
    <w:p w14:paraId="02DE361E" w14:textId="77777777" w:rsidR="00FE794D" w:rsidRPr="000604DF" w:rsidRDefault="00FE794D" w:rsidP="006D50D0">
      <w:pPr>
        <w:pStyle w:val="ListNumber"/>
        <w:numPr>
          <w:ilvl w:val="0"/>
          <w:numId w:val="39"/>
        </w:numPr>
      </w:pPr>
      <w:r w:rsidRPr="000604DF">
        <w:t>Use sterile, 1</w:t>
      </w:r>
      <w:r>
        <w:t>,</w:t>
      </w:r>
      <w:r w:rsidRPr="000604DF">
        <w:t xml:space="preserve">000 </w:t>
      </w:r>
      <w:r>
        <w:t>mL</w:t>
      </w:r>
      <w:r w:rsidRPr="000604DF">
        <w:t xml:space="preserve"> </w:t>
      </w:r>
      <w:commentRangeStart w:id="166"/>
      <w:r w:rsidRPr="000604DF">
        <w:t>NM</w:t>
      </w:r>
      <w:commentRangeEnd w:id="166"/>
      <w:r>
        <w:rPr>
          <w:rStyle w:val="CommentReference"/>
        </w:rPr>
        <w:commentReference w:id="166"/>
      </w:r>
      <w:r w:rsidRPr="000604DF">
        <w:t xml:space="preserve">, thiosulfate or non-thiosulfate bottles. </w:t>
      </w:r>
    </w:p>
    <w:p w14:paraId="21CED938" w14:textId="154D570F" w:rsidR="00FE794D" w:rsidRPr="000604DF" w:rsidRDefault="00FE794D" w:rsidP="00047427">
      <w:pPr>
        <w:pStyle w:val="ListNumber"/>
      </w:pPr>
      <w:r w:rsidRPr="000604DF">
        <w:t>Rinse basket three times without bottles. Place required weight in basket as appropriate (using sample bottles filled with sand)</w:t>
      </w:r>
      <w:r>
        <w:t>.</w:t>
      </w:r>
    </w:p>
    <w:p w14:paraId="176FF54B" w14:textId="53119FE8" w:rsidR="00FE794D" w:rsidRPr="000604DF" w:rsidRDefault="00FE794D" w:rsidP="00047427">
      <w:pPr>
        <w:pStyle w:val="ListNumber"/>
      </w:pPr>
      <w:r w:rsidRPr="000604DF">
        <w:lastRenderedPageBreak/>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47427">
      <w:pPr>
        <w:pStyle w:val="ListNumber"/>
      </w:pPr>
      <w:r w:rsidRPr="000604DF">
        <w:t>Secure bottles inside basket with mini-bungees. Break sterile seal and uncap bottles (except any filled with sand). Do not use container if sterile seal is not secure.</w:t>
      </w:r>
    </w:p>
    <w:p w14:paraId="59C1BDB3" w14:textId="5BA5D3FF" w:rsidR="00FE794D" w:rsidRPr="000604DF" w:rsidRDefault="00FE794D" w:rsidP="00047427">
      <w:pPr>
        <w:pStyle w:val="ListNumbe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47427">
      <w:pPr>
        <w:pStyle w:val="ListNumbe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47427">
      <w:pPr>
        <w:pStyle w:val="ListNumbe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1BB47650" w:rsidR="00FE794D" w:rsidRPr="00BD7BD9" w:rsidRDefault="00FE794D" w:rsidP="00047427">
      <w:pPr>
        <w:pStyle w:val="ListNumbe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752BAE61" w:rsidR="00FE794D" w:rsidRPr="000604DF" w:rsidRDefault="00FE794D" w:rsidP="00047427">
      <w:pPr>
        <w:pStyle w:val="ListNumberLast"/>
      </w:pPr>
      <w:r w:rsidRPr="000604DF">
        <w:t>Place on ice to 4</w:t>
      </w:r>
      <w:r>
        <w:t>°C</w:t>
      </w:r>
      <w:r w:rsidRPr="000604DF">
        <w:t xml:space="preserve"> immediately. </w:t>
      </w:r>
    </w:p>
    <w:p w14:paraId="2661C310" w14:textId="77777777" w:rsidR="00FE794D" w:rsidRPr="006C0A13" w:rsidRDefault="00FE794D" w:rsidP="00047427">
      <w:pPr>
        <w:pStyle w:val="BodyText"/>
      </w:pPr>
      <w:r w:rsidRPr="006C0A13">
        <w:t>N</w:t>
      </w:r>
      <w:r>
        <w:t>otes</w:t>
      </w:r>
      <w:r w:rsidRPr="006C0A13">
        <w:t>:</w:t>
      </w:r>
    </w:p>
    <w:p w14:paraId="0F8507E5" w14:textId="0FFEF952"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7D8C8FD0" w14:textId="1FC54540" w:rsidR="00FE794D" w:rsidRPr="006C0A13" w:rsidRDefault="00FE794D" w:rsidP="009F4B5B">
      <w:pPr>
        <w:pStyle w:val="ListBulle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transfer the sterile, 500 m</w:t>
      </w:r>
      <w:r>
        <w:rPr>
          <w:rFonts w:eastAsiaTheme="minorEastAsia"/>
        </w:rPr>
        <w:t>L</w:t>
      </w:r>
      <w:r w:rsidRPr="006C0A13">
        <w:rPr>
          <w:rFonts w:eastAsiaTheme="minorEastAsia"/>
        </w:rPr>
        <w:t xml:space="preserve"> sample to a smaller, sterile plastic bottle for delivery to </w:t>
      </w:r>
      <w:r>
        <w:rPr>
          <w:rFonts w:eastAsiaTheme="minorEastAsia"/>
        </w:rPr>
        <w:t xml:space="preserve">the </w:t>
      </w:r>
      <w:r w:rsidRPr="006C0A13">
        <w:rPr>
          <w:rFonts w:eastAsiaTheme="minorEastAsia"/>
        </w:rPr>
        <w:t>laboratory (</w:t>
      </w:r>
      <w:r>
        <w:rPr>
          <w:rFonts w:eastAsiaTheme="minorEastAsia"/>
        </w:rPr>
        <w:t xml:space="preserve">or </w:t>
      </w:r>
      <w:r w:rsidR="00B75E0A">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p>
    <w:p w14:paraId="1476248A" w14:textId="7B1E623F" w:rsidR="00FE794D" w:rsidRPr="006C0A13" w:rsidRDefault="00FE794D" w:rsidP="009F4B5B">
      <w:pPr>
        <w:pStyle w:val="ListBulletLast"/>
        <w:rPr>
          <w:rFonts w:eastAsiaTheme="minorEastAsia"/>
          <w:color w:val="000000" w:themeColor="text1"/>
        </w:rPr>
      </w:pPr>
      <w:r w:rsidRPr="006C0A13">
        <w:rPr>
          <w:rFonts w:eastAsiaTheme="minorEastAsia"/>
        </w:rPr>
        <w:t>If water depth is less than 18 in</w:t>
      </w:r>
      <w:r>
        <w:rPr>
          <w:rFonts w:eastAsiaTheme="minorEastAsia"/>
        </w:rPr>
        <w:t>.</w:t>
      </w:r>
      <w:r w:rsidR="00B75E0A">
        <w:rPr>
          <w:rFonts w:eastAsiaTheme="minorEastAsia"/>
        </w:rPr>
        <w:t xml:space="preserve"> approximate water depth</w:t>
      </w:r>
      <w:r w:rsidRPr="006C0A13">
        <w:rPr>
          <w:rFonts w:eastAsiaTheme="minorEastAsia"/>
        </w:rPr>
        <w:t>, do not take samples using</w:t>
      </w:r>
      <w:r>
        <w:rPr>
          <w:rFonts w:eastAsiaTheme="minorEastAsia"/>
        </w:rPr>
        <w:t xml:space="preserve"> </w:t>
      </w:r>
      <w:r w:rsidRPr="006C0A13">
        <w:rPr>
          <w:rFonts w:eastAsiaTheme="minorEastAsia"/>
        </w:rPr>
        <w:t xml:space="preserve">weighted basket sampler. Find a spot </w:t>
      </w:r>
      <w:r w:rsidR="00B75E0A">
        <w:rPr>
          <w:rFonts w:eastAsiaTheme="minorEastAsia"/>
        </w:rPr>
        <w:t>for taking</w:t>
      </w:r>
      <w:r w:rsidRPr="006C0A13">
        <w:rPr>
          <w:rFonts w:eastAsiaTheme="minorEastAsia"/>
        </w:rPr>
        <w:t xml:space="preserve"> wade-in grab samples.</w:t>
      </w:r>
    </w:p>
    <w:p w14:paraId="0EB34259" w14:textId="77777777" w:rsidR="00FE794D" w:rsidRPr="000604DF" w:rsidRDefault="00FE794D" w:rsidP="00FE794D">
      <w:pPr>
        <w:pStyle w:val="Heading4"/>
        <w:rPr>
          <w:rFonts w:eastAsiaTheme="minorEastAsia"/>
        </w:rPr>
      </w:pPr>
      <w:r w:rsidRPr="18427649">
        <w:rPr>
          <w:rFonts w:eastAsiaTheme="minorEastAsia"/>
        </w:rPr>
        <w:t xml:space="preserve">Sample </w:t>
      </w:r>
      <w:r>
        <w:rPr>
          <w:rFonts w:eastAsiaTheme="minorEastAsia"/>
        </w:rPr>
        <w:t>H</w:t>
      </w:r>
      <w:r w:rsidRPr="18427649">
        <w:rPr>
          <w:rFonts w:eastAsiaTheme="minorEastAsia"/>
        </w:rPr>
        <w:t xml:space="preserve">andling and </w:t>
      </w:r>
      <w:r>
        <w:rPr>
          <w:rFonts w:eastAsiaTheme="minorEastAsia"/>
        </w:rPr>
        <w:t>S</w:t>
      </w:r>
      <w:r w:rsidRPr="18427649">
        <w:rPr>
          <w:rFonts w:eastAsiaTheme="minorEastAsia"/>
        </w:rPr>
        <w:t>torage</w:t>
      </w:r>
    </w:p>
    <w:p w14:paraId="0E05150B" w14:textId="7C4C2C58" w:rsidR="00FE794D" w:rsidRPr="000604DF" w:rsidRDefault="00B75E0A" w:rsidP="009F4B5B">
      <w:pPr>
        <w:pStyle w:val="ListBullet"/>
      </w:pPr>
      <w:r>
        <w:t>Following</w:t>
      </w:r>
      <w:r w:rsidR="00FE794D">
        <w:t xml:space="preserve"> </w:t>
      </w:r>
      <w:r w:rsidR="00FE794D" w:rsidRPr="000604DF">
        <w:t xml:space="preserve">collection, place the sample in </w:t>
      </w:r>
      <w:r>
        <w:t>a</w:t>
      </w:r>
      <w:r w:rsidR="00FE794D" w:rsidRPr="000604DF">
        <w:t xml:space="preserve"> cooler and </w:t>
      </w:r>
      <w:r>
        <w:t>maintain</w:t>
      </w:r>
      <w:r w:rsidR="00FE794D">
        <w:t xml:space="preserve"> </w:t>
      </w:r>
      <w:r w:rsidR="00FE794D" w:rsidRPr="000604DF">
        <w:t xml:space="preserve">on ice. </w:t>
      </w:r>
    </w:p>
    <w:p w14:paraId="74051020" w14:textId="77777777" w:rsidR="00FE794D" w:rsidRPr="00C65C70" w:rsidRDefault="00FE794D" w:rsidP="009F4B5B">
      <w:pPr>
        <w:pStyle w:val="ListBullet"/>
      </w:pPr>
      <w:r w:rsidRPr="18427649">
        <w:t xml:space="preserve">Samples must be delivered to the testing laboratory within </w:t>
      </w:r>
      <w:r>
        <w:t>6</w:t>
      </w:r>
      <w:r w:rsidRPr="18427649">
        <w:t xml:space="preserve"> hours of collection or filtered and all filters frozen </w:t>
      </w:r>
      <w:r w:rsidRPr="00C65C70">
        <w:t xml:space="preserve">on dry ice within </w:t>
      </w:r>
      <w:r>
        <w:t>6</w:t>
      </w:r>
      <w:r w:rsidRPr="00C65C70">
        <w:t xml:space="preserve"> hours of collection. </w:t>
      </w:r>
    </w:p>
    <w:p w14:paraId="01488042" w14:textId="02D7B873" w:rsidR="00FE794D" w:rsidRPr="000604DF" w:rsidRDefault="00FE794D" w:rsidP="009F4B5B">
      <w:pPr>
        <w:pStyle w:val="ListBulletLast"/>
        <w:rPr>
          <w:b/>
          <w:bCs/>
        </w:rPr>
      </w:pPr>
      <w:r w:rsidRPr="00C65C70">
        <w:t>In addition to collecting the sample, look for signs of disturbance throughout the reach that would contribute</w:t>
      </w:r>
      <w:r w:rsidR="00B75E0A">
        <w:t xml:space="preserve"> to the presence of</w:t>
      </w:r>
      <w:r w:rsidRPr="00C65C70">
        <w:t xml:space="preserve"> fecal contamination to the water</w:t>
      </w:r>
      <w:r>
        <w:t xml:space="preserve"> </w:t>
      </w:r>
      <w:r w:rsidRPr="00C65C70">
        <w:t xml:space="preserve">body. Record these disturbances on the </w:t>
      </w:r>
      <w:commentRangeStart w:id="167"/>
      <w:r>
        <w:t>s</w:t>
      </w:r>
      <w:r w:rsidRPr="00C65C70">
        <w:t xml:space="preserve">ite </w:t>
      </w:r>
      <w:r>
        <w:t>a</w:t>
      </w:r>
      <w:r w:rsidRPr="00C65C70">
        <w:t xml:space="preserve">ssessment </w:t>
      </w:r>
      <w:r>
        <w:t>f</w:t>
      </w:r>
      <w:r w:rsidRPr="00C65C70">
        <w:t>orm</w:t>
      </w:r>
      <w:commentRangeEnd w:id="167"/>
      <w:r>
        <w:rPr>
          <w:rStyle w:val="CommentReference"/>
        </w:rPr>
        <w:commentReference w:id="167"/>
      </w:r>
      <w:r w:rsidRPr="00C65C70">
        <w:t>. If samples</w:t>
      </w:r>
      <w:r w:rsidRPr="514935C3">
        <w:t xml:space="preserve"> are not delivered within 6 hours to the</w:t>
      </w:r>
      <w:r w:rsidRPr="0003109B">
        <w:t xml:space="preserve"> laboratory, </w:t>
      </w:r>
      <w:r>
        <w:t>the</w:t>
      </w:r>
      <w:r w:rsidR="00B75E0A">
        <w:t xml:space="preserve"> samples</w:t>
      </w:r>
      <w:r w:rsidRPr="0003109B">
        <w:t xml:space="preserve"> will be filtered.</w:t>
      </w:r>
      <w:r w:rsidRPr="00E95573">
        <w:t xml:space="preserve"> See “Method: Filtering </w:t>
      </w:r>
      <w:r w:rsidRPr="00E95573">
        <w:rPr>
          <w:i/>
        </w:rPr>
        <w:t xml:space="preserve">E. </w:t>
      </w:r>
      <w:r w:rsidR="00B75E0A">
        <w:rPr>
          <w:i/>
        </w:rPr>
        <w:t>c</w:t>
      </w:r>
      <w:r w:rsidRPr="00E95573">
        <w:rPr>
          <w:i/>
        </w:rPr>
        <w:t>oli</w:t>
      </w:r>
      <w:r w:rsidRPr="00E95573">
        <w:t xml:space="preserve"> Samples</w:t>
      </w:r>
      <w:r w:rsidRPr="0003109B">
        <w:t>.”</w:t>
      </w:r>
      <w:r w:rsidRPr="514935C3">
        <w:t xml:space="preserve"> </w:t>
      </w:r>
    </w:p>
    <w:p w14:paraId="54D9126F" w14:textId="77777777" w:rsidR="00FE794D" w:rsidRPr="000604DF" w:rsidRDefault="00FE794D" w:rsidP="00FE794D">
      <w:pPr>
        <w:pStyle w:val="Heading4"/>
      </w:pPr>
      <w:r w:rsidRPr="000604DF">
        <w:t xml:space="preserve">Method: </w:t>
      </w:r>
      <w:r>
        <w:t xml:space="preserve">Filtering </w:t>
      </w:r>
      <w:r w:rsidRPr="00E95573">
        <w:rPr>
          <w:i w:val="0"/>
          <w:iCs/>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00FE794D" w:rsidP="009F4B5B">
      <w:pPr>
        <w:pStyle w:val="ListBullet"/>
      </w:pPr>
      <w:r w:rsidRPr="006A3187">
        <w:lastRenderedPageBreak/>
        <w:t xml:space="preserve">Nitrile gloves </w:t>
      </w:r>
    </w:p>
    <w:p w14:paraId="45A845C8" w14:textId="77777777" w:rsidR="00FE794D" w:rsidRPr="006A3187" w:rsidRDefault="00FE794D" w:rsidP="009F4B5B">
      <w:pPr>
        <w:pStyle w:val="ListBullet"/>
      </w:pPr>
      <w:r>
        <w:t>S</w:t>
      </w:r>
      <w:r w:rsidRPr="006A3187">
        <w:t xml:space="preserve">terile screw-cap 50 </w:t>
      </w:r>
      <w:r>
        <w:t>mL</w:t>
      </w:r>
      <w:r w:rsidRPr="006A3187">
        <w:t xml:space="preserve"> </w:t>
      </w:r>
      <w:commentRangeStart w:id="168"/>
      <w:r w:rsidRPr="006A3187">
        <w:t>PP</w:t>
      </w:r>
      <w:commentRangeEnd w:id="168"/>
      <w:r>
        <w:rPr>
          <w:rStyle w:val="CommentReference"/>
          <w:rFonts w:ascii="Courier" w:hAnsi="Courier"/>
        </w:rPr>
        <w:commentReference w:id="168"/>
      </w:r>
      <w:r w:rsidRPr="006A3187">
        <w:t xml:space="preserve"> tube </w:t>
      </w:r>
    </w:p>
    <w:p w14:paraId="6389D8A2" w14:textId="77777777" w:rsidR="00FE794D" w:rsidRPr="006A3187" w:rsidRDefault="00FE794D" w:rsidP="009F4B5B">
      <w:pPr>
        <w:pStyle w:val="ListBullet"/>
      </w:pPr>
      <w:r w:rsidRPr="006A3187">
        <w:t xml:space="preserve">Filtration apparatus with collection flask </w:t>
      </w:r>
    </w:p>
    <w:p w14:paraId="3A489A91" w14:textId="77777777" w:rsidR="00FE794D" w:rsidRPr="006A3187" w:rsidRDefault="00FE794D" w:rsidP="009F4B5B">
      <w:pPr>
        <w:pStyle w:val="ListBullet"/>
      </w:pPr>
      <w:r w:rsidRPr="006A3187">
        <w:t xml:space="preserve">Sterile filter holder, Nalgene 145/147 </w:t>
      </w:r>
    </w:p>
    <w:p w14:paraId="0E5E6CBE" w14:textId="77777777" w:rsidR="00FE794D" w:rsidRPr="006A3187" w:rsidRDefault="00FE794D" w:rsidP="009F4B5B">
      <w:pPr>
        <w:pStyle w:val="ListBullet"/>
      </w:pPr>
      <w:r w:rsidRPr="006A3187">
        <w:t xml:space="preserve">Vacuum pump (electric pump may be used if available) </w:t>
      </w:r>
    </w:p>
    <w:p w14:paraId="577E741D" w14:textId="77777777" w:rsidR="00FE794D" w:rsidRPr="006A3187" w:rsidRDefault="00FE794D" w:rsidP="009F4B5B">
      <w:pPr>
        <w:pStyle w:val="ListBullet"/>
      </w:pPr>
      <w:r w:rsidRPr="006A3187">
        <w:t>Sterile phosphate buffered saline</w:t>
      </w:r>
    </w:p>
    <w:p w14:paraId="29395421" w14:textId="77777777" w:rsidR="00FE794D" w:rsidRPr="006A3187" w:rsidRDefault="00FE794D" w:rsidP="009F4B5B">
      <w:pPr>
        <w:pStyle w:val="ListBullet"/>
      </w:pPr>
      <w:r w:rsidRPr="006A3187">
        <w:t>Osmotics 47 mm polycarbonate sterile filters</w:t>
      </w:r>
    </w:p>
    <w:p w14:paraId="175D366E" w14:textId="77777777" w:rsidR="00FE794D" w:rsidRPr="006A3187" w:rsidRDefault="00FE794D" w:rsidP="009F4B5B">
      <w:pPr>
        <w:pStyle w:val="ListBullet"/>
      </w:pPr>
      <w:r w:rsidRPr="006A3187">
        <w:t xml:space="preserve">Sterile disposable forceps </w:t>
      </w:r>
    </w:p>
    <w:p w14:paraId="6DFDD587" w14:textId="77777777" w:rsidR="00FE794D" w:rsidRPr="006A3187" w:rsidRDefault="00FE794D" w:rsidP="009F4B5B">
      <w:pPr>
        <w:pStyle w:val="ListBullet"/>
      </w:pPr>
      <w:r w:rsidRPr="006A3187">
        <w:t xml:space="preserve">Petri dishes (60 </w:t>
      </w:r>
      <w:r>
        <w:t>×</w:t>
      </w:r>
      <w:r w:rsidRPr="006A3187">
        <w:t xml:space="preserve"> 15, disposable) </w:t>
      </w:r>
    </w:p>
    <w:p w14:paraId="3DF58565" w14:textId="77777777" w:rsidR="00FE794D" w:rsidRPr="006A3187" w:rsidRDefault="00FE794D" w:rsidP="009F4B5B">
      <w:pPr>
        <w:pStyle w:val="ListBullet"/>
      </w:pPr>
      <w:r>
        <w:t>Two</w:t>
      </w:r>
      <w:r w:rsidRPr="006A3187">
        <w:t xml:space="preserve"> sterile microcentrifuge tubes containing sterile glass beads </w:t>
      </w:r>
    </w:p>
    <w:p w14:paraId="0F0B3628" w14:textId="77777777" w:rsidR="00FE794D" w:rsidRPr="006A3187" w:rsidRDefault="00FE794D" w:rsidP="009F4B5B">
      <w:pPr>
        <w:pStyle w:val="ListBullet"/>
      </w:pPr>
      <w:r>
        <w:t>One</w:t>
      </w:r>
      <w:r w:rsidRPr="006A3187">
        <w:t xml:space="preserve"> additional sterile microcentrifuge tube if collecting filter blank </w:t>
      </w:r>
    </w:p>
    <w:p w14:paraId="3C29546E" w14:textId="77777777" w:rsidR="00FE794D" w:rsidRPr="006A3187" w:rsidRDefault="00FE794D" w:rsidP="009F4B5B">
      <w:pPr>
        <w:pStyle w:val="ListBullet"/>
      </w:pPr>
      <w:r w:rsidRPr="006A3187">
        <w:t xml:space="preserve">Bubble bag </w:t>
      </w:r>
    </w:p>
    <w:p w14:paraId="1898C6C5" w14:textId="77777777" w:rsidR="00FE794D" w:rsidRPr="006A3187" w:rsidRDefault="00FE794D" w:rsidP="009F4B5B">
      <w:pPr>
        <w:pStyle w:val="ListBullet"/>
      </w:pPr>
      <w:r w:rsidRPr="006A3187">
        <w:t xml:space="preserve">Zip-top bag </w:t>
      </w:r>
    </w:p>
    <w:p w14:paraId="380E3FFE" w14:textId="77777777" w:rsidR="00FE794D" w:rsidRPr="006A3187" w:rsidRDefault="00FE794D" w:rsidP="009F4B5B">
      <w:pPr>
        <w:pStyle w:val="ListBullet"/>
      </w:pPr>
      <w:r w:rsidRPr="006A3187">
        <w:t xml:space="preserve">Dry ice </w:t>
      </w:r>
    </w:p>
    <w:p w14:paraId="15B9D79B" w14:textId="77777777" w:rsidR="00FE794D" w:rsidRPr="006A3187" w:rsidRDefault="00FE794D" w:rsidP="009F4B5B">
      <w:pPr>
        <w:pStyle w:val="ListBulletLast"/>
      </w:pPr>
      <w:r w:rsidRPr="006A3187">
        <w:t>Cooler</w:t>
      </w:r>
    </w:p>
    <w:p w14:paraId="7949EA55" w14:textId="77777777" w:rsidR="00FE794D" w:rsidRPr="006A3187" w:rsidRDefault="00FE794D" w:rsidP="00D4609D">
      <w:pPr>
        <w:pStyle w:val="BodyText"/>
      </w:pPr>
      <w:r w:rsidRPr="006A3187">
        <w:t>For recording measurements</w:t>
      </w:r>
      <w:r>
        <w:t>:</w:t>
      </w:r>
    </w:p>
    <w:p w14:paraId="23AFC18E"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28A13609" w14:textId="22E68B0A" w:rsidR="00FE794D" w:rsidRPr="006A3187" w:rsidRDefault="00FE794D" w:rsidP="009F4B5B">
      <w:pPr>
        <w:pStyle w:val="ListBullet"/>
      </w:pPr>
      <w:commentRangeStart w:id="169"/>
      <w:r>
        <w:t>P</w:t>
      </w:r>
      <w:r w:rsidRPr="006A3187">
        <w:t xml:space="preserve">encils </w:t>
      </w:r>
      <w:r>
        <w:t>(</w:t>
      </w:r>
      <w:r w:rsidRPr="006A3187">
        <w:t xml:space="preserve">for </w:t>
      </w:r>
      <w:r w:rsidR="00B75E0A">
        <w:t>recording data on field</w:t>
      </w:r>
      <w:r w:rsidRPr="006A3187">
        <w:t xml:space="preserve"> forms</w:t>
      </w:r>
      <w:r>
        <w:t>)</w:t>
      </w:r>
      <w:commentRangeEnd w:id="169"/>
      <w:r>
        <w:rPr>
          <w:rStyle w:val="CommentReference"/>
          <w:rFonts w:ascii="Courier" w:hAnsi="Courier"/>
        </w:rPr>
        <w:commentReference w:id="169"/>
      </w:r>
    </w:p>
    <w:p w14:paraId="4BA2BBC1" w14:textId="7AF28686" w:rsidR="00FE794D" w:rsidRPr="006A3187" w:rsidRDefault="00FE794D" w:rsidP="009F4B5B">
      <w:pPr>
        <w:pStyle w:val="ListBullet"/>
      </w:pPr>
      <w:r w:rsidRPr="006A3187">
        <w:t xml:space="preserve">Fine-tipped indelible markers </w:t>
      </w:r>
      <w:r>
        <w:t>(</w:t>
      </w:r>
      <w:r w:rsidRPr="006A3187">
        <w:t>for</w:t>
      </w:r>
      <w:r w:rsidR="00B75E0A">
        <w:t xml:space="preserve"> filling out sample</w:t>
      </w:r>
      <w:r w:rsidRPr="006A3187">
        <w:t xml:space="preserve"> labels</w:t>
      </w:r>
      <w:r>
        <w:t>)</w:t>
      </w:r>
    </w:p>
    <w:p w14:paraId="3D09B5B4" w14:textId="77777777" w:rsidR="00FE794D" w:rsidRPr="006A3187" w:rsidRDefault="00FE794D" w:rsidP="009F4B5B">
      <w:pPr>
        <w:pStyle w:val="ListBullet"/>
      </w:pPr>
      <w:r w:rsidRPr="006A3187">
        <w:t xml:space="preserve">Fecal </w:t>
      </w:r>
      <w:r>
        <w:t>i</w:t>
      </w:r>
      <w:r w:rsidRPr="006A3187">
        <w:t>ndicator sample labels (</w:t>
      </w:r>
      <w:r>
        <w:t>two</w:t>
      </w:r>
      <w:r w:rsidRPr="006A3187">
        <w:t xml:space="preserve"> vial labels and </w:t>
      </w:r>
      <w:r>
        <w:t>one</w:t>
      </w:r>
      <w:r w:rsidRPr="006A3187">
        <w:t xml:space="preserve"> bag label) </w:t>
      </w:r>
    </w:p>
    <w:p w14:paraId="388C8505" w14:textId="77777777" w:rsidR="00FE794D" w:rsidRPr="00830970" w:rsidRDefault="00FE794D" w:rsidP="009F4B5B">
      <w:pPr>
        <w:pStyle w:val="ListBulletLast"/>
        <w:rPr>
          <w:b/>
          <w:iCs/>
        </w:rPr>
      </w:pPr>
      <w:r w:rsidRPr="006A3187">
        <w:t>Filter blank label if collecting filter blank</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17D79F99" w14:textId="77777777" w:rsidR="00FE794D" w:rsidRPr="006A3187" w:rsidRDefault="00FE794D" w:rsidP="006D50D0">
      <w:pPr>
        <w:pStyle w:val="ListNumber"/>
        <w:numPr>
          <w:ilvl w:val="0"/>
          <w:numId w:val="40"/>
        </w:numPr>
      </w:pPr>
      <w:r w:rsidRPr="006A3187">
        <w:t xml:space="preserve">Put on nitrile gloves. </w:t>
      </w:r>
    </w:p>
    <w:p w14:paraId="46125EF6" w14:textId="5F87E09F" w:rsidR="00FE794D" w:rsidRPr="006A3187" w:rsidRDefault="00FE794D" w:rsidP="00D4609D">
      <w:pPr>
        <w:pStyle w:val="ListNumber"/>
      </w:pPr>
      <w:r w:rsidRPr="006A3187">
        <w:t>Set up sample filtration apparatus on</w:t>
      </w:r>
      <w:r>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r w:rsidRPr="006A3187">
        <w:t xml:space="preserve">Osmotics 47 mm polycarbonate sterile filter box, and two filter forceps. </w:t>
      </w:r>
    </w:p>
    <w:p w14:paraId="49D1EDEA" w14:textId="7AC12C9E" w:rsidR="00FE794D" w:rsidRPr="006A3187" w:rsidRDefault="00FE794D" w:rsidP="00D4609D">
      <w:pPr>
        <w:pStyle w:val="ListNumbe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D4609D">
      <w:pPr>
        <w:pStyle w:val="ListNumbe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D4609D">
      <w:pPr>
        <w:pStyle w:val="ListNumbe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D4609D">
      <w:pPr>
        <w:pStyle w:val="ListNumbe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D4609D">
      <w:pPr>
        <w:pStyle w:val="ListNumber"/>
      </w:pPr>
      <w:r w:rsidRPr="006A3187">
        <w:t xml:space="preserve">Shake sample bottle(s) 25 times to mix well. </w:t>
      </w:r>
    </w:p>
    <w:p w14:paraId="3332F335" w14:textId="0434FD8C" w:rsidR="00FE794D" w:rsidRPr="006A3187" w:rsidRDefault="00FE794D" w:rsidP="00D4609D">
      <w:pPr>
        <w:pStyle w:val="ListNumbe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D4609D">
      <w:pPr>
        <w:pStyle w:val="ListNumber"/>
      </w:pPr>
      <w:r w:rsidRPr="006A3187">
        <w:lastRenderedPageBreak/>
        <w:t>Replace cover on filter funnel and pump to generate a vacuum (do not generate more than 7 in</w:t>
      </w:r>
      <w:r>
        <w:t xml:space="preserve">. </w:t>
      </w:r>
      <w:r w:rsidRPr="006A3187">
        <w:t xml:space="preserve">of </w:t>
      </w:r>
      <w:r>
        <w:t>mercury</w:t>
      </w:r>
      <w:r w:rsidRPr="006A3187">
        <w:t xml:space="preserve"> of vacuum [3.44 psig]). Keep pumping until all liquid is in filtrate collection flask. </w:t>
      </w:r>
    </w:p>
    <w:p w14:paraId="25924F9C" w14:textId="77777777" w:rsidR="00FE794D" w:rsidRPr="006A3187" w:rsidRDefault="00FE794D" w:rsidP="00D4609D">
      <w:pPr>
        <w:pStyle w:val="ListNumbe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77777777" w:rsidR="00FE794D" w:rsidRPr="006A3187" w:rsidRDefault="00FE794D" w:rsidP="00D4609D">
      <w:pPr>
        <w:pStyle w:val="ListNumber"/>
      </w:pPr>
      <w:r w:rsidRPr="006A3187">
        <w:t xml:space="preserve">If the filter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D4609D">
      <w:pPr>
        <w:pStyle w:val="ListNumbe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rinsate into filter funnel to </w:t>
      </w:r>
      <w:r w:rsidR="00B75E0A">
        <w:t>rinse</w:t>
      </w:r>
      <w:r>
        <w:t xml:space="preserve"> </w:t>
      </w:r>
      <w:r w:rsidRPr="006A3187">
        <w:t xml:space="preserve">filter. </w:t>
      </w:r>
    </w:p>
    <w:p w14:paraId="38E2DD05" w14:textId="77777777" w:rsidR="00FE794D" w:rsidRPr="006A3187" w:rsidRDefault="00FE794D" w:rsidP="00D4609D">
      <w:pPr>
        <w:pStyle w:val="ListNumber"/>
      </w:pPr>
      <w:r w:rsidRPr="006A3187">
        <w:t xml:space="preserve">Filter the rinsate and repeat with another 10 </w:t>
      </w:r>
      <w:r>
        <w:t>mL</w:t>
      </w:r>
      <w:r w:rsidRPr="006A3187">
        <w:t xml:space="preserve"> of phosphate buffered saline. </w:t>
      </w:r>
    </w:p>
    <w:p w14:paraId="7245E0A1" w14:textId="1A3A581E" w:rsidR="00FE794D" w:rsidRPr="006A3187" w:rsidRDefault="00FE794D" w:rsidP="00D4609D">
      <w:pPr>
        <w:pStyle w:val="ListNumber"/>
      </w:pPr>
      <w:r w:rsidRPr="006A3187">
        <w:t>Remove filter funnel from base without disturbing filter. Using sterile disposable forceps</w:t>
      </w:r>
      <w:r>
        <w:t>,</w:t>
      </w:r>
      <w:r w:rsidRPr="006A3187">
        <w:t xml:space="preserve"> remove the filter (touching only the filter edges) and fold it in half, in quarters, in eighths, and then in sixteenths (filter will be folded four times). </w:t>
      </w:r>
    </w:p>
    <w:p w14:paraId="7DC77C31" w14:textId="2EFE4C22" w:rsidR="00FE794D" w:rsidRPr="006A3187" w:rsidRDefault="00FE794D" w:rsidP="00D4609D">
      <w:pPr>
        <w:pStyle w:val="ListNumber"/>
      </w:pPr>
      <w:r w:rsidRPr="006A3187">
        <w:t xml:space="preserve">Insert 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D4609D">
      <w:pPr>
        <w:pStyle w:val="ListNumber"/>
      </w:pPr>
      <w:r w:rsidRPr="006A3187">
        <w:t xml:space="preserve">Record the volume of sample filtered through the filter on the outer bag label and apply the </w:t>
      </w:r>
      <w:r w:rsidRPr="00C65C70">
        <w:t>label to the bubble bag</w:t>
      </w:r>
      <w:r>
        <w:t>.</w:t>
      </w:r>
      <w:r w:rsidRPr="00C65C70">
        <w:t xml:space="preserve"> (</w:t>
      </w:r>
      <w:r w:rsidRPr="00E95573">
        <w:rPr>
          <w:b/>
          <w:bCs/>
        </w:rPr>
        <w:t>Do not</w:t>
      </w:r>
      <w:r>
        <w:t xml:space="preserve"> </w:t>
      </w:r>
      <w:r w:rsidRPr="00C65C70">
        <w:t>cover with clear tape</w:t>
      </w:r>
      <w:r>
        <w:t>.</w:t>
      </w:r>
      <w:r w:rsidRPr="00C65C70">
        <w:t xml:space="preserve">) </w:t>
      </w:r>
    </w:p>
    <w:p w14:paraId="020C535B" w14:textId="0228497E" w:rsidR="00FE794D" w:rsidRPr="00C65C70" w:rsidRDefault="00FE794D" w:rsidP="00D4609D">
      <w:pPr>
        <w:pStyle w:val="ListNumber"/>
      </w:pPr>
      <w:r w:rsidRPr="00C65C70">
        <w:t xml:space="preserve">Insert tube(s) into bubble bag and zip-top bag on dry ice for preservation during transport and shipping. </w:t>
      </w:r>
    </w:p>
    <w:p w14:paraId="2DE684A7" w14:textId="77777777" w:rsidR="00FE794D" w:rsidRPr="00C65C70" w:rsidRDefault="00FE794D" w:rsidP="00D4609D">
      <w:pPr>
        <w:pStyle w:val="ListNumber"/>
      </w:pPr>
      <w:r w:rsidRPr="00C65C70">
        <w:t xml:space="preserve">Record the volume of water sample filtered through each filter and the volume of buffer rinsate each filter was rinsed with on the </w:t>
      </w:r>
      <w:r>
        <w:t>s</w:t>
      </w:r>
      <w:r w:rsidRPr="00C65C70">
        <w:t xml:space="preserve">ample </w:t>
      </w:r>
      <w:r>
        <w:t>c</w:t>
      </w:r>
      <w:r w:rsidRPr="00C65C70">
        <w:t xml:space="preserve">ollection </w:t>
      </w:r>
      <w:r>
        <w:t>f</w:t>
      </w:r>
      <w:r w:rsidRPr="00C65C70">
        <w:t xml:space="preserve">orm, </w:t>
      </w:r>
      <w:r>
        <w:t>s</w:t>
      </w:r>
      <w:r w:rsidRPr="00C65C70">
        <w:t xml:space="preserve">ide 2. Record the filtration start time and finish time for the sample as well as the time the filters were frozen. </w:t>
      </w:r>
    </w:p>
    <w:p w14:paraId="7F7BD627" w14:textId="77777777" w:rsidR="00FE794D" w:rsidRPr="00C65C70" w:rsidRDefault="00FE794D" w:rsidP="00D4609D">
      <w:pPr>
        <w:pStyle w:val="ListNumberLast"/>
        <w:rPr>
          <w:rFonts w:cs="Times New Roman"/>
          <w:iCs/>
        </w:rPr>
      </w:pPr>
      <w:r w:rsidRPr="00C65C70">
        <w:t>Repeat steps 6 to 15 for the remaining 50 m</w:t>
      </w:r>
      <w:r>
        <w:t>L</w:t>
      </w:r>
      <w:r w:rsidRPr="00C65C70">
        <w:t xml:space="preserve"> sub-sample volume to be filtered. Make every effort to filter the same volume of sample through each of the two filters.</w:t>
      </w:r>
    </w:p>
    <w:p w14:paraId="6E6FF2E8" w14:textId="77777777" w:rsidR="00FE794D" w:rsidRPr="00DD0F3D" w:rsidRDefault="00FE794D" w:rsidP="00DD0F3D">
      <w:pPr>
        <w:pStyle w:val="BodyText"/>
        <w:rPr>
          <w:rFonts w:eastAsia="System"/>
          <w:b/>
          <w:bCs/>
          <w:color w:val="7030A0"/>
        </w:rPr>
      </w:pPr>
      <w:commentRangeStart w:id="170"/>
      <w:r w:rsidRPr="00DD0F3D">
        <w:rPr>
          <w:rFonts w:eastAsia="System"/>
          <w:b/>
          <w:bCs/>
          <w:color w:val="7030A0"/>
          <w:highlight w:val="yellow"/>
        </w:rPr>
        <w:t>[Use for pre-sampling site assessment for nutrients, chlorophyll, turbidity, TSS, chlorides, bacteria and microcystins]</w:t>
      </w:r>
      <w:commentRangeEnd w:id="170"/>
      <w:r w:rsidRPr="00DD0F3D">
        <w:rPr>
          <w:rStyle w:val="CommentReference"/>
          <w:b/>
          <w:bCs/>
          <w:color w:val="7030A0"/>
          <w:highlight w:val="yellow"/>
        </w:rPr>
        <w:commentReference w:id="170"/>
      </w:r>
    </w:p>
    <w:p w14:paraId="57C6B2E7" w14:textId="77777777" w:rsidR="00FE794D" w:rsidRDefault="00FE794D" w:rsidP="00FE794D">
      <w:pPr>
        <w:pStyle w:val="Heading4"/>
        <w:rPr>
          <w:rFonts w:eastAsia="System"/>
        </w:rPr>
      </w:pPr>
      <w:r>
        <w:rPr>
          <w:rFonts w:eastAsia="System"/>
        </w:rPr>
        <w:t>Pre-sampling Site Assessment</w:t>
      </w:r>
    </w:p>
    <w:p w14:paraId="7CCA353C" w14:textId="305BC045" w:rsidR="00FE794D" w:rsidRPr="002B51F4" w:rsidRDefault="00FE794D" w:rsidP="00D4609D">
      <w:pPr>
        <w:pStyle w:val="BodyText"/>
      </w:pPr>
      <w:r w:rsidRPr="002B51F4">
        <w:t>Visually scan station for best wade</w:t>
      </w:r>
      <w:r>
        <w:t>-</w:t>
      </w:r>
      <w:r w:rsidRPr="002B51F4">
        <w:t>in sampling site that will provide least disturbance of substrate and provide for a representative sample. Note any site conditions that may affect samples. If no water in the stream, record as “No Flow</w:t>
      </w:r>
      <w:r>
        <w:t>.</w:t>
      </w:r>
      <w:r w:rsidRPr="002B51F4">
        <w:t xml:space="preserve">” As a rule </w:t>
      </w:r>
      <w:r>
        <w:t>of</w:t>
      </w:r>
      <w:r w:rsidRPr="002B51F4">
        <w:t xml:space="preserve"> thumb </w:t>
      </w:r>
      <w:commentRangeStart w:id="171"/>
      <w:r w:rsidRPr="002B51F4">
        <w:t>(USGS)</w:t>
      </w:r>
      <w:commentRangeEnd w:id="171"/>
      <w:r w:rsidR="001A250D">
        <w:rPr>
          <w:rStyle w:val="CommentReference"/>
          <w:rFonts w:eastAsiaTheme="minorHAnsi" w:cstheme="minorBidi"/>
        </w:rPr>
        <w:commentReference w:id="171"/>
      </w:r>
      <w:r>
        <w:t>,</w:t>
      </w:r>
      <w:r w:rsidRPr="002B51F4">
        <w:t xml:space="preserve"> do not wade in to sample if water depth (</w:t>
      </w:r>
      <w:r>
        <w:t>ft</w:t>
      </w:r>
      <w:r w:rsidRPr="002B51F4">
        <w:t xml:space="preserve">) </w:t>
      </w:r>
      <w:r>
        <w:t>×</w:t>
      </w:r>
      <w:r w:rsidRPr="002B51F4">
        <w:t xml:space="preserve"> velocity (</w:t>
      </w:r>
      <w:r>
        <w:t>fps</w:t>
      </w:r>
      <w:r w:rsidRPr="002B51F4">
        <w:t xml:space="preserve">) </w:t>
      </w:r>
      <w:r>
        <w:t>is over</w:t>
      </w:r>
      <w:r w:rsidRPr="002B51F4">
        <w:t xml:space="preserve"> 10. Where wading into the flow is not possible for the chosen site and no alternative is available, ensure that a sample taken from the bank is in the flow and representative of the larger area. If a representative location cannot be found, do not take sample.</w:t>
      </w:r>
    </w:p>
    <w:p w14:paraId="04B6D3EC" w14:textId="77777777" w:rsidR="00FE794D" w:rsidRPr="00DD0F3D" w:rsidRDefault="00FE794D" w:rsidP="00DD0F3D">
      <w:pPr>
        <w:pStyle w:val="BodyText"/>
        <w:rPr>
          <w:rFonts w:eastAsia="System"/>
          <w:b/>
          <w:bCs/>
          <w:color w:val="7030A0"/>
        </w:rPr>
      </w:pPr>
      <w:commentRangeStart w:id="172"/>
      <w:r w:rsidRPr="00DD0F3D">
        <w:rPr>
          <w:rFonts w:eastAsia="System"/>
          <w:b/>
          <w:bCs/>
          <w:color w:val="7030A0"/>
          <w:highlight w:val="yellow"/>
        </w:rPr>
        <w:t>[Use General Bottle Sampling Procedure (Wadeable Rivers and Streams) for nutrients, chlorophyll, turbidity, TSS, chlorides, bacteria and microcystins]</w:t>
      </w:r>
      <w:commentRangeEnd w:id="172"/>
      <w:r w:rsidRPr="00DD0F3D">
        <w:rPr>
          <w:rFonts w:eastAsiaTheme="minorHAnsi"/>
          <w:b/>
          <w:bCs/>
          <w:color w:val="7030A0"/>
          <w:highlight w:val="yellow"/>
        </w:rPr>
        <w:commentReference w:id="172"/>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7CF318C9" w14:textId="77777777" w:rsidR="001100C9" w:rsidRPr="00B43183" w:rsidRDefault="001100C9" w:rsidP="001100C9">
      <w:pPr>
        <w:pStyle w:val="BodyText"/>
        <w:rPr>
          <w:rFonts w:eastAsia="System"/>
        </w:rPr>
      </w:pPr>
    </w:p>
    <w:p w14:paraId="36195BAC" w14:textId="77777777" w:rsidR="00FE794D" w:rsidRPr="00B43183" w:rsidRDefault="00FE794D" w:rsidP="00FE794D">
      <w:pPr>
        <w:pStyle w:val="Heading5"/>
        <w:rPr>
          <w:rFonts w:eastAsiaTheme="minorHAnsi"/>
        </w:rPr>
      </w:pPr>
      <w:r w:rsidRPr="00B43183">
        <w:rPr>
          <w:rFonts w:eastAsiaTheme="minorHAnsi"/>
        </w:rPr>
        <w:lastRenderedPageBreak/>
        <w:t xml:space="preserve">Wadeable Rivers and Streams </w:t>
      </w:r>
    </w:p>
    <w:p w14:paraId="05DEABBB" w14:textId="77777777" w:rsidR="00FE794D" w:rsidRPr="00D4609D" w:rsidRDefault="00FE794D" w:rsidP="006D50D0">
      <w:pPr>
        <w:pStyle w:val="ListNumber"/>
        <w:numPr>
          <w:ilvl w:val="0"/>
          <w:numId w:val="41"/>
        </w:numPr>
        <w:rPr>
          <w:bCs/>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77777777" w:rsidR="00FE794D" w:rsidRPr="000B0EBE" w:rsidRDefault="00FE794D" w:rsidP="00D4609D">
      <w:pPr>
        <w:pStyle w:val="ListNumber"/>
        <w:rPr>
          <w:bCs/>
          <w:color w:val="000000"/>
        </w:rPr>
      </w:pPr>
      <w:r w:rsidRPr="000B0EBE">
        <w:t>Stand facing upstream (</w:t>
      </w:r>
      <w:r>
        <w:t xml:space="preserve">with </w:t>
      </w:r>
      <w:r w:rsidRPr="000B0EBE">
        <w:t>the water moving toward you). Stand still for a few seconds to allow any stirred</w:t>
      </w:r>
      <w:r>
        <w:t>-</w:t>
      </w:r>
      <w:r w:rsidRPr="000B0EBE">
        <w:t xml:space="preserve">up sediment to be carried away by the current. </w:t>
      </w:r>
    </w:p>
    <w:p w14:paraId="19D5A14B" w14:textId="77777777" w:rsidR="00FE794D" w:rsidRPr="000B0EBE" w:rsidRDefault="00FE794D" w:rsidP="00D4609D">
      <w:pPr>
        <w:pStyle w:val="ListNumber"/>
        <w:rPr>
          <w:bCs/>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D4609D">
      <w:pPr>
        <w:pStyle w:val="ListNumbe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0B0EBE">
        <w:rPr>
          <w:bCs/>
          <w:color w:val="000000"/>
        </w:rPr>
        <w:t xml:space="preserve">Rinse inside of new, pre-cleaned sample bottles. </w:t>
      </w:r>
    </w:p>
    <w:p w14:paraId="216374C0" w14:textId="1F6B2633" w:rsidR="00FE794D" w:rsidRPr="000B0EBE" w:rsidRDefault="00FE794D" w:rsidP="00D4609D">
      <w:pPr>
        <w:pStyle w:val="ListNumber"/>
        <w:rPr>
          <w:color w:val="000000"/>
        </w:rPr>
      </w:pPr>
      <w:r>
        <w:rPr>
          <w:bCs/>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955281">
      <w:pPr>
        <w:pStyle w:val="ListNumberLast"/>
      </w:pPr>
      <w:r w:rsidRPr="000B0EBE">
        <w:t>Place</w:t>
      </w:r>
      <w:r>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t>N</w:t>
      </w:r>
      <w:r>
        <w:t>otes</w:t>
      </w:r>
      <w:r w:rsidRPr="006C0A13">
        <w:t>:</w:t>
      </w:r>
    </w:p>
    <w:p w14:paraId="7277D932" w14:textId="28654EF7" w:rsidR="00FE794D" w:rsidRPr="006C0A13" w:rsidRDefault="00FE794D" w:rsidP="009F4B5B">
      <w:pPr>
        <w:pStyle w:val="ListBullet"/>
        <w:rPr>
          <w:rFonts w:eastAsiaTheme="minorEastAsia"/>
          <w:color w:val="000000" w:themeColor="text1"/>
        </w:rPr>
      </w:pPr>
      <w:r w:rsidRPr="006C0A13">
        <w:rPr>
          <w:rFonts w:eastAsiaTheme="minorEastAsia"/>
        </w:rPr>
        <w:t xml:space="preserve">If </w:t>
      </w:r>
      <w:r w:rsidR="00762450">
        <w:rPr>
          <w:rFonts w:eastAsiaTheme="minorEastAsia"/>
        </w:rPr>
        <w:t>sediments are disturbed by the sampler</w:t>
      </w:r>
      <w:commentRangeStart w:id="173"/>
      <w:commentRangeStart w:id="174"/>
      <w:r w:rsidRPr="006C0A13">
        <w:rPr>
          <w:rFonts w:eastAsiaTheme="minorEastAsia"/>
        </w:rPr>
        <w:t xml:space="preserve"> at any time, wait until the disturbance has abated before taking any samples</w:t>
      </w:r>
      <w:r>
        <w:rPr>
          <w:rFonts w:eastAsiaTheme="minorEastAsia"/>
        </w:rPr>
        <w:t>.</w:t>
      </w:r>
      <w:r w:rsidRPr="006C0A13">
        <w:rPr>
          <w:rFonts w:eastAsiaTheme="minorEastAsia"/>
        </w:rPr>
        <w:t xml:space="preserve"> (</w:t>
      </w:r>
      <w:r w:rsidR="00762450">
        <w:rPr>
          <w:rFonts w:eastAsiaTheme="minorEastAsia"/>
        </w:rPr>
        <w:t>S</w:t>
      </w:r>
      <w:r>
        <w:rPr>
          <w:rFonts w:eastAsiaTheme="minorEastAsia"/>
        </w:rPr>
        <w:t xml:space="preserve">ampler’s position must be stable </w:t>
      </w:r>
      <w:r w:rsidRPr="006C0A13">
        <w:rPr>
          <w:rFonts w:eastAsiaTheme="minorEastAsia"/>
        </w:rPr>
        <w:t>while sampling, keeping feet still</w:t>
      </w:r>
      <w:commentRangeEnd w:id="173"/>
      <w:r>
        <w:rPr>
          <w:rStyle w:val="CommentReference"/>
        </w:rPr>
        <w:commentReference w:id="173"/>
      </w:r>
      <w:commentRangeEnd w:id="174"/>
      <w:r w:rsidR="00762450">
        <w:rPr>
          <w:rStyle w:val="CommentReference"/>
          <w:rFonts w:asciiTheme="minorHAnsi" w:eastAsiaTheme="minorHAnsi" w:hAnsiTheme="minorHAnsi" w:cstheme="minorBidi"/>
          <w:color w:val="auto"/>
        </w:rPr>
        <w:commentReference w:id="174"/>
      </w:r>
      <w:r w:rsidRPr="006C0A13">
        <w:rPr>
          <w:rFonts w:eastAsiaTheme="minorEastAsia"/>
        </w:rPr>
        <w:t xml:space="preserve">). </w:t>
      </w:r>
    </w:p>
    <w:p w14:paraId="7AD44B45" w14:textId="0682A716"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762450">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3D589CDD" w14:textId="40DDD7C4" w:rsidR="00FE794D" w:rsidRPr="006C0A13" w:rsidRDefault="00FE794D" w:rsidP="009F4B5B">
      <w:pPr>
        <w:pStyle w:val="ListBulletLas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w:t>
      </w:r>
      <w:r w:rsidR="00762450">
        <w:rPr>
          <w:rFonts w:eastAsiaTheme="minorEastAsia"/>
        </w:rPr>
        <w:t>attempt</w:t>
      </w:r>
      <w:r>
        <w:rPr>
          <w:rFonts w:eastAsiaTheme="minorEastAsia"/>
        </w:rPr>
        <w:t xml:space="preserve"> </w:t>
      </w:r>
      <w:r w:rsidRPr="006C0A13">
        <w:rPr>
          <w:rFonts w:eastAsiaTheme="minorEastAsia"/>
        </w:rPr>
        <w:t>to find a wade-in station to take the sample directly).</w:t>
      </w:r>
    </w:p>
    <w:p w14:paraId="4605C04C" w14:textId="77777777" w:rsidR="00FE794D" w:rsidRPr="00DD0F3D" w:rsidRDefault="00FE794D" w:rsidP="00DD0F3D">
      <w:pPr>
        <w:pStyle w:val="BodyText"/>
        <w:rPr>
          <w:b/>
          <w:bCs/>
          <w:color w:val="7030A0"/>
        </w:rPr>
      </w:pPr>
      <w:commentRangeStart w:id="175"/>
      <w:r w:rsidRPr="00DD0F3D">
        <w:rPr>
          <w:b/>
          <w:bCs/>
          <w:color w:val="7030A0"/>
          <w:highlight w:val="yellow"/>
        </w:rPr>
        <w:t>[Use General Bottle Sampling Procedure (Non-wadeable Rivers and Streams) for nutrients, chlorophyll, turbidity, TSS, chlorides, bacteria and microcystins]</w:t>
      </w:r>
      <w:commentRangeEnd w:id="175"/>
      <w:r w:rsidRPr="00DD0F3D">
        <w:rPr>
          <w:rStyle w:val="CommentReference"/>
          <w:b/>
          <w:bCs/>
          <w:color w:val="7030A0"/>
          <w:highlight w:val="yellow"/>
        </w:rPr>
        <w:commentReference w:id="175"/>
      </w:r>
    </w:p>
    <w:p w14:paraId="65AF0EAE"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48679605" w14:textId="77777777" w:rsidR="00FE794D" w:rsidRPr="006C6F13" w:rsidRDefault="00FE794D" w:rsidP="006D50D0">
      <w:pPr>
        <w:pStyle w:val="ListNumber"/>
        <w:numPr>
          <w:ilvl w:val="0"/>
          <w:numId w:val="42"/>
        </w:numPr>
      </w:pPr>
      <w:r w:rsidRPr="006C6F13">
        <w:t xml:space="preserve">Rinse the clamp end of the rod in the stream you wish to sample. This will reduce the possibility of contamination from the previous station. </w:t>
      </w:r>
    </w:p>
    <w:p w14:paraId="48F3157B" w14:textId="77777777" w:rsidR="00FE794D" w:rsidRPr="006C6F13" w:rsidRDefault="00FE794D" w:rsidP="00955281">
      <w:pPr>
        <w:pStyle w:val="ListNumber"/>
      </w:pPr>
      <w:r w:rsidRPr="006C6F13">
        <w:t xml:space="preserve">Place the bottle (without preservative) in the clamp and squeeze the clamp closed. Remove the cap from the bottle. </w:t>
      </w:r>
    </w:p>
    <w:p w14:paraId="308BFD74" w14:textId="5B7D37FF" w:rsidR="00FE794D" w:rsidRPr="006C6F13" w:rsidRDefault="00FE794D" w:rsidP="00955281">
      <w:pPr>
        <w:pStyle w:val="ListNumber"/>
      </w:pPr>
      <w:r w:rsidRPr="006C6F13">
        <w:t>Rotate the rod until the bottle is upside down. Immerse the bottle to the desired depth</w:t>
      </w:r>
      <w:r>
        <w:t xml:space="preserve">, </w:t>
      </w:r>
      <w:r w:rsidR="00762450">
        <w:t>then</w:t>
      </w:r>
      <w:r w:rsidRPr="006C6F13">
        <w:t xml:space="preserve"> rotate the rod to fill the bottle. </w:t>
      </w:r>
    </w:p>
    <w:p w14:paraId="058728F4" w14:textId="6366DCED" w:rsidR="00FE794D" w:rsidRDefault="00FE794D" w:rsidP="00955281">
      <w:pPr>
        <w:pStyle w:val="ListNumber"/>
      </w:pPr>
      <w:r w:rsidRPr="006C6F13">
        <w:lastRenderedPageBreak/>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00FE794D" w:rsidP="00955281">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4616D127" w14:textId="77777777" w:rsidR="00FE794D" w:rsidRPr="006C6F13" w:rsidRDefault="00FE794D" w:rsidP="00955281">
      <w:pPr>
        <w:pStyle w:val="ListNumberLast"/>
        <w:rPr>
          <w:color w:val="000000"/>
        </w:rPr>
      </w:pPr>
      <w:r w:rsidRPr="006C6F13">
        <w:t xml:space="preserve">To </w:t>
      </w:r>
      <w:r>
        <w:t>collect</w:t>
      </w:r>
      <w:r w:rsidRPr="006C6F13">
        <w:t xml:space="preserve"> a field blank sample: Rinse the clamp three times by pouring a small amount of distilled water</w:t>
      </w:r>
      <w:r>
        <w:t xml:space="preserve"> </w:t>
      </w:r>
      <w:r w:rsidRPr="006C6F13">
        <w:t>over the clamp. Attach the sample bottle to the clamp. Take the blank sample by pouring an appropriate amount of distilled water into the sample bottle. Store the sample in the cooler.</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762450">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39C45CF2" w14:textId="265944ED" w:rsidR="00FE794D" w:rsidRPr="006C0A13" w:rsidRDefault="00FE794D" w:rsidP="009F4B5B">
      <w:pPr>
        <w:pStyle w:val="ListBulletLas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w:t>
      </w:r>
      <w:r>
        <w:rPr>
          <w:rFonts w:eastAsiaTheme="minorEastAsia"/>
        </w:rPr>
        <w:t xml:space="preserve"> </w:t>
      </w:r>
      <w:r w:rsidRPr="006C0A13">
        <w:rPr>
          <w:rFonts w:eastAsiaTheme="minorEastAsia"/>
        </w:rPr>
        <w:t>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w:t>
      </w:r>
      <w:r w:rsidR="00762450">
        <w:rPr>
          <w:rFonts w:eastAsiaTheme="minorEastAsia"/>
        </w:rPr>
        <w:t>attempt</w:t>
      </w:r>
      <w:r>
        <w:rPr>
          <w:rFonts w:eastAsiaTheme="minorEastAsia"/>
        </w:rPr>
        <w:t xml:space="preserve"> </w:t>
      </w:r>
      <w:r w:rsidRPr="006C0A13">
        <w:rPr>
          <w:rFonts w:eastAsiaTheme="minorEastAsia"/>
        </w:rPr>
        <w:t>to find a wade-in station to take the sample directly).</w:t>
      </w:r>
    </w:p>
    <w:p w14:paraId="3ABB6191" w14:textId="77777777" w:rsidR="00FE794D" w:rsidRPr="00DD0F3D" w:rsidRDefault="00FE794D" w:rsidP="00DD0F3D">
      <w:pPr>
        <w:pStyle w:val="BodyText"/>
        <w:rPr>
          <w:rFonts w:eastAsia="System"/>
          <w:b/>
          <w:bCs/>
          <w:color w:val="7030A0"/>
        </w:rPr>
      </w:pPr>
      <w:commentRangeStart w:id="176"/>
      <w:r w:rsidRPr="00DD0F3D">
        <w:rPr>
          <w:rFonts w:eastAsia="System"/>
          <w:b/>
          <w:bCs/>
          <w:color w:val="7030A0"/>
          <w:highlight w:val="yellow"/>
        </w:rPr>
        <w:t>[Use for General Bottle Sampling Procedure (Elevated drop/bridge) for nutrients, chlorophyll, turbidity, TSS, chlorides, bacteria and microcystins]</w:t>
      </w:r>
      <w:commentRangeEnd w:id="176"/>
      <w:r w:rsidRPr="00DD0F3D">
        <w:rPr>
          <w:rStyle w:val="CommentReference"/>
          <w:b/>
          <w:bCs/>
          <w:color w:val="7030A0"/>
          <w:highlight w:val="yellow"/>
        </w:rPr>
        <w:commentReference w:id="176"/>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53D73271" w14:textId="14AD7FA9" w:rsidR="00FE794D" w:rsidRPr="00CB7920" w:rsidRDefault="00FE794D" w:rsidP="006D50D0">
      <w:pPr>
        <w:pStyle w:val="ListNumber"/>
        <w:numPr>
          <w:ilvl w:val="0"/>
          <w:numId w:val="43"/>
        </w:numPr>
      </w:pPr>
      <w:r w:rsidRPr="00CB7920">
        <w:t>Rinse basket three times in water to be sampled, without sample bottles in it but with any sand/water-filled weight bottle</w:t>
      </w:r>
      <w:r>
        <w:t>(</w:t>
      </w:r>
      <w:r w:rsidRPr="00CB7920">
        <w:t>s</w:t>
      </w:r>
      <w:r>
        <w:t>)</w:t>
      </w:r>
      <w:r w:rsidRPr="00CB7920">
        <w:t xml:space="preserve">. </w:t>
      </w:r>
      <w:r w:rsidR="00762450">
        <w:t>Place required weight in basket as appropriate.</w:t>
      </w:r>
    </w:p>
    <w:p w14:paraId="01B704F4" w14:textId="77777777" w:rsidR="00FE794D" w:rsidRPr="00CB7920" w:rsidRDefault="00FE794D" w:rsidP="00955281">
      <w:pPr>
        <w:pStyle w:val="ListNumber"/>
      </w:pPr>
      <w:r w:rsidRPr="00CB7920">
        <w:t xml:space="preserve">Fit the weighted basket sampler with </w:t>
      </w:r>
      <w:r>
        <w:t>500</w:t>
      </w:r>
      <w:r w:rsidRPr="00CB7920">
        <w:t xml:space="preserve"> </w:t>
      </w:r>
      <w:r>
        <w:t>mL</w:t>
      </w:r>
      <w:r w:rsidRPr="00CB7920">
        <w:t xml:space="preserve"> pre-cleaned bottle</w:t>
      </w:r>
      <w:r>
        <w:t>(</w:t>
      </w:r>
      <w:r w:rsidRPr="00CB7920">
        <w:t>s</w:t>
      </w:r>
      <w:r>
        <w:t>). Bottles should not contain any preservative.</w:t>
      </w:r>
      <w:r w:rsidRPr="00CB7920">
        <w:t xml:space="preserve"> </w:t>
      </w:r>
    </w:p>
    <w:p w14:paraId="6545A755" w14:textId="61CCF0A0" w:rsidR="00FE794D" w:rsidRPr="00CB7920" w:rsidRDefault="00FE794D" w:rsidP="00955281">
      <w:pPr>
        <w:pStyle w:val="ListNumber"/>
      </w:pPr>
      <w:r w:rsidRPr="00CB7920">
        <w:t xml:space="preserve">Secure bottles inside basket. Do not deploy unit unless bottles are tightly secured inside basket; </w:t>
      </w:r>
      <w:r w:rsidR="00762450">
        <w:t>if not secured, bottles</w:t>
      </w:r>
      <w:r>
        <w:t xml:space="preserve"> </w:t>
      </w:r>
      <w:r w:rsidRPr="00CB7920">
        <w:t xml:space="preserve">will pop out on entry. </w:t>
      </w:r>
    </w:p>
    <w:p w14:paraId="3C31458B" w14:textId="7CDACB24" w:rsidR="00FE794D" w:rsidRPr="00CB7920" w:rsidRDefault="00FE794D" w:rsidP="00955281">
      <w:pPr>
        <w:pStyle w:val="ListNumbe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00CB7920">
        <w:t xml:space="preserve">. </w:t>
      </w:r>
    </w:p>
    <w:p w14:paraId="4945B1EC" w14:textId="30724997" w:rsidR="00FE794D" w:rsidRPr="00CB7920" w:rsidRDefault="00FE794D" w:rsidP="00955281">
      <w:pPr>
        <w:pStyle w:val="ListNumber"/>
      </w:pPr>
      <w:r w:rsidRPr="00CB7920">
        <w:t>Lower slowly to water surface</w:t>
      </w:r>
      <w:r>
        <w:t xml:space="preserve">, </w:t>
      </w:r>
      <w:r w:rsidR="00762450">
        <w:t xml:space="preserve">and </w:t>
      </w:r>
      <w:r w:rsidRPr="00CB7920">
        <w:t xml:space="preserve">gently </w:t>
      </w:r>
      <w:r w:rsidR="00762450">
        <w:t>plunge into water</w:t>
      </w:r>
      <w:r>
        <w:t xml:space="preserve"> </w:t>
      </w:r>
      <w:r w:rsidRPr="00CB7920">
        <w:t xml:space="preserve">to </w:t>
      </w:r>
      <w:r w:rsidR="00762450">
        <w:t>approximately</w:t>
      </w:r>
      <w:r>
        <w:t xml:space="preserve"> </w:t>
      </w:r>
      <w:r w:rsidRPr="00CB7920">
        <w:t>6 in</w:t>
      </w:r>
      <w:r>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55281">
      <w:pPr>
        <w:pStyle w:val="ListNumbe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955281">
      <w:pPr>
        <w:pStyle w:val="ListNumberLast"/>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6C0A13" w:rsidRDefault="00FE794D" w:rsidP="009F4B5B">
      <w:pPr>
        <w:pStyle w:val="ListBullet"/>
        <w:rPr>
          <w:rFonts w:eastAsiaTheme="minorEastAsia"/>
          <w:color w:val="000000" w:themeColor="text1"/>
        </w:rPr>
      </w:pPr>
      <w:r w:rsidRPr="006C0A13">
        <w:rPr>
          <w:rFonts w:eastAsiaTheme="minorEastAsia"/>
        </w:rPr>
        <w:lastRenderedPageBreak/>
        <w:t xml:space="preserve">For analytes requiring glass, attempt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5F443BFF" w14:textId="0B71F099" w:rsidR="00FE794D" w:rsidRPr="006C0A13" w:rsidRDefault="00FE794D" w:rsidP="009F4B5B">
      <w:pPr>
        <w:pStyle w:val="ListBulle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or</w:t>
      </w:r>
      <w:r w:rsidRPr="006C0A13">
        <w:rPr>
          <w:rFonts w:eastAsiaTheme="minorEastAsia"/>
        </w:rPr>
        <w:t xml:space="preserve"> </w:t>
      </w:r>
      <w:r w:rsidR="00762450">
        <w:rPr>
          <w:rFonts w:eastAsiaTheme="minorEastAsia"/>
        </w:rPr>
        <w:t>attempt</w:t>
      </w:r>
      <w:r w:rsidRPr="006C0A13">
        <w:rPr>
          <w:rFonts w:eastAsiaTheme="minorEastAsia"/>
        </w:rPr>
        <w:t xml:space="preserve"> to find a wade-in station to take the sample directly). </w:t>
      </w:r>
    </w:p>
    <w:p w14:paraId="57BE8039" w14:textId="2797B756" w:rsidR="00FE794D" w:rsidRPr="006C0A13" w:rsidRDefault="00FE794D" w:rsidP="009F4B5B">
      <w:pPr>
        <w:pStyle w:val="ListBulletLast"/>
        <w:rPr>
          <w:rFonts w:eastAsiaTheme="minorEastAsia"/>
          <w:color w:val="000000" w:themeColor="text1"/>
        </w:rPr>
      </w:pPr>
      <w:r w:rsidRPr="006C0A13">
        <w:rPr>
          <w:rFonts w:eastAsiaTheme="minorEastAsia"/>
        </w:rPr>
        <w:t>If water depth is less than</w:t>
      </w:r>
      <w:r w:rsidR="00762450">
        <w:rPr>
          <w:rFonts w:eastAsiaTheme="minorEastAsia"/>
        </w:rPr>
        <w:t xml:space="preserve"> approximately</w:t>
      </w:r>
      <w:r w:rsidRPr="006C0A13">
        <w:rPr>
          <w:rFonts w:eastAsiaTheme="minorEastAsia"/>
        </w:rPr>
        <w:t xml:space="preserve"> 18 in</w:t>
      </w:r>
      <w:r>
        <w:rPr>
          <w:rFonts w:eastAsiaTheme="minorEastAsia"/>
        </w:rPr>
        <w:t>.</w:t>
      </w:r>
      <w:r w:rsidRPr="006C0A13">
        <w:rPr>
          <w:rFonts w:eastAsiaTheme="minorEastAsia"/>
        </w:rPr>
        <w:t>, do not take samples using weighted basket sampler. Find a spot for taking wade-in grab samples.</w:t>
      </w:r>
    </w:p>
    <w:p w14:paraId="2B49D892" w14:textId="77777777" w:rsidR="00FE794D" w:rsidRPr="006C0A13" w:rsidRDefault="00FE794D">
      <w:pPr>
        <w:ind w:left="360"/>
        <w:rPr>
          <w:rFonts w:eastAsia="System"/>
          <w:b/>
          <w:bCs/>
          <w:color w:val="7030A0"/>
        </w:rPr>
      </w:pPr>
      <w:commentRangeStart w:id="177"/>
      <w:r w:rsidRPr="00E07A1E">
        <w:rPr>
          <w:rFonts w:eastAsia="System"/>
          <w:b/>
          <w:bCs/>
          <w:color w:val="7030A0"/>
          <w:highlight w:val="yellow"/>
        </w:rPr>
        <w:t>[Use for Collecting Duplicates and Field Blanks for nutrients, chlorophyll, turbidity, TSS, chlorides, bacteria and microcystins]</w:t>
      </w:r>
      <w:commentRangeEnd w:id="177"/>
      <w:r w:rsidRPr="00E07A1E">
        <w:rPr>
          <w:rStyle w:val="CommentReference"/>
          <w:highlight w:val="yellow"/>
        </w:rPr>
        <w:commentReference w:id="177"/>
      </w:r>
    </w:p>
    <w:p w14:paraId="4B062B03" w14:textId="77777777" w:rsidR="00FE794D" w:rsidRPr="006C6F13" w:rsidRDefault="00FE794D" w:rsidP="00FE794D">
      <w:pPr>
        <w:pStyle w:val="Heading4"/>
        <w:rPr>
          <w:rFonts w:eastAsiaTheme="minorHAnsi"/>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p>
    <w:p w14:paraId="46ACE0FD" w14:textId="77777777" w:rsidR="00FE794D" w:rsidRPr="00464AA5" w:rsidRDefault="00FE794D" w:rsidP="006D50D0">
      <w:pPr>
        <w:pStyle w:val="ListNumber"/>
        <w:numPr>
          <w:ilvl w:val="0"/>
          <w:numId w:val="44"/>
        </w:numPr>
      </w:pPr>
      <w:r w:rsidRPr="00464AA5">
        <w:t xml:space="preserve">To collect a duplicate sample, repeat the steps above exactly for each bottle. Collect the duplicate right after the first sample. Duplicate and blank sample bottles should be pre-labeled accordingly. </w:t>
      </w:r>
    </w:p>
    <w:p w14:paraId="71402E03" w14:textId="77777777" w:rsidR="00FE794D" w:rsidRPr="00464AA5" w:rsidRDefault="00FE794D" w:rsidP="00955281">
      <w:pPr>
        <w:pStyle w:val="ListNumberLast"/>
        <w:rPr>
          <w:color w:val="000000"/>
        </w:rPr>
      </w:pPr>
      <w:r w:rsidRPr="00464AA5">
        <w:t xml:space="preserve">To collect a blank sample, pour distilled water from the bottle of distilled water directly into the sample bottle. </w:t>
      </w:r>
    </w:p>
    <w:p w14:paraId="1A1EA42D"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178" w:name="_Toc19877772"/>
      <w:r w:rsidRPr="18427649">
        <w:t>B3</w:t>
      </w:r>
      <w:r w:rsidRPr="006A3187">
        <w:tab/>
      </w:r>
      <w:r w:rsidRPr="18427649">
        <w:t>S</w:t>
      </w:r>
      <w:r>
        <w:t>ample Handling and Custody</w:t>
      </w:r>
      <w:bookmarkEnd w:id="178"/>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00FE794D" w:rsidP="009F4B5B">
      <w:pPr>
        <w:pStyle w:val="ListBullet"/>
      </w:pPr>
      <w:r w:rsidRPr="00F67A85">
        <w:t xml:space="preserve">Sample number </w:t>
      </w:r>
    </w:p>
    <w:p w14:paraId="7816FAA1" w14:textId="77777777" w:rsidR="00FE794D" w:rsidRPr="00F67A85" w:rsidRDefault="00FE794D" w:rsidP="009F4B5B">
      <w:pPr>
        <w:pStyle w:val="ListBullet"/>
      </w:pPr>
      <w:r w:rsidRPr="00F67A85">
        <w:t>Site ID</w:t>
      </w:r>
    </w:p>
    <w:p w14:paraId="2499E37C" w14:textId="77777777" w:rsidR="00FE794D" w:rsidRPr="00F67A85" w:rsidRDefault="00FE794D" w:rsidP="009F4B5B">
      <w:pPr>
        <w:pStyle w:val="ListBullet"/>
      </w:pPr>
      <w:r w:rsidRPr="00F67A85">
        <w:t xml:space="preserve">Time and date of collection </w:t>
      </w:r>
    </w:p>
    <w:p w14:paraId="3EB8D34E" w14:textId="77777777" w:rsidR="00FE794D" w:rsidRPr="00F67A85" w:rsidRDefault="00FE794D" w:rsidP="009F4B5B">
      <w:pPr>
        <w:pStyle w:val="ListBullet"/>
      </w:pPr>
      <w:r w:rsidRPr="00F67A85">
        <w:t>Preservation requirements</w:t>
      </w:r>
    </w:p>
    <w:p w14:paraId="538F2735" w14:textId="77777777" w:rsidR="00FE794D" w:rsidRPr="00F67A85" w:rsidRDefault="00FE794D" w:rsidP="009F4B5B">
      <w:pPr>
        <w:pStyle w:val="ListBulletLast"/>
      </w:pPr>
      <w:r w:rsidRPr="00F67A85">
        <w:t>Name of sampler and organization</w:t>
      </w:r>
    </w:p>
    <w:p w14:paraId="6F8E5EBF" w14:textId="77777777" w:rsidR="00FE794D" w:rsidRPr="006C0A13" w:rsidRDefault="00FE794D" w:rsidP="00EB1BBB">
      <w:pPr>
        <w:pStyle w:val="BodyText"/>
        <w:rPr>
          <w:rFonts w:eastAsiaTheme="minorEastAsia"/>
        </w:rPr>
      </w:pPr>
      <w:r w:rsidRPr="006C0A13">
        <w:rPr>
          <w:rFonts w:eastAsiaTheme="minorEastAsia"/>
        </w:rPr>
        <w:t xml:space="preserve">Samples for shipment will be prepared as follows: </w:t>
      </w:r>
    </w:p>
    <w:p w14:paraId="43D5AE83" w14:textId="77777777" w:rsidR="00FE794D" w:rsidRPr="006C0A13" w:rsidRDefault="00FE794D" w:rsidP="009F4B5B">
      <w:pPr>
        <w:pStyle w:val="ListBullet"/>
        <w:rPr>
          <w:rFonts w:eastAsiaTheme="minorEastAsia"/>
        </w:rPr>
      </w:pPr>
      <w:r w:rsidRPr="006C0A13">
        <w:rPr>
          <w:rFonts w:eastAsiaTheme="minorEastAsia"/>
        </w:rPr>
        <w:t xml:space="preserve">All samples will be appropriately preserved and packaged for transport. </w:t>
      </w:r>
    </w:p>
    <w:p w14:paraId="7794AB6E" w14:textId="77777777" w:rsidR="00FE794D" w:rsidRPr="006C0A13" w:rsidRDefault="00FE794D" w:rsidP="009F4B5B">
      <w:pPr>
        <w:pStyle w:val="ListBullet"/>
        <w:rPr>
          <w:rFonts w:eastAsiaTheme="minorEastAsia"/>
        </w:rPr>
      </w:pPr>
      <w:r w:rsidRPr="006C0A13">
        <w:rPr>
          <w:rFonts w:eastAsiaTheme="minorEastAsia"/>
        </w:rPr>
        <w:t>If obtainable samples are missing, the Project Manager and Field Coordinator will determine corrective action (e.g.</w:t>
      </w:r>
      <w:r>
        <w:rPr>
          <w:rFonts w:eastAsiaTheme="minorEastAsia"/>
        </w:rPr>
        <w:t>,</w:t>
      </w:r>
      <w:r w:rsidRPr="006C0A13">
        <w:rPr>
          <w:rFonts w:eastAsiaTheme="minorEastAsia"/>
        </w:rPr>
        <w:t xml:space="preserve"> reschedule a site visit or return to the site that same day to complete collection of the missing samples). </w:t>
      </w:r>
    </w:p>
    <w:p w14:paraId="1D81A4FB" w14:textId="77777777" w:rsidR="00FE794D" w:rsidRPr="006C0A13" w:rsidRDefault="00FE794D" w:rsidP="009F4B5B">
      <w:pPr>
        <w:pStyle w:val="ListBullet"/>
      </w:pPr>
      <w:r w:rsidRPr="006C0A13">
        <w:rPr>
          <w:rFonts w:eastAsiaTheme="minorEastAsia"/>
        </w:rPr>
        <w:t>All samples will be labeled and the labels checked for completeness, legibility, accuracy, and consistency.</w:t>
      </w:r>
    </w:p>
    <w:p w14:paraId="11A2FB24" w14:textId="77777777" w:rsidR="00FE794D" w:rsidRPr="006C0A13" w:rsidDel="5B2019F7" w:rsidRDefault="00FE794D" w:rsidP="009F4B5B">
      <w:pPr>
        <w:pStyle w:val="ListBullet"/>
        <w:rPr>
          <w:rFonts w:eastAsiaTheme="minorEastAsia"/>
        </w:rPr>
      </w:pPr>
      <w:r w:rsidRPr="006C0A13">
        <w:rPr>
          <w:rFonts w:eastAsiaTheme="minorEastAsia"/>
        </w:rPr>
        <w:t>Labels and forms will be reviewed to ensure consistent sample ID information.</w:t>
      </w:r>
    </w:p>
    <w:p w14:paraId="34895245" w14:textId="77777777" w:rsidR="00FE794D" w:rsidRPr="006C0A13" w:rsidRDefault="00FE794D" w:rsidP="009F4B5B">
      <w:pPr>
        <w:pStyle w:val="ListBulletLast"/>
      </w:pPr>
      <w:r w:rsidRPr="006C0A13">
        <w:rPr>
          <w:rFonts w:eastAsiaTheme="minorEastAsia"/>
        </w:rPr>
        <w:t xml:space="preserve">Each sample container will be inspected to make sure there are no leaks and that all containers are properly sealed. </w:t>
      </w:r>
    </w:p>
    <w:p w14:paraId="31B8B7BB" w14:textId="67F8C89A" w:rsidR="00FE794D" w:rsidRDefault="00FE794D" w:rsidP="00EB1BBB">
      <w:pPr>
        <w:pStyle w:val="BodyText"/>
      </w:pPr>
      <w:r w:rsidRPr="006C0A13">
        <w:rPr>
          <w:rFonts w:eastAsiaTheme="minorEastAsia"/>
        </w:rPr>
        <w:t xml:space="preserve">The Field Coordinator will complete the </w:t>
      </w:r>
      <w:r>
        <w:rPr>
          <w:rFonts w:eastAsiaTheme="minorEastAsia"/>
        </w:rPr>
        <w:t>c</w:t>
      </w:r>
      <w:r w:rsidRPr="006C0A13">
        <w:rPr>
          <w:rFonts w:eastAsiaTheme="minorEastAsia"/>
        </w:rPr>
        <w:t xml:space="preserve">hain of </w:t>
      </w:r>
      <w:r>
        <w:rPr>
          <w:rFonts w:eastAsiaTheme="minorEastAsia"/>
        </w:rPr>
        <w:t>c</w:t>
      </w:r>
      <w:r w:rsidRPr="006C0A13">
        <w:rPr>
          <w:rFonts w:eastAsiaTheme="minorEastAsia"/>
        </w:rPr>
        <w:t>ustody form(s) for samples shipped to a laboratory. A copy of tracking form</w:t>
      </w:r>
      <w:r w:rsidR="00762450">
        <w:rPr>
          <w:rFonts w:eastAsiaTheme="minorEastAsia"/>
        </w:rPr>
        <w:t>s</w:t>
      </w:r>
      <w:r w:rsidRPr="006C0A13">
        <w:rPr>
          <w:rFonts w:eastAsiaTheme="minorEastAsia"/>
        </w:rPr>
        <w:t xml:space="preserve"> will be made and </w:t>
      </w:r>
      <w:r w:rsidR="00762450">
        <w:rPr>
          <w:rFonts w:eastAsiaTheme="minorEastAsia"/>
        </w:rPr>
        <w:t>retained</w:t>
      </w:r>
      <w:r w:rsidRPr="006C0A13">
        <w:rPr>
          <w:rFonts w:eastAsiaTheme="minorEastAsia"/>
        </w:rPr>
        <w:t xml:space="preserve"> by the team. The original form will be sent in the </w:t>
      </w:r>
      <w:r w:rsidRPr="006C0A13">
        <w:rPr>
          <w:rFonts w:eastAsiaTheme="minorEastAsia"/>
        </w:rPr>
        <w:lastRenderedPageBreak/>
        <w:t>container with the sample. C</w:t>
      </w:r>
      <w:r w:rsidRPr="00F67A85">
        <w:t>opies of all tracking forms will be included in the coolers when</w:t>
      </w:r>
      <w:r w:rsidR="00762450">
        <w:t xml:space="preserve"> the Field Coordinator sends</w:t>
      </w:r>
      <w:r w:rsidRPr="00F67A85">
        <w:t xml:space="preserve"> samples to the labs. </w:t>
      </w:r>
    </w:p>
    <w:p w14:paraId="7CCA2964" w14:textId="77777777" w:rsidR="00FE794D" w:rsidRPr="003A2FCA" w:rsidRDefault="00FE794D" w:rsidP="003A2FCA">
      <w:pPr>
        <w:pStyle w:val="Heading2"/>
      </w:pPr>
      <w:bookmarkStart w:id="179" w:name="_Toc19877773"/>
      <w:r w:rsidRPr="003A2FCA">
        <w:t>B4</w:t>
      </w:r>
      <w:r w:rsidRPr="003A2FCA">
        <w:tab/>
        <w:t>Analytical Methods</w:t>
      </w:r>
      <w:bookmarkEnd w:id="179"/>
      <w:r w:rsidRPr="003A2FCA">
        <w:t xml:space="preserve"> </w:t>
      </w:r>
    </w:p>
    <w:p w14:paraId="72A2DB15" w14:textId="1A4F2766" w:rsidR="00FE794D" w:rsidRDefault="001100C9" w:rsidP="001100C9">
      <w:pPr>
        <w:pStyle w:val="TableTitle"/>
      </w:pPr>
      <w:bookmarkStart w:id="180" w:name="_Toc17709257"/>
      <w:r>
        <w:t>Table B4.</w:t>
      </w:r>
      <w:r w:rsidR="00E25882" w:rsidRPr="33EA67F9">
        <w:fldChar w:fldCharType="begin"/>
      </w:r>
      <w:r w:rsidR="00E25882">
        <w:instrText xml:space="preserve"> SEQ Table \* ARABIC \r 1 </w:instrText>
      </w:r>
      <w:r w:rsidR="00E25882" w:rsidRPr="33EA67F9">
        <w:fldChar w:fldCharType="separate"/>
      </w:r>
      <w:r>
        <w:rPr>
          <w:noProof/>
        </w:rPr>
        <w:t>1</w:t>
      </w:r>
      <w:r w:rsidR="00E25882" w:rsidRPr="33EA67F9">
        <w:fldChar w:fldCharType="end"/>
      </w:r>
      <w:r>
        <w:t>.</w:t>
      </w:r>
      <w:r w:rsidR="00FE794D" w:rsidRPr="006A3187">
        <w:t xml:space="preserve"> </w:t>
      </w:r>
      <w:commentRangeStart w:id="181"/>
      <w:commentRangeStart w:id="182"/>
      <w:r w:rsidR="00FE794D" w:rsidRPr="006A3187">
        <w:t>Approved</w:t>
      </w:r>
      <w:commentRangeEnd w:id="181"/>
      <w:r w:rsidR="0046365A">
        <w:rPr>
          <w:rStyle w:val="CommentReference"/>
          <w:rFonts w:asciiTheme="minorHAnsi" w:eastAsiaTheme="minorHAnsi" w:hAnsiTheme="minorHAnsi" w:cstheme="minorBidi"/>
          <w:b w:val="0"/>
          <w:color w:val="auto"/>
        </w:rPr>
        <w:commentReference w:id="181"/>
      </w:r>
      <w:commentRangeEnd w:id="182"/>
      <w:r>
        <w:rPr>
          <w:rStyle w:val="CommentReference"/>
        </w:rPr>
        <w:commentReference w:id="182"/>
      </w:r>
      <w:r w:rsidR="00FE794D" w:rsidRPr="006A3187">
        <w:t xml:space="preserve"> Analytical Methods</w:t>
      </w:r>
      <w:bookmarkEnd w:id="180"/>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2665"/>
        <w:gridCol w:w="3588"/>
      </w:tblGrid>
      <w:tr w:rsidR="0046365A" w:rsidRPr="006A3187" w14:paraId="2709B8CF" w14:textId="77777777" w:rsidTr="5C4C7A3C">
        <w:trPr>
          <w:trHeight w:val="170"/>
          <w:tblHeader/>
        </w:trPr>
        <w:tc>
          <w:tcPr>
            <w:tcW w:w="1522" w:type="pct"/>
            <w:shd w:val="clear" w:color="auto" w:fill="D9D9D9" w:themeFill="background1" w:themeFillShade="D9"/>
            <w:vAlign w:val="center"/>
          </w:tcPr>
          <w:p w14:paraId="790C5600" w14:textId="19B6B3E4" w:rsidR="0046365A" w:rsidRPr="006A3187" w:rsidRDefault="0046365A" w:rsidP="003A2FCA">
            <w:pPr>
              <w:pStyle w:val="TableHeadings"/>
            </w:pPr>
            <w:r w:rsidRPr="006A3187">
              <w:t>Parameter</w:t>
            </w:r>
            <w:r>
              <w:t xml:space="preserve"> - Method</w:t>
            </w:r>
          </w:p>
        </w:tc>
        <w:tc>
          <w:tcPr>
            <w:tcW w:w="810" w:type="pct"/>
            <w:shd w:val="clear" w:color="auto" w:fill="D9D9D9" w:themeFill="background1" w:themeFillShade="D9"/>
            <w:vAlign w:val="center"/>
          </w:tcPr>
          <w:p w14:paraId="1412974B" w14:textId="77777777" w:rsidR="0046365A" w:rsidRPr="006A3187" w:rsidRDefault="0046365A" w:rsidP="003A2FCA">
            <w:pPr>
              <w:pStyle w:val="TableHeadings"/>
            </w:pPr>
            <w:r w:rsidRPr="006A3187">
              <w:t>MDL</w:t>
            </w:r>
            <w:r>
              <w:t xml:space="preserve"> (</w:t>
            </w:r>
            <w:r w:rsidRPr="006A3187">
              <w:t xml:space="preserve">mg/l </w:t>
            </w:r>
            <w:r>
              <w:t>unless</w:t>
            </w:r>
            <w:r w:rsidRPr="006A3187">
              <w:t xml:space="preserve"> </w:t>
            </w:r>
            <w:r>
              <w:t>s</w:t>
            </w:r>
            <w:r w:rsidRPr="006A3187">
              <w:t>tated)</w:t>
            </w:r>
          </w:p>
        </w:tc>
        <w:tc>
          <w:tcPr>
            <w:tcW w:w="2668" w:type="pct"/>
            <w:shd w:val="clear" w:color="auto" w:fill="D9D9D9" w:themeFill="background1" w:themeFillShade="D9"/>
            <w:vAlign w:val="center"/>
          </w:tcPr>
          <w:p w14:paraId="2842D59D" w14:textId="77777777" w:rsidR="0046365A" w:rsidRPr="006A3187" w:rsidRDefault="0046365A" w:rsidP="003A2FCA">
            <w:pPr>
              <w:pStyle w:val="TableHeadings"/>
            </w:pPr>
            <w:commentRangeStart w:id="183"/>
            <w:r>
              <w:t>Lab Name</w:t>
            </w:r>
            <w:commentRangeEnd w:id="183"/>
            <w:r>
              <w:rPr>
                <w:rStyle w:val="CommentReference"/>
              </w:rPr>
              <w:commentReference w:id="183"/>
            </w:r>
          </w:p>
        </w:tc>
      </w:tr>
      <w:tr w:rsidR="0046365A" w:rsidRPr="006A3187" w14:paraId="75E3E43F" w14:textId="77777777" w:rsidTr="5C4C7A3C">
        <w:tc>
          <w:tcPr>
            <w:tcW w:w="1522" w:type="pct"/>
          </w:tcPr>
          <w:p w14:paraId="7FC84FE1" w14:textId="2D01848A" w:rsidR="020EFAA8"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924DB4"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924DB4" w:rsidRPr="006D28CC">
              <w:rPr>
                <w:rFonts w:ascii="Courier New" w:hAnsi="Courier New" w:cs="Courier New"/>
                <w:sz w:val="16"/>
                <w:szCs w:val="16"/>
                <w:highlight w:val="green"/>
              </w:rPr>
              <w:t>monitoringCategory ===</w:t>
            </w:r>
            <w:r w:rsidR="00924DB4">
              <w:rPr>
                <w:rFonts w:ascii="Courier New" w:hAnsi="Courier New" w:cs="Courier New"/>
                <w:sz w:val="16"/>
                <w:szCs w:val="16"/>
                <w:highlight w:val="green"/>
              </w:rPr>
              <w:t xml:space="preserve"> </w:t>
            </w:r>
            <w:r w:rsidR="00924DB4" w:rsidRPr="006D28CC">
              <w:rPr>
                <w:rFonts w:ascii="Courier New" w:hAnsi="Courier New" w:cs="Courier New"/>
                <w:sz w:val="16"/>
                <w:szCs w:val="16"/>
                <w:highlight w:val="green"/>
              </w:rPr>
              <w:t>'</w:t>
            </w:r>
            <w:r w:rsidR="00924DB4">
              <w:rPr>
                <w:rFonts w:ascii="Courier New" w:hAnsi="Courier New" w:cs="Courier New"/>
                <w:sz w:val="16"/>
                <w:szCs w:val="16"/>
                <w:highlight w:val="green"/>
              </w:rPr>
              <w:t>Freshwater Water Quality</w:t>
            </w:r>
            <w:r w:rsidR="00924DB4" w:rsidRPr="006D28CC">
              <w:rPr>
                <w:rFonts w:ascii="Courier New" w:hAnsi="Courier New" w:cs="Courier New"/>
                <w:sz w:val="16"/>
                <w:szCs w:val="16"/>
                <w:highlight w:val="green"/>
              </w:rPr>
              <w:t>')</w:t>
            </w:r>
            <w:r w:rsidRPr="5C4C7A3C">
              <w:rPr>
                <w:rFonts w:ascii="Courier New" w:eastAsia="Courier New" w:hAnsi="Courier New" w:cs="Courier New"/>
                <w:sz w:val="24"/>
                <w:szCs w:val="24"/>
                <w:highlight w:val="green"/>
              </w:rPr>
              <w:t>+++</w:t>
            </w:r>
          </w:p>
        </w:tc>
        <w:tc>
          <w:tcPr>
            <w:tcW w:w="810" w:type="pct"/>
          </w:tcPr>
          <w:p w14:paraId="7646EAEC" w14:textId="7C52B68B" w:rsidR="0046365A" w:rsidRPr="003A2FCA" w:rsidRDefault="0046365A" w:rsidP="020EFAA8">
            <w:pPr>
              <w:pStyle w:val="TableText"/>
              <w:jc w:val="center"/>
              <w:rPr>
                <w:color w:val="7030A0"/>
                <w:highlight w:val="yellow"/>
              </w:rPr>
            </w:pPr>
          </w:p>
        </w:tc>
        <w:tc>
          <w:tcPr>
            <w:tcW w:w="2668" w:type="pct"/>
          </w:tcPr>
          <w:p w14:paraId="19AF51DA" w14:textId="77777777" w:rsidR="0046365A" w:rsidRPr="003A2FCA" w:rsidRDefault="0046365A" w:rsidP="003A2FCA">
            <w:pPr>
              <w:pStyle w:val="TableText"/>
              <w:rPr>
                <w:color w:val="7030A0"/>
              </w:rPr>
            </w:pPr>
          </w:p>
        </w:tc>
      </w:tr>
      <w:tr w:rsidR="0046365A" w:rsidRPr="006A3187" w14:paraId="705C0B1A" w14:textId="77777777" w:rsidTr="5C4C7A3C">
        <w:tc>
          <w:tcPr>
            <w:tcW w:w="1522" w:type="pct"/>
          </w:tcPr>
          <w:p w14:paraId="4D6B78F2" w14:textId="05E341E5" w:rsidR="020EFAA8"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parameter.label+++</w:t>
            </w:r>
          </w:p>
        </w:tc>
        <w:tc>
          <w:tcPr>
            <w:tcW w:w="810" w:type="pct"/>
          </w:tcPr>
          <w:p w14:paraId="2F582CF5" w14:textId="7A639BD2" w:rsidR="0046365A" w:rsidRPr="003A2FCA" w:rsidRDefault="5C4C7A3C" w:rsidP="5C4C7A3C">
            <w:pPr>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 xml:space="preserve">parameter.mdl+++ </w:t>
            </w:r>
          </w:p>
        </w:tc>
        <w:tc>
          <w:tcPr>
            <w:tcW w:w="2668" w:type="pct"/>
          </w:tcPr>
          <w:p w14:paraId="64C18D71" w14:textId="77777777" w:rsidR="0046365A" w:rsidRPr="003A2FCA" w:rsidRDefault="0046365A" w:rsidP="003A2FCA">
            <w:pPr>
              <w:pStyle w:val="TableText"/>
              <w:rPr>
                <w:color w:val="7030A0"/>
              </w:rPr>
            </w:pPr>
          </w:p>
        </w:tc>
      </w:tr>
      <w:tr w:rsidR="0046365A" w:rsidRPr="006A3187" w14:paraId="450009A2" w14:textId="77777777" w:rsidTr="5C4C7A3C">
        <w:tc>
          <w:tcPr>
            <w:tcW w:w="1522" w:type="pct"/>
          </w:tcPr>
          <w:p w14:paraId="5A4FC4ED"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810" w:type="pct"/>
          </w:tcPr>
          <w:p w14:paraId="6D539AC6" w14:textId="4E15B02D" w:rsidR="0046365A" w:rsidRPr="003A2FCA" w:rsidRDefault="0046365A" w:rsidP="020EFAA8">
            <w:pPr>
              <w:pStyle w:val="TableText"/>
              <w:jc w:val="center"/>
              <w:rPr>
                <w:color w:val="7030A0"/>
                <w:highlight w:val="yellow"/>
              </w:rPr>
            </w:pPr>
          </w:p>
        </w:tc>
        <w:tc>
          <w:tcPr>
            <w:tcW w:w="2668" w:type="pct"/>
          </w:tcPr>
          <w:p w14:paraId="3B65A1E1" w14:textId="77777777" w:rsidR="0046365A" w:rsidRPr="003A2FCA" w:rsidRDefault="0046365A" w:rsidP="003A2FCA">
            <w:pPr>
              <w:pStyle w:val="TableText"/>
              <w:rPr>
                <w:color w:val="7030A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184" w:name="_Toc19877774"/>
      <w:r w:rsidRPr="006A3187">
        <w:t>B5</w:t>
      </w:r>
      <w:r>
        <w:tab/>
        <w:t>Field and Analytical Laboratory Quality Control</w:t>
      </w:r>
      <w:bookmarkEnd w:id="184"/>
    </w:p>
    <w:p w14:paraId="1741368A" w14:textId="77777777" w:rsidR="00FE794D" w:rsidRPr="00FE7F88" w:rsidRDefault="00FE794D" w:rsidP="00EB1BBB">
      <w:pPr>
        <w:pStyle w:val="BodyText"/>
      </w:pPr>
      <w:commentRangeStart w:id="185"/>
      <w:r w:rsidRPr="00FE7F88">
        <w:t>Table 5</w:t>
      </w:r>
      <w:r w:rsidRPr="004A09EB">
        <w:t>.1</w:t>
      </w:r>
      <w:commentRangeEnd w:id="185"/>
      <w:r w:rsidRPr="004A09EB">
        <w:rPr>
          <w:rStyle w:val="CommentReference"/>
        </w:rPr>
        <w:commentReference w:id="185"/>
      </w:r>
      <w:r w:rsidRPr="00E95573">
        <w:t xml:space="preserve"> lists specific </w:t>
      </w:r>
      <w:r>
        <w:t>QC</w:t>
      </w:r>
      <w:r w:rsidRPr="00E95573">
        <w:t xml:space="preserve"> measures </w:t>
      </w:r>
      <w:r w:rsidRPr="004A09EB">
        <w:t xml:space="preserve">for field measurements and observations. </w:t>
      </w:r>
      <w:r w:rsidRPr="00B53933">
        <w:t>Project sampling will include appropri</w:t>
      </w:r>
      <w:r w:rsidRPr="00FE7F88">
        <w:t xml:space="preserve">ate field and laboratory </w:t>
      </w:r>
      <w:r>
        <w:t>QC</w:t>
      </w:r>
      <w:r w:rsidRPr="00FE7F88">
        <w:t xml:space="preserve"> samples to assess general data quality issues, as well as specific data quality objectives. </w:t>
      </w:r>
    </w:p>
    <w:p w14:paraId="1A7FA392" w14:textId="77777777" w:rsidR="00FE794D" w:rsidRPr="00FE7F88" w:rsidRDefault="00FE794D" w:rsidP="00EB1BBB">
      <w:pPr>
        <w:pStyle w:val="BodyText"/>
      </w:pPr>
      <w:r w:rsidRPr="00FE7F88">
        <w:rPr>
          <w:bCs/>
          <w:iCs/>
        </w:rPr>
        <w:t>F</w:t>
      </w:r>
      <w:r w:rsidRPr="00FE7F88">
        <w:t xml:space="preserve">ield </w:t>
      </w:r>
      <w:r>
        <w:t>QC</w:t>
      </w:r>
      <w:r w:rsidRPr="00FE7F88">
        <w:t xml:space="preserve"> samples will be taken for 10% of all water quality samples taken per sampling trip. </w:t>
      </w:r>
      <w:commentRangeStart w:id="186"/>
      <w:r w:rsidRPr="00FE7F88">
        <w:t xml:space="preserve">Example numbers of </w:t>
      </w:r>
      <w:r>
        <w:rPr>
          <w:rFonts w:eastAsiaTheme="minorEastAsia" w:cs="Arial"/>
        </w:rPr>
        <w:t>QC</w:t>
      </w:r>
      <w:r w:rsidRPr="00FE7F88">
        <w:t xml:space="preserve"> samples required to meet a</w:t>
      </w:r>
      <w:r>
        <w:t xml:space="preserve"> rate of about </w:t>
      </w:r>
      <w:r w:rsidRPr="00FE7F88">
        <w:t xml:space="preserve">10% are as follows: </w:t>
      </w:r>
    </w:p>
    <w:p w14:paraId="2DB2EA63" w14:textId="77777777" w:rsidR="00FE794D" w:rsidRPr="00FE7F88" w:rsidRDefault="00FE794D" w:rsidP="009F4B5B">
      <w:pPr>
        <w:pStyle w:val="ListBullet"/>
      </w:pPr>
      <w:r w:rsidRPr="00FE7F88">
        <w:t>1</w:t>
      </w:r>
      <w:r>
        <w:t>–</w:t>
      </w:r>
      <w:r w:rsidRPr="00FE7F88">
        <w:t>10 samples taken</w:t>
      </w:r>
      <w:r>
        <w:t>:</w:t>
      </w:r>
      <w:r w:rsidRPr="00FE7F88">
        <w:t xml:space="preserve"> 1 </w:t>
      </w:r>
      <w:r>
        <w:rPr>
          <w:rFonts w:eastAsiaTheme="minorEastAsia" w:cs="Arial"/>
        </w:rPr>
        <w:t>QC</w:t>
      </w:r>
      <w:r w:rsidRPr="00FE7F88">
        <w:t xml:space="preserve"> sample is processed.</w:t>
      </w:r>
    </w:p>
    <w:p w14:paraId="43D6A358" w14:textId="77777777" w:rsidR="00FE794D" w:rsidRPr="00FE7F88" w:rsidRDefault="00FE794D" w:rsidP="009F4B5B">
      <w:pPr>
        <w:pStyle w:val="ListBullet"/>
      </w:pPr>
      <w:r w:rsidRPr="00FE7F88">
        <w:t>11</w:t>
      </w:r>
      <w:r>
        <w:t>–</w:t>
      </w:r>
      <w:r w:rsidRPr="00FE7F88">
        <w:t>20 samples taken</w:t>
      </w:r>
      <w:r>
        <w:t>:</w:t>
      </w:r>
      <w:r w:rsidRPr="00FE7F88">
        <w:t xml:space="preserve"> 1</w:t>
      </w:r>
      <w:r>
        <w:t>–</w:t>
      </w:r>
      <w:r w:rsidRPr="00FE7F88">
        <w:t xml:space="preserve">2 </w:t>
      </w:r>
      <w:r>
        <w:rPr>
          <w:rFonts w:eastAsiaTheme="minorEastAsia" w:cs="Arial"/>
        </w:rPr>
        <w:t>QC</w:t>
      </w:r>
      <w:r w:rsidRPr="00FE7F88">
        <w:t xml:space="preserve"> samples are processed.</w:t>
      </w:r>
    </w:p>
    <w:p w14:paraId="1C453678" w14:textId="77777777" w:rsidR="00FE794D" w:rsidRPr="00FE7F88" w:rsidRDefault="00FE794D" w:rsidP="009F4B5B">
      <w:pPr>
        <w:pStyle w:val="ListBulletLast"/>
      </w:pPr>
      <w:r w:rsidRPr="00FE7F88">
        <w:t>21</w:t>
      </w:r>
      <w:r>
        <w:t>–</w:t>
      </w:r>
      <w:r w:rsidRPr="00FE7F88">
        <w:t>30 samples taken</w:t>
      </w:r>
      <w:r>
        <w:t>:</w:t>
      </w:r>
      <w:r w:rsidRPr="00FE7F88">
        <w:t xml:space="preserve"> 2</w:t>
      </w:r>
      <w:r>
        <w:t>–</w:t>
      </w:r>
      <w:r w:rsidRPr="00FE7F88">
        <w:t xml:space="preserve">3 </w:t>
      </w:r>
      <w:r>
        <w:rPr>
          <w:rFonts w:eastAsiaTheme="minorEastAsia" w:cs="Arial"/>
        </w:rPr>
        <w:t>QC</w:t>
      </w:r>
      <w:r w:rsidRPr="00FE7F88">
        <w:t xml:space="preserve"> samples are processed.</w:t>
      </w:r>
      <w:commentRangeEnd w:id="186"/>
      <w:r>
        <w:rPr>
          <w:rStyle w:val="CommentReference"/>
        </w:rPr>
        <w:commentReference w:id="186"/>
      </w:r>
    </w:p>
    <w:p w14:paraId="1C892D7E" w14:textId="77777777" w:rsidR="00FE794D" w:rsidRPr="00CF7578" w:rsidRDefault="00FE794D" w:rsidP="00FE794D">
      <w:pPr>
        <w:pStyle w:val="Heading3"/>
      </w:pPr>
      <w:bookmarkStart w:id="187" w:name="_Toc19877775"/>
      <w:r>
        <w:t>B5.1</w:t>
      </w:r>
      <w:r>
        <w:tab/>
        <w:t>Field D</w:t>
      </w:r>
      <w:r w:rsidRPr="00CF7578">
        <w:t>uplicates</w:t>
      </w:r>
      <w:bookmarkEnd w:id="187"/>
    </w:p>
    <w:p w14:paraId="55A2FBA9" w14:textId="77777777" w:rsidR="00FE794D" w:rsidRPr="00804AFA" w:rsidRDefault="00FE794D" w:rsidP="00EB1BBB">
      <w:pPr>
        <w:pStyle w:val="BodyText"/>
        <w:rPr>
          <w:color w:val="BF8F00" w:themeColor="accent4" w:themeShade="BF"/>
        </w:rPr>
      </w:pPr>
      <w:r w:rsidRPr="18427649">
        <w:t>Duplicates will be taken side</w:t>
      </w:r>
      <w:r>
        <w:t xml:space="preserve"> </w:t>
      </w:r>
      <w:r w:rsidRPr="18427649">
        <w:t>by</w:t>
      </w:r>
      <w:r>
        <w:t xml:space="preserve"> </w:t>
      </w:r>
      <w:r w:rsidRPr="18427649">
        <w:t>side and simultaneously.</w:t>
      </w:r>
      <w:r>
        <w:t xml:space="preserve"> </w:t>
      </w:r>
      <w:r w:rsidRPr="00CF7578">
        <w:t xml:space="preserve">Field </w:t>
      </w:r>
      <w:r>
        <w:t>duplicates</w:t>
      </w:r>
      <w:r w:rsidRPr="00CF7578">
        <w:t xml:space="preserve"> are submitted to the lab</w:t>
      </w:r>
      <w:r>
        <w:t>oratory along with all other samples.</w:t>
      </w:r>
    </w:p>
    <w:p w14:paraId="79A2E78D" w14:textId="77777777" w:rsidR="00FE794D" w:rsidRPr="00CF7578" w:rsidRDefault="00FE794D" w:rsidP="00FE794D">
      <w:pPr>
        <w:pStyle w:val="Heading3"/>
      </w:pPr>
      <w:bookmarkStart w:id="188" w:name="_Toc19877776"/>
      <w:r>
        <w:t>B5.2</w:t>
      </w:r>
      <w:r>
        <w:tab/>
      </w:r>
      <w:r w:rsidRPr="00CF7578">
        <w:t>Field Blanks</w:t>
      </w:r>
      <w:bookmarkEnd w:id="188"/>
    </w:p>
    <w:p w14:paraId="7999F724" w14:textId="4A859FE8" w:rsidR="00FE794D" w:rsidRPr="00CF7578" w:rsidRDefault="00FE794D" w:rsidP="00EB1BBB">
      <w:pPr>
        <w:pStyle w:val="BodyText"/>
      </w:pPr>
      <w:r w:rsidRPr="00CF7578">
        <w:t xml:space="preserve">Ambient field blanks </w:t>
      </w:r>
      <w:r>
        <w:t>will be</w:t>
      </w:r>
      <w:r w:rsidRPr="00CF7578">
        <w:t xml:space="preserve"> taken at 10% of total samples to evaluate if </w:t>
      </w:r>
      <w:r w:rsidR="006421EF">
        <w:t>sample contamination</w:t>
      </w:r>
      <w:r w:rsidRPr="00CF7578">
        <w:t xml:space="preserve"> may have </w:t>
      </w:r>
      <w:r w:rsidR="006421EF">
        <w:t>occurred due to</w:t>
      </w:r>
      <w:r>
        <w:t xml:space="preserve"> </w:t>
      </w:r>
      <w:r w:rsidRPr="00CF7578">
        <w:t>improper</w:t>
      </w:r>
      <w:r w:rsidR="006421EF">
        <w:t xml:space="preserve"> sample</w:t>
      </w:r>
      <w:r w:rsidRPr="00CF7578">
        <w:t xml:space="preserve"> collection, atmospheric fallout</w:t>
      </w:r>
      <w:r>
        <w:t>,</w:t>
      </w:r>
      <w:r w:rsidRPr="00CF7578">
        <w:t xml:space="preserve"> or other causes. </w:t>
      </w:r>
      <w:r w:rsidR="006421EF">
        <w:t>A</w:t>
      </w:r>
      <w:r w:rsidRPr="00CF7578">
        <w:t xml:space="preserve"> field blank</w:t>
      </w:r>
      <w:r w:rsidR="006421EF">
        <w:t xml:space="preserve"> will be created by filling </w:t>
      </w:r>
      <w:r w:rsidRPr="00CF7578">
        <w:t>a clean sample bottle with de</w:t>
      </w:r>
      <w:r>
        <w:t>-</w:t>
      </w:r>
      <w:r w:rsidRPr="00CF7578">
        <w:t>ionized or distilled water in the field during sampling activities</w:t>
      </w:r>
      <w:r>
        <w:t xml:space="preserve">, then </w:t>
      </w:r>
      <w:r w:rsidRPr="00CF7578">
        <w:t>treated the same as other samples taken from the field</w:t>
      </w:r>
      <w:r>
        <w:t xml:space="preserve"> (i.e., labeled, stored on wet ice in cooler)</w:t>
      </w:r>
      <w:r w:rsidRPr="00CF7578">
        <w:t>. Field blanks are submitted to the lab</w:t>
      </w:r>
      <w:r>
        <w:t>oratory</w:t>
      </w:r>
      <w:r w:rsidRPr="00CF7578">
        <w:t xml:space="preserve"> along with all other samples and are used to detect any contaminants that may be introduced during sample collection, fixing, storage, analysis, and transport.</w:t>
      </w:r>
    </w:p>
    <w:p w14:paraId="1B2D2E75" w14:textId="494635A9" w:rsidR="00FE794D" w:rsidRPr="00E95573" w:rsidRDefault="00EA41D1" w:rsidP="00EA41D1">
      <w:pPr>
        <w:pStyle w:val="TableTitle"/>
      </w:pPr>
      <w:bookmarkStart w:id="189" w:name="_Toc17709258"/>
      <w:commentRangeStart w:id="190"/>
      <w:r>
        <w:lastRenderedPageBreak/>
        <w:t>Table B5.</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r w:rsidRPr="006A3187">
        <w:t xml:space="preserve"> </w:t>
      </w:r>
      <w:commentRangeStart w:id="191"/>
      <w:r w:rsidR="00FE794D" w:rsidRPr="00E95573">
        <w:t>Quality Control Measures</w:t>
      </w:r>
      <w:commentRangeEnd w:id="191"/>
      <w:r w:rsidR="00FE794D" w:rsidRPr="00E95573">
        <w:rPr>
          <w:rStyle w:val="CommentReference"/>
          <w:b w:val="0"/>
        </w:rPr>
        <w:commentReference w:id="191"/>
      </w:r>
      <w:bookmarkEnd w:id="189"/>
      <w:commentRangeEnd w:id="190"/>
      <w:r w:rsidR="00823AA8">
        <w:rPr>
          <w:rStyle w:val="CommentReference"/>
          <w:rFonts w:asciiTheme="minorHAnsi" w:eastAsiaTheme="minorHAnsi" w:hAnsiTheme="minorHAnsi" w:cstheme="minorBidi"/>
          <w:b w:val="0"/>
          <w:color w:val="auto"/>
        </w:rPr>
        <w:commentReference w:id="190"/>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36"/>
        <w:gridCol w:w="2478"/>
        <w:gridCol w:w="2558"/>
        <w:gridCol w:w="2478"/>
      </w:tblGrid>
      <w:tr w:rsidR="006421EF" w:rsidRPr="001F35DE" w14:paraId="0197CF14" w14:textId="77777777" w:rsidTr="5C4C7A3C">
        <w:trPr>
          <w:tblHeader/>
        </w:trPr>
        <w:tc>
          <w:tcPr>
            <w:tcW w:w="1394" w:type="pct"/>
            <w:shd w:val="clear" w:color="auto" w:fill="D9D9D9" w:themeFill="background1" w:themeFillShade="D9"/>
            <w:vAlign w:val="center"/>
          </w:tcPr>
          <w:p w14:paraId="69AA700E" w14:textId="50B68CE9" w:rsidR="006421EF" w:rsidRPr="001F35DE" w:rsidRDefault="006421EF" w:rsidP="003A2FCA">
            <w:pPr>
              <w:pStyle w:val="TableHeadings"/>
            </w:pPr>
            <w:r w:rsidRPr="001F35DE">
              <w:t>Parameter</w:t>
            </w:r>
            <w:r w:rsidR="00DF3D8C">
              <w:t xml:space="preserve"> - Method</w:t>
            </w:r>
          </w:p>
        </w:tc>
        <w:tc>
          <w:tcPr>
            <w:tcW w:w="1203" w:type="pct"/>
            <w:shd w:val="clear" w:color="auto" w:fill="D9D9D9" w:themeFill="background1" w:themeFillShade="D9"/>
            <w:vAlign w:val="center"/>
          </w:tcPr>
          <w:p w14:paraId="4A99BD4D" w14:textId="77777777" w:rsidR="006421EF" w:rsidRPr="001F35DE" w:rsidRDefault="006421EF" w:rsidP="003A2FCA">
            <w:pPr>
              <w:pStyle w:val="TableHeadings"/>
            </w:pPr>
            <w:r w:rsidRPr="001F35DE">
              <w:t>Accuracy Checks</w:t>
            </w:r>
          </w:p>
        </w:tc>
        <w:tc>
          <w:tcPr>
            <w:tcW w:w="1492" w:type="pct"/>
            <w:shd w:val="clear" w:color="auto" w:fill="D9D9D9" w:themeFill="background1" w:themeFillShade="D9"/>
            <w:vAlign w:val="center"/>
          </w:tcPr>
          <w:p w14:paraId="07000240" w14:textId="77777777" w:rsidR="006421EF" w:rsidRPr="001F35DE" w:rsidRDefault="006421EF" w:rsidP="003A2FCA">
            <w:pPr>
              <w:pStyle w:val="TableHeadings"/>
            </w:pPr>
            <w:r w:rsidRPr="001F35DE">
              <w:t>Precision Checks</w:t>
            </w:r>
          </w:p>
        </w:tc>
        <w:tc>
          <w:tcPr>
            <w:tcW w:w="912" w:type="pct"/>
            <w:shd w:val="clear" w:color="auto" w:fill="D9D9D9" w:themeFill="background1" w:themeFillShade="D9"/>
            <w:vAlign w:val="center"/>
          </w:tcPr>
          <w:p w14:paraId="40BBD99A" w14:textId="793F14E4" w:rsidR="006421EF" w:rsidRPr="001F35DE" w:rsidRDefault="006421EF" w:rsidP="003A2FCA">
            <w:pPr>
              <w:pStyle w:val="TableHeadings"/>
            </w:pPr>
            <w:r w:rsidRPr="001F35DE">
              <w:t>% Field QC</w:t>
            </w:r>
            <w:r>
              <w:t xml:space="preserve"> </w:t>
            </w:r>
            <w:r w:rsidRPr="001F35DE">
              <w:t>Samples</w:t>
            </w:r>
          </w:p>
        </w:tc>
      </w:tr>
      <w:tr w:rsidR="006421EF" w:rsidRPr="001F35DE" w14:paraId="7CB94E03" w14:textId="77777777" w:rsidTr="5C4C7A3C">
        <w:tc>
          <w:tcPr>
            <w:tcW w:w="1394" w:type="pct"/>
          </w:tcPr>
          <w:p w14:paraId="1CAE1D47" w14:textId="4D2510B8" w:rsidR="020EFAA8"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924DB4"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924DB4" w:rsidRPr="006D28CC">
              <w:rPr>
                <w:rFonts w:ascii="Courier New" w:hAnsi="Courier New" w:cs="Courier New"/>
                <w:sz w:val="16"/>
                <w:szCs w:val="16"/>
                <w:highlight w:val="green"/>
              </w:rPr>
              <w:t>monitoringCategory ===</w:t>
            </w:r>
            <w:r w:rsidR="00924DB4">
              <w:rPr>
                <w:rFonts w:ascii="Courier New" w:hAnsi="Courier New" w:cs="Courier New"/>
                <w:sz w:val="16"/>
                <w:szCs w:val="16"/>
                <w:highlight w:val="green"/>
              </w:rPr>
              <w:t xml:space="preserve"> </w:t>
            </w:r>
            <w:r w:rsidR="00924DB4" w:rsidRPr="006D28CC">
              <w:rPr>
                <w:rFonts w:ascii="Courier New" w:hAnsi="Courier New" w:cs="Courier New"/>
                <w:sz w:val="16"/>
                <w:szCs w:val="16"/>
                <w:highlight w:val="green"/>
              </w:rPr>
              <w:t>'</w:t>
            </w:r>
            <w:r w:rsidR="00924DB4">
              <w:rPr>
                <w:rFonts w:ascii="Courier New" w:hAnsi="Courier New" w:cs="Courier New"/>
                <w:sz w:val="16"/>
                <w:szCs w:val="16"/>
                <w:highlight w:val="green"/>
              </w:rPr>
              <w:t>Freshwater Water Quality</w:t>
            </w:r>
            <w:r w:rsidR="00924DB4" w:rsidRPr="006D28CC">
              <w:rPr>
                <w:rFonts w:ascii="Courier New" w:hAnsi="Courier New" w:cs="Courier New"/>
                <w:sz w:val="16"/>
                <w:szCs w:val="16"/>
                <w:highlight w:val="green"/>
              </w:rPr>
              <w:t>')</w:t>
            </w:r>
            <w:r w:rsidR="00924DB4" w:rsidRPr="020EFAA8">
              <w:rPr>
                <w:rFonts w:ascii="Courier New" w:eastAsia="Courier New" w:hAnsi="Courier New" w:cs="Courier New"/>
                <w:sz w:val="24"/>
                <w:szCs w:val="24"/>
                <w:highlight w:val="green"/>
              </w:rPr>
              <w:t xml:space="preserve"> </w:t>
            </w:r>
            <w:r w:rsidRPr="5C4C7A3C">
              <w:rPr>
                <w:rFonts w:ascii="Courier New" w:eastAsia="Courier New" w:hAnsi="Courier New" w:cs="Courier New"/>
                <w:sz w:val="24"/>
                <w:szCs w:val="24"/>
                <w:highlight w:val="green"/>
              </w:rPr>
              <w:t xml:space="preserve"> +++</w:t>
            </w:r>
          </w:p>
        </w:tc>
        <w:tc>
          <w:tcPr>
            <w:tcW w:w="1203" w:type="pct"/>
          </w:tcPr>
          <w:p w14:paraId="3C59E813" w14:textId="19C62687" w:rsidR="006421EF" w:rsidRPr="00FE625A" w:rsidRDefault="006421EF" w:rsidP="020EFAA8">
            <w:pPr>
              <w:pStyle w:val="TableText"/>
              <w:rPr>
                <w:color w:val="7030A0"/>
                <w:highlight w:val="yellow"/>
              </w:rPr>
            </w:pPr>
          </w:p>
        </w:tc>
        <w:tc>
          <w:tcPr>
            <w:tcW w:w="1492" w:type="pct"/>
          </w:tcPr>
          <w:p w14:paraId="6028EFCD" w14:textId="21CDA993" w:rsidR="006421EF" w:rsidRPr="00FE625A" w:rsidRDefault="006421EF" w:rsidP="020EFAA8">
            <w:pPr>
              <w:pStyle w:val="TableText"/>
              <w:rPr>
                <w:color w:val="7030A0"/>
                <w:highlight w:val="yellow"/>
              </w:rPr>
            </w:pPr>
          </w:p>
        </w:tc>
        <w:tc>
          <w:tcPr>
            <w:tcW w:w="912" w:type="pct"/>
          </w:tcPr>
          <w:p w14:paraId="1D846F94" w14:textId="0F3DBDBD" w:rsidR="006421EF" w:rsidRPr="00FE625A" w:rsidRDefault="006421EF" w:rsidP="020EFAA8">
            <w:pPr>
              <w:pStyle w:val="TableText"/>
              <w:jc w:val="center"/>
              <w:rPr>
                <w:color w:val="7030A0"/>
                <w:highlight w:val="yellow"/>
              </w:rPr>
            </w:pPr>
          </w:p>
        </w:tc>
      </w:tr>
      <w:tr w:rsidR="006421EF" w:rsidRPr="001F35DE" w14:paraId="5501B660" w14:textId="77777777" w:rsidTr="5C4C7A3C">
        <w:tc>
          <w:tcPr>
            <w:tcW w:w="1394" w:type="pct"/>
          </w:tcPr>
          <w:p w14:paraId="627029E5" w14:textId="1463D19D" w:rsidR="020EFAA8"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parameter.label+++</w:t>
            </w:r>
          </w:p>
        </w:tc>
        <w:tc>
          <w:tcPr>
            <w:tcW w:w="1203" w:type="pct"/>
          </w:tcPr>
          <w:p w14:paraId="5C473661" w14:textId="7CB9856E" w:rsidR="006421EF" w:rsidRPr="00FE625A" w:rsidRDefault="5C4C7A3C" w:rsidP="5C4C7A3C">
            <w:pPr>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 xml:space="preserve">parameter.accuracyChecks+++ </w:t>
            </w:r>
          </w:p>
        </w:tc>
        <w:tc>
          <w:tcPr>
            <w:tcW w:w="1492" w:type="pct"/>
          </w:tcPr>
          <w:p w14:paraId="1DBB5F18" w14:textId="1EFA2EC1" w:rsidR="006421EF" w:rsidRPr="00FE625A"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parameter.precisionChecks+++</w:t>
            </w:r>
          </w:p>
          <w:p w14:paraId="32FE01E7" w14:textId="7440B4BC" w:rsidR="006421EF" w:rsidRPr="00FE625A" w:rsidRDefault="006421EF" w:rsidP="5C4C7A3C">
            <w:pPr>
              <w:pStyle w:val="TableText"/>
              <w:rPr>
                <w:rFonts w:ascii="Courier New" w:eastAsia="Courier New" w:hAnsi="Courier New" w:cs="Courier New"/>
                <w:sz w:val="24"/>
                <w:szCs w:val="24"/>
                <w:highlight w:val="green"/>
              </w:rPr>
            </w:pPr>
          </w:p>
        </w:tc>
        <w:tc>
          <w:tcPr>
            <w:tcW w:w="912" w:type="pct"/>
          </w:tcPr>
          <w:p w14:paraId="559BCC84" w14:textId="6ADBAC70" w:rsidR="006421EF" w:rsidRPr="00FE625A"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parameter.percentFieldQC+++</w:t>
            </w:r>
          </w:p>
        </w:tc>
      </w:tr>
      <w:tr w:rsidR="006421EF" w:rsidRPr="001F35DE" w14:paraId="28A431C8" w14:textId="77777777" w:rsidTr="5C4C7A3C">
        <w:tc>
          <w:tcPr>
            <w:tcW w:w="1394" w:type="pct"/>
          </w:tcPr>
          <w:p w14:paraId="55AAFDA7"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1203" w:type="pct"/>
          </w:tcPr>
          <w:p w14:paraId="074A847F" w14:textId="26EE821F" w:rsidR="006421EF" w:rsidRPr="00FE625A" w:rsidRDefault="006421EF" w:rsidP="020EFAA8">
            <w:pPr>
              <w:pStyle w:val="TableText"/>
              <w:rPr>
                <w:color w:val="7030A0"/>
                <w:highlight w:val="yellow"/>
              </w:rPr>
            </w:pPr>
          </w:p>
        </w:tc>
        <w:tc>
          <w:tcPr>
            <w:tcW w:w="1492" w:type="pct"/>
          </w:tcPr>
          <w:p w14:paraId="50C9A4E6" w14:textId="494D30D8" w:rsidR="006421EF" w:rsidRPr="00FE625A" w:rsidRDefault="006421EF" w:rsidP="020EFAA8">
            <w:pPr>
              <w:pStyle w:val="TableText"/>
              <w:rPr>
                <w:color w:val="7030A0"/>
                <w:highlight w:val="yellow"/>
              </w:rPr>
            </w:pPr>
          </w:p>
        </w:tc>
        <w:tc>
          <w:tcPr>
            <w:tcW w:w="912" w:type="pct"/>
          </w:tcPr>
          <w:p w14:paraId="62C7DE33" w14:textId="207C9642" w:rsidR="006421EF" w:rsidRPr="00FE625A" w:rsidRDefault="006421EF" w:rsidP="020EFAA8">
            <w:pPr>
              <w:pStyle w:val="TableText"/>
              <w:jc w:val="center"/>
              <w:rPr>
                <w:color w:val="7030A0"/>
                <w:highlight w:val="yellow"/>
              </w:rPr>
            </w:pPr>
          </w:p>
        </w:tc>
      </w:tr>
    </w:tbl>
    <w:p w14:paraId="1A4F0F4F" w14:textId="77777777" w:rsidR="00FE794D" w:rsidRPr="006A3187" w:rsidRDefault="00FE794D" w:rsidP="00FE794D">
      <w:pPr>
        <w:tabs>
          <w:tab w:val="left" w:pos="7112"/>
        </w:tabs>
        <w:rPr>
          <w:bCs/>
        </w:rPr>
      </w:pPr>
    </w:p>
    <w:p w14:paraId="660B1586" w14:textId="07444C40" w:rsidR="00FE794D" w:rsidRDefault="00FE794D" w:rsidP="00FE794D">
      <w:pPr>
        <w:pStyle w:val="Heading4"/>
      </w:pPr>
      <w:r w:rsidRPr="001D0003">
        <w:t xml:space="preserve">Quality Control Procedures: </w:t>
      </w:r>
      <w:commentRangeStart w:id="192"/>
      <w:r w:rsidRPr="001D0003">
        <w:t xml:space="preserve">Field Operations </w:t>
      </w:r>
      <w:commentRangeEnd w:id="192"/>
      <w:r w:rsidR="006421EF">
        <w:rPr>
          <w:rStyle w:val="CommentReference"/>
          <w:rFonts w:asciiTheme="minorHAnsi" w:eastAsiaTheme="minorHAnsi" w:hAnsiTheme="minorHAnsi" w:cstheme="minorBidi"/>
          <w:b w:val="0"/>
          <w:bCs w:val="0"/>
          <w:i w:val="0"/>
          <w:color w:val="auto"/>
        </w:rPr>
        <w:commentReference w:id="192"/>
      </w:r>
    </w:p>
    <w:p w14:paraId="622DDC02" w14:textId="77777777" w:rsidR="008B4434" w:rsidRPr="008B4434" w:rsidRDefault="008B4434" w:rsidP="00FE625A">
      <w:pPr>
        <w:pStyle w:val="BodyText"/>
      </w:pPr>
    </w:p>
    <w:p w14:paraId="5245AEFD" w14:textId="47A1FD0C" w:rsidR="00FE794D" w:rsidRPr="00E95573" w:rsidRDefault="00EA41D1" w:rsidP="00EA41D1">
      <w:pPr>
        <w:pStyle w:val="TableTitle"/>
      </w:pPr>
      <w:bookmarkStart w:id="193" w:name="_Toc17709259"/>
      <w:commentRangeStart w:id="194"/>
      <w:commentRangeStart w:id="195"/>
      <w:r>
        <w:t>Table B5.</w:t>
      </w:r>
      <w:r w:rsidR="005C10D7">
        <w:fldChar w:fldCharType="begin"/>
      </w:r>
      <w:r w:rsidR="005C10D7">
        <w:instrText xml:space="preserve"> SEQ Table \* ARABIC </w:instrText>
      </w:r>
      <w:r w:rsidR="005C10D7">
        <w:fldChar w:fldCharType="separate"/>
      </w:r>
      <w:r>
        <w:rPr>
          <w:noProof/>
        </w:rPr>
        <w:t>2</w:t>
      </w:r>
      <w:r w:rsidR="005C10D7">
        <w:rPr>
          <w:noProof/>
        </w:rPr>
        <w:fldChar w:fldCharType="end"/>
      </w:r>
      <w:r>
        <w:t>.</w:t>
      </w:r>
      <w:r w:rsidRPr="006A3187">
        <w:t xml:space="preserve"> </w:t>
      </w:r>
      <w:r w:rsidR="00FE794D" w:rsidRPr="00E95573">
        <w:t xml:space="preserve">Field Quality Control: </w:t>
      </w:r>
      <w:commentRangeStart w:id="196"/>
      <w:commentRangeStart w:id="197"/>
      <w:commentRangeStart w:id="198"/>
      <w:commentRangeStart w:id="199"/>
      <w:r w:rsidR="00FE794D" w:rsidRPr="00E95573">
        <w:t xml:space="preserve">In Situ </w:t>
      </w:r>
      <w:commentRangeEnd w:id="196"/>
      <w:r w:rsidR="00FE794D" w:rsidRPr="00E95573">
        <w:rPr>
          <w:rStyle w:val="CommentReference"/>
          <w:b w:val="0"/>
        </w:rPr>
        <w:commentReference w:id="196"/>
      </w:r>
      <w:commentRangeEnd w:id="197"/>
      <w:r w:rsidR="00E92735">
        <w:rPr>
          <w:rStyle w:val="CommentReference"/>
          <w:rFonts w:asciiTheme="minorHAnsi" w:eastAsiaTheme="minorHAnsi" w:hAnsiTheme="minorHAnsi" w:cstheme="minorBidi"/>
          <w:b w:val="0"/>
          <w:color w:val="auto"/>
        </w:rPr>
        <w:commentReference w:id="197"/>
      </w:r>
      <w:commentRangeEnd w:id="198"/>
      <w:r w:rsidR="006A314E">
        <w:rPr>
          <w:rStyle w:val="CommentReference"/>
          <w:rFonts w:asciiTheme="minorHAnsi" w:eastAsiaTheme="minorHAnsi" w:hAnsiTheme="minorHAnsi" w:cstheme="minorBidi"/>
          <w:b w:val="0"/>
          <w:color w:val="auto"/>
        </w:rPr>
        <w:commentReference w:id="198"/>
      </w:r>
      <w:r w:rsidR="00FE794D" w:rsidRPr="00E95573">
        <w:t>Parameters</w:t>
      </w:r>
      <w:bookmarkEnd w:id="193"/>
      <w:commentRangeEnd w:id="199"/>
      <w:r w:rsidR="006421EF">
        <w:rPr>
          <w:rStyle w:val="CommentReference"/>
          <w:rFonts w:asciiTheme="minorHAnsi" w:eastAsiaTheme="minorHAnsi" w:hAnsiTheme="minorHAnsi" w:cstheme="minorBidi"/>
          <w:b w:val="0"/>
          <w:color w:val="auto"/>
        </w:rPr>
        <w:commentReference w:id="199"/>
      </w:r>
      <w:commentRangeEnd w:id="194"/>
      <w:r w:rsidR="0075047F">
        <w:rPr>
          <w:rStyle w:val="CommentReference"/>
          <w:rFonts w:asciiTheme="minorHAnsi" w:eastAsiaTheme="minorHAnsi" w:hAnsiTheme="minorHAnsi" w:cstheme="minorBidi"/>
          <w:b w:val="0"/>
          <w:color w:val="auto"/>
        </w:rPr>
        <w:commentReference w:id="194"/>
      </w:r>
      <w:commentRangeEnd w:id="195"/>
      <w:r w:rsidR="00F925CF">
        <w:rPr>
          <w:rStyle w:val="CommentReference"/>
          <w:rFonts w:asciiTheme="minorHAnsi" w:eastAsiaTheme="minorHAnsi" w:hAnsiTheme="minorHAnsi" w:cstheme="minorBidi"/>
          <w:b w:val="0"/>
          <w:color w:val="auto"/>
        </w:rPr>
        <w:commentReference w:id="195"/>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6A3187" w14:paraId="335E5D1B" w14:textId="77777777" w:rsidTr="5C4C7A3C">
        <w:trPr>
          <w:trHeight w:val="314"/>
          <w:tblHeader/>
        </w:trPr>
        <w:tc>
          <w:tcPr>
            <w:tcW w:w="1035" w:type="pct"/>
            <w:shd w:val="clear" w:color="auto" w:fill="D9D9D9" w:themeFill="background1" w:themeFillShade="D9"/>
          </w:tcPr>
          <w:p w14:paraId="65767975" w14:textId="730CD85A" w:rsidR="006421EF" w:rsidRPr="00FE625A" w:rsidRDefault="006421EF" w:rsidP="00FE625A">
            <w:pPr>
              <w:pStyle w:val="TableHeadings"/>
            </w:pPr>
            <w:r>
              <w:t>Parameter</w:t>
            </w:r>
          </w:p>
        </w:tc>
        <w:tc>
          <w:tcPr>
            <w:tcW w:w="1035" w:type="pct"/>
            <w:shd w:val="clear" w:color="auto" w:fill="D9D9D9" w:themeFill="background1" w:themeFillShade="D9"/>
            <w:vAlign w:val="center"/>
          </w:tcPr>
          <w:p w14:paraId="5656FCAC" w14:textId="098F9C93" w:rsidR="006421EF" w:rsidRPr="00FE625A" w:rsidRDefault="006421EF" w:rsidP="00FE625A">
            <w:pPr>
              <w:pStyle w:val="TableHeadings"/>
            </w:pPr>
            <w:r w:rsidRPr="00FE625A">
              <w:t>Check Description</w:t>
            </w:r>
          </w:p>
        </w:tc>
        <w:tc>
          <w:tcPr>
            <w:tcW w:w="952" w:type="pct"/>
            <w:shd w:val="clear" w:color="auto" w:fill="D9D9D9" w:themeFill="background1" w:themeFillShade="D9"/>
            <w:vAlign w:val="center"/>
          </w:tcPr>
          <w:p w14:paraId="62282760" w14:textId="77777777" w:rsidR="006421EF" w:rsidRPr="00FE625A" w:rsidRDefault="006421EF" w:rsidP="00FE625A">
            <w:pPr>
              <w:pStyle w:val="TableHeadings"/>
            </w:pPr>
            <w:r w:rsidRPr="00FE625A">
              <w:t>Frequency</w:t>
            </w:r>
          </w:p>
        </w:tc>
        <w:tc>
          <w:tcPr>
            <w:tcW w:w="1009" w:type="pct"/>
            <w:shd w:val="clear" w:color="auto" w:fill="D9D9D9" w:themeFill="background1" w:themeFillShade="D9"/>
            <w:vAlign w:val="center"/>
          </w:tcPr>
          <w:p w14:paraId="397B865C" w14:textId="77777777" w:rsidR="006421EF" w:rsidRPr="00FE625A" w:rsidRDefault="006421EF" w:rsidP="00FE625A">
            <w:pPr>
              <w:pStyle w:val="TableHeadings"/>
            </w:pPr>
            <w:r w:rsidRPr="00FE625A">
              <w:t>Acceptance Criteria</w:t>
            </w:r>
          </w:p>
        </w:tc>
        <w:tc>
          <w:tcPr>
            <w:tcW w:w="969" w:type="pct"/>
            <w:shd w:val="clear" w:color="auto" w:fill="D9D9D9" w:themeFill="background1" w:themeFillShade="D9"/>
            <w:vAlign w:val="center"/>
          </w:tcPr>
          <w:p w14:paraId="365343D7" w14:textId="1FB58838" w:rsidR="006421EF" w:rsidRPr="00FE625A" w:rsidRDefault="006421EF" w:rsidP="00FE625A">
            <w:pPr>
              <w:pStyle w:val="TableHeadings"/>
            </w:pPr>
            <w:r w:rsidRPr="00FE625A">
              <w:t>Corrective Actions</w:t>
            </w:r>
          </w:p>
        </w:tc>
      </w:tr>
      <w:tr w:rsidR="00AE2986" w:rsidRPr="006A3187" w14:paraId="583389D3" w14:textId="77777777" w:rsidTr="5C4C7A3C">
        <w:trPr>
          <w:trHeight w:val="448"/>
        </w:trPr>
        <w:tc>
          <w:tcPr>
            <w:tcW w:w="1035" w:type="pct"/>
          </w:tcPr>
          <w:p w14:paraId="64D5056B" w14:textId="4DA83703" w:rsidR="00E84F50" w:rsidRPr="006A3187"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E84F50" w:rsidRPr="006D28CC">
              <w:rPr>
                <w:rFonts w:ascii="Courier New" w:hAnsi="Courier New" w:cs="Courier New"/>
                <w:sz w:val="16"/>
                <w:szCs w:val="16"/>
                <w:highlight w:val="green"/>
              </w:rPr>
              <w:t>.filter((param) =&gt; param</w:t>
            </w:r>
            <w:r w:rsidR="00E84F50">
              <w:rPr>
                <w:rFonts w:ascii="Courier New" w:hAnsi="Courier New" w:cs="Courier New"/>
                <w:sz w:val="16"/>
                <w:szCs w:val="16"/>
                <w:highlight w:val="green"/>
              </w:rPr>
              <w:t>.</w:t>
            </w:r>
            <w:r w:rsidR="00E84F50" w:rsidRPr="006D28CC">
              <w:rPr>
                <w:rFonts w:ascii="Courier New" w:hAnsi="Courier New" w:cs="Courier New"/>
                <w:sz w:val="16"/>
                <w:szCs w:val="16"/>
                <w:highlight w:val="green"/>
              </w:rPr>
              <w:t>monitoringCategory ===</w:t>
            </w:r>
            <w:r w:rsidR="00E84F50">
              <w:rPr>
                <w:rFonts w:ascii="Courier New" w:hAnsi="Courier New" w:cs="Courier New"/>
                <w:sz w:val="16"/>
                <w:szCs w:val="16"/>
                <w:highlight w:val="green"/>
              </w:rPr>
              <w:t xml:space="preserve"> </w:t>
            </w:r>
            <w:r w:rsidR="00E84F50" w:rsidRPr="006D28CC">
              <w:rPr>
                <w:rFonts w:ascii="Courier New" w:hAnsi="Courier New" w:cs="Courier New"/>
                <w:sz w:val="16"/>
                <w:szCs w:val="16"/>
                <w:highlight w:val="green"/>
              </w:rPr>
              <w:t>'</w:t>
            </w:r>
            <w:r w:rsidR="00E84F50">
              <w:rPr>
                <w:rFonts w:ascii="Courier New" w:hAnsi="Courier New" w:cs="Courier New"/>
                <w:sz w:val="16"/>
                <w:szCs w:val="16"/>
                <w:highlight w:val="green"/>
              </w:rPr>
              <w:t>Freshwater Water Quality</w:t>
            </w:r>
            <w:r w:rsidR="00E84F50" w:rsidRPr="006D28CC">
              <w:rPr>
                <w:rFonts w:ascii="Courier New" w:hAnsi="Courier New" w:cs="Courier New"/>
                <w:sz w:val="16"/>
                <w:szCs w:val="16"/>
                <w:highlight w:val="green"/>
              </w:rPr>
              <w:t>'</w:t>
            </w:r>
            <w:r w:rsidR="00E84F50">
              <w:rPr>
                <w:rFonts w:ascii="Courier New" w:hAnsi="Courier New" w:cs="Courier New"/>
                <w:sz w:val="16"/>
                <w:szCs w:val="16"/>
                <w:highlight w:val="green"/>
              </w:rPr>
              <w:t xml:space="preserve"> </w:t>
            </w:r>
            <w:r w:rsidR="00E84F50" w:rsidRPr="00E84F50">
              <w:rPr>
                <w:rFonts w:ascii="Courier New" w:eastAsia="Courier New" w:hAnsi="Courier New" w:cs="Courier New"/>
                <w:sz w:val="16"/>
                <w:szCs w:val="16"/>
                <w:highlight w:val="green"/>
              </w:rPr>
              <w:t>&amp;&amp; (param.method === 'in situ' || param.method === ''</w:t>
            </w:r>
            <w:r w:rsidR="00E84F50" w:rsidRPr="006D28CC">
              <w:rPr>
                <w:rFonts w:ascii="Courier New" w:hAnsi="Courier New" w:cs="Courier New"/>
                <w:sz w:val="16"/>
                <w:szCs w:val="16"/>
                <w:highlight w:val="green"/>
              </w:rPr>
              <w:t>)</w:t>
            </w:r>
            <w:r w:rsidR="005B44EF">
              <w:rPr>
                <w:rFonts w:ascii="Courier New" w:hAnsi="Courier New" w:cs="Courier New"/>
                <w:sz w:val="16"/>
                <w:szCs w:val="16"/>
                <w:highlight w:val="green"/>
              </w:rPr>
              <w:t>)</w:t>
            </w:r>
            <w:r w:rsidRPr="5C4C7A3C">
              <w:rPr>
                <w:rFonts w:ascii="Courier New" w:eastAsia="Courier New" w:hAnsi="Courier New" w:cs="Courier New"/>
                <w:sz w:val="24"/>
                <w:szCs w:val="24"/>
                <w:highlight w:val="green"/>
              </w:rPr>
              <w:t>+++</w:t>
            </w:r>
          </w:p>
        </w:tc>
        <w:tc>
          <w:tcPr>
            <w:tcW w:w="1035" w:type="pct"/>
          </w:tcPr>
          <w:p w14:paraId="4626B205" w14:textId="1323CD8C" w:rsidR="00AE2986" w:rsidRPr="004D7157" w:rsidRDefault="00AE2986" w:rsidP="00AE2986">
            <w:pPr>
              <w:pStyle w:val="TableText"/>
            </w:pPr>
          </w:p>
        </w:tc>
        <w:tc>
          <w:tcPr>
            <w:tcW w:w="952" w:type="pct"/>
          </w:tcPr>
          <w:p w14:paraId="55884228" w14:textId="4E2C436F" w:rsidR="00AE2986" w:rsidRPr="004D7157" w:rsidRDefault="00AE2986" w:rsidP="00AE2986">
            <w:pPr>
              <w:pStyle w:val="TableText"/>
            </w:pPr>
          </w:p>
        </w:tc>
        <w:tc>
          <w:tcPr>
            <w:tcW w:w="1009" w:type="pct"/>
          </w:tcPr>
          <w:p w14:paraId="675ED84A" w14:textId="4D624635" w:rsidR="00AE2986" w:rsidRPr="004D7157" w:rsidRDefault="00AE2986" w:rsidP="00AE2986">
            <w:pPr>
              <w:pStyle w:val="TableText"/>
            </w:pPr>
          </w:p>
        </w:tc>
        <w:tc>
          <w:tcPr>
            <w:tcW w:w="969" w:type="pct"/>
          </w:tcPr>
          <w:p w14:paraId="3C9C6DF8" w14:textId="6D39619A" w:rsidR="00AE2986" w:rsidRPr="004D7157" w:rsidRDefault="00AE2986" w:rsidP="00AE2986">
            <w:pPr>
              <w:pStyle w:val="TableText"/>
            </w:pPr>
          </w:p>
        </w:tc>
      </w:tr>
      <w:tr w:rsidR="00AE2986" w:rsidRPr="006A3187" w14:paraId="27F91D20" w14:textId="77777777" w:rsidTr="5C4C7A3C">
        <w:trPr>
          <w:trHeight w:val="293"/>
        </w:trPr>
        <w:tc>
          <w:tcPr>
            <w:tcW w:w="1035" w:type="pct"/>
          </w:tcPr>
          <w:p w14:paraId="69D376E6" w14:textId="564AA929" w:rsidR="00AE2986" w:rsidRPr="00E84F50" w:rsidRDefault="5C4C7A3C" w:rsidP="00E84F50">
            <w:pPr>
              <w:pStyle w:val="TableText"/>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parameter.parameter+++</w:t>
            </w:r>
          </w:p>
        </w:tc>
        <w:tc>
          <w:tcPr>
            <w:tcW w:w="1035" w:type="pct"/>
          </w:tcPr>
          <w:p w14:paraId="4C3B4F79" w14:textId="23AA8150" w:rsidR="00AE2986" w:rsidRPr="004D7157" w:rsidRDefault="00AE2986" w:rsidP="00AE2986">
            <w:pPr>
              <w:pStyle w:val="TableText"/>
            </w:pPr>
          </w:p>
        </w:tc>
        <w:tc>
          <w:tcPr>
            <w:tcW w:w="952" w:type="pct"/>
          </w:tcPr>
          <w:p w14:paraId="1A64BD69" w14:textId="2CB26E35" w:rsidR="00AE2986" w:rsidRPr="00E84F50" w:rsidRDefault="5C4C7A3C" w:rsidP="00E84F50">
            <w:pPr>
              <w:pStyle w:val="TableText"/>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parameter.frequency+++</w:t>
            </w:r>
          </w:p>
        </w:tc>
        <w:tc>
          <w:tcPr>
            <w:tcW w:w="1009" w:type="pct"/>
          </w:tcPr>
          <w:p w14:paraId="25C32091" w14:textId="5F90550D" w:rsidR="00AE2986" w:rsidRPr="004D7157" w:rsidRDefault="00AE2986" w:rsidP="00AE2986">
            <w:pPr>
              <w:pStyle w:val="TableText"/>
            </w:pPr>
          </w:p>
        </w:tc>
        <w:tc>
          <w:tcPr>
            <w:tcW w:w="969" w:type="pct"/>
          </w:tcPr>
          <w:p w14:paraId="49C50FBA" w14:textId="543AA85E" w:rsidR="00AE2986" w:rsidRPr="004D7157" w:rsidRDefault="5C4C7A3C" w:rsidP="5C4C7A3C">
            <w:pPr>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 xml:space="preserve">parameter.correctiveAction+++ </w:t>
            </w:r>
          </w:p>
        </w:tc>
      </w:tr>
      <w:tr w:rsidR="00AE2986" w:rsidRPr="006A3187" w14:paraId="31418EFE" w14:textId="77777777" w:rsidTr="5C4C7A3C">
        <w:trPr>
          <w:trHeight w:val="757"/>
        </w:trPr>
        <w:tc>
          <w:tcPr>
            <w:tcW w:w="1035" w:type="pct"/>
          </w:tcPr>
          <w:p w14:paraId="42F90A86" w14:textId="053C7486" w:rsidR="00AE2986" w:rsidRPr="006A3187" w:rsidRDefault="00AE2986" w:rsidP="00AE2986">
            <w:pPr>
              <w:pStyle w:val="TableText"/>
            </w:pPr>
            <w:r w:rsidRPr="020EFAA8">
              <w:rPr>
                <w:rFonts w:ascii="Courier New" w:eastAsia="Courier New" w:hAnsi="Courier New" w:cs="Courier New"/>
                <w:sz w:val="24"/>
                <w:szCs w:val="24"/>
                <w:highlight w:val="green"/>
              </w:rPr>
              <w:lastRenderedPageBreak/>
              <w:t>+++END-FOR parameter +++</w:t>
            </w:r>
          </w:p>
        </w:tc>
        <w:tc>
          <w:tcPr>
            <w:tcW w:w="1035" w:type="pct"/>
          </w:tcPr>
          <w:p w14:paraId="1ADF2434" w14:textId="4D910B52" w:rsidR="00AE2986" w:rsidRPr="004D7157" w:rsidRDefault="00AE2986" w:rsidP="00AE2986">
            <w:pPr>
              <w:pStyle w:val="TableText"/>
            </w:pPr>
          </w:p>
        </w:tc>
        <w:tc>
          <w:tcPr>
            <w:tcW w:w="952" w:type="pct"/>
          </w:tcPr>
          <w:p w14:paraId="7D7C8E9E" w14:textId="011A7157" w:rsidR="00AE2986" w:rsidRPr="004D7157" w:rsidRDefault="00AE2986" w:rsidP="00AE2986">
            <w:pPr>
              <w:pStyle w:val="TableText"/>
            </w:pPr>
          </w:p>
        </w:tc>
        <w:tc>
          <w:tcPr>
            <w:tcW w:w="1009" w:type="pct"/>
          </w:tcPr>
          <w:p w14:paraId="2E78384A" w14:textId="22AAB19B" w:rsidR="00AE2986" w:rsidRPr="004D7157" w:rsidRDefault="00AE2986" w:rsidP="00AE2986">
            <w:pPr>
              <w:pStyle w:val="TableText"/>
            </w:pPr>
          </w:p>
        </w:tc>
        <w:tc>
          <w:tcPr>
            <w:tcW w:w="969" w:type="pct"/>
          </w:tcPr>
          <w:p w14:paraId="0287DD4D" w14:textId="5F2FB0E7" w:rsidR="00AE2986" w:rsidRPr="004D7157" w:rsidRDefault="00AE2986" w:rsidP="00AE2986">
            <w:pPr>
              <w:pStyle w:val="TableText"/>
            </w:pPr>
          </w:p>
        </w:tc>
      </w:tr>
    </w:tbl>
    <w:p w14:paraId="3463A6E1" w14:textId="3172D8A5" w:rsidR="00603943" w:rsidRPr="00A15055" w:rsidRDefault="00603943" w:rsidP="00603943">
      <w:pPr>
        <w:rPr>
          <w:rFonts w:ascii="Calibri" w:eastAsia="Times New Roman" w:hAnsi="Calibri" w:cs="Calibri"/>
        </w:rPr>
      </w:pPr>
      <w:bookmarkStart w:id="200" w:name="_Toc17709260"/>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Nitrate-Nitrite-N</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'Freshwater','Orthophosphate'</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 true+++</w:t>
      </w:r>
    </w:p>
    <w:p w14:paraId="08D988D8" w14:textId="3719737C" w:rsidR="00FE794D" w:rsidRPr="00E95573" w:rsidRDefault="00EA41D1" w:rsidP="00EA41D1">
      <w:pPr>
        <w:pStyle w:val="TableTitle"/>
        <w:rPr>
          <w:rFonts w:eastAsiaTheme="minorEastAsia"/>
        </w:rPr>
      </w:pPr>
      <w:r>
        <w:t>Table B5.</w:t>
      </w:r>
      <w:r w:rsidR="005C10D7">
        <w:fldChar w:fldCharType="begin"/>
      </w:r>
      <w:r w:rsidR="005C10D7">
        <w:instrText xml:space="preserve"> SEQ Table \* ARABIC </w:instrText>
      </w:r>
      <w:r w:rsidR="005C10D7">
        <w:fldChar w:fldCharType="separate"/>
      </w:r>
      <w:r>
        <w:rPr>
          <w:noProof/>
        </w:rPr>
        <w:t>3</w:t>
      </w:r>
      <w:r w:rsidR="005C10D7">
        <w:rPr>
          <w:noProof/>
        </w:rPr>
        <w:fldChar w:fldCharType="end"/>
      </w:r>
      <w:r>
        <w:t>.</w:t>
      </w:r>
      <w:r w:rsidRPr="006A3187">
        <w:t xml:space="preserve"> </w:t>
      </w:r>
      <w:r w:rsidR="00FE794D" w:rsidRPr="00E95573">
        <w:t>Field Quality Control: Nutrients</w:t>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Default="00603943" w:rsidP="00603943">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161AF1B" w14:textId="77777777" w:rsidR="00486E96" w:rsidRPr="003D6850" w:rsidRDefault="00486E96" w:rsidP="00486E96">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3D6850">
        <w:rPr>
          <w:rFonts w:ascii="Courier New" w:hAnsi="Courier New" w:cs="Courier New"/>
          <w:sz w:val="24"/>
          <w:szCs w:val="24"/>
          <w:highlight w:val="green"/>
        </w:rPr>
        <w:t>'') === true+++</w:t>
      </w:r>
    </w:p>
    <w:p w14:paraId="3F87F40B" w14:textId="77777777" w:rsidR="00486E96" w:rsidRPr="00D32E49" w:rsidRDefault="00486E96" w:rsidP="00603943">
      <w:pPr>
        <w:autoSpaceDE w:val="0"/>
        <w:autoSpaceDN w:val="0"/>
        <w:spacing w:before="40" w:after="40"/>
        <w:rPr>
          <w:rFonts w:ascii="Courier New" w:hAnsi="Courier New" w:cs="Courier New"/>
          <w:color w:val="000000"/>
          <w:sz w:val="24"/>
          <w:szCs w:val="24"/>
        </w:rPr>
      </w:pPr>
    </w:p>
    <w:p w14:paraId="723B5975" w14:textId="77777777" w:rsidR="00FE794D" w:rsidRPr="006A3187" w:rsidRDefault="00FE794D" w:rsidP="00FE794D">
      <w:pPr>
        <w:tabs>
          <w:tab w:val="left" w:pos="7112"/>
        </w:tabs>
      </w:pPr>
    </w:p>
    <w:p w14:paraId="69E3D324" w14:textId="39775D17" w:rsidR="00FE794D" w:rsidRPr="00E95573" w:rsidRDefault="00EA41D1" w:rsidP="00EA41D1">
      <w:pPr>
        <w:pStyle w:val="TableTitle"/>
        <w:rPr>
          <w:rFonts w:eastAsiaTheme="minorEastAsia"/>
        </w:rPr>
      </w:pPr>
      <w:bookmarkStart w:id="201" w:name="_Toc17709261"/>
      <w:r>
        <w:t>Table B5.</w:t>
      </w:r>
      <w:r w:rsidR="005C10D7">
        <w:fldChar w:fldCharType="begin"/>
      </w:r>
      <w:r w:rsidR="005C10D7">
        <w:instrText xml:space="preserve"> SEQ Table \* ARABIC </w:instrText>
      </w:r>
      <w:r w:rsidR="005C10D7">
        <w:fldChar w:fldCharType="separate"/>
      </w:r>
      <w:r>
        <w:rPr>
          <w:noProof/>
        </w:rPr>
        <w:t>4</w:t>
      </w:r>
      <w:r w:rsidR="005C10D7">
        <w:rPr>
          <w:noProof/>
        </w:rPr>
        <w:fldChar w:fldCharType="end"/>
      </w:r>
      <w:r>
        <w:t>.</w:t>
      </w:r>
      <w:r w:rsidRPr="006A3187">
        <w:t xml:space="preserve"> </w:t>
      </w:r>
      <w:r w:rsidR="00FE794D" w:rsidRPr="00E95573">
        <w:t xml:space="preserve">Field Quality Control: Chlorophyll </w:t>
      </w:r>
      <w:r w:rsidR="00FE794D" w:rsidRPr="00E95573">
        <w:rPr>
          <w:i/>
        </w:rPr>
        <w:t>a</w:t>
      </w:r>
      <w:r w:rsidR="00FE794D" w:rsidRPr="00E95573">
        <w:t xml:space="preserve"> </w:t>
      </w:r>
      <w:bookmarkEnd w:id="20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6A3187" w14:paraId="2AB223D9" w14:textId="77777777" w:rsidTr="00E9759C">
        <w:trPr>
          <w:trHeight w:val="295"/>
          <w:tblHeader/>
        </w:trPr>
        <w:tc>
          <w:tcPr>
            <w:tcW w:w="2448" w:type="dxa"/>
            <w:shd w:val="clear" w:color="auto" w:fill="D9D9D9"/>
          </w:tcPr>
          <w:p w14:paraId="6427ECCF" w14:textId="77777777" w:rsidR="00FE794D" w:rsidRPr="006A3187" w:rsidRDefault="00FE794D" w:rsidP="00992B97">
            <w:pPr>
              <w:pStyle w:val="TableHeadings"/>
            </w:pPr>
            <w:r w:rsidRPr="006A3187">
              <w:t xml:space="preserve">Quality Control Activity </w:t>
            </w:r>
          </w:p>
        </w:tc>
        <w:tc>
          <w:tcPr>
            <w:tcW w:w="4050" w:type="dxa"/>
            <w:shd w:val="clear" w:color="auto" w:fill="D9D9D9"/>
          </w:tcPr>
          <w:p w14:paraId="6AB4AE25" w14:textId="77777777" w:rsidR="00FE794D" w:rsidRPr="006A3187" w:rsidRDefault="00FE794D" w:rsidP="00992B97">
            <w:pPr>
              <w:pStyle w:val="TableHeadings"/>
            </w:pPr>
            <w:r w:rsidRPr="006A3187">
              <w:t xml:space="preserve">Description and Requirements </w:t>
            </w:r>
          </w:p>
        </w:tc>
        <w:tc>
          <w:tcPr>
            <w:tcW w:w="2857" w:type="dxa"/>
            <w:shd w:val="clear" w:color="auto" w:fill="D9D9D9"/>
          </w:tcPr>
          <w:p w14:paraId="30899F54" w14:textId="77777777" w:rsidR="00FE794D" w:rsidRPr="006A3187" w:rsidRDefault="00FE794D" w:rsidP="00992B97">
            <w:pPr>
              <w:pStyle w:val="TableHeadings"/>
            </w:pPr>
            <w:r w:rsidRPr="006A3187">
              <w:t xml:space="preserve">Corrective Action </w:t>
            </w:r>
          </w:p>
        </w:tc>
      </w:tr>
      <w:tr w:rsidR="00FE794D" w:rsidRPr="006A3187" w14:paraId="734BB39B" w14:textId="77777777" w:rsidTr="00E9759C">
        <w:trPr>
          <w:trHeight w:val="295"/>
        </w:trPr>
        <w:tc>
          <w:tcPr>
            <w:tcW w:w="2448" w:type="dxa"/>
          </w:tcPr>
          <w:p w14:paraId="0F15F681" w14:textId="77777777" w:rsidR="00FE794D" w:rsidRPr="006A3187" w:rsidRDefault="00FE794D" w:rsidP="00B92615">
            <w:pPr>
              <w:pStyle w:val="TableText"/>
            </w:pPr>
            <w:r w:rsidRPr="006A3187">
              <w:t xml:space="preserve">Chlorophyll-a Containers and Preparation </w:t>
            </w:r>
          </w:p>
        </w:tc>
        <w:tc>
          <w:tcPr>
            <w:tcW w:w="4050" w:type="dxa"/>
          </w:tcPr>
          <w:p w14:paraId="589E6EF4" w14:textId="77777777" w:rsidR="00FE794D" w:rsidRPr="006A3187" w:rsidRDefault="00FE794D" w:rsidP="00B92615">
            <w:pPr>
              <w:pStyle w:val="TableText"/>
            </w:pPr>
            <w:r w:rsidRPr="006A3187">
              <w:t xml:space="preserve">Rinse collection bottles 3x with ambient water before collecting water samples. </w:t>
            </w:r>
          </w:p>
        </w:tc>
        <w:tc>
          <w:tcPr>
            <w:tcW w:w="2857" w:type="dxa"/>
          </w:tcPr>
          <w:p w14:paraId="51137A67" w14:textId="77777777" w:rsidR="00FE794D" w:rsidRPr="006A3187" w:rsidRDefault="00FE794D" w:rsidP="00B92615">
            <w:pPr>
              <w:pStyle w:val="TableText"/>
            </w:pPr>
            <w:r w:rsidRPr="006A3187">
              <w:t xml:space="preserve">Discard sample. Rinse bottle and refill </w:t>
            </w:r>
          </w:p>
        </w:tc>
      </w:tr>
      <w:tr w:rsidR="00FE794D" w:rsidRPr="006A3187" w14:paraId="3E3D7265" w14:textId="77777777" w:rsidTr="00E9759C">
        <w:trPr>
          <w:trHeight w:val="295"/>
        </w:trPr>
        <w:tc>
          <w:tcPr>
            <w:tcW w:w="2448" w:type="dxa"/>
          </w:tcPr>
          <w:p w14:paraId="3A363A9E" w14:textId="77777777" w:rsidR="00FE794D" w:rsidRPr="006A3187" w:rsidRDefault="00FE794D" w:rsidP="00B92615">
            <w:pPr>
              <w:pStyle w:val="TableText"/>
              <w:rPr>
                <w:color w:val="000000"/>
              </w:rPr>
            </w:pPr>
            <w:r w:rsidRPr="006A3187">
              <w:rPr>
                <w:color w:val="000000"/>
              </w:rPr>
              <w:t xml:space="preserve">Holding Time </w:t>
            </w:r>
          </w:p>
        </w:tc>
        <w:tc>
          <w:tcPr>
            <w:tcW w:w="4050" w:type="dxa"/>
          </w:tcPr>
          <w:p w14:paraId="4D739C3C" w14:textId="77777777" w:rsidR="00FE794D" w:rsidRPr="006A3187" w:rsidRDefault="00FE794D" w:rsidP="00B92615">
            <w:pPr>
              <w:pStyle w:val="TableText"/>
              <w:rPr>
                <w:color w:val="000000"/>
              </w:rPr>
            </w:pPr>
            <w:r>
              <w:rPr>
                <w:color w:val="000000"/>
              </w:rPr>
              <w:t>24 hours</w:t>
            </w:r>
            <w:r w:rsidRPr="006A3187">
              <w:rPr>
                <w:color w:val="000000"/>
              </w:rPr>
              <w:t xml:space="preserve"> </w:t>
            </w:r>
          </w:p>
        </w:tc>
        <w:tc>
          <w:tcPr>
            <w:tcW w:w="2857" w:type="dxa"/>
          </w:tcPr>
          <w:p w14:paraId="673D85A8" w14:textId="77777777" w:rsidR="00FE794D" w:rsidRPr="006A3187" w:rsidRDefault="00FE794D" w:rsidP="00B92615">
            <w:pPr>
              <w:pStyle w:val="TableText"/>
              <w:rPr>
                <w:color w:val="000000"/>
              </w:rPr>
            </w:pPr>
            <w:r w:rsidRPr="006A3187">
              <w:rPr>
                <w:color w:val="000000"/>
              </w:rPr>
              <w:t xml:space="preserve">Qualify samples </w:t>
            </w:r>
          </w:p>
        </w:tc>
      </w:tr>
      <w:tr w:rsidR="00FE794D" w:rsidRPr="006A3187" w14:paraId="1C8D9562" w14:textId="77777777" w:rsidTr="00E9759C">
        <w:trPr>
          <w:trHeight w:val="368"/>
        </w:trPr>
        <w:tc>
          <w:tcPr>
            <w:tcW w:w="2448" w:type="dxa"/>
          </w:tcPr>
          <w:p w14:paraId="565A69E7" w14:textId="77777777" w:rsidR="00FE794D" w:rsidRPr="006A3187" w:rsidRDefault="00FE794D" w:rsidP="00B92615">
            <w:pPr>
              <w:pStyle w:val="TableText"/>
              <w:rPr>
                <w:color w:val="000000"/>
              </w:rPr>
            </w:pPr>
            <w:r w:rsidRPr="006A3187">
              <w:rPr>
                <w:color w:val="000000"/>
              </w:rPr>
              <w:t xml:space="preserve">Sample Storage </w:t>
            </w:r>
          </w:p>
        </w:tc>
        <w:tc>
          <w:tcPr>
            <w:tcW w:w="4050" w:type="dxa"/>
          </w:tcPr>
          <w:p w14:paraId="659D9B42" w14:textId="77777777" w:rsidR="00FE794D" w:rsidRPr="006A3187" w:rsidRDefault="00FE794D" w:rsidP="00B92615">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2857" w:type="dxa"/>
          </w:tcPr>
          <w:p w14:paraId="6A5A12BC" w14:textId="77777777" w:rsidR="00FE794D" w:rsidRPr="006A3187" w:rsidRDefault="00FE794D" w:rsidP="00B92615">
            <w:pPr>
              <w:pStyle w:val="TableText"/>
              <w:rPr>
                <w:color w:val="000000"/>
              </w:rPr>
            </w:pPr>
            <w:r w:rsidRPr="006A3187">
              <w:rPr>
                <w:color w:val="000000"/>
              </w:rPr>
              <w:t xml:space="preserve">Qualify sample as suspect </w:t>
            </w:r>
          </w:p>
        </w:tc>
      </w:tr>
    </w:tbl>
    <w:p w14:paraId="182EFE57" w14:textId="77777777" w:rsidR="00486E96" w:rsidRDefault="00486E96" w:rsidP="00486E96">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4C283B4" w14:textId="3D88D73D" w:rsidR="00FE794D" w:rsidRPr="00E95573" w:rsidRDefault="00EA41D1" w:rsidP="00EA41D1">
      <w:pPr>
        <w:pStyle w:val="TableTitle"/>
      </w:pPr>
      <w:bookmarkStart w:id="202" w:name="_Toc17709262"/>
      <w:r>
        <w:lastRenderedPageBreak/>
        <w:t>Table B5.</w:t>
      </w:r>
      <w:r w:rsidR="005C10D7">
        <w:fldChar w:fldCharType="begin"/>
      </w:r>
      <w:r w:rsidR="005C10D7">
        <w:instrText xml:space="preserve"> SEQ Table \* ARABIC </w:instrText>
      </w:r>
      <w:r w:rsidR="005C10D7">
        <w:fldChar w:fldCharType="separate"/>
      </w:r>
      <w:r>
        <w:rPr>
          <w:noProof/>
        </w:rPr>
        <w:t>5</w:t>
      </w:r>
      <w:r w:rsidR="005C10D7">
        <w:rPr>
          <w:noProof/>
        </w:rPr>
        <w:fldChar w:fldCharType="end"/>
      </w:r>
      <w:r>
        <w:t>.</w:t>
      </w:r>
      <w:r w:rsidRPr="006A3187">
        <w:t xml:space="preserve"> </w:t>
      </w:r>
      <w:r w:rsidR="00FE794D" w:rsidRPr="00E95573">
        <w:t xml:space="preserve">Data Validation </w:t>
      </w:r>
      <w:r w:rsidR="00FE794D">
        <w:t>Quality Control</w:t>
      </w:r>
      <w:r w:rsidR="00FE794D" w:rsidRPr="00E95573">
        <w:t xml:space="preserve"> for Water Chemistry</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6A3187" w14:paraId="6BEA66AD" w14:textId="77777777" w:rsidTr="00B92615">
        <w:trPr>
          <w:trHeight w:val="240"/>
          <w:tblHeader/>
        </w:trPr>
        <w:tc>
          <w:tcPr>
            <w:tcW w:w="4504" w:type="dxa"/>
            <w:shd w:val="clear" w:color="auto" w:fill="D9D9D9"/>
          </w:tcPr>
          <w:p w14:paraId="12C2D3FA" w14:textId="0559852E" w:rsidR="00FE794D" w:rsidRPr="006A3187" w:rsidRDefault="00FE794D" w:rsidP="00B92615">
            <w:pPr>
              <w:pStyle w:val="TableHeadings"/>
            </w:pPr>
            <w:r w:rsidRPr="006A3187">
              <w:t>Activity</w:t>
            </w:r>
          </w:p>
        </w:tc>
        <w:tc>
          <w:tcPr>
            <w:tcW w:w="4846" w:type="dxa"/>
            <w:shd w:val="clear" w:color="auto" w:fill="D9D9D9"/>
          </w:tcPr>
          <w:p w14:paraId="574ACEBF" w14:textId="77777777" w:rsidR="00FE794D" w:rsidRPr="006A3187" w:rsidRDefault="00FE794D" w:rsidP="00B92615">
            <w:pPr>
              <w:pStyle w:val="TableHeadings"/>
            </w:pPr>
            <w:r w:rsidRPr="006A3187">
              <w:t>Requirements and Corrective Action</w:t>
            </w:r>
          </w:p>
        </w:tc>
      </w:tr>
      <w:tr w:rsidR="00FE794D" w:rsidRPr="006A3187" w14:paraId="0CC50713" w14:textId="77777777" w:rsidTr="00B92615">
        <w:tc>
          <w:tcPr>
            <w:tcW w:w="4504" w:type="dxa"/>
          </w:tcPr>
          <w:p w14:paraId="1A71ED44" w14:textId="77777777" w:rsidR="00FE794D" w:rsidRPr="006A3187" w:rsidRDefault="00FE794D" w:rsidP="00B92615">
            <w:pPr>
              <w:pStyle w:val="TableText"/>
            </w:pPr>
            <w:r w:rsidRPr="006A3187">
              <w:t>Range checks, summary statistics, and/or exploratory data analysis</w:t>
            </w:r>
          </w:p>
        </w:tc>
        <w:tc>
          <w:tcPr>
            <w:tcW w:w="4846" w:type="dxa"/>
          </w:tcPr>
          <w:p w14:paraId="1FA80B45" w14:textId="77777777" w:rsidR="00FE794D" w:rsidRPr="006A3187" w:rsidRDefault="00FE794D" w:rsidP="00B92615">
            <w:pPr>
              <w:pStyle w:val="TableText"/>
            </w:pPr>
            <w:r w:rsidRPr="006A3187">
              <w:t>Current reporting errors or qualify as suspect of invalid</w:t>
            </w:r>
          </w:p>
        </w:tc>
      </w:tr>
      <w:tr w:rsidR="00FE794D" w:rsidRPr="006A3187" w14:paraId="7A35AC9F" w14:textId="77777777" w:rsidTr="00B92615">
        <w:tc>
          <w:tcPr>
            <w:tcW w:w="4504" w:type="dxa"/>
          </w:tcPr>
          <w:p w14:paraId="7DAD0F6F" w14:textId="77777777" w:rsidR="00FE794D" w:rsidRPr="006A3187" w:rsidRDefault="00FE794D" w:rsidP="00B92615">
            <w:pPr>
              <w:pStyle w:val="TableText"/>
            </w:pPr>
            <w:r w:rsidRPr="006A3187">
              <w:t>Review holding times</w:t>
            </w:r>
          </w:p>
        </w:tc>
        <w:tc>
          <w:tcPr>
            <w:tcW w:w="4846" w:type="dxa"/>
          </w:tcPr>
          <w:p w14:paraId="7336039E" w14:textId="77777777" w:rsidR="00FE794D" w:rsidRPr="006A3187" w:rsidRDefault="00FE794D" w:rsidP="00B92615">
            <w:pPr>
              <w:pStyle w:val="TableText"/>
            </w:pPr>
            <w:r w:rsidRPr="006A3187">
              <w:t>Qualify value for additional revie</w:t>
            </w:r>
            <w:r>
              <w:t>w</w:t>
            </w:r>
            <w:r w:rsidRPr="006A3187">
              <w:t>s</w:t>
            </w:r>
          </w:p>
        </w:tc>
      </w:tr>
      <w:tr w:rsidR="00FE794D" w:rsidRPr="006A3187" w14:paraId="4CA56B8F" w14:textId="77777777" w:rsidTr="00B92615">
        <w:tc>
          <w:tcPr>
            <w:tcW w:w="4504" w:type="dxa"/>
          </w:tcPr>
          <w:p w14:paraId="782C4313" w14:textId="77777777" w:rsidR="00FE794D" w:rsidRPr="006A3187" w:rsidRDefault="00FE794D" w:rsidP="00B92615">
            <w:pPr>
              <w:pStyle w:val="TableText"/>
            </w:pPr>
            <w:r w:rsidRPr="006A3187">
              <w:t>Review data from QA samples</w:t>
            </w:r>
          </w:p>
        </w:tc>
        <w:tc>
          <w:tcPr>
            <w:tcW w:w="4846" w:type="dxa"/>
          </w:tcPr>
          <w:p w14:paraId="55161EB8" w14:textId="77777777" w:rsidR="00FE794D" w:rsidRPr="006A3187" w:rsidRDefault="00FE794D" w:rsidP="00B92615">
            <w:pPr>
              <w:pStyle w:val="TableText"/>
            </w:pPr>
            <w:r w:rsidRPr="006A3187">
              <w:t>Determine impact and possible limitations on overall data usability</w:t>
            </w:r>
          </w:p>
        </w:tc>
      </w:tr>
    </w:tbl>
    <w:p w14:paraId="3B41044B"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08FFEFA" w14:textId="2DCB5F1D" w:rsidR="00FE794D" w:rsidRPr="00E95573" w:rsidRDefault="00EA41D1" w:rsidP="00EA41D1">
      <w:pPr>
        <w:pStyle w:val="TableTitle"/>
        <w:rPr>
          <w:rFonts w:eastAsiaTheme="minorEastAsia"/>
        </w:rPr>
      </w:pPr>
      <w:bookmarkStart w:id="203" w:name="_Toc17709263"/>
      <w:r>
        <w:t>Table B5.</w:t>
      </w:r>
      <w:r w:rsidR="005C10D7">
        <w:fldChar w:fldCharType="begin"/>
      </w:r>
      <w:r w:rsidR="005C10D7">
        <w:instrText xml:space="preserve"> SEQ Table \* ARABIC </w:instrText>
      </w:r>
      <w:r w:rsidR="005C10D7">
        <w:fldChar w:fldCharType="separate"/>
      </w:r>
      <w:r>
        <w:rPr>
          <w:noProof/>
        </w:rPr>
        <w:t>6</w:t>
      </w:r>
      <w:r w:rsidR="005C10D7">
        <w:rPr>
          <w:noProof/>
        </w:rPr>
        <w:fldChar w:fldCharType="end"/>
      </w:r>
      <w:r>
        <w:t>.</w:t>
      </w:r>
      <w:r w:rsidRPr="006A3187">
        <w:t xml:space="preserve"> </w:t>
      </w:r>
      <w:r w:rsidR="00FE794D" w:rsidRPr="00E95573">
        <w:t>Field Quality Control: Fecal Indicator</w:t>
      </w:r>
      <w:bookmarkEnd w:id="203"/>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00E9759C">
        <w:trPr>
          <w:trHeight w:val="604"/>
          <w:tblHeader/>
        </w:trPr>
        <w:tc>
          <w:tcPr>
            <w:tcW w:w="2268" w:type="dxa"/>
            <w:shd w:val="clear" w:color="auto" w:fill="D9D9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00E9759C">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00E9759C">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00E9759C">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00E9759C">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00E9759C">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1D4A2079" w14:textId="77777777" w:rsidTr="00E9759C">
        <w:trPr>
          <w:trHeight w:val="296"/>
        </w:trPr>
        <w:tc>
          <w:tcPr>
            <w:tcW w:w="2268" w:type="dxa"/>
          </w:tcPr>
          <w:p w14:paraId="205017CD" w14:textId="77777777" w:rsidR="00FE794D" w:rsidRPr="00CC559F" w:rsidRDefault="00FE794D" w:rsidP="00946428">
            <w:pPr>
              <w:pStyle w:val="TableText"/>
              <w:rPr>
                <w:color w:val="000000"/>
              </w:rPr>
            </w:pPr>
            <w:r w:rsidRPr="00CC559F">
              <w:rPr>
                <w:color w:val="000000"/>
              </w:rPr>
              <w:t xml:space="preserve">Field Blanks </w:t>
            </w:r>
          </w:p>
        </w:tc>
        <w:tc>
          <w:tcPr>
            <w:tcW w:w="3690" w:type="dxa"/>
          </w:tcPr>
          <w:p w14:paraId="3BADD629" w14:textId="77777777" w:rsidR="00FE794D" w:rsidRPr="00CC559F" w:rsidRDefault="00FE794D" w:rsidP="00946428">
            <w:pPr>
              <w:pStyle w:val="TableText"/>
              <w:rPr>
                <w:color w:val="000000"/>
              </w:rPr>
            </w:pPr>
            <w:r w:rsidRPr="00CC559F">
              <w:rPr>
                <w:color w:val="000000"/>
              </w:rPr>
              <w:t xml:space="preserve">Field blanks must be filtered at 10% of sites. </w:t>
            </w:r>
          </w:p>
        </w:tc>
        <w:tc>
          <w:tcPr>
            <w:tcW w:w="3397" w:type="dxa"/>
          </w:tcPr>
          <w:p w14:paraId="16FDAFB3" w14:textId="77777777" w:rsidR="00FE794D" w:rsidRPr="00CC559F" w:rsidRDefault="00FE794D" w:rsidP="00946428">
            <w:pPr>
              <w:pStyle w:val="TableText"/>
              <w:rPr>
                <w:color w:val="000000"/>
              </w:rPr>
            </w:pPr>
            <w:r w:rsidRPr="00CC559F">
              <w:rPr>
                <w:color w:val="000000"/>
              </w:rPr>
              <w:t xml:space="preserve">Review blank data and flag sample data. </w:t>
            </w:r>
          </w:p>
        </w:tc>
      </w:tr>
    </w:tbl>
    <w:p w14:paraId="3FCC8F82" w14:textId="77777777" w:rsidR="00FE794D" w:rsidRDefault="00FE794D" w:rsidP="00FE794D"/>
    <w:p w14:paraId="25AA47FE" w14:textId="5F8D247D" w:rsidR="00FE794D" w:rsidRPr="00E95573" w:rsidRDefault="00EA41D1" w:rsidP="00EA41D1">
      <w:pPr>
        <w:pStyle w:val="TableTitle"/>
        <w:rPr>
          <w:rFonts w:eastAsiaTheme="minorEastAsia"/>
        </w:rPr>
      </w:pPr>
      <w:bookmarkStart w:id="204" w:name="_Toc17709264"/>
      <w:r>
        <w:t>Table B5.</w:t>
      </w:r>
      <w:r w:rsidR="005C10D7">
        <w:fldChar w:fldCharType="begin"/>
      </w:r>
      <w:r w:rsidR="005C10D7">
        <w:instrText xml:space="preserve"> SEQ T</w:instrText>
      </w:r>
      <w:r w:rsidR="005C10D7">
        <w:instrText xml:space="preserve">able \* ARABIC </w:instrText>
      </w:r>
      <w:r w:rsidR="005C10D7">
        <w:fldChar w:fldCharType="separate"/>
      </w:r>
      <w:r>
        <w:rPr>
          <w:noProof/>
        </w:rPr>
        <w:t>7</w:t>
      </w:r>
      <w:r w:rsidR="005C10D7">
        <w:rPr>
          <w:noProof/>
        </w:rPr>
        <w:fldChar w:fldCharType="end"/>
      </w:r>
      <w:r>
        <w:t>.</w:t>
      </w:r>
      <w:r w:rsidRPr="006A3187">
        <w:t xml:space="preserve"> </w:t>
      </w:r>
      <w:r w:rsidR="00FE794D" w:rsidRPr="00E95573">
        <w:t xml:space="preserve">Data Validation Quality Control: </w:t>
      </w:r>
      <w:r w:rsidR="00FE794D" w:rsidRPr="00E95573">
        <w:rPr>
          <w:i/>
        </w:rPr>
        <w:t xml:space="preserve">E. </w:t>
      </w:r>
      <w:r w:rsidR="005A5A13">
        <w:rPr>
          <w:i/>
        </w:rPr>
        <w:t>c</w:t>
      </w:r>
      <w:r w:rsidR="00FE794D" w:rsidRPr="00E95573">
        <w:rPr>
          <w:i/>
        </w:rPr>
        <w:t>oli</w:t>
      </w:r>
      <w:bookmarkEnd w:id="204"/>
      <w:r w:rsidR="00FE794D" w:rsidRPr="00E95573">
        <w:rPr>
          <w:i/>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00492D75">
        <w:trPr>
          <w:trHeight w:val="259"/>
          <w:tblHeader/>
        </w:trPr>
        <w:tc>
          <w:tcPr>
            <w:tcW w:w="2178" w:type="dxa"/>
            <w:shd w:val="clear" w:color="auto" w:fill="D9D9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00492D75">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r w:rsidR="00FE794D" w:rsidRPr="00CC559F" w14:paraId="39C0FC31" w14:textId="77777777" w:rsidTr="00492D75">
        <w:trPr>
          <w:trHeight w:val="449"/>
        </w:trPr>
        <w:tc>
          <w:tcPr>
            <w:tcW w:w="2178" w:type="dxa"/>
          </w:tcPr>
          <w:p w14:paraId="63687D8D" w14:textId="77777777" w:rsidR="00FE794D" w:rsidRPr="00CC559F" w:rsidRDefault="00FE794D" w:rsidP="00492D75">
            <w:pPr>
              <w:pStyle w:val="TableText"/>
            </w:pPr>
            <w:r w:rsidRPr="00CC559F">
              <w:lastRenderedPageBreak/>
              <w:t xml:space="preserve">Field filter blanks </w:t>
            </w:r>
          </w:p>
        </w:tc>
        <w:tc>
          <w:tcPr>
            <w:tcW w:w="2340" w:type="dxa"/>
          </w:tcPr>
          <w:p w14:paraId="3AA57466" w14:textId="77777777" w:rsidR="00FE794D" w:rsidRPr="00CC559F" w:rsidRDefault="00FE794D" w:rsidP="00492D75">
            <w:pPr>
              <w:pStyle w:val="TableText"/>
            </w:pPr>
            <w:r w:rsidRPr="00CC559F">
              <w:t xml:space="preserve">Field blanks filtered at 10% of sites </w:t>
            </w:r>
          </w:p>
        </w:tc>
        <w:tc>
          <w:tcPr>
            <w:tcW w:w="2160" w:type="dxa"/>
          </w:tcPr>
          <w:p w14:paraId="786F2F4A" w14:textId="77777777" w:rsidR="00FE794D" w:rsidRPr="00CC559F" w:rsidRDefault="00FE794D" w:rsidP="00492D75">
            <w:pPr>
              <w:pStyle w:val="TableText"/>
            </w:pPr>
            <w:r w:rsidRPr="00CC559F">
              <w:t xml:space="preserve">Measurements should be within 10 percent </w:t>
            </w:r>
          </w:p>
        </w:tc>
        <w:tc>
          <w:tcPr>
            <w:tcW w:w="2430" w:type="dxa"/>
          </w:tcPr>
          <w:p w14:paraId="5C761999"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34DB258C"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1DD8BF10" w14:textId="0DF3ECF7" w:rsidR="00FE794D" w:rsidRPr="00E95573" w:rsidRDefault="00EA41D1" w:rsidP="00EA41D1">
      <w:pPr>
        <w:pStyle w:val="TableTitle"/>
        <w:rPr>
          <w:rFonts w:eastAsiaTheme="minorEastAsia"/>
        </w:rPr>
      </w:pPr>
      <w:bookmarkStart w:id="205" w:name="_Toc17709265"/>
      <w:r>
        <w:t>Table B5.</w:t>
      </w:r>
      <w:r w:rsidR="005C10D7">
        <w:fldChar w:fldCharType="begin"/>
      </w:r>
      <w:r w:rsidR="005C10D7">
        <w:instrText xml:space="preserve"> SEQ Table \* ARABIC </w:instrText>
      </w:r>
      <w:r w:rsidR="005C10D7">
        <w:fldChar w:fldCharType="separate"/>
      </w:r>
      <w:r>
        <w:rPr>
          <w:noProof/>
        </w:rPr>
        <w:t>8</w:t>
      </w:r>
      <w:r w:rsidR="005C10D7">
        <w:rPr>
          <w:noProof/>
        </w:rPr>
        <w:fldChar w:fldCharType="end"/>
      </w:r>
      <w:r>
        <w:t>.</w:t>
      </w:r>
      <w:r w:rsidRPr="006A3187">
        <w:t xml:space="preserve"> </w:t>
      </w:r>
      <w:r w:rsidR="00FE794D" w:rsidRPr="00E95573">
        <w:t>Field Quality Control</w:t>
      </w:r>
      <w:r w:rsidR="00FE794D" w:rsidRPr="00E95573">
        <w:rPr>
          <w:rFonts w:eastAsiaTheme="minorEastAsia"/>
        </w:rPr>
        <w:t>: Microcystins</w:t>
      </w:r>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51B598A" w:rsidR="00FE794D" w:rsidRPr="00E95573" w:rsidRDefault="00EA41D1" w:rsidP="00EA41D1">
      <w:pPr>
        <w:pStyle w:val="TableTitle"/>
      </w:pPr>
      <w:bookmarkStart w:id="206" w:name="_Toc17709266"/>
      <w:r>
        <w:t>Table B5.</w:t>
      </w:r>
      <w:r w:rsidR="005C10D7">
        <w:fldChar w:fldCharType="begin"/>
      </w:r>
      <w:r w:rsidR="005C10D7">
        <w:instrText xml:space="preserve"> SEQ Table \* ARABIC </w:instrText>
      </w:r>
      <w:r w:rsidR="005C10D7">
        <w:fldChar w:fldCharType="separate"/>
      </w:r>
      <w:r>
        <w:rPr>
          <w:noProof/>
        </w:rPr>
        <w:t>9</w:t>
      </w:r>
      <w:r w:rsidR="005C10D7">
        <w:rPr>
          <w:noProof/>
        </w:rPr>
        <w:fldChar w:fldCharType="end"/>
      </w:r>
      <w:r>
        <w:t>.</w:t>
      </w:r>
      <w:r w:rsidRPr="006A3187">
        <w:t xml:space="preserve"> </w:t>
      </w:r>
      <w:r w:rsidR="00FE794D" w:rsidRPr="00E95573">
        <w:t xml:space="preserve">Data Validation Quality Control: Microcystins </w:t>
      </w:r>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207" w:name="_Toc19877777"/>
      <w:bookmarkStart w:id="208" w:name="_Toc142214146"/>
      <w:bookmarkStart w:id="209" w:name="_Toc142214705"/>
      <w:bookmarkStart w:id="210" w:name="_Toc142280261"/>
      <w:r w:rsidRPr="006A3187">
        <w:rPr>
          <w:rFonts w:eastAsiaTheme="minorHAnsi"/>
        </w:rPr>
        <w:t>B6</w:t>
      </w:r>
      <w:r>
        <w:rPr>
          <w:rFonts w:eastAsiaTheme="minorHAnsi"/>
        </w:rPr>
        <w:tab/>
        <w:t>Instrument/Equipment Inspection and Testing</w:t>
      </w:r>
      <w:bookmarkEnd w:id="207"/>
    </w:p>
    <w:p w14:paraId="46174AE5" w14:textId="3ACA3113" w:rsidR="00FE794D" w:rsidRPr="0081508E" w:rsidRDefault="00FE794D" w:rsidP="00EB1BBB">
      <w:pPr>
        <w:pStyle w:val="BodyText"/>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0081508E">
        <w:t xml:space="preserve"> </w:t>
      </w:r>
      <w:r w:rsidR="005A5A13">
        <w:t>by</w:t>
      </w:r>
      <w:r w:rsidRPr="0081508E">
        <w:t xml:space="preserve"> manufacturer</w:t>
      </w:r>
      <w:r>
        <w:t>s</w:t>
      </w:r>
      <w:r w:rsidRPr="0081508E">
        <w:t xml:space="preserve"> or certified service center</w:t>
      </w:r>
      <w:r>
        <w:t>s</w:t>
      </w:r>
      <w:r w:rsidRPr="0081508E">
        <w:t>.</w:t>
      </w:r>
      <w:r>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7B9719" w:rsidR="00FE794D" w:rsidRPr="00E95573" w:rsidRDefault="00EA41D1" w:rsidP="00EA41D1">
      <w:pPr>
        <w:pStyle w:val="TableTitle"/>
      </w:pPr>
      <w:bookmarkStart w:id="211" w:name="_Toc17709267"/>
      <w:commentRangeStart w:id="212"/>
      <w:r>
        <w:lastRenderedPageBreak/>
        <w:t>Table B6.</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r w:rsidRPr="006A3187">
        <w:t xml:space="preserve"> </w:t>
      </w:r>
      <w:r w:rsidR="00FE794D" w:rsidRPr="00E95573">
        <w:t>Typical Instrument/Equipment Inspection and Testing Procedures</w:t>
      </w:r>
      <w:bookmarkEnd w:id="211"/>
      <w:commentRangeEnd w:id="212"/>
      <w:r w:rsidR="005A5A13">
        <w:rPr>
          <w:rStyle w:val="CommentReference"/>
          <w:rFonts w:asciiTheme="minorHAnsi" w:eastAsiaTheme="minorHAnsi" w:hAnsiTheme="minorHAnsi" w:cstheme="minorBidi"/>
          <w:b w:val="0"/>
          <w:color w:val="auto"/>
        </w:rPr>
        <w:commentReference w:id="21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53"/>
        <w:gridCol w:w="1307"/>
        <w:gridCol w:w="1236"/>
        <w:gridCol w:w="1542"/>
        <w:gridCol w:w="1780"/>
        <w:gridCol w:w="1432"/>
      </w:tblGrid>
      <w:tr w:rsidR="005A5A13" w:rsidRPr="00CC559F" w14:paraId="4FEAC3FE" w14:textId="77777777" w:rsidTr="00E9759C">
        <w:trPr>
          <w:tblHeader/>
        </w:trPr>
        <w:tc>
          <w:tcPr>
            <w:tcW w:w="990" w:type="pct"/>
            <w:shd w:val="clear" w:color="auto" w:fill="D9D9D9"/>
            <w:vAlign w:val="center"/>
          </w:tcPr>
          <w:p w14:paraId="37D8E0AB" w14:textId="2634DF93" w:rsidR="005A5A13" w:rsidRPr="00CC559F" w:rsidRDefault="005A5A13" w:rsidP="005A5A13">
            <w:pPr>
              <w:pStyle w:val="TableHeadings"/>
            </w:pPr>
            <w:r>
              <w:t>Parameter</w:t>
            </w:r>
            <w:r w:rsidR="00E9759C">
              <w:t xml:space="preserve"> - Method</w:t>
            </w:r>
          </w:p>
        </w:tc>
        <w:tc>
          <w:tcPr>
            <w:tcW w:w="721" w:type="pct"/>
            <w:shd w:val="clear" w:color="auto" w:fill="D9D9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00E9759C">
        <w:tc>
          <w:tcPr>
            <w:tcW w:w="990" w:type="pct"/>
          </w:tcPr>
          <w:p w14:paraId="2B940F1B" w14:textId="77777777" w:rsidR="005A5A13" w:rsidRDefault="005A5A13" w:rsidP="005A5A13">
            <w:pPr>
              <w:pStyle w:val="TableText"/>
            </w:pPr>
            <w:r>
              <w:t xml:space="preserve">Total N, Nitrate-Nitrite-N, Ammonium-N, Total P, Orthophosphates,  chlorophyll –a, chlorides, total suspended solids, </w:t>
            </w:r>
            <w:commentRangeStart w:id="213"/>
            <w:commentRangeStart w:id="214"/>
            <w:r>
              <w:t>bacteria</w:t>
            </w:r>
            <w:commentRangeEnd w:id="213"/>
            <w:r>
              <w:rPr>
                <w:rStyle w:val="CommentReference"/>
                <w:rFonts w:asciiTheme="minorHAnsi" w:eastAsiaTheme="minorHAnsi" w:hAnsiTheme="minorHAnsi" w:cstheme="minorBidi"/>
              </w:rPr>
              <w:commentReference w:id="213"/>
            </w:r>
            <w:commentRangeEnd w:id="214"/>
            <w:r w:rsidR="00735F9B">
              <w:rPr>
                <w:rStyle w:val="CommentReference"/>
                <w:rFonts w:asciiTheme="minorHAnsi" w:eastAsiaTheme="minorHAnsi" w:hAnsiTheme="minorHAnsi" w:cstheme="minorBidi"/>
              </w:rPr>
              <w:commentReference w:id="214"/>
            </w:r>
            <w:r>
              <w:t>, microcystins</w:t>
            </w:r>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clean-certified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00E9759C">
        <w:tc>
          <w:tcPr>
            <w:tcW w:w="990" w:type="pct"/>
          </w:tcPr>
          <w:p w14:paraId="5B0FFAF3" w14:textId="77777777" w:rsidR="005A5A13" w:rsidRDefault="005A5A13" w:rsidP="005A5A13">
            <w:pPr>
              <w:pStyle w:val="TableText"/>
            </w:pPr>
            <w:r>
              <w:t>Total N, Nitrate-Nitrite-N, Ammonium-N, Total P, Orthophosphates,  chlorophyll –a, bacteria, microcystins</w:t>
            </w:r>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00E9759C">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00E9759C">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208"/>
      <w:bookmarkEnd w:id="209"/>
      <w:bookmarkEnd w:id="210"/>
    </w:tbl>
    <w:p w14:paraId="7577C28A" w14:textId="77777777" w:rsidR="00FE794D" w:rsidRPr="006A3187" w:rsidRDefault="00FE794D" w:rsidP="00FE794D"/>
    <w:p w14:paraId="0E6F1C5A" w14:textId="77777777" w:rsidR="00FE794D" w:rsidRPr="006A3187" w:rsidRDefault="00FE794D" w:rsidP="00FE794D">
      <w:pPr>
        <w:pStyle w:val="Heading2"/>
      </w:pPr>
      <w:bookmarkStart w:id="215" w:name="_Toc19877778"/>
      <w:r w:rsidRPr="006A3187">
        <w:t>B7</w:t>
      </w:r>
      <w:r>
        <w:tab/>
        <w:t>Field Equipment/Maintenance, Inspection, and Calibration</w:t>
      </w:r>
      <w:bookmarkEnd w:id="215"/>
      <w:r w:rsidRPr="006A3187">
        <w:t xml:space="preserve"> </w:t>
      </w:r>
    </w:p>
    <w:p w14:paraId="579F51AE" w14:textId="77777777" w:rsidR="00FE794D" w:rsidRDefault="00FE794D" w:rsidP="008B4434">
      <w:pPr>
        <w:pStyle w:val="BodyText"/>
      </w:pPr>
    </w:p>
    <w:p w14:paraId="160D67C4" w14:textId="77777777" w:rsidR="00FE794D" w:rsidRDefault="00FE794D" w:rsidP="00FE794D">
      <w:pPr>
        <w:pStyle w:val="Heading3"/>
      </w:pPr>
      <w:bookmarkStart w:id="216" w:name="_Toc19877779"/>
      <w:r w:rsidRPr="006A3187">
        <w:t>B7.1</w:t>
      </w:r>
      <w:r>
        <w:tab/>
      </w:r>
      <w:r w:rsidRPr="006A3187">
        <w:t>Pre-measurement Instrument Checks and Calibration</w:t>
      </w:r>
      <w:bookmarkEnd w:id="216"/>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00FE794D" w:rsidP="009F4B5B">
      <w:pPr>
        <w:pStyle w:val="ListBullet"/>
      </w:pPr>
      <w:r w:rsidRPr="00E95573">
        <w:lastRenderedPageBreak/>
        <w:t xml:space="preserve">If using a handheld GPS unit, turn on the GPS receiver and check the batteries. Replace batteries immediately if a battery warning is displayed. </w:t>
      </w:r>
    </w:p>
    <w:p w14:paraId="3D9002D6" w14:textId="47D9DB45" w:rsidR="00FE794D" w:rsidRPr="0081508E" w:rsidRDefault="00FE794D" w:rsidP="009F4B5B">
      <w:pPr>
        <w:pStyle w:val="ListBulletLast"/>
      </w:pPr>
      <w:r w:rsidRPr="0081508E">
        <w:t xml:space="preserve">Test and calibrate the multi-parameter meter (or sonde) according to the manufacturer's calibration and maintenance procedures. </w:t>
      </w:r>
      <w:r w:rsidR="005A5A13">
        <w:t>Records</w:t>
      </w:r>
      <w:r w:rsidRPr="0081508E">
        <w:t xml:space="preserve"> of these checks</w:t>
      </w:r>
      <w:r w:rsidR="005A5A13">
        <w:t xml:space="preserve"> should be saved</w:t>
      </w:r>
      <w:r w:rsidRPr="0081508E">
        <w:t xml:space="preserve"> in a logbook or other documentation. </w:t>
      </w:r>
    </w:p>
    <w:p w14:paraId="4CE1BFC8" w14:textId="77777777" w:rsidR="00FE794D" w:rsidRPr="0081508E" w:rsidRDefault="00FE794D" w:rsidP="00FE794D">
      <w:pPr>
        <w:pStyle w:val="Heading4"/>
      </w:pPr>
      <w:r w:rsidRPr="0081508E">
        <w:t>Multi-</w:t>
      </w:r>
      <w:r>
        <w:t>P</w:t>
      </w:r>
      <w:r w:rsidRPr="0081508E">
        <w:t xml:space="preserve">arameter </w:t>
      </w:r>
      <w:r>
        <w:t>M</w:t>
      </w:r>
      <w:r w:rsidRPr="0081508E">
        <w:t xml:space="preserve">eter </w:t>
      </w:r>
    </w:p>
    <w:p w14:paraId="0B873067" w14:textId="6FBA1133" w:rsidR="00FE794D" w:rsidRPr="0081508E" w:rsidRDefault="00FE794D" w:rsidP="00EB1BBB">
      <w:pPr>
        <w:pStyle w:val="BodyText"/>
      </w:pPr>
      <w:r w:rsidRPr="0081508E">
        <w:t xml:space="preserve">The </w:t>
      </w:r>
      <w:r>
        <w:rPr>
          <w:rFonts w:eastAsia="Palatino Linotype" w:cs="Palatino Linotype"/>
        </w:rPr>
        <w:t>dissolved oxygen</w:t>
      </w:r>
      <w:commentRangeStart w:id="217"/>
      <w:r w:rsidRPr="0081508E">
        <w:t xml:space="preserve">, pH, temperature, and conductivity meter </w:t>
      </w:r>
      <w:commentRangeEnd w:id="217"/>
      <w:r>
        <w:rPr>
          <w:rStyle w:val="CommentReference"/>
          <w:rFonts w:ascii="Courier" w:hAnsi="Courier"/>
        </w:rPr>
        <w:commentReference w:id="217"/>
      </w:r>
      <w:r w:rsidRPr="0081508E">
        <w:t xml:space="preserve">functions of the multi-parameter meter (or sonde) </w:t>
      </w:r>
      <w:r>
        <w:t>or individual probes will</w:t>
      </w:r>
      <w:r w:rsidRPr="0081508E">
        <w:t xml:space="preserve"> </w:t>
      </w:r>
      <w:r>
        <w:t xml:space="preserve">be </w:t>
      </w:r>
      <w:r w:rsidRPr="0081508E">
        <w:t xml:space="preserve">calibrated </w:t>
      </w:r>
      <w:r w:rsidR="005A5A13">
        <w:t>prior to</w:t>
      </w:r>
      <w:r>
        <w:t xml:space="preserve"> departure to the sampling site(s). A </w:t>
      </w:r>
      <w:r w:rsidRPr="0081508E">
        <w:t xml:space="preserve">single calibration is sufficient for the day. </w:t>
      </w:r>
    </w:p>
    <w:p w14:paraId="57662619" w14:textId="4D5ADF77" w:rsidR="00FE625A" w:rsidRPr="00FE625A" w:rsidRDefault="00EA41D1" w:rsidP="00EA41D1">
      <w:pPr>
        <w:pStyle w:val="TableTitle"/>
      </w:pPr>
      <w:bookmarkStart w:id="218" w:name="_Toc17709269"/>
      <w:r>
        <w:t>Table B7.</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r w:rsidRPr="006A3187">
        <w:t xml:space="preserve"> </w:t>
      </w:r>
      <w:r w:rsidR="00FE794D" w:rsidRPr="00E95573">
        <w:t>Instrument Calibration Procedures</w:t>
      </w:r>
      <w:bookmarkEnd w:id="218"/>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52"/>
        <w:gridCol w:w="1426"/>
        <w:gridCol w:w="1323"/>
        <w:gridCol w:w="1394"/>
        <w:gridCol w:w="1394"/>
        <w:gridCol w:w="1861"/>
      </w:tblGrid>
      <w:tr w:rsidR="005A5A13" w:rsidRPr="00866885" w14:paraId="44B0870B" w14:textId="77777777" w:rsidTr="00E9759C">
        <w:trPr>
          <w:tblHeader/>
        </w:trPr>
        <w:tc>
          <w:tcPr>
            <w:tcW w:w="1446" w:type="dxa"/>
            <w:shd w:val="clear" w:color="auto" w:fill="D9D9D9"/>
            <w:vAlign w:val="center"/>
          </w:tcPr>
          <w:p w14:paraId="65309A22" w14:textId="2368EA49" w:rsidR="005A5A13" w:rsidRPr="00866885" w:rsidRDefault="005A5A13" w:rsidP="005A5A13">
            <w:pPr>
              <w:pStyle w:val="TableHeadings"/>
            </w:pPr>
            <w:r>
              <w:t>Parameter</w:t>
            </w:r>
          </w:p>
        </w:tc>
        <w:tc>
          <w:tcPr>
            <w:tcW w:w="1509" w:type="dxa"/>
            <w:shd w:val="clear" w:color="auto" w:fill="D9D9D9"/>
            <w:vAlign w:val="center"/>
          </w:tcPr>
          <w:p w14:paraId="04E3DF4B" w14:textId="6CCF3BA8" w:rsidR="005A5A13" w:rsidRPr="00866885" w:rsidRDefault="005A5A13" w:rsidP="005A5A13">
            <w:pPr>
              <w:pStyle w:val="TableHeadings"/>
            </w:pPr>
            <w:r w:rsidRPr="00866885">
              <w:t>Instrument</w:t>
            </w:r>
          </w:p>
        </w:tc>
        <w:tc>
          <w:tcPr>
            <w:tcW w:w="1356" w:type="dxa"/>
            <w:shd w:val="clear" w:color="auto" w:fill="D9D9D9"/>
            <w:vAlign w:val="center"/>
          </w:tcPr>
          <w:p w14:paraId="1A2D36F0" w14:textId="53D374A8" w:rsidR="005A5A13" w:rsidRPr="00866885" w:rsidRDefault="005A5A13" w:rsidP="005A5A13">
            <w:pPr>
              <w:pStyle w:val="TableHeadings"/>
            </w:pPr>
            <w:r>
              <w:t>Type of Inspection</w:t>
            </w:r>
          </w:p>
        </w:tc>
        <w:tc>
          <w:tcPr>
            <w:tcW w:w="1486" w:type="dxa"/>
            <w:shd w:val="clear" w:color="auto" w:fill="D9D9D9"/>
            <w:vAlign w:val="center"/>
          </w:tcPr>
          <w:p w14:paraId="34F9F9F1" w14:textId="736F917C" w:rsidR="005A5A13" w:rsidRPr="00866885" w:rsidRDefault="005A5A13" w:rsidP="005A5A13">
            <w:pPr>
              <w:pStyle w:val="TableHeadings"/>
            </w:pPr>
            <w:r w:rsidRPr="00866885">
              <w:t>Inspection and Calibration Frequency</w:t>
            </w:r>
          </w:p>
        </w:tc>
        <w:tc>
          <w:tcPr>
            <w:tcW w:w="1537" w:type="dxa"/>
            <w:shd w:val="clear" w:color="auto" w:fill="D9D9D9"/>
            <w:vAlign w:val="center"/>
          </w:tcPr>
          <w:p w14:paraId="74F66724" w14:textId="77777777" w:rsidR="005A5A13" w:rsidRPr="00866885" w:rsidRDefault="005A5A13" w:rsidP="005A5A13">
            <w:pPr>
              <w:pStyle w:val="TableHeadings"/>
            </w:pPr>
            <w:r w:rsidRPr="00866885">
              <w:t>Standard of Calibration Used</w:t>
            </w:r>
          </w:p>
        </w:tc>
        <w:tc>
          <w:tcPr>
            <w:tcW w:w="2016" w:type="dxa"/>
            <w:shd w:val="clear" w:color="auto" w:fill="D9D9D9"/>
            <w:vAlign w:val="center"/>
          </w:tcPr>
          <w:p w14:paraId="2BDFD30E" w14:textId="77777777" w:rsidR="005A5A13" w:rsidRPr="00866885" w:rsidRDefault="005A5A13" w:rsidP="005A5A13">
            <w:pPr>
              <w:pStyle w:val="TableHeadings"/>
            </w:pPr>
            <w:r w:rsidRPr="00866885">
              <w:t>Corrective Action</w:t>
            </w:r>
          </w:p>
        </w:tc>
      </w:tr>
      <w:tr w:rsidR="005A5A13" w:rsidRPr="00866885" w14:paraId="2D50A4FE" w14:textId="77777777" w:rsidTr="00E9759C">
        <w:tc>
          <w:tcPr>
            <w:tcW w:w="1446" w:type="dxa"/>
          </w:tcPr>
          <w:p w14:paraId="596ACEEA" w14:textId="372229C7" w:rsidR="005A5A13" w:rsidRPr="00866885" w:rsidRDefault="005A5A13" w:rsidP="00FE34C8">
            <w:pPr>
              <w:pStyle w:val="TableText"/>
            </w:pPr>
            <w:r>
              <w:t>Water transparency (Secchi depth)</w:t>
            </w:r>
          </w:p>
        </w:tc>
        <w:tc>
          <w:tcPr>
            <w:tcW w:w="1509" w:type="dxa"/>
          </w:tcPr>
          <w:p w14:paraId="43398B5C" w14:textId="1495FF2B" w:rsidR="005A5A13" w:rsidRPr="00866885" w:rsidRDefault="005A5A13" w:rsidP="00FE34C8">
            <w:pPr>
              <w:pStyle w:val="TableText"/>
            </w:pPr>
            <w:r w:rsidRPr="00866885">
              <w:t xml:space="preserve">Calibrated line </w:t>
            </w:r>
          </w:p>
        </w:tc>
        <w:tc>
          <w:tcPr>
            <w:tcW w:w="1356" w:type="dxa"/>
          </w:tcPr>
          <w:p w14:paraId="6F7E5BA2" w14:textId="79793958" w:rsidR="005A5A13" w:rsidRPr="00866885" w:rsidRDefault="005A5A13" w:rsidP="005A5A13">
            <w:pPr>
              <w:pStyle w:val="TableText"/>
            </w:pPr>
            <w:r>
              <w:t>Visual for knot and tangle problem</w:t>
            </w:r>
          </w:p>
        </w:tc>
        <w:tc>
          <w:tcPr>
            <w:tcW w:w="1486" w:type="dxa"/>
          </w:tcPr>
          <w:p w14:paraId="11A42483" w14:textId="53A15673" w:rsidR="005A5A13" w:rsidRPr="00866885" w:rsidRDefault="005A5A13" w:rsidP="00FE34C8">
            <w:pPr>
              <w:pStyle w:val="TableText"/>
            </w:pPr>
            <w:r w:rsidRPr="00866885">
              <w:t>Annually</w:t>
            </w:r>
          </w:p>
        </w:tc>
        <w:tc>
          <w:tcPr>
            <w:tcW w:w="1537" w:type="dxa"/>
          </w:tcPr>
          <w:p w14:paraId="61197221" w14:textId="77777777" w:rsidR="005A5A13" w:rsidRPr="00866885" w:rsidRDefault="005A5A13" w:rsidP="00FE34C8">
            <w:pPr>
              <w:pStyle w:val="TableText"/>
            </w:pPr>
            <w:r w:rsidRPr="00866885">
              <w:t>Tape measure</w:t>
            </w:r>
          </w:p>
        </w:tc>
        <w:tc>
          <w:tcPr>
            <w:tcW w:w="2016" w:type="dxa"/>
          </w:tcPr>
          <w:p w14:paraId="283C5333" w14:textId="77777777" w:rsidR="005A5A13" w:rsidRPr="00866885" w:rsidRDefault="005A5A13" w:rsidP="00FE34C8">
            <w:pPr>
              <w:pStyle w:val="TableText"/>
            </w:pPr>
            <w:r w:rsidRPr="00866885">
              <w:t>Recalibrate or replace</w:t>
            </w:r>
          </w:p>
        </w:tc>
      </w:tr>
      <w:tr w:rsidR="005A5A13" w:rsidRPr="00866885" w14:paraId="645AC67E" w14:textId="77777777" w:rsidTr="00E9759C">
        <w:tc>
          <w:tcPr>
            <w:tcW w:w="1446" w:type="dxa"/>
          </w:tcPr>
          <w:p w14:paraId="5B14C18D" w14:textId="1A3B9313" w:rsidR="005A5A13" w:rsidRPr="00866885" w:rsidRDefault="005A5A13" w:rsidP="00FE34C8">
            <w:pPr>
              <w:pStyle w:val="TableText"/>
            </w:pPr>
            <w:commentRangeStart w:id="219"/>
            <w:commentRangeStart w:id="220"/>
            <w:r>
              <w:t>Temperature, conductivity, DO, pH, turbidity</w:t>
            </w:r>
            <w:commentRangeEnd w:id="219"/>
            <w:r w:rsidR="00597260">
              <w:rPr>
                <w:rStyle w:val="CommentReference"/>
                <w:rFonts w:asciiTheme="minorHAnsi" w:eastAsiaTheme="minorHAnsi" w:hAnsiTheme="minorHAnsi" w:cstheme="minorBidi"/>
              </w:rPr>
              <w:commentReference w:id="219"/>
            </w:r>
            <w:commentRangeEnd w:id="220"/>
            <w:r w:rsidR="00215F07">
              <w:rPr>
                <w:rStyle w:val="CommentReference"/>
                <w:rFonts w:asciiTheme="minorHAnsi" w:eastAsiaTheme="minorHAnsi" w:hAnsiTheme="minorHAnsi" w:cstheme="minorBidi"/>
              </w:rPr>
              <w:commentReference w:id="220"/>
            </w:r>
          </w:p>
        </w:tc>
        <w:tc>
          <w:tcPr>
            <w:tcW w:w="1509" w:type="dxa"/>
          </w:tcPr>
          <w:p w14:paraId="09D67978" w14:textId="7190CCFC" w:rsidR="005A5A13" w:rsidRPr="00866885" w:rsidRDefault="005A5A13" w:rsidP="00FE34C8">
            <w:pPr>
              <w:pStyle w:val="TableText"/>
            </w:pPr>
            <w:r w:rsidRPr="00866885">
              <w:t>Multi-parameter probe meter</w:t>
            </w:r>
          </w:p>
        </w:tc>
        <w:tc>
          <w:tcPr>
            <w:tcW w:w="1356" w:type="dxa"/>
          </w:tcPr>
          <w:p w14:paraId="34101C4E" w14:textId="182E2F7F" w:rsidR="005A5A13" w:rsidRPr="00866885" w:rsidRDefault="005A5A13" w:rsidP="00FE34C8">
            <w:pPr>
              <w:pStyle w:val="TableText"/>
            </w:pPr>
            <w:r>
              <w:t>Battery life, electrolyte, probe integrity, membrane condition (DO)</w:t>
            </w:r>
          </w:p>
        </w:tc>
        <w:tc>
          <w:tcPr>
            <w:tcW w:w="1486" w:type="dxa"/>
          </w:tcPr>
          <w:p w14:paraId="03FEB83B" w14:textId="267CF38B" w:rsidR="005A5A13" w:rsidRPr="00866885" w:rsidRDefault="005A5A13" w:rsidP="00FE34C8">
            <w:pPr>
              <w:pStyle w:val="TableText"/>
            </w:pPr>
            <w:r w:rsidRPr="00866885">
              <w:t xml:space="preserve">Before each </w:t>
            </w:r>
            <w:r>
              <w:t>monitoring event</w:t>
            </w:r>
          </w:p>
        </w:tc>
        <w:tc>
          <w:tcPr>
            <w:tcW w:w="1537" w:type="dxa"/>
          </w:tcPr>
          <w:p w14:paraId="5DEE556C" w14:textId="53EE9D0D" w:rsidR="005A5A13" w:rsidRPr="00866885" w:rsidRDefault="005A5A13" w:rsidP="00FE34C8">
            <w:pPr>
              <w:pStyle w:val="TableText"/>
            </w:pPr>
            <w:r w:rsidRPr="00866885">
              <w:t xml:space="preserve">Std. solutions </w:t>
            </w:r>
          </w:p>
        </w:tc>
        <w:tc>
          <w:tcPr>
            <w:tcW w:w="2016" w:type="dxa"/>
          </w:tcPr>
          <w:p w14:paraId="1B4FED99" w14:textId="77777777" w:rsidR="005A5A13" w:rsidRPr="00866885" w:rsidRDefault="005A5A13" w:rsidP="00FE34C8">
            <w:pPr>
              <w:pStyle w:val="TableText"/>
            </w:pPr>
            <w:r w:rsidRPr="00866885">
              <w:t>According to manufacturer’s instructions. DO: replace membrane or correct probe</w:t>
            </w:r>
          </w:p>
        </w:tc>
      </w:tr>
      <w:tr w:rsidR="005A5A13" w:rsidRPr="00866885" w14:paraId="1D7E9B5D" w14:textId="77777777" w:rsidTr="00E9759C">
        <w:tc>
          <w:tcPr>
            <w:tcW w:w="1446" w:type="dxa"/>
          </w:tcPr>
          <w:p w14:paraId="59D048AF" w14:textId="77C78321" w:rsidR="005A5A13" w:rsidRPr="00866885" w:rsidRDefault="005A5A13" w:rsidP="00FE34C8">
            <w:pPr>
              <w:pStyle w:val="TableText"/>
            </w:pPr>
            <w:r>
              <w:t>Temperature</w:t>
            </w:r>
          </w:p>
        </w:tc>
        <w:tc>
          <w:tcPr>
            <w:tcW w:w="1509" w:type="dxa"/>
          </w:tcPr>
          <w:p w14:paraId="097DCDA8" w14:textId="46522E8A" w:rsidR="005A5A13" w:rsidRPr="00866885" w:rsidRDefault="005A5A13" w:rsidP="00FE34C8">
            <w:pPr>
              <w:pStyle w:val="TableText"/>
            </w:pPr>
            <w:r w:rsidRPr="00866885">
              <w:t>Thermometer</w:t>
            </w:r>
          </w:p>
        </w:tc>
        <w:tc>
          <w:tcPr>
            <w:tcW w:w="1356" w:type="dxa"/>
          </w:tcPr>
          <w:p w14:paraId="608B12C4" w14:textId="77777777" w:rsidR="005A5A13" w:rsidRDefault="005A5A13" w:rsidP="005A5A13">
            <w:pPr>
              <w:pStyle w:val="TableText"/>
            </w:pPr>
            <w:r>
              <w:t>Battery life</w:t>
            </w:r>
          </w:p>
          <w:p w14:paraId="405B9310" w14:textId="77777777" w:rsidR="005A5A13" w:rsidRPr="00866885" w:rsidRDefault="005A5A13" w:rsidP="00FE34C8">
            <w:pPr>
              <w:pStyle w:val="TableText"/>
            </w:pPr>
          </w:p>
        </w:tc>
        <w:tc>
          <w:tcPr>
            <w:tcW w:w="1486" w:type="dxa"/>
          </w:tcPr>
          <w:p w14:paraId="3A475F80" w14:textId="4B916B4A" w:rsidR="005A5A13" w:rsidRPr="00866885" w:rsidRDefault="005A5A13" w:rsidP="00FE34C8">
            <w:pPr>
              <w:pStyle w:val="TableText"/>
            </w:pPr>
            <w:r w:rsidRPr="00866885">
              <w:t>Annually</w:t>
            </w:r>
            <w:r>
              <w:t xml:space="preserve"> against traceable thermometer</w:t>
            </w:r>
          </w:p>
        </w:tc>
        <w:tc>
          <w:tcPr>
            <w:tcW w:w="1537" w:type="dxa"/>
          </w:tcPr>
          <w:p w14:paraId="5F27978D" w14:textId="77777777" w:rsidR="005A5A13" w:rsidRPr="00866885" w:rsidRDefault="005A5A13" w:rsidP="00FE34C8">
            <w:pPr>
              <w:pStyle w:val="TableText"/>
            </w:pPr>
            <w:r w:rsidRPr="00866885">
              <w:t>NIST certified thermometer</w:t>
            </w:r>
          </w:p>
        </w:tc>
        <w:tc>
          <w:tcPr>
            <w:tcW w:w="2016" w:type="dxa"/>
          </w:tcPr>
          <w:p w14:paraId="0CEDE533" w14:textId="77777777" w:rsidR="005A5A13" w:rsidRPr="00866885" w:rsidRDefault="005A5A13" w:rsidP="00FE34C8">
            <w:pPr>
              <w:pStyle w:val="TableText"/>
            </w:pPr>
            <w:r w:rsidRPr="00866885">
              <w:t>Replace or provide correction factor</w:t>
            </w:r>
          </w:p>
        </w:tc>
      </w:tr>
      <w:tr w:rsidR="005A5A13" w:rsidRPr="00866885" w14:paraId="41A98F02" w14:textId="77777777" w:rsidTr="00E9759C">
        <w:tc>
          <w:tcPr>
            <w:tcW w:w="1446" w:type="dxa"/>
          </w:tcPr>
          <w:p w14:paraId="4B3230BE" w14:textId="19F1FE80" w:rsidR="005A5A13" w:rsidRPr="00866885" w:rsidRDefault="005A5A13" w:rsidP="00FE34C8">
            <w:pPr>
              <w:pStyle w:val="TableText"/>
            </w:pPr>
            <w:r>
              <w:t>Conductivity</w:t>
            </w:r>
          </w:p>
        </w:tc>
        <w:tc>
          <w:tcPr>
            <w:tcW w:w="1509" w:type="dxa"/>
          </w:tcPr>
          <w:p w14:paraId="1D1AFD5A" w14:textId="268158A3" w:rsidR="005A5A13" w:rsidRPr="00866885" w:rsidRDefault="005A5A13" w:rsidP="00FE34C8">
            <w:pPr>
              <w:pStyle w:val="TableText"/>
            </w:pPr>
            <w:r w:rsidRPr="00866885">
              <w:t>Conductivity meter</w:t>
            </w:r>
          </w:p>
        </w:tc>
        <w:tc>
          <w:tcPr>
            <w:tcW w:w="1356" w:type="dxa"/>
          </w:tcPr>
          <w:p w14:paraId="267B817B" w14:textId="77777777" w:rsidR="005A5A13" w:rsidRDefault="005A5A13" w:rsidP="005A5A13">
            <w:pPr>
              <w:pStyle w:val="TableText"/>
            </w:pPr>
            <w:r>
              <w:t>Battery life</w:t>
            </w:r>
          </w:p>
          <w:p w14:paraId="047CBA93" w14:textId="77777777" w:rsidR="005A5A13" w:rsidRPr="00866885" w:rsidRDefault="005A5A13" w:rsidP="00FE34C8">
            <w:pPr>
              <w:pStyle w:val="TableText"/>
            </w:pPr>
          </w:p>
        </w:tc>
        <w:tc>
          <w:tcPr>
            <w:tcW w:w="1486" w:type="dxa"/>
          </w:tcPr>
          <w:p w14:paraId="2F7632DF" w14:textId="5B9B853D" w:rsidR="005A5A13" w:rsidRPr="00866885" w:rsidRDefault="005A5A13" w:rsidP="00FE34C8">
            <w:pPr>
              <w:pStyle w:val="TableText"/>
            </w:pPr>
            <w:r w:rsidRPr="00866885">
              <w:t xml:space="preserve">Before each </w:t>
            </w:r>
            <w:r>
              <w:t>monitoring event</w:t>
            </w:r>
          </w:p>
        </w:tc>
        <w:tc>
          <w:tcPr>
            <w:tcW w:w="1537" w:type="dxa"/>
          </w:tcPr>
          <w:p w14:paraId="648A724C" w14:textId="0FA36675" w:rsidR="005A5A13" w:rsidRPr="00866885" w:rsidRDefault="005A5A13" w:rsidP="00FE34C8">
            <w:pPr>
              <w:pStyle w:val="TableText"/>
            </w:pPr>
            <w:r>
              <w:t>C</w:t>
            </w:r>
            <w:r w:rsidRPr="00866885">
              <w:t>ertified inspection stds</w:t>
            </w:r>
          </w:p>
        </w:tc>
        <w:tc>
          <w:tcPr>
            <w:tcW w:w="2016" w:type="dxa"/>
          </w:tcPr>
          <w:p w14:paraId="2E4FACEB" w14:textId="77777777" w:rsidR="005A5A13" w:rsidRPr="00866885" w:rsidRDefault="005A5A13" w:rsidP="00FE34C8">
            <w:pPr>
              <w:pStyle w:val="TableText"/>
            </w:pPr>
            <w:r w:rsidRPr="00866885">
              <w:t>Adjust and recalibrate</w:t>
            </w:r>
          </w:p>
        </w:tc>
      </w:tr>
      <w:tr w:rsidR="005A5A13" w:rsidRPr="00866885" w14:paraId="25519DC1" w14:textId="77777777" w:rsidTr="00E9759C">
        <w:tc>
          <w:tcPr>
            <w:tcW w:w="1446" w:type="dxa"/>
          </w:tcPr>
          <w:p w14:paraId="03BE63C1" w14:textId="33AD5561" w:rsidR="005A5A13" w:rsidRPr="00866885" w:rsidRDefault="005A5A13" w:rsidP="00FE34C8">
            <w:pPr>
              <w:pStyle w:val="TableText"/>
            </w:pPr>
            <w:r>
              <w:t>Turbidity</w:t>
            </w:r>
          </w:p>
        </w:tc>
        <w:tc>
          <w:tcPr>
            <w:tcW w:w="1509" w:type="dxa"/>
          </w:tcPr>
          <w:p w14:paraId="20E01F30" w14:textId="5F84C675" w:rsidR="005A5A13" w:rsidRPr="00866885" w:rsidRDefault="005A5A13" w:rsidP="00FE34C8">
            <w:pPr>
              <w:pStyle w:val="TableText"/>
            </w:pPr>
            <w:r w:rsidRPr="00866885">
              <w:t>Turbidity meter</w:t>
            </w:r>
          </w:p>
        </w:tc>
        <w:tc>
          <w:tcPr>
            <w:tcW w:w="1356" w:type="dxa"/>
          </w:tcPr>
          <w:p w14:paraId="00E17751" w14:textId="5BADC777" w:rsidR="005A5A13" w:rsidRPr="00866885" w:rsidRDefault="005A5A13" w:rsidP="00FE34C8">
            <w:pPr>
              <w:pStyle w:val="TableText"/>
            </w:pPr>
            <w:r>
              <w:t>Battery life, electrolyte, probe integrity</w:t>
            </w:r>
          </w:p>
        </w:tc>
        <w:tc>
          <w:tcPr>
            <w:tcW w:w="1486" w:type="dxa"/>
          </w:tcPr>
          <w:p w14:paraId="511937A6" w14:textId="304C7630" w:rsidR="005A5A13" w:rsidRPr="00866885" w:rsidRDefault="005A5A13" w:rsidP="00FE34C8">
            <w:pPr>
              <w:pStyle w:val="TableText"/>
            </w:pPr>
            <w:r w:rsidRPr="00866885">
              <w:t xml:space="preserve">Before each </w:t>
            </w:r>
            <w:r>
              <w:t>monitoring event</w:t>
            </w:r>
          </w:p>
        </w:tc>
        <w:tc>
          <w:tcPr>
            <w:tcW w:w="1537" w:type="dxa"/>
          </w:tcPr>
          <w:p w14:paraId="4F78B285" w14:textId="56AE9C28" w:rsidR="005A5A13" w:rsidRPr="00866885" w:rsidRDefault="005A5A13" w:rsidP="00FE34C8">
            <w:pPr>
              <w:pStyle w:val="TableText"/>
            </w:pPr>
            <w:r>
              <w:t>C</w:t>
            </w:r>
            <w:r w:rsidRPr="00866885">
              <w:t>ertified inspection stds</w:t>
            </w:r>
          </w:p>
        </w:tc>
        <w:tc>
          <w:tcPr>
            <w:tcW w:w="2016" w:type="dxa"/>
          </w:tcPr>
          <w:p w14:paraId="646582A3" w14:textId="5D27780C" w:rsidR="005A5A13" w:rsidRPr="00866885" w:rsidRDefault="005A5A13" w:rsidP="00FE34C8">
            <w:pPr>
              <w:pStyle w:val="TableText"/>
            </w:pPr>
            <w:r w:rsidRPr="00866885">
              <w:t>Adjust according to manufacturer’s recommendations</w:t>
            </w:r>
          </w:p>
        </w:tc>
      </w:tr>
      <w:tr w:rsidR="005A5A13" w:rsidRPr="00866885" w14:paraId="15C1B8DD" w14:textId="77777777" w:rsidTr="00E9759C">
        <w:tc>
          <w:tcPr>
            <w:tcW w:w="1446" w:type="dxa"/>
          </w:tcPr>
          <w:p w14:paraId="084FAE2D" w14:textId="04D5100D" w:rsidR="005A5A13" w:rsidRDefault="005A5A13" w:rsidP="00FE34C8">
            <w:pPr>
              <w:pStyle w:val="TableText"/>
            </w:pPr>
            <w:r>
              <w:t>Dissolved oxygen</w:t>
            </w:r>
          </w:p>
        </w:tc>
        <w:tc>
          <w:tcPr>
            <w:tcW w:w="1509" w:type="dxa"/>
          </w:tcPr>
          <w:p w14:paraId="73D99E14" w14:textId="687C4DFE" w:rsidR="005A5A13" w:rsidRPr="00866885" w:rsidRDefault="005A5A13" w:rsidP="00FE34C8">
            <w:pPr>
              <w:pStyle w:val="TableText"/>
            </w:pPr>
            <w:r>
              <w:t>DO meter</w:t>
            </w:r>
          </w:p>
        </w:tc>
        <w:tc>
          <w:tcPr>
            <w:tcW w:w="1356" w:type="dxa"/>
          </w:tcPr>
          <w:p w14:paraId="1375AA1A" w14:textId="57D4175A" w:rsidR="005A5A13" w:rsidRPr="00866885" w:rsidRDefault="005A5A13" w:rsidP="00FE34C8">
            <w:pPr>
              <w:pStyle w:val="TableText"/>
            </w:pPr>
            <w:r>
              <w:t>Battery life, electrical connections</w:t>
            </w:r>
            <w:r>
              <w:lastRenderedPageBreak/>
              <w:t>, membrane condition</w:t>
            </w:r>
          </w:p>
        </w:tc>
        <w:tc>
          <w:tcPr>
            <w:tcW w:w="1486" w:type="dxa"/>
          </w:tcPr>
          <w:p w14:paraId="7E926C22" w14:textId="005EE7C8" w:rsidR="005A5A13" w:rsidRPr="00866885" w:rsidRDefault="005A5A13" w:rsidP="00FE34C8">
            <w:pPr>
              <w:pStyle w:val="TableText"/>
            </w:pPr>
            <w:r w:rsidRPr="00866885">
              <w:lastRenderedPageBreak/>
              <w:t xml:space="preserve">Before each </w:t>
            </w:r>
            <w:r>
              <w:t>monitoring event</w:t>
            </w:r>
          </w:p>
        </w:tc>
        <w:tc>
          <w:tcPr>
            <w:tcW w:w="1537" w:type="dxa"/>
          </w:tcPr>
          <w:p w14:paraId="524B52C1" w14:textId="4211EFD6" w:rsidR="005A5A13" w:rsidRPr="00866885" w:rsidRDefault="005A5A13" w:rsidP="00FE34C8">
            <w:pPr>
              <w:pStyle w:val="TableText"/>
            </w:pPr>
            <w:r>
              <w:t>Saturated air and zero-DO (&lt;0.5 mg/L)</w:t>
            </w:r>
          </w:p>
        </w:tc>
        <w:tc>
          <w:tcPr>
            <w:tcW w:w="2016" w:type="dxa"/>
          </w:tcPr>
          <w:p w14:paraId="2EB2A070" w14:textId="294CB242" w:rsidR="005A5A13" w:rsidRPr="00866885" w:rsidRDefault="005A5A13" w:rsidP="00FE34C8">
            <w:pPr>
              <w:pStyle w:val="TableText"/>
            </w:pPr>
            <w:r w:rsidRPr="00866885">
              <w:t>Adjust according to manufacturer’s recommendations</w:t>
            </w:r>
            <w:r>
              <w:lastRenderedPageBreak/>
              <w:t>; replace membrane</w:t>
            </w:r>
          </w:p>
        </w:tc>
      </w:tr>
      <w:tr w:rsidR="005A5A13" w:rsidRPr="00866885" w14:paraId="5B18D022" w14:textId="77777777" w:rsidTr="00E9759C">
        <w:tc>
          <w:tcPr>
            <w:tcW w:w="1446" w:type="dxa"/>
          </w:tcPr>
          <w:p w14:paraId="0277BBA7" w14:textId="233B7EAD" w:rsidR="005A5A13" w:rsidRPr="00866885" w:rsidRDefault="005A5A13" w:rsidP="00FE34C8">
            <w:pPr>
              <w:pStyle w:val="TableText"/>
            </w:pPr>
            <w:r>
              <w:lastRenderedPageBreak/>
              <w:t>pH</w:t>
            </w:r>
          </w:p>
        </w:tc>
        <w:tc>
          <w:tcPr>
            <w:tcW w:w="1509" w:type="dxa"/>
          </w:tcPr>
          <w:p w14:paraId="471DB63A" w14:textId="3A059025" w:rsidR="005A5A13" w:rsidRPr="00866885" w:rsidRDefault="005A5A13" w:rsidP="00FE34C8">
            <w:pPr>
              <w:pStyle w:val="TableText"/>
            </w:pPr>
            <w:r w:rsidRPr="00866885">
              <w:t>pH meter</w:t>
            </w:r>
          </w:p>
        </w:tc>
        <w:tc>
          <w:tcPr>
            <w:tcW w:w="1356" w:type="dxa"/>
          </w:tcPr>
          <w:p w14:paraId="623EA652" w14:textId="3A99DD4E" w:rsidR="005A5A13" w:rsidRPr="00866885" w:rsidRDefault="005A5A13" w:rsidP="00FE34C8">
            <w:pPr>
              <w:pStyle w:val="TableText"/>
            </w:pPr>
            <w:r>
              <w:t>Battery life, electrolyte, probe integrity</w:t>
            </w:r>
          </w:p>
        </w:tc>
        <w:tc>
          <w:tcPr>
            <w:tcW w:w="1486" w:type="dxa"/>
          </w:tcPr>
          <w:p w14:paraId="59E4A2FD" w14:textId="6D1CD1F2" w:rsidR="005A5A13" w:rsidRPr="00866885" w:rsidRDefault="005A5A13" w:rsidP="00FE34C8">
            <w:pPr>
              <w:pStyle w:val="TableText"/>
            </w:pPr>
            <w:r w:rsidRPr="00866885">
              <w:t xml:space="preserve">Before each </w:t>
            </w:r>
            <w:r>
              <w:t>monitoring event</w:t>
            </w:r>
          </w:p>
        </w:tc>
        <w:tc>
          <w:tcPr>
            <w:tcW w:w="1537" w:type="dxa"/>
          </w:tcPr>
          <w:p w14:paraId="334DAE89" w14:textId="77777777" w:rsidR="005A5A13" w:rsidRPr="001F35DE" w:rsidRDefault="005A5A13" w:rsidP="00FE34C8">
            <w:pPr>
              <w:pStyle w:val="TableText"/>
            </w:pPr>
            <w:r w:rsidRPr="001F35DE">
              <w:t>pH buffers 4.01 and 7.00 or external stds (4,7,10)</w:t>
            </w:r>
          </w:p>
        </w:tc>
        <w:tc>
          <w:tcPr>
            <w:tcW w:w="2016" w:type="dxa"/>
          </w:tcPr>
          <w:p w14:paraId="462D8374" w14:textId="77777777" w:rsidR="005A5A13" w:rsidRPr="00866885" w:rsidRDefault="005A5A13" w:rsidP="00FE34C8">
            <w:pPr>
              <w:pStyle w:val="TableText"/>
            </w:pPr>
            <w:r w:rsidRPr="00866885">
              <w:t>Adjust instrument, clean electrodes, replace if needed</w:t>
            </w:r>
          </w:p>
        </w:tc>
      </w:tr>
    </w:tbl>
    <w:p w14:paraId="61F57DC5" w14:textId="77777777"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6F2C4B82" w:rsidR="00FE794D" w:rsidRPr="00182BC7" w:rsidRDefault="00FE794D" w:rsidP="00FE794D">
      <w:pPr>
        <w:pStyle w:val="Heading3"/>
        <w:rPr>
          <w:rFonts w:eastAsiaTheme="minorEastAsia"/>
        </w:rPr>
      </w:pPr>
      <w:bookmarkStart w:id="221" w:name="_Toc19877780"/>
      <w:r w:rsidRPr="006C0A13">
        <w:rPr>
          <w:rFonts w:eastAsiaTheme="minorEastAsia"/>
        </w:rPr>
        <w:t>B7.2</w:t>
      </w:r>
      <w:r>
        <w:rPr>
          <w:rFonts w:eastAsiaTheme="minorEastAsia"/>
        </w:rPr>
        <w:tab/>
      </w:r>
      <w:r w:rsidRPr="006C0A13">
        <w:rPr>
          <w:rFonts w:eastAsiaTheme="minorEastAsia"/>
        </w:rPr>
        <w:t>Post-</w:t>
      </w:r>
      <w:r>
        <w:rPr>
          <w:rFonts w:eastAsiaTheme="minorEastAsia"/>
        </w:rPr>
        <w:t>m</w:t>
      </w:r>
      <w:r w:rsidRPr="006C0A13">
        <w:rPr>
          <w:rFonts w:eastAsiaTheme="minorEastAsia"/>
        </w:rPr>
        <w:t>easurement Calibration Check</w:t>
      </w:r>
      <w:r>
        <w:rPr>
          <w:rFonts w:eastAsiaTheme="minorEastAsia"/>
        </w:rPr>
        <w:t>—</w:t>
      </w:r>
      <w:r w:rsidRPr="00430CA2">
        <w:rPr>
          <w:rFonts w:eastAsiaTheme="minorEastAsia"/>
        </w:rPr>
        <w:t xml:space="preserve">Multi-Parameter </w:t>
      </w:r>
      <w:r w:rsidR="005A5A13">
        <w:rPr>
          <w:rFonts w:eastAsiaTheme="minorEastAsia"/>
        </w:rPr>
        <w:t>Meter</w:t>
      </w:r>
      <w:bookmarkEnd w:id="221"/>
      <w:r w:rsidRPr="00430CA2">
        <w:rPr>
          <w:rFonts w:eastAsiaTheme="minorEastAsia"/>
        </w:rPr>
        <w:t xml:space="preserve"> </w:t>
      </w:r>
    </w:p>
    <w:p w14:paraId="657B9298" w14:textId="64C463C9" w:rsidR="00FE794D" w:rsidRPr="006C0A13" w:rsidDel="661BEE84" w:rsidRDefault="00FE794D" w:rsidP="00EB1BBB">
      <w:pPr>
        <w:pStyle w:val="BodyText"/>
        <w:rPr>
          <w:rFonts w:eastAsiaTheme="minorEastAsia"/>
        </w:rPr>
      </w:pPr>
      <w:r w:rsidRPr="006C0A13">
        <w:rPr>
          <w:rFonts w:eastAsiaTheme="minorEastAsia"/>
        </w:rPr>
        <w:t xml:space="preserve">After all </w:t>
      </w:r>
      <w:r w:rsidR="005A5A13">
        <w:rPr>
          <w:rFonts w:eastAsiaTheme="minorEastAsia"/>
        </w:rPr>
        <w:t xml:space="preserve">meter </w:t>
      </w:r>
      <w:r w:rsidRPr="006C0A13">
        <w:rPr>
          <w:rFonts w:eastAsiaTheme="minorEastAsia"/>
        </w:rPr>
        <w:t xml:space="preserve">measurements have been completed for the sampling day, a post-measurement calibration check of the parameter </w:t>
      </w:r>
      <w:r w:rsidR="005A5A13">
        <w:rPr>
          <w:rFonts w:eastAsiaTheme="minorEastAsia"/>
        </w:rPr>
        <w:t>meter</w:t>
      </w:r>
      <w:r w:rsidRPr="006C0A13">
        <w:rPr>
          <w:rFonts w:eastAsiaTheme="minorEastAsia"/>
        </w:rPr>
        <w:t xml:space="preserve"> is performed. To do this, pH</w:t>
      </w:r>
      <w:r w:rsidR="005A5A13">
        <w:rPr>
          <w:rFonts w:eastAsiaTheme="minorEastAsia"/>
        </w:rPr>
        <w:t xml:space="preserve">, </w:t>
      </w:r>
      <w:r w:rsidRPr="006C0A13">
        <w:rPr>
          <w:rFonts w:eastAsiaTheme="minorEastAsia"/>
        </w:rPr>
        <w:t>conductivity</w:t>
      </w:r>
      <w:r w:rsidR="005A5A13">
        <w:rPr>
          <w:rFonts w:eastAsiaTheme="minorEastAsia"/>
        </w:rPr>
        <w:t>, and DO</w:t>
      </w:r>
      <w:r w:rsidRPr="006C0A13">
        <w:rPr>
          <w:rFonts w:eastAsiaTheme="minorEastAsia"/>
        </w:rPr>
        <w:t xml:space="preserve"> of one of each of the respective calibration standards that were used earlier in the day to calibrate the instrument will be measured and values recorded. If significant drift is detected </w:t>
      </w:r>
      <w:r>
        <w:rPr>
          <w:rFonts w:eastAsiaTheme="minorEastAsia"/>
        </w:rPr>
        <w:t>(</w:t>
      </w:r>
      <w:r w:rsidRPr="006C0A13">
        <w:rPr>
          <w:rFonts w:eastAsiaTheme="minorEastAsia"/>
        </w:rPr>
        <w:t>as defined the manufacturer</w:t>
      </w:r>
      <w:r>
        <w:rPr>
          <w:rFonts w:eastAsiaTheme="minorEastAsia"/>
        </w:rPr>
        <w:t>)</w:t>
      </w:r>
      <w:r w:rsidRPr="006C0A13">
        <w:rPr>
          <w:rFonts w:eastAsiaTheme="minorEastAsia"/>
        </w:rPr>
        <w:t>, the meter may need service</w:t>
      </w:r>
      <w:r>
        <w:rPr>
          <w:rFonts w:eastAsiaTheme="minorEastAsia"/>
        </w:rPr>
        <w:t xml:space="preserve">; </w:t>
      </w:r>
      <w:r w:rsidRPr="006C0A13">
        <w:rPr>
          <w:rFonts w:eastAsiaTheme="minorEastAsia"/>
        </w:rPr>
        <w:t xml:space="preserve">data collected since the last successful calibration and post-measurement calibration check will be flagged. </w:t>
      </w:r>
    </w:p>
    <w:p w14:paraId="17FE0CE4" w14:textId="77777777" w:rsidR="00FE794D" w:rsidRPr="00182BC7" w:rsidRDefault="00FE794D" w:rsidP="00FE794D">
      <w:pPr>
        <w:pStyle w:val="Heading3"/>
        <w:rPr>
          <w:rFonts w:eastAsiaTheme="minorHAnsi"/>
        </w:rPr>
      </w:pPr>
      <w:bookmarkStart w:id="222" w:name="_Toc19877781"/>
      <w:r w:rsidRPr="007933C2">
        <w:rPr>
          <w:rFonts w:eastAsiaTheme="minorHAnsi"/>
        </w:rPr>
        <w:t>B7.3</w:t>
      </w:r>
      <w:r>
        <w:rPr>
          <w:rFonts w:eastAsiaTheme="minorHAnsi"/>
        </w:rPr>
        <w:tab/>
      </w:r>
      <w:r w:rsidRPr="007933C2">
        <w:rPr>
          <w:rFonts w:eastAsiaTheme="minorHAnsi"/>
        </w:rPr>
        <w:t>Instrument/Equipment Inspection, Testing Procedures</w:t>
      </w:r>
      <w:bookmarkEnd w:id="222"/>
      <w:r w:rsidRPr="007933C2">
        <w:rPr>
          <w:rFonts w:eastAsiaTheme="minorHAnsi"/>
        </w:rPr>
        <w:t xml:space="preserve"> </w:t>
      </w:r>
      <w:bookmarkStart w:id="223" w:name="_Toc43874506"/>
    </w:p>
    <w:p w14:paraId="084145EC" w14:textId="1FA6D4FA" w:rsidR="00FE794D" w:rsidRPr="00430CA2" w:rsidRDefault="00FE794D" w:rsidP="00EB1BBB">
      <w:pPr>
        <w:pStyle w:val="BodyText"/>
      </w:pPr>
      <w:r w:rsidRPr="00430CA2">
        <w:t>Equipment maintenance will be conducted routinely.</w:t>
      </w:r>
      <w:r>
        <w:t xml:space="preserve"> </w:t>
      </w:r>
      <w:r w:rsidRPr="00430CA2">
        <w:t>Records of equipment inspection, maintenance, repair</w:t>
      </w:r>
      <w:r>
        <w:t>,</w:t>
      </w:r>
      <w:r w:rsidRPr="00430CA2">
        <w:t xml:space="preserve"> and replacement will be </w:t>
      </w:r>
      <w:r w:rsidR="005A5A13">
        <w:t>recorded</w:t>
      </w:r>
      <w:r w:rsidRPr="00430CA2">
        <w:t xml:space="preserve"> in a logbook.</w:t>
      </w:r>
      <w:bookmarkEnd w:id="223"/>
      <w:r w:rsidRPr="00430CA2">
        <w:t xml:space="preserve"> </w:t>
      </w:r>
    </w:p>
    <w:p w14:paraId="43EB072B" w14:textId="77777777" w:rsidR="00FE794D" w:rsidRPr="006A3187" w:rsidRDefault="00FE794D" w:rsidP="00FE794D">
      <w:pPr>
        <w:pStyle w:val="Heading2"/>
        <w:rPr>
          <w:rFonts w:eastAsiaTheme="minorHAnsi"/>
        </w:rPr>
      </w:pPr>
      <w:bookmarkStart w:id="224" w:name="_Toc19877782"/>
      <w:commentRangeStart w:id="225"/>
      <w:r w:rsidRPr="006A3187">
        <w:rPr>
          <w:rFonts w:eastAsiaTheme="minorHAnsi"/>
        </w:rPr>
        <w:t>B9</w:t>
      </w:r>
      <w:commentRangeEnd w:id="225"/>
      <w:r>
        <w:rPr>
          <w:rStyle w:val="CommentReference"/>
          <w:rFonts w:ascii="Courier" w:hAnsi="Courier" w:cs="Times New Roman"/>
        </w:rPr>
        <w:commentReference w:id="225"/>
      </w:r>
      <w:r>
        <w:rPr>
          <w:rFonts w:eastAsiaTheme="minorHAnsi"/>
        </w:rPr>
        <w:tab/>
        <w:t>Data Acquisition Requirements</w:t>
      </w:r>
      <w:bookmarkEnd w:id="224"/>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00FE794D" w:rsidP="009F4B5B">
      <w:pPr>
        <w:pStyle w:val="ListBullet"/>
      </w:pPr>
      <w:r w:rsidRPr="006C0A13">
        <w:t xml:space="preserve">Prior </w:t>
      </w:r>
      <w:r w:rsidRPr="00AA52B8">
        <w:t>reports specific to the area</w:t>
      </w:r>
    </w:p>
    <w:p w14:paraId="71A771CD" w14:textId="49CFECD7" w:rsidR="00FE794D" w:rsidRPr="00AA52B8" w:rsidRDefault="00FE794D" w:rsidP="009F4B5B">
      <w:pPr>
        <w:pStyle w:val="ListBullet"/>
      </w:pPr>
      <w:r w:rsidRPr="00AA52B8">
        <w:t xml:space="preserve">Results of </w:t>
      </w:r>
      <w:r w:rsidR="005A5A13">
        <w:t xml:space="preserve">state agency or </w:t>
      </w:r>
      <w:r w:rsidRPr="00AA52B8">
        <w:t>other studies water quality monitoring data</w:t>
      </w:r>
    </w:p>
    <w:p w14:paraId="7DABFE75" w14:textId="77777777" w:rsidR="005A5A13" w:rsidRDefault="005A5A13" w:rsidP="005A5A13">
      <w:pPr>
        <w:pStyle w:val="ListBullet"/>
      </w:pPr>
      <w:r>
        <w:t>Pertinent data collected by federal agencies, such as USGS bathymetry data and NOAA weather records.</w:t>
      </w:r>
    </w:p>
    <w:p w14:paraId="4A4DC21E" w14:textId="77777777" w:rsidR="005A5A13" w:rsidRDefault="005A5A13" w:rsidP="005A5A13">
      <w:pPr>
        <w:pStyle w:val="ListBullet"/>
      </w:pPr>
      <w:r>
        <w:t>Surveys completed in the embayment or embayment system of interest, including those identified through MassBays’ Inventory of Plans and Assessments (https://www.mass.gov/service-details/massbays-inventory-of-plans-and-assessments).</w:t>
      </w:r>
    </w:p>
    <w:p w14:paraId="5AF2D969" w14:textId="77777777" w:rsidR="005A5A13" w:rsidRDefault="005A5A13" w:rsidP="00EB1BBB">
      <w:pPr>
        <w:pStyle w:val="BodyText"/>
      </w:pPr>
    </w:p>
    <w:p w14:paraId="1D15B27E" w14:textId="7AF28A4F" w:rsidR="005A5A13" w:rsidRDefault="005A5A13" w:rsidP="00EB1BBB">
      <w:pPr>
        <w:pStyle w:val="BodyText"/>
      </w:pPr>
      <w:r>
        <w:t xml:space="preserve">Secondary data used will be documented in the secondary data providers form, attached, according to Sections </w:t>
      </w:r>
      <w:commentRangeStart w:id="226"/>
      <w:r>
        <w:t>A9 and C2</w:t>
      </w:r>
      <w:commentRangeEnd w:id="226"/>
      <w:r>
        <w:rPr>
          <w:rStyle w:val="CommentReference"/>
          <w:rFonts w:eastAsiaTheme="minorHAnsi" w:cstheme="minorBidi"/>
        </w:rPr>
        <w:commentReference w:id="226"/>
      </w:r>
      <w:r>
        <w:t xml:space="preserve">. </w:t>
      </w:r>
    </w:p>
    <w:p w14:paraId="50467701" w14:textId="33A6B25F" w:rsidR="00FE794D" w:rsidRPr="00AA52B8" w:rsidRDefault="00FE794D" w:rsidP="00EB1BBB">
      <w:pPr>
        <w:pStyle w:val="BodyText"/>
      </w:pPr>
      <w:commentRangeStart w:id="227"/>
      <w:r w:rsidRPr="00AA52B8">
        <w:t>To verify that any data used are of known and documented quality and are consistent with project data quality objective, the following metadata will be provided for each data source</w:t>
      </w:r>
      <w:r>
        <w:t>:</w:t>
      </w:r>
    </w:p>
    <w:p w14:paraId="3A503702" w14:textId="77777777" w:rsidR="00FE794D" w:rsidRPr="00AA52B8" w:rsidRDefault="00FE794D" w:rsidP="009F4B5B">
      <w:pPr>
        <w:pStyle w:val="ListBullet"/>
      </w:pPr>
      <w:r w:rsidRPr="00AA52B8">
        <w:lastRenderedPageBreak/>
        <w:t xml:space="preserve">Title of document or </w:t>
      </w:r>
      <w:commentRangeStart w:id="228"/>
      <w:r w:rsidRPr="00AA52B8">
        <w:t>description name of the information</w:t>
      </w:r>
      <w:commentRangeEnd w:id="228"/>
      <w:r>
        <w:rPr>
          <w:rStyle w:val="CommentReference"/>
        </w:rPr>
        <w:commentReference w:id="228"/>
      </w:r>
    </w:p>
    <w:p w14:paraId="325B12CE" w14:textId="77777777" w:rsidR="00FE794D" w:rsidRPr="00AA52B8" w:rsidRDefault="00FE794D" w:rsidP="009F4B5B">
      <w:pPr>
        <w:pStyle w:val="ListBullet"/>
      </w:pPr>
      <w:r w:rsidRPr="00AA52B8">
        <w:t>Source of information</w:t>
      </w:r>
    </w:p>
    <w:p w14:paraId="6AED42D3" w14:textId="77777777" w:rsidR="00FE794D" w:rsidRPr="00AA52B8" w:rsidRDefault="00FE794D" w:rsidP="009F4B5B">
      <w:pPr>
        <w:pStyle w:val="ListBullet"/>
      </w:pPr>
      <w:r w:rsidRPr="00AA52B8">
        <w:t xml:space="preserve">Notes on quality of data, including </w:t>
      </w:r>
      <w:r>
        <w:t xml:space="preserve">whether quality is demonstrated through </w:t>
      </w:r>
      <w:r w:rsidRPr="00AA52B8">
        <w:t>a QAPP or some other means</w:t>
      </w:r>
    </w:p>
    <w:p w14:paraId="2B297843" w14:textId="77777777" w:rsidR="00FE794D" w:rsidRPr="00AA52B8" w:rsidRDefault="00FE794D" w:rsidP="009F4B5B">
      <w:pPr>
        <w:pStyle w:val="ListBulletLast"/>
      </w:pPr>
      <w:r w:rsidRPr="00AA52B8">
        <w:t xml:space="preserve">As applicable, a statement on planned restrictions </w:t>
      </w:r>
      <w:r>
        <w:t>o</w:t>
      </w:r>
      <w:r w:rsidRPr="00AA52B8">
        <w:t>n use of the data due to questions about data quality</w:t>
      </w:r>
    </w:p>
    <w:p w14:paraId="60165162" w14:textId="6A1ED64E" w:rsidR="00FE794D" w:rsidRPr="00E95573" w:rsidRDefault="00EA41D1" w:rsidP="00EA41D1">
      <w:pPr>
        <w:pStyle w:val="TableTitle"/>
      </w:pPr>
      <w:bookmarkStart w:id="229" w:name="_Toc17709271"/>
      <w:r>
        <w:t>Table B9.</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r w:rsidRPr="006A3187">
        <w:t xml:space="preserve"> </w:t>
      </w:r>
      <w:r w:rsidR="00FE794D" w:rsidRPr="00E95573">
        <w:t>Examples of Secondary Data Providers</w:t>
      </w:r>
      <w:bookmarkEnd w:id="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566"/>
        <w:gridCol w:w="1758"/>
        <w:gridCol w:w="1362"/>
        <w:gridCol w:w="1571"/>
        <w:gridCol w:w="1542"/>
      </w:tblGrid>
      <w:tr w:rsidR="00FE794D" w:rsidRPr="00121632" w14:paraId="43F863BA" w14:textId="77777777" w:rsidTr="008B2EE4">
        <w:trPr>
          <w:tblHeader/>
        </w:trPr>
        <w:tc>
          <w:tcPr>
            <w:tcW w:w="1531" w:type="dxa"/>
            <w:shd w:val="clear" w:color="auto" w:fill="D9D9D9"/>
            <w:vAlign w:val="center"/>
          </w:tcPr>
          <w:p w14:paraId="676200B8" w14:textId="77777777" w:rsidR="00FE794D" w:rsidRPr="00121632" w:rsidRDefault="00FE794D" w:rsidP="00FE34C8">
            <w:pPr>
              <w:pStyle w:val="TableHeadings"/>
            </w:pPr>
            <w:r w:rsidRPr="00121632">
              <w:t>Data source</w:t>
            </w:r>
          </w:p>
        </w:tc>
        <w:tc>
          <w:tcPr>
            <w:tcW w:w="1566" w:type="dxa"/>
            <w:shd w:val="clear" w:color="auto" w:fill="D9D9D9"/>
            <w:vAlign w:val="center"/>
          </w:tcPr>
          <w:p w14:paraId="35C26F3B" w14:textId="77777777" w:rsidR="00FE794D" w:rsidRPr="00121632" w:rsidRDefault="00FE794D" w:rsidP="00FE34C8">
            <w:pPr>
              <w:pStyle w:val="TableHeadings"/>
            </w:pPr>
            <w:r w:rsidRPr="00121632">
              <w:t>Waterbody type</w:t>
            </w:r>
          </w:p>
        </w:tc>
        <w:tc>
          <w:tcPr>
            <w:tcW w:w="1758" w:type="dxa"/>
            <w:shd w:val="clear" w:color="auto" w:fill="D9D9D9"/>
            <w:vAlign w:val="center"/>
          </w:tcPr>
          <w:p w14:paraId="7F3202D8" w14:textId="77777777" w:rsidR="00FE794D" w:rsidRPr="00121632" w:rsidRDefault="00FE794D" w:rsidP="00FE34C8">
            <w:pPr>
              <w:pStyle w:val="TableHeadings"/>
            </w:pPr>
            <w:r w:rsidRPr="00121632">
              <w:t>Sample data parameters</w:t>
            </w:r>
          </w:p>
        </w:tc>
        <w:tc>
          <w:tcPr>
            <w:tcW w:w="1362" w:type="dxa"/>
            <w:shd w:val="clear" w:color="auto" w:fill="D9D9D9"/>
            <w:vAlign w:val="center"/>
          </w:tcPr>
          <w:p w14:paraId="3CA4258F" w14:textId="77777777" w:rsidR="00FE794D" w:rsidRPr="00121632" w:rsidRDefault="00FE794D" w:rsidP="00FE34C8">
            <w:pPr>
              <w:pStyle w:val="TableHeadings"/>
            </w:pPr>
            <w:r w:rsidRPr="00121632">
              <w:t>Sample design</w:t>
            </w:r>
          </w:p>
        </w:tc>
        <w:tc>
          <w:tcPr>
            <w:tcW w:w="1571" w:type="dxa"/>
            <w:shd w:val="clear" w:color="auto" w:fill="D9D9D9"/>
            <w:vAlign w:val="center"/>
          </w:tcPr>
          <w:p w14:paraId="0041B9FE" w14:textId="77777777" w:rsidR="00FE794D" w:rsidRPr="00121632" w:rsidRDefault="00FE794D" w:rsidP="00FE34C8">
            <w:pPr>
              <w:pStyle w:val="TableHeadings"/>
            </w:pPr>
            <w:r w:rsidRPr="00121632">
              <w:t>Geographic area</w:t>
            </w:r>
          </w:p>
        </w:tc>
        <w:tc>
          <w:tcPr>
            <w:tcW w:w="1542" w:type="dxa"/>
            <w:shd w:val="clear" w:color="auto" w:fill="D9D9D9"/>
            <w:vAlign w:val="center"/>
          </w:tcPr>
          <w:p w14:paraId="7488ECFC" w14:textId="77777777" w:rsidR="00FE794D" w:rsidRPr="00121632" w:rsidRDefault="00FE794D" w:rsidP="00FE34C8">
            <w:pPr>
              <w:pStyle w:val="TableHeadings"/>
            </w:pPr>
            <w:r w:rsidRPr="00121632">
              <w:t>Web data links</w:t>
            </w:r>
          </w:p>
        </w:tc>
      </w:tr>
      <w:tr w:rsidR="00FE794D" w:rsidRPr="00121632" w14:paraId="71686EB4" w14:textId="77777777" w:rsidTr="008B2EE4">
        <w:tc>
          <w:tcPr>
            <w:tcW w:w="1531" w:type="dxa"/>
          </w:tcPr>
          <w:p w14:paraId="2B16B941" w14:textId="77777777" w:rsidR="00FE794D" w:rsidRPr="00121632" w:rsidRDefault="00FE794D" w:rsidP="00FE34C8">
            <w:pPr>
              <w:pStyle w:val="TableText"/>
            </w:pPr>
            <w:r w:rsidRPr="00121632">
              <w:t>DCR</w:t>
            </w:r>
          </w:p>
        </w:tc>
        <w:tc>
          <w:tcPr>
            <w:tcW w:w="1566" w:type="dxa"/>
          </w:tcPr>
          <w:p w14:paraId="21CDAE8F" w14:textId="77777777" w:rsidR="00FE794D" w:rsidRPr="00121632" w:rsidRDefault="00FE794D" w:rsidP="00FE34C8">
            <w:pPr>
              <w:pStyle w:val="TableText"/>
            </w:pPr>
            <w:r w:rsidRPr="00121632">
              <w:t>Lakes &amp; ponds</w:t>
            </w:r>
          </w:p>
        </w:tc>
        <w:tc>
          <w:tcPr>
            <w:tcW w:w="1758" w:type="dxa"/>
          </w:tcPr>
          <w:p w14:paraId="6AAE6369" w14:textId="77777777" w:rsidR="00FE794D" w:rsidRPr="00121632" w:rsidRDefault="00FE794D" w:rsidP="00FE34C8">
            <w:pPr>
              <w:pStyle w:val="TableText"/>
            </w:pPr>
            <w:r w:rsidRPr="00121632">
              <w:t xml:space="preserve">Secchi depth </w:t>
            </w:r>
          </w:p>
          <w:p w14:paraId="3F28AD94" w14:textId="77777777" w:rsidR="00FE794D" w:rsidRPr="00121632" w:rsidRDefault="00FE794D" w:rsidP="00FE34C8">
            <w:pPr>
              <w:pStyle w:val="TableText"/>
            </w:pPr>
            <w:r w:rsidRPr="00121632">
              <w:t xml:space="preserve">Nutrients </w:t>
            </w:r>
          </w:p>
          <w:p w14:paraId="1697D8F7" w14:textId="77777777" w:rsidR="00FE794D" w:rsidRPr="00121632" w:rsidRDefault="00FE794D" w:rsidP="00FE34C8">
            <w:pPr>
              <w:pStyle w:val="TableText"/>
            </w:pPr>
            <w:r w:rsidRPr="00121632">
              <w:t xml:space="preserve">Chlorophyll a </w:t>
            </w:r>
          </w:p>
          <w:p w14:paraId="5A6B392C" w14:textId="77777777" w:rsidR="00FE794D" w:rsidRPr="00121632" w:rsidRDefault="00FE794D" w:rsidP="00FE34C8">
            <w:pPr>
              <w:pStyle w:val="TableText"/>
            </w:pPr>
            <w:r w:rsidRPr="00121632">
              <w:t xml:space="preserve">Bacteria </w:t>
            </w:r>
          </w:p>
          <w:p w14:paraId="5E7D24B9" w14:textId="77777777" w:rsidR="00FE794D" w:rsidRPr="00121632" w:rsidRDefault="00FE794D" w:rsidP="00FE34C8">
            <w:pPr>
              <w:pStyle w:val="TableText"/>
            </w:pPr>
            <w:r w:rsidRPr="00121632">
              <w:t>Non-native plants</w:t>
            </w:r>
          </w:p>
        </w:tc>
        <w:tc>
          <w:tcPr>
            <w:tcW w:w="1362" w:type="dxa"/>
          </w:tcPr>
          <w:p w14:paraId="01F6C1F3" w14:textId="77777777" w:rsidR="00FE794D" w:rsidRPr="00121632" w:rsidRDefault="00FE794D" w:rsidP="00FE34C8">
            <w:pPr>
              <w:pStyle w:val="TableText"/>
            </w:pPr>
            <w:r>
              <w:t>T</w:t>
            </w:r>
            <w:r w:rsidRPr="00121632">
              <w:t>argeted</w:t>
            </w:r>
          </w:p>
        </w:tc>
        <w:tc>
          <w:tcPr>
            <w:tcW w:w="1571" w:type="dxa"/>
          </w:tcPr>
          <w:p w14:paraId="727B3A9A" w14:textId="77777777" w:rsidR="00FE794D" w:rsidRPr="00121632" w:rsidRDefault="00FE794D" w:rsidP="00FE34C8">
            <w:pPr>
              <w:pStyle w:val="TableText"/>
            </w:pPr>
            <w:r w:rsidRPr="00121632">
              <w:t>MassBays wide</w:t>
            </w:r>
          </w:p>
        </w:tc>
        <w:tc>
          <w:tcPr>
            <w:tcW w:w="1542" w:type="dxa"/>
          </w:tcPr>
          <w:p w14:paraId="7C84100B" w14:textId="77777777" w:rsidR="00FE794D" w:rsidRPr="00121632" w:rsidRDefault="00FE794D" w:rsidP="00FE34C8">
            <w:pPr>
              <w:pStyle w:val="TableText"/>
            </w:pPr>
            <w:r w:rsidRPr="00121632">
              <w:t>Website URL</w:t>
            </w:r>
          </w:p>
        </w:tc>
      </w:tr>
      <w:tr w:rsidR="00FE794D" w:rsidRPr="00121632" w14:paraId="19D71358" w14:textId="77777777" w:rsidTr="008B2EE4">
        <w:tc>
          <w:tcPr>
            <w:tcW w:w="1531" w:type="dxa"/>
          </w:tcPr>
          <w:p w14:paraId="4E6BE135" w14:textId="77777777" w:rsidR="00FE794D" w:rsidRPr="00121632" w:rsidRDefault="00FE794D" w:rsidP="00FE34C8">
            <w:pPr>
              <w:pStyle w:val="TableText"/>
            </w:pPr>
            <w:r>
              <w:t>USGS</w:t>
            </w:r>
          </w:p>
        </w:tc>
        <w:tc>
          <w:tcPr>
            <w:tcW w:w="1566" w:type="dxa"/>
          </w:tcPr>
          <w:p w14:paraId="1BAB84CC" w14:textId="77777777" w:rsidR="00FE794D" w:rsidRPr="00121632" w:rsidRDefault="00FE794D" w:rsidP="00FE34C8">
            <w:pPr>
              <w:pStyle w:val="TableText"/>
            </w:pPr>
            <w:r w:rsidRPr="00121632">
              <w:t>Rivers &amp; streams</w:t>
            </w:r>
          </w:p>
        </w:tc>
        <w:tc>
          <w:tcPr>
            <w:tcW w:w="1758" w:type="dxa"/>
          </w:tcPr>
          <w:p w14:paraId="1E125815" w14:textId="77777777" w:rsidR="00FE794D" w:rsidRPr="00121632" w:rsidRDefault="00FE794D" w:rsidP="00FE34C8">
            <w:pPr>
              <w:pStyle w:val="TableText"/>
            </w:pPr>
            <w:r>
              <w:t>Streamflow</w:t>
            </w:r>
          </w:p>
        </w:tc>
        <w:tc>
          <w:tcPr>
            <w:tcW w:w="1362" w:type="dxa"/>
          </w:tcPr>
          <w:p w14:paraId="40C9EC87" w14:textId="77777777" w:rsidR="00FE794D" w:rsidRPr="00121632" w:rsidRDefault="00FE794D" w:rsidP="00FE34C8">
            <w:pPr>
              <w:pStyle w:val="TableText"/>
            </w:pPr>
            <w:r>
              <w:t>NA</w:t>
            </w:r>
          </w:p>
        </w:tc>
        <w:tc>
          <w:tcPr>
            <w:tcW w:w="1571" w:type="dxa"/>
          </w:tcPr>
          <w:p w14:paraId="1D83DB26" w14:textId="77777777" w:rsidR="00FE794D" w:rsidRPr="00121632" w:rsidRDefault="00FE794D" w:rsidP="00FE34C8">
            <w:pPr>
              <w:pStyle w:val="TableText"/>
            </w:pPr>
            <w:r>
              <w:t xml:space="preserve">National </w:t>
            </w:r>
          </w:p>
        </w:tc>
        <w:tc>
          <w:tcPr>
            <w:tcW w:w="1542" w:type="dxa"/>
          </w:tcPr>
          <w:p w14:paraId="667B0E0E" w14:textId="77777777" w:rsidR="00FE794D" w:rsidRPr="00121632" w:rsidRDefault="00FE794D" w:rsidP="00FE34C8">
            <w:pPr>
              <w:pStyle w:val="TableText"/>
            </w:pPr>
          </w:p>
        </w:tc>
      </w:tr>
      <w:tr w:rsidR="00FE794D" w14:paraId="0157F02A" w14:textId="77777777" w:rsidTr="008B2EE4">
        <w:tc>
          <w:tcPr>
            <w:tcW w:w="1531" w:type="dxa"/>
          </w:tcPr>
          <w:p w14:paraId="6B0DCBCA" w14:textId="77777777" w:rsidR="00FE794D" w:rsidRDefault="00FE794D" w:rsidP="00FE34C8">
            <w:pPr>
              <w:pStyle w:val="TableText"/>
              <w:rPr>
                <w:sz w:val="23"/>
                <w:szCs w:val="23"/>
              </w:rPr>
            </w:pPr>
            <w:r>
              <w:rPr>
                <w:sz w:val="23"/>
                <w:szCs w:val="23"/>
              </w:rPr>
              <w:t>NWS</w:t>
            </w:r>
          </w:p>
        </w:tc>
        <w:tc>
          <w:tcPr>
            <w:tcW w:w="1566" w:type="dxa"/>
          </w:tcPr>
          <w:p w14:paraId="0B5006C3" w14:textId="77777777" w:rsidR="00FE794D" w:rsidRDefault="00FE794D" w:rsidP="00FE34C8">
            <w:pPr>
              <w:pStyle w:val="TableText"/>
              <w:rPr>
                <w:sz w:val="23"/>
                <w:szCs w:val="23"/>
              </w:rPr>
            </w:pPr>
            <w:r>
              <w:rPr>
                <w:sz w:val="23"/>
                <w:szCs w:val="23"/>
              </w:rPr>
              <w:t>All</w:t>
            </w:r>
          </w:p>
        </w:tc>
        <w:tc>
          <w:tcPr>
            <w:tcW w:w="1758" w:type="dxa"/>
          </w:tcPr>
          <w:p w14:paraId="18201C6B" w14:textId="77777777" w:rsidR="00FE794D" w:rsidRDefault="00FE794D" w:rsidP="00FE34C8">
            <w:pPr>
              <w:pStyle w:val="TableText"/>
              <w:rPr>
                <w:sz w:val="23"/>
                <w:szCs w:val="23"/>
              </w:rPr>
            </w:pPr>
            <w:r>
              <w:rPr>
                <w:sz w:val="23"/>
                <w:szCs w:val="23"/>
              </w:rPr>
              <w:t>Weather data</w:t>
            </w:r>
          </w:p>
        </w:tc>
        <w:tc>
          <w:tcPr>
            <w:tcW w:w="1362" w:type="dxa"/>
          </w:tcPr>
          <w:p w14:paraId="22EEE37B" w14:textId="77777777" w:rsidR="00FE794D" w:rsidRDefault="00FE794D" w:rsidP="00FE34C8">
            <w:pPr>
              <w:pStyle w:val="TableText"/>
              <w:rPr>
                <w:sz w:val="23"/>
                <w:szCs w:val="23"/>
              </w:rPr>
            </w:pPr>
            <w:r>
              <w:rPr>
                <w:sz w:val="23"/>
                <w:szCs w:val="23"/>
              </w:rPr>
              <w:t>NA</w:t>
            </w:r>
          </w:p>
        </w:tc>
        <w:tc>
          <w:tcPr>
            <w:tcW w:w="1571" w:type="dxa"/>
          </w:tcPr>
          <w:p w14:paraId="41999869" w14:textId="77777777" w:rsidR="00FE794D" w:rsidRDefault="00FE794D" w:rsidP="00FE34C8">
            <w:pPr>
              <w:pStyle w:val="TableText"/>
              <w:rPr>
                <w:sz w:val="23"/>
                <w:szCs w:val="23"/>
              </w:rPr>
            </w:pPr>
            <w:r>
              <w:rPr>
                <w:sz w:val="23"/>
                <w:szCs w:val="23"/>
              </w:rPr>
              <w:t>National</w:t>
            </w:r>
          </w:p>
        </w:tc>
        <w:tc>
          <w:tcPr>
            <w:tcW w:w="1542" w:type="dxa"/>
          </w:tcPr>
          <w:p w14:paraId="3C78CCDC" w14:textId="77777777" w:rsidR="00FE794D" w:rsidRDefault="00FE794D" w:rsidP="00FE34C8">
            <w:pPr>
              <w:pStyle w:val="TableText"/>
              <w:rPr>
                <w:sz w:val="23"/>
                <w:szCs w:val="23"/>
              </w:rPr>
            </w:pPr>
          </w:p>
        </w:tc>
      </w:tr>
    </w:tbl>
    <w:commentRangeEnd w:id="227"/>
    <w:p w14:paraId="25A51F60" w14:textId="77777777" w:rsidR="00FE794D" w:rsidRPr="006A3187" w:rsidRDefault="005A5A13" w:rsidP="00FE794D">
      <w:pPr>
        <w:tabs>
          <w:tab w:val="left" w:pos="7112"/>
        </w:tabs>
      </w:pPr>
      <w:r>
        <w:rPr>
          <w:rStyle w:val="CommentReference"/>
        </w:rPr>
        <w:commentReference w:id="227"/>
      </w:r>
    </w:p>
    <w:p w14:paraId="4AB16E7B" w14:textId="77777777" w:rsidR="00FE794D" w:rsidRPr="00114197" w:rsidRDefault="00FE794D" w:rsidP="00FE794D">
      <w:pPr>
        <w:pStyle w:val="Heading2"/>
      </w:pPr>
      <w:bookmarkStart w:id="230" w:name="_Toc19877783"/>
      <w:r w:rsidRPr="006A3187">
        <w:t>B10</w:t>
      </w:r>
      <w:r>
        <w:tab/>
        <w:t>Data Management</w:t>
      </w:r>
      <w:bookmarkEnd w:id="230"/>
    </w:p>
    <w:p w14:paraId="13E84A67" w14:textId="1A0F3C11" w:rsidR="00FE794D" w:rsidRPr="00114197" w:rsidRDefault="00FE794D" w:rsidP="00EB1BBB">
      <w:pPr>
        <w:pStyle w:val="BodyText"/>
      </w:pPr>
      <w:r w:rsidRPr="00114197">
        <w:t xml:space="preserve">Field </w:t>
      </w:r>
      <w:r>
        <w:t>crew</w:t>
      </w:r>
      <w:r w:rsidRPr="00114197">
        <w:t xml:space="preserve"> shall record </w:t>
      </w:r>
      <w:r>
        <w:t xml:space="preserve">sampling </w:t>
      </w:r>
      <w:r w:rsidRPr="00114197">
        <w:t xml:space="preserve">data on field </w:t>
      </w:r>
      <w:r w:rsidR="00577DCD">
        <w:t>data forms</w:t>
      </w:r>
      <w:r w:rsidRPr="00114197">
        <w:t>, review them, sign</w:t>
      </w:r>
      <w:r>
        <w:t xml:space="preserve"> them</w:t>
      </w:r>
      <w:r w:rsidRPr="00114197">
        <w:t xml:space="preserve">, and submit </w:t>
      </w:r>
      <w:r>
        <w:t xml:space="preserve">them </w:t>
      </w:r>
      <w:r w:rsidRPr="00114197">
        <w:t xml:space="preserve">to the Project Field Coordinator. The Project Field Coordinator will review the </w:t>
      </w:r>
      <w:r w:rsidR="00577DCD">
        <w:t>forms</w:t>
      </w:r>
      <w:r w:rsidRPr="00114197">
        <w:t xml:space="preserve">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w:t>
      </w:r>
      <w:r>
        <w:t xml:space="preserve"> be</w:t>
      </w:r>
      <w:r w:rsidRPr="00114197">
        <w:t xml:space="preserve"> returned to the Monitoring Program Coordinator after each analysis run is completed.</w:t>
      </w:r>
    </w:p>
    <w:p w14:paraId="77E7B1D1" w14:textId="7305E3A9" w:rsidR="00FE794D" w:rsidRPr="00114197" w:rsidRDefault="00FE794D" w:rsidP="00EB1BBB">
      <w:pPr>
        <w:pStyle w:val="BodyText"/>
      </w:pPr>
      <w:r w:rsidRPr="00114197">
        <w:t xml:space="preserve">Once laboratory analyses are complete, the laboratory personnel will email or mail laboratory results to the Monitoring Program Coordinator. The Monitoring Program Coordinator and/or Data Management Coordinator will enter raw field and lab data electronically. Data </w:t>
      </w:r>
      <w:r w:rsidR="00577DCD">
        <w:t>are</w:t>
      </w:r>
      <w:r w:rsidRPr="00114197">
        <w:t xml:space="preserve"> then compared with field shee</w:t>
      </w:r>
      <w:r>
        <w:t>t</w:t>
      </w:r>
      <w:r w:rsidRPr="00114197">
        <w:t>s for accuracy. The original</w:t>
      </w:r>
      <w:r w:rsidR="00577DCD">
        <w:t xml:space="preserve"> field</w:t>
      </w:r>
      <w:r w:rsidRPr="00114197">
        <w:t xml:space="preserve"> data </w:t>
      </w:r>
      <w:r w:rsidR="00577DCD">
        <w:t>forms</w:t>
      </w:r>
      <w:r w:rsidRPr="00114197">
        <w:t xml:space="preserve"> will be stored in the organization’s office. Electronic backups and copies of </w:t>
      </w:r>
      <w:r w:rsidR="00577DCD">
        <w:t xml:space="preserve">field </w:t>
      </w:r>
      <w:r w:rsidRPr="00114197">
        <w:t xml:space="preserve">data </w:t>
      </w:r>
      <w:r w:rsidR="00577DCD">
        <w:t>forms</w:t>
      </w:r>
      <w:r w:rsidRPr="00114197">
        <w:t xml:space="preserve"> will be made and stored.</w:t>
      </w:r>
    </w:p>
    <w:p w14:paraId="4EC673FB" w14:textId="0E8D8576" w:rsidR="00FE794D" w:rsidRPr="00114197" w:rsidRDefault="00FE794D" w:rsidP="00EB1BBB">
      <w:pPr>
        <w:pStyle w:val="BodyText"/>
      </w:pPr>
      <w:r w:rsidRPr="00114197">
        <w:t xml:space="preserve">Data </w:t>
      </w:r>
      <w:commentRangeStart w:id="231"/>
      <w:r>
        <w:t>QC</w:t>
      </w:r>
      <w:r w:rsidRPr="00114197">
        <w:t xml:space="preserve"> </w:t>
      </w:r>
      <w:commentRangeEnd w:id="231"/>
      <w:r w:rsidR="00577DCD">
        <w:rPr>
          <w:rStyle w:val="CommentReference"/>
          <w:rFonts w:eastAsiaTheme="minorHAnsi" w:cstheme="minorBidi"/>
        </w:rPr>
        <w:commentReference w:id="231"/>
      </w:r>
      <w:r w:rsidRPr="00114197">
        <w:t>steps will be taken at several stages. Documentation of data recording and handling, including all problems and corrective actions, shall be included in all preliminary and final reports.</w:t>
      </w:r>
      <w:r w:rsidR="00577DCD">
        <w:t xml:space="preserve"> (Corrective action reporting form attached.) </w:t>
      </w:r>
      <w:commentRangeStart w:id="232"/>
      <w:r w:rsidR="00577DCD">
        <w:t>See Section A9 for recording handling and storage procedures.</w:t>
      </w:r>
      <w:commentRangeEnd w:id="232"/>
      <w:r w:rsidR="00577DCD">
        <w:rPr>
          <w:rStyle w:val="CommentReference"/>
          <w:rFonts w:eastAsiaTheme="minorHAnsi" w:cstheme="minorBidi"/>
        </w:rPr>
        <w:commentReference w:id="232"/>
      </w:r>
    </w:p>
    <w:p w14:paraId="2411DA5D" w14:textId="49FDD99E" w:rsidR="00FE794D" w:rsidRPr="002D7739" w:rsidRDefault="00EA41D1" w:rsidP="00EA41D1">
      <w:pPr>
        <w:pStyle w:val="TableTitle"/>
      </w:pPr>
      <w:bookmarkStart w:id="233" w:name="_Toc17709272"/>
      <w:commentRangeStart w:id="234"/>
      <w:r>
        <w:lastRenderedPageBreak/>
        <w:t>Table B10.</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r w:rsidRPr="006A3187">
        <w:t xml:space="preserve"> </w:t>
      </w:r>
      <w:commentRangeStart w:id="235"/>
      <w:r w:rsidR="00FE794D" w:rsidRPr="002D7739">
        <w:t>Table 10.1. Data Management, Review, Validation, and Verification Process</w:t>
      </w:r>
      <w:bookmarkEnd w:id="233"/>
      <w:r w:rsidR="00FE794D" w:rsidRPr="002D773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2"/>
        <w:gridCol w:w="3121"/>
      </w:tblGrid>
      <w:tr w:rsidR="00FE794D" w:rsidRPr="002D7739" w14:paraId="21883B01" w14:textId="77777777" w:rsidTr="008B2EE4">
        <w:trPr>
          <w:tblHeader/>
        </w:trPr>
        <w:tc>
          <w:tcPr>
            <w:tcW w:w="3117" w:type="dxa"/>
            <w:shd w:val="clear" w:color="auto" w:fill="D9D9D9"/>
            <w:vAlign w:val="center"/>
          </w:tcPr>
          <w:p w14:paraId="0E6D9732" w14:textId="77777777" w:rsidR="00FE794D" w:rsidRPr="002D7739" w:rsidRDefault="00FE794D" w:rsidP="008B2EE4">
            <w:pPr>
              <w:pStyle w:val="TableHeadings"/>
            </w:pPr>
            <w:r w:rsidRPr="002D7739">
              <w:t>Activity</w:t>
            </w:r>
          </w:p>
        </w:tc>
        <w:tc>
          <w:tcPr>
            <w:tcW w:w="3112" w:type="dxa"/>
            <w:shd w:val="clear" w:color="auto" w:fill="D9D9D9"/>
            <w:vAlign w:val="center"/>
          </w:tcPr>
          <w:p w14:paraId="1D4E1290" w14:textId="77777777" w:rsidR="00FE794D" w:rsidRPr="002D7739" w:rsidRDefault="00FE794D" w:rsidP="008B2EE4">
            <w:pPr>
              <w:pStyle w:val="TableHeadings"/>
            </w:pPr>
            <w:r w:rsidRPr="002D7739">
              <w:t>By whom</w:t>
            </w:r>
          </w:p>
        </w:tc>
        <w:tc>
          <w:tcPr>
            <w:tcW w:w="3121" w:type="dxa"/>
            <w:shd w:val="clear" w:color="auto" w:fill="D9D9D9"/>
            <w:vAlign w:val="center"/>
          </w:tcPr>
          <w:p w14:paraId="572AD708" w14:textId="77777777" w:rsidR="00FE794D" w:rsidRPr="002D7739" w:rsidRDefault="00FE794D" w:rsidP="008B2EE4">
            <w:pPr>
              <w:pStyle w:val="TableHeadings"/>
            </w:pPr>
            <w:r w:rsidRPr="002D7739">
              <w:t>Corrective action, if needed</w:t>
            </w:r>
          </w:p>
        </w:tc>
      </w:tr>
      <w:tr w:rsidR="00FE794D" w:rsidRPr="002D7739" w14:paraId="2F52E778" w14:textId="77777777" w:rsidTr="008B2EE4">
        <w:tc>
          <w:tcPr>
            <w:tcW w:w="3117" w:type="dxa"/>
          </w:tcPr>
          <w:p w14:paraId="024C5AD3" w14:textId="77777777" w:rsidR="00FE794D" w:rsidRPr="002D7739" w:rsidRDefault="00FE794D" w:rsidP="008B2EE4">
            <w:pPr>
              <w:pStyle w:val="TableText"/>
            </w:pPr>
            <w:r w:rsidRPr="002D7739">
              <w:t>Check labels prior to sampling to ensure correct labeling of container</w:t>
            </w:r>
          </w:p>
        </w:tc>
        <w:tc>
          <w:tcPr>
            <w:tcW w:w="3112" w:type="dxa"/>
          </w:tcPr>
          <w:p w14:paraId="464512BD" w14:textId="77777777" w:rsidR="00FE794D" w:rsidRPr="002D7739" w:rsidRDefault="00FE794D" w:rsidP="008B2EE4">
            <w:pPr>
              <w:pStyle w:val="TableText"/>
            </w:pPr>
            <w:r w:rsidRPr="002D7739">
              <w:t>Field sampler</w:t>
            </w:r>
          </w:p>
        </w:tc>
        <w:tc>
          <w:tcPr>
            <w:tcW w:w="3121" w:type="dxa"/>
          </w:tcPr>
          <w:p w14:paraId="62ECBE71" w14:textId="77777777" w:rsidR="00FE794D" w:rsidRPr="002D7739" w:rsidRDefault="00FE794D" w:rsidP="008B2EE4">
            <w:pPr>
              <w:pStyle w:val="TableText"/>
            </w:pPr>
            <w:r w:rsidRPr="002D7739">
              <w:t>Correct label or change container</w:t>
            </w:r>
          </w:p>
        </w:tc>
      </w:tr>
      <w:tr w:rsidR="00FE794D" w:rsidRPr="00F11562" w14:paraId="40C0E3DF" w14:textId="77777777" w:rsidTr="008B2EE4">
        <w:tc>
          <w:tcPr>
            <w:tcW w:w="3117" w:type="dxa"/>
          </w:tcPr>
          <w:p w14:paraId="1A86A815" w14:textId="77777777" w:rsidR="00FE794D" w:rsidRPr="008B2EE4" w:rsidRDefault="00FE794D" w:rsidP="008B2EE4">
            <w:pPr>
              <w:pStyle w:val="TableText"/>
            </w:pPr>
          </w:p>
        </w:tc>
        <w:tc>
          <w:tcPr>
            <w:tcW w:w="3112" w:type="dxa"/>
          </w:tcPr>
          <w:p w14:paraId="3AEAFE07" w14:textId="77777777" w:rsidR="00FE794D" w:rsidRPr="008B2EE4" w:rsidRDefault="00FE794D" w:rsidP="008B2EE4">
            <w:pPr>
              <w:pStyle w:val="TableText"/>
            </w:pPr>
          </w:p>
        </w:tc>
        <w:tc>
          <w:tcPr>
            <w:tcW w:w="3121" w:type="dxa"/>
          </w:tcPr>
          <w:p w14:paraId="6420288F" w14:textId="77777777" w:rsidR="00FE794D" w:rsidRPr="008B2EE4" w:rsidRDefault="00FE794D" w:rsidP="008B2EE4">
            <w:pPr>
              <w:pStyle w:val="TableText"/>
            </w:pPr>
          </w:p>
        </w:tc>
      </w:tr>
      <w:tr w:rsidR="00FE794D" w:rsidRPr="00F11562" w14:paraId="4FF9AF81" w14:textId="77777777" w:rsidTr="008B2EE4">
        <w:tc>
          <w:tcPr>
            <w:tcW w:w="3117" w:type="dxa"/>
          </w:tcPr>
          <w:p w14:paraId="42F2A765" w14:textId="77777777" w:rsidR="00FE794D" w:rsidRPr="008B2EE4" w:rsidRDefault="00FE794D" w:rsidP="008B2EE4">
            <w:pPr>
              <w:pStyle w:val="TableText"/>
            </w:pPr>
          </w:p>
        </w:tc>
        <w:tc>
          <w:tcPr>
            <w:tcW w:w="3112" w:type="dxa"/>
          </w:tcPr>
          <w:p w14:paraId="720CAF2C" w14:textId="77777777" w:rsidR="00FE794D" w:rsidRPr="008B2EE4" w:rsidRDefault="00FE794D" w:rsidP="008B2EE4">
            <w:pPr>
              <w:pStyle w:val="TableText"/>
            </w:pPr>
          </w:p>
        </w:tc>
        <w:tc>
          <w:tcPr>
            <w:tcW w:w="3121" w:type="dxa"/>
          </w:tcPr>
          <w:p w14:paraId="6BA910E2" w14:textId="77777777" w:rsidR="00FE794D" w:rsidRPr="008B2EE4" w:rsidRDefault="00FE794D" w:rsidP="008B2EE4">
            <w:pPr>
              <w:pStyle w:val="TableText"/>
            </w:pPr>
          </w:p>
        </w:tc>
      </w:tr>
    </w:tbl>
    <w:commentRangeEnd w:id="235"/>
    <w:p w14:paraId="38CEB604" w14:textId="1CE87BF9" w:rsidR="00CD080B" w:rsidRDefault="00FE794D" w:rsidP="008B4434">
      <w:r w:rsidRPr="00623BEB">
        <w:rPr>
          <w:rStyle w:val="CommentReference"/>
          <w:b/>
          <w:sz w:val="32"/>
          <w:szCs w:val="32"/>
        </w:rPr>
        <w:commentReference w:id="235"/>
      </w:r>
    </w:p>
    <w:p w14:paraId="1DE8AEBD" w14:textId="77777777" w:rsidR="00CD080B" w:rsidRDefault="00CD080B">
      <w:pPr>
        <w:spacing w:after="160" w:line="259" w:lineRule="auto"/>
      </w:pPr>
      <w:r>
        <w:br w:type="page"/>
      </w:r>
      <w:commentRangeEnd w:id="234"/>
      <w:r w:rsidR="00577DCD">
        <w:rPr>
          <w:rStyle w:val="CommentReference"/>
        </w:rPr>
        <w:commentReference w:id="234"/>
      </w:r>
    </w:p>
    <w:p w14:paraId="7EE2530B" w14:textId="77777777" w:rsidR="007857B2" w:rsidRPr="00D32E49" w:rsidRDefault="007857B2" w:rsidP="007857B2">
      <w:pPr>
        <w:autoSpaceDE w:val="0"/>
        <w:autoSpaceDN w:val="0"/>
        <w:spacing w:before="40" w:after="40"/>
        <w:rPr>
          <w:rFonts w:ascii="Courier New" w:hAnsi="Courier New" w:cs="Courier New"/>
          <w:color w:val="000000"/>
          <w:sz w:val="24"/>
          <w:szCs w:val="24"/>
        </w:rPr>
      </w:pPr>
      <w:bookmarkStart w:id="236" w:name="_Toc19877784"/>
      <w:r w:rsidRPr="00D32E49">
        <w:rPr>
          <w:rFonts w:ascii="Courier New" w:hAnsi="Courier New" w:cs="Courier New"/>
          <w:color w:val="000000"/>
          <w:sz w:val="24"/>
          <w:szCs w:val="24"/>
          <w:highlight w:val="green"/>
        </w:rPr>
        <w:lastRenderedPageBreak/>
        <w:t>+++END-IF+++</w:t>
      </w:r>
    </w:p>
    <w:p w14:paraId="4B98B9A4" w14:textId="16A531AA"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determine('Freshwater Benthic'</w:t>
      </w:r>
      <w:r>
        <w:rPr>
          <w:rFonts w:ascii="Courier New" w:hAnsi="Courier New" w:cs="Courier New"/>
          <w:color w:val="000000"/>
          <w:sz w:val="24"/>
          <w:szCs w:val="24"/>
          <w:highlight w:val="green"/>
        </w:rPr>
        <w:t>,</w:t>
      </w:r>
      <w:r w:rsidRPr="00D32E49">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91276A">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002913EB" w:rsidRPr="00E6527B">
        <w:rPr>
          <w:rFonts w:ascii="Courier New" w:hAnsi="Courier New" w:cs="Courier New"/>
          <w:sz w:val="24"/>
          <w:szCs w:val="24"/>
          <w:highlight w:val="green"/>
        </w:rPr>
        <w:t>,</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297C3C" w14:textId="2A26B941" w:rsidR="00FE794D" w:rsidRPr="00B45421" w:rsidRDefault="008F3BF1" w:rsidP="00FE794D">
      <w:pPr>
        <w:pStyle w:val="Heading1"/>
      </w:pPr>
      <w:r>
        <w:t xml:space="preserve">Section </w:t>
      </w:r>
      <w:r w:rsidR="00FE794D" w:rsidRPr="00B45421">
        <w:t>B</w:t>
      </w:r>
      <w:r w:rsidR="005B7B20">
        <w:t xml:space="preserve">. </w:t>
      </w:r>
      <w:r w:rsidR="00CD080B" w:rsidRPr="00B45421">
        <w:t xml:space="preserve">Fresh Water/Benthic Data Generation </w:t>
      </w:r>
      <w:r w:rsidR="00CD080B">
        <w:t>a</w:t>
      </w:r>
      <w:r w:rsidR="00CD080B" w:rsidRPr="00B45421">
        <w:t>nd Acquisition</w:t>
      </w:r>
      <w:bookmarkEnd w:id="236"/>
    </w:p>
    <w:p w14:paraId="0E66C490" w14:textId="77777777" w:rsidR="00FE794D" w:rsidRPr="003D1CCF" w:rsidRDefault="00FE794D" w:rsidP="00FE794D">
      <w:pPr>
        <w:pStyle w:val="Heading2"/>
      </w:pPr>
      <w:bookmarkStart w:id="237" w:name="_Toc19877785"/>
      <w:r>
        <w:t>B1</w:t>
      </w:r>
      <w:r>
        <w:tab/>
      </w:r>
      <w:r>
        <w:rPr>
          <w:spacing w:val="1"/>
        </w:rPr>
        <w:t>S</w:t>
      </w:r>
      <w:r>
        <w:t>a</w:t>
      </w:r>
      <w:r>
        <w:rPr>
          <w:spacing w:val="-3"/>
        </w:rPr>
        <w:t>m</w:t>
      </w:r>
      <w:r>
        <w:rPr>
          <w:spacing w:val="1"/>
        </w:rPr>
        <w:t>p</w:t>
      </w:r>
      <w:r>
        <w:t>l</w:t>
      </w:r>
      <w:r>
        <w:rPr>
          <w:spacing w:val="1"/>
        </w:rPr>
        <w:t>in</w:t>
      </w:r>
      <w:r>
        <w:t>g D</w:t>
      </w:r>
      <w:r>
        <w:rPr>
          <w:spacing w:val="-1"/>
        </w:rPr>
        <w:t>e</w:t>
      </w:r>
      <w:r>
        <w:t>sign</w:t>
      </w:r>
      <w:bookmarkEnd w:id="237"/>
      <w:r>
        <w:rPr>
          <w:spacing w:val="1"/>
        </w:rPr>
        <w:t xml:space="preserve"> </w:t>
      </w:r>
    </w:p>
    <w:p w14:paraId="4B0C64D0" w14:textId="0A35B06E" w:rsidR="00FE794D" w:rsidRPr="00652042" w:rsidRDefault="00FE794D" w:rsidP="00EB1BBB">
      <w:pPr>
        <w:pStyle w:val="BodyText"/>
      </w:pPr>
      <w:bookmarkStart w:id="238" w:name="_Hlk19859084"/>
      <w:r w:rsidRPr="00652042">
        <w:t xml:space="preserve">Ideally, site selection criteria </w:t>
      </w:r>
      <w:r>
        <w:t>will</w:t>
      </w:r>
      <w:r w:rsidRPr="00652042">
        <w:t xml:space="preserve"> be </w:t>
      </w:r>
      <w:commentRangeStart w:id="239"/>
      <w:r w:rsidRPr="00652042">
        <w:t>concise</w:t>
      </w:r>
      <w:commentRangeEnd w:id="239"/>
      <w:r>
        <w:rPr>
          <w:rStyle w:val="CommentReference"/>
        </w:rPr>
        <w:commentReference w:id="239"/>
      </w:r>
      <w:r w:rsidRPr="00652042">
        <w:t xml:space="preserve"> so that if two researchers were to follow them, each would choose similar locations. The criteria should minimize the amount of subjectivity that enters into the site selection process.</w:t>
      </w:r>
      <w:r>
        <w:t xml:space="preserve"> </w:t>
      </w:r>
      <w:r w:rsidRPr="00652042">
        <w:t xml:space="preserve">If a reference site is used, </w:t>
      </w:r>
      <w:r w:rsidR="00E1098A">
        <w:t>the</w:t>
      </w:r>
      <w:r w:rsidRPr="00652042">
        <w:t xml:space="preserve"> conditions</w:t>
      </w:r>
      <w:r w:rsidR="00E1098A">
        <w:t xml:space="preserve"> at reference sites</w:t>
      </w:r>
      <w:r w:rsidRPr="00652042">
        <w:t xml:space="preserve"> should represent the best range of minimally</w:t>
      </w:r>
      <w:r>
        <w:t xml:space="preserve"> </w:t>
      </w:r>
      <w:r w:rsidRPr="00652042">
        <w:t xml:space="preserve">impaired conditions that can be achieved by similar streams within a particular ecological region </w:t>
      </w:r>
      <w:commentRangeStart w:id="240"/>
      <w:r w:rsidRPr="00652042">
        <w:t>(Hughes et al. 1995</w:t>
      </w:r>
      <w:commentRangeEnd w:id="240"/>
      <w:r>
        <w:rPr>
          <w:rStyle w:val="CommentReference"/>
        </w:rPr>
        <w:commentReference w:id="240"/>
      </w:r>
      <w:r w:rsidRPr="00652042">
        <w:t>).</w:t>
      </w:r>
    </w:p>
    <w:p w14:paraId="33A29C5B" w14:textId="77777777" w:rsidR="00FE794D" w:rsidRDefault="00FE794D" w:rsidP="00FE794D">
      <w:pPr>
        <w:pStyle w:val="Heading3"/>
      </w:pPr>
      <w:bookmarkStart w:id="241" w:name="_Toc19877786"/>
      <w:bookmarkEnd w:id="238"/>
      <w:r>
        <w:t>B1.1</w:t>
      </w:r>
      <w:r>
        <w:tab/>
      </w:r>
      <w:r w:rsidRPr="008F0FE8">
        <w:t>Sampl</w:t>
      </w:r>
      <w:r>
        <w:t>ing S</w:t>
      </w:r>
      <w:r w:rsidRPr="008F0FE8">
        <w:t xml:space="preserve">ite </w:t>
      </w:r>
      <w:r>
        <w:t>S</w:t>
      </w:r>
      <w:r w:rsidRPr="008F0FE8">
        <w:t xml:space="preserve">election </w:t>
      </w:r>
      <w:r w:rsidRPr="00B347E0">
        <w:rPr>
          <w:color w:val="7030A0"/>
          <w:highlight w:val="yellow"/>
        </w:rPr>
        <w:t>– AquaQ</w:t>
      </w:r>
      <w:r w:rsidRPr="00EB1BBB">
        <w:rPr>
          <w:color w:val="7030A0"/>
          <w:highlight w:val="yellow"/>
        </w:rPr>
        <w:t>APP concern = sourc</w:t>
      </w:r>
      <w:r w:rsidRPr="00B347E0">
        <w:rPr>
          <w:color w:val="7030A0"/>
          <w:highlight w:val="yellow"/>
        </w:rPr>
        <w:t>e impact</w:t>
      </w:r>
      <w:bookmarkEnd w:id="241"/>
      <w:r w:rsidRPr="003D1CCF">
        <w:rPr>
          <w:color w:val="7030A0"/>
        </w:rPr>
        <w:t xml:space="preserve"> </w:t>
      </w:r>
    </w:p>
    <w:p w14:paraId="5BD2CAF6" w14:textId="04D1BE22" w:rsidR="00FE794D" w:rsidRPr="003D1CCF" w:rsidRDefault="00FE794D" w:rsidP="00EB1BBB">
      <w:pPr>
        <w:pStyle w:val="BodyText"/>
      </w:pPr>
      <w:r w:rsidRPr="003D1CCF">
        <w:t xml:space="preserve">For point source assessments, the sampling site selection should include stations upstream and downstream of the source, as well as at least three regional reference stations. The site </w:t>
      </w:r>
      <w:r w:rsidR="00E1098A">
        <w:t xml:space="preserve">selected </w:t>
      </w:r>
      <w:r w:rsidRPr="003D1CCF">
        <w:t>should be in an area where reasonable opportunity for mixing of the effluent has occurred. If a mixing zone has been defined in a license, sampling should occur immediately downstream of it. In cases where the effluent plume channels down one bank for great distances (</w:t>
      </w:r>
      <w:r>
        <w:t xml:space="preserve">over </w:t>
      </w:r>
      <w:r w:rsidRPr="003D1CCF">
        <w: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w:t>
      </w:r>
      <w:r>
        <w:t>o-</w:t>
      </w:r>
      <w:r w:rsidRPr="003D1CCF">
        <w:t xml:space="preserve">bank mixing and subsequent sites should be located to assess the extent of impact downstream. </w:t>
      </w:r>
      <w:r>
        <w:t>T</w:t>
      </w:r>
      <w:r w:rsidRPr="003D1CCF">
        <w:t xml:space="preserve">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398F2C2A" w:rsidR="00FE794D" w:rsidRPr="003D1CCF" w:rsidRDefault="00E1098A" w:rsidP="00EB1BBB">
      <w:pPr>
        <w:pStyle w:val="BodyText"/>
      </w:pPr>
      <w:r>
        <w:t>Selection of s</w:t>
      </w:r>
      <w:r w:rsidR="00FE794D" w:rsidRPr="003D1CCF">
        <w:t xml:space="preserve">ampling sites should </w:t>
      </w:r>
      <w:r>
        <w:t xml:space="preserve">ensure that the </w:t>
      </w:r>
      <w:r w:rsidR="00FE794D" w:rsidRPr="003D1CCF">
        <w:t>physical characteristics</w:t>
      </w:r>
      <w:r>
        <w:t xml:space="preserve"> among sampling sites are similar</w:t>
      </w:r>
      <w:r w:rsidR="00FE794D" w:rsidRPr="003D1CCF">
        <w:t xml:space="preserve">. If surveys are conducted to determine use designations, sampling locations should be representative of the stream reach. Reference conditions should </w:t>
      </w:r>
      <w:r w:rsidR="00FE794D">
        <w:t>i</w:t>
      </w:r>
      <w:r w:rsidR="00FE794D" w:rsidRPr="003D1CCF">
        <w:t xml:space="preserve">nclude minimally impaired sites in the same ecoregion, size class, and stream type (width, depth, gradient). </w:t>
      </w:r>
    </w:p>
    <w:p w14:paraId="55E1228F" w14:textId="77777777" w:rsidR="00FE794D" w:rsidRPr="003D1CCF" w:rsidRDefault="00FE794D" w:rsidP="00FE794D">
      <w:pPr>
        <w:pStyle w:val="Heading3"/>
        <w:rPr>
          <w:color w:val="7030A0"/>
        </w:rPr>
      </w:pPr>
      <w:bookmarkStart w:id="242" w:name="_Toc19877787"/>
      <w:r w:rsidRPr="008F0FE8">
        <w:t>B1.2</w:t>
      </w:r>
      <w:r>
        <w:tab/>
      </w:r>
      <w:r w:rsidRPr="008F0FE8">
        <w:t>Sampl</w:t>
      </w:r>
      <w:r>
        <w:t>ing S</w:t>
      </w:r>
      <w:r w:rsidRPr="008F0FE8">
        <w:t>ite (</w:t>
      </w:r>
      <w:r>
        <w:t>R</w:t>
      </w:r>
      <w:r w:rsidRPr="008F0FE8">
        <w:t xml:space="preserve">each) </w:t>
      </w:r>
      <w:r>
        <w:t>S</w:t>
      </w:r>
      <w:r w:rsidRPr="008F0FE8">
        <w:t>election</w:t>
      </w:r>
      <w:r>
        <w:t xml:space="preserve"> and Assessment</w:t>
      </w:r>
      <w:r w:rsidRPr="008F0FE8">
        <w:t xml:space="preserve"> </w:t>
      </w:r>
      <w:r w:rsidRPr="00626809">
        <w:rPr>
          <w:color w:val="7030A0"/>
          <w:highlight w:val="yellow"/>
        </w:rPr>
        <w:t>–</w:t>
      </w:r>
      <w:r w:rsidRPr="003D1CCF">
        <w:rPr>
          <w:color w:val="7030A0"/>
        </w:rPr>
        <w:t xml:space="preserve"> </w:t>
      </w:r>
      <w:r w:rsidRPr="00626809">
        <w:rPr>
          <w:color w:val="7030A0"/>
          <w:highlight w:val="yellow"/>
        </w:rPr>
        <w:t>AquaQAPP concern = general benthic health</w:t>
      </w:r>
      <w:bookmarkEnd w:id="242"/>
      <w:r w:rsidRPr="003D1CCF">
        <w:rPr>
          <w:color w:val="7030A0"/>
        </w:rPr>
        <w:t xml:space="preserve"> </w:t>
      </w:r>
    </w:p>
    <w:p w14:paraId="38F7AEE7" w14:textId="77777777"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 (Plafkin et al. 1989). Sampling highly similar habitats will also reduce metric variability, attributable to factors such as current speed and substrate type.</w:t>
      </w:r>
    </w:p>
    <w:p w14:paraId="6C8D1957" w14:textId="5757E8B0" w:rsidR="00FE794D" w:rsidRDefault="00FE794D" w:rsidP="00EB1BBB">
      <w:pPr>
        <w:pStyle w:val="BodyText"/>
        <w:rPr>
          <w:rFonts w:eastAsia="Calibri"/>
        </w:rPr>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 xml:space="preserve">To lay </w:t>
      </w:r>
      <w:r>
        <w:lastRenderedPageBreak/>
        <w:t>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5ACAE442" w14:textId="45F79412" w:rsidR="00FE794D" w:rsidRPr="003D1CCF" w:rsidRDefault="00FE794D" w:rsidP="00FE794D">
      <w:pPr>
        <w:pStyle w:val="Heading2"/>
        <w:rPr>
          <w:color w:val="7030A0"/>
        </w:rPr>
      </w:pPr>
      <w:bookmarkStart w:id="243" w:name="_Toc19877788"/>
      <w:r>
        <w:t>B2</w:t>
      </w:r>
      <w:r>
        <w:tab/>
      </w:r>
      <w:commentRangeStart w:id="244"/>
      <w:commentRangeStart w:id="245"/>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r w:rsidRPr="005249D2">
        <w:rPr>
          <w:color w:val="C00000"/>
        </w:rPr>
        <w:t xml:space="preserve"> </w:t>
      </w:r>
      <w:commentRangeEnd w:id="244"/>
      <w:r w:rsidRPr="00626809">
        <w:rPr>
          <w:rStyle w:val="CommentReference"/>
          <w:highlight w:val="yellow"/>
        </w:rPr>
        <w:commentReference w:id="244"/>
      </w:r>
      <w:commentRangeEnd w:id="245"/>
      <w:r w:rsidRPr="00626809">
        <w:rPr>
          <w:rStyle w:val="CommentReference"/>
          <w:rFonts w:ascii="Courier" w:hAnsi="Courier" w:cs="Times New Roman"/>
          <w:highlight w:val="yellow"/>
        </w:rPr>
        <w:commentReference w:id="245"/>
      </w:r>
      <w:bookmarkEnd w:id="243"/>
    </w:p>
    <w:p w14:paraId="34A3B196" w14:textId="77777777" w:rsidR="00FE794D" w:rsidRDefault="00FE794D" w:rsidP="008B4434">
      <w:pPr>
        <w:pStyle w:val="BodyText"/>
      </w:pPr>
    </w:p>
    <w:p w14:paraId="06E099C4" w14:textId="77777777" w:rsidR="00FE794D" w:rsidRPr="00BE1B0B" w:rsidRDefault="00FE794D" w:rsidP="00FE794D">
      <w:pPr>
        <w:pStyle w:val="Heading3"/>
      </w:pPr>
      <w:bookmarkStart w:id="246" w:name="_Toc19877789"/>
      <w:r>
        <w:rPr>
          <w:rFonts w:eastAsia="Cambria"/>
        </w:rPr>
        <w:t>B2.1</w:t>
      </w:r>
      <w:r>
        <w:rPr>
          <w:rFonts w:eastAsia="Cambria"/>
        </w:rPr>
        <w:tab/>
      </w:r>
      <w:r w:rsidRPr="00BE1B0B">
        <w:rPr>
          <w:rFonts w:eastAsia="Cambria"/>
        </w:rPr>
        <w:t>Site Photographs</w:t>
      </w:r>
      <w:bookmarkEnd w:id="246"/>
    </w:p>
    <w:p w14:paraId="7177B89C" w14:textId="002F437A" w:rsidR="00FE794D" w:rsidRPr="00BE1B0B" w:rsidRDefault="00FE794D" w:rsidP="00EB1BBB">
      <w:pPr>
        <w:pStyle w:val="BodyText"/>
      </w:pPr>
      <w:r>
        <w:rPr>
          <w:rFonts w:eastAsia="Calibri"/>
        </w:rPr>
        <w:t xml:space="preserve">At all sample reaches, </w:t>
      </w:r>
      <w:r w:rsidRPr="00BE1B0B">
        <w:rPr>
          <w:rFonts w:eastAsia="Calibri"/>
        </w:rPr>
        <w:t>photographs</w:t>
      </w:r>
      <w:r>
        <w:rPr>
          <w:rFonts w:eastAsia="Calibri"/>
        </w:rPr>
        <w:t xml:space="preserve">—at least one upstream and one downstream—will be taken </w:t>
      </w:r>
      <w:r w:rsidRPr="00BE1B0B">
        <w:rPr>
          <w:rFonts w:eastAsia="Calibri"/>
        </w:rPr>
        <w:t xml:space="preserve">with a digital camera. </w:t>
      </w:r>
      <w:r>
        <w:rPr>
          <w:rFonts w:eastAsia="Calibri"/>
        </w:rPr>
        <w:t>These and a</w:t>
      </w:r>
      <w:r w:rsidRPr="00BE1B0B">
        <w:rPr>
          <w:rFonts w:eastAsia="Calibri"/>
        </w:rPr>
        <w:t>ny additional photos</w:t>
      </w:r>
      <w:r>
        <w:rPr>
          <w:rFonts w:eastAsia="Calibri"/>
        </w:rPr>
        <w:t xml:space="preserve"> will be logged with</w:t>
      </w:r>
      <w:r w:rsidR="00E1098A">
        <w:rPr>
          <w:rFonts w:eastAsia="Calibri"/>
        </w:rPr>
        <w:t xml:space="preserve"> a</w:t>
      </w:r>
      <w:r>
        <w:rPr>
          <w:rFonts w:eastAsia="Calibri"/>
        </w:rPr>
        <w:t xml:space="preserve"> brief description.</w:t>
      </w:r>
    </w:p>
    <w:p w14:paraId="1E8E25C9" w14:textId="77777777" w:rsidR="00FE794D" w:rsidRPr="00707AA5" w:rsidRDefault="00FE794D" w:rsidP="00FE794D">
      <w:pPr>
        <w:pStyle w:val="Heading3"/>
      </w:pPr>
      <w:bookmarkStart w:id="247" w:name="_Toc19877790"/>
      <w:r>
        <w:t>B2.2</w:t>
      </w:r>
      <w:r>
        <w:tab/>
        <w:t>Flow Velocity</w:t>
      </w:r>
      <w:bookmarkEnd w:id="247"/>
      <w:r w:rsidRPr="00707AA5">
        <w:t xml:space="preserve"> </w:t>
      </w:r>
    </w:p>
    <w:p w14:paraId="4E4C3FD3" w14:textId="77777777" w:rsidR="00FE794D" w:rsidRPr="005249D2" w:rsidRDefault="00FE794D" w:rsidP="00EB1BBB">
      <w:pPr>
        <w:pStyle w:val="BodyText"/>
        <w:rPr>
          <w:rFonts w:eastAsia="Calibri"/>
        </w:rPr>
      </w:pPr>
      <w:r w:rsidRPr="005249D2">
        <w:rPr>
          <w:rFonts w:eastAsia="Calibri"/>
        </w:rPr>
        <w:t>Flow velocity will be determined using the float method, as described below.</w:t>
      </w:r>
    </w:p>
    <w:p w14:paraId="58D109F2" w14:textId="77777777" w:rsidR="00FE794D" w:rsidRPr="006A7C69" w:rsidRDefault="00FE794D" w:rsidP="00FE794D">
      <w:pPr>
        <w:pStyle w:val="Heading4"/>
      </w:pPr>
      <w:r w:rsidRPr="006A7C69">
        <w:t>Equipment</w:t>
      </w:r>
    </w:p>
    <w:p w14:paraId="66776B25" w14:textId="77777777" w:rsidR="00FE794D" w:rsidRPr="006C0A13" w:rsidRDefault="00FE794D" w:rsidP="009F4B5B">
      <w:pPr>
        <w:pStyle w:val="ListBullet"/>
      </w:pPr>
      <w:r w:rsidRPr="006C0A13">
        <w:t xml:space="preserve">Ball of heavy-duty string, four stakes, and a hammer to drive the stakes into the ground </w:t>
      </w:r>
    </w:p>
    <w:p w14:paraId="0E56494E" w14:textId="77777777" w:rsidR="00FE794D" w:rsidRPr="006C0A13" w:rsidRDefault="00FE794D" w:rsidP="009F4B5B">
      <w:pPr>
        <w:pStyle w:val="ListBullet"/>
      </w:pPr>
      <w:r w:rsidRPr="006C0A13">
        <w:t xml:space="preserve">Tape measure (at least 20 </w:t>
      </w:r>
      <w:r>
        <w:t>ft</w:t>
      </w:r>
      <w:r w:rsidRPr="006C0A13">
        <w:t>)</w:t>
      </w:r>
    </w:p>
    <w:p w14:paraId="1F46E72A" w14:textId="77777777" w:rsidR="00FE794D" w:rsidRPr="006C0A13" w:rsidRDefault="00FE794D" w:rsidP="009F4B5B">
      <w:pPr>
        <w:pStyle w:val="ListBullet"/>
      </w:pPr>
      <w:r w:rsidRPr="006C0A13">
        <w:t>Orange</w:t>
      </w:r>
    </w:p>
    <w:p w14:paraId="7E1F0813" w14:textId="77777777" w:rsidR="00FE794D" w:rsidRPr="006C0A13" w:rsidRDefault="00FE794D" w:rsidP="009F4B5B">
      <w:pPr>
        <w:pStyle w:val="ListBullet"/>
      </w:pPr>
      <w:r w:rsidRPr="006C0A13">
        <w:t xml:space="preserve">Net </w:t>
      </w:r>
    </w:p>
    <w:p w14:paraId="0785CE98" w14:textId="77777777" w:rsidR="00FE794D" w:rsidRPr="006C0A13" w:rsidRDefault="00FE794D" w:rsidP="009F4B5B">
      <w:pPr>
        <w:pStyle w:val="ListBullet"/>
      </w:pPr>
      <w:r w:rsidRPr="006C0A13">
        <w:t xml:space="preserve">Stopwatch </w:t>
      </w:r>
    </w:p>
    <w:p w14:paraId="33536347" w14:textId="77777777" w:rsidR="00FE794D" w:rsidRPr="006C0A13" w:rsidRDefault="00FE794D" w:rsidP="009F4B5B">
      <w:pPr>
        <w:pStyle w:val="ListBulletLast"/>
      </w:pPr>
      <w:r w:rsidRPr="006C0A13">
        <w:t xml:space="preserve">Calculator </w:t>
      </w:r>
    </w:p>
    <w:p w14:paraId="27D6E785" w14:textId="77777777" w:rsidR="00FE794D" w:rsidRPr="00BE0AD6" w:rsidRDefault="00FE794D" w:rsidP="00FE794D">
      <w:pPr>
        <w:pStyle w:val="Heading4"/>
      </w:pPr>
      <w:r>
        <w:t>Method</w:t>
      </w:r>
    </w:p>
    <w:p w14:paraId="7A7C915C" w14:textId="39132D97" w:rsidR="00FE794D" w:rsidRPr="00BE0AD6" w:rsidRDefault="00FE794D" w:rsidP="006D50D0">
      <w:pPr>
        <w:pStyle w:val="ListNumber"/>
        <w:numPr>
          <w:ilvl w:val="0"/>
          <w:numId w:val="45"/>
        </w:numPr>
      </w:pPr>
      <w:r w:rsidRPr="00BE0AD6">
        <w:t xml:space="preserve">Measure off 25 </w:t>
      </w:r>
      <w:r>
        <w:t>ft</w:t>
      </w:r>
      <w:r w:rsidRPr="00BE0AD6">
        <w:t xml:space="preserve"> along the bank of a</w:t>
      </w:r>
      <w:r w:rsidR="00E1098A">
        <w:t xml:space="preserve"> straight</w:t>
      </w:r>
      <w:r w:rsidRPr="00BE0AD6">
        <w:t xml:space="preserve"> section of stream. </w:t>
      </w:r>
      <w:r>
        <w:t xml:space="preserve">To measure discharge, choose a stretch of </w:t>
      </w:r>
      <w:r w:rsidRPr="00BE0AD6">
        <w:t xml:space="preserve">stream </w:t>
      </w:r>
      <w:r>
        <w:t xml:space="preserve">that is </w:t>
      </w:r>
      <w:r w:rsidRPr="00BE0AD6">
        <w:t>straight (no bends), at least 6 in</w:t>
      </w:r>
      <w:r>
        <w:t xml:space="preserve">. </w:t>
      </w:r>
      <w:r w:rsidRPr="00BE0AD6">
        <w:t xml:space="preserve">deep, and </w:t>
      </w:r>
      <w:r>
        <w:t xml:space="preserve">without </w:t>
      </w:r>
      <w:r w:rsidRPr="00BE0AD6">
        <w:t>an area of slow water such as a pool. Unobstructed riffles or runs are ideal. Stretch string across each end of the 25</w:t>
      </w:r>
      <w:r w:rsidRPr="00BE0AD6" w:rsidDel="00CA4DFA">
        <w:t xml:space="preserve"> </w:t>
      </w:r>
      <w:r w:rsidRPr="00BE0AD6">
        <w:t>f</w:t>
      </w:r>
      <w:r>
        <w:t xml:space="preserve">t </w:t>
      </w:r>
      <w:r w:rsidRPr="00BE0AD6">
        <w:t xml:space="preserve">length. </w:t>
      </w:r>
    </w:p>
    <w:p w14:paraId="17E17188" w14:textId="7F193EB4" w:rsidR="00FE794D" w:rsidRPr="00BE0AD6" w:rsidRDefault="00FE794D" w:rsidP="00EB1BBB">
      <w:pPr>
        <w:pStyle w:val="ListNumber"/>
      </w:pPr>
      <w:r w:rsidRPr="00BE0AD6">
        <w:t xml:space="preserve">Release the orange at the upstream site, positioned so that it </w:t>
      </w:r>
      <w:r w:rsidR="00E1098A">
        <w:t>flows</w:t>
      </w:r>
      <w:r w:rsidRPr="00BE0AD6">
        <w:t xml:space="preserve"> into the fastest current. Using a stopwatch, record the time it takes to </w:t>
      </w:r>
      <w:r w:rsidR="00E1098A">
        <w:t>flow</w:t>
      </w:r>
      <w:r w:rsidRPr="00BE0AD6">
        <w:t xml:space="preserve"> from the upstream transect line </w:t>
      </w:r>
      <w:r w:rsidR="00E1098A">
        <w:t>to fully pass under</w:t>
      </w:r>
      <w:r w:rsidRPr="00BE0AD6">
        <w:t xml:space="preserve"> the downstream transect line. (If the float moves too fast for an accurate measurement, measure off 50 or 75 </w:t>
      </w:r>
      <w:r>
        <w:t>ft</w:t>
      </w:r>
      <w:r w:rsidRPr="00BE0AD6">
        <w:t xml:space="preserve"> instead of 25</w:t>
      </w:r>
      <w:r>
        <w:t>.</w:t>
      </w:r>
      <w:r w:rsidRPr="00BE0AD6">
        <w:t>) Repeat the measurement at least two more times, more for greater accuracy. Average the results (</w:t>
      </w:r>
      <w:r>
        <w:t xml:space="preserve">in </w:t>
      </w:r>
      <w:r w:rsidRPr="00BE0AD6">
        <w:t>sec</w:t>
      </w:r>
      <w:r>
        <w:t>onds</w:t>
      </w:r>
      <w:r w:rsidRPr="00BE0AD6">
        <w:t>).</w:t>
      </w:r>
    </w:p>
    <w:p w14:paraId="3ECD32AB" w14:textId="4742BE13" w:rsidR="00FE794D" w:rsidRDefault="00FE794D" w:rsidP="00EB1BBB">
      <w:pPr>
        <w:pStyle w:val="ListNumberLast"/>
      </w:pPr>
      <w:r w:rsidRPr="00BE0AD6">
        <w:t>Calculate flow velocity as distance traveled (ft) divided by the average amount of time (sec</w:t>
      </w:r>
      <w:r>
        <w:t>onds</w:t>
      </w:r>
      <w:r w:rsidRPr="00BE0AD6">
        <w:t xml:space="preserve">) it took the </w:t>
      </w:r>
      <w:r>
        <w:t>orange</w:t>
      </w:r>
      <w:r w:rsidRPr="00BE0AD6">
        <w:t xml:space="preserve"> to travel that distance. </w:t>
      </w:r>
    </w:p>
    <w:p w14:paraId="146C261E" w14:textId="2500813F" w:rsidR="00A67A3A" w:rsidRPr="00A67A3A" w:rsidRDefault="00A67A3A" w:rsidP="00A67A3A">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w:t>
      </w:r>
      <w:bookmarkStart w:id="248" w:name="_Hlk20137624"/>
      <w:r w:rsidRPr="00544C6B">
        <w:rPr>
          <w:rFonts w:ascii="Courier New" w:hAnsi="Courier New" w:cs="Courier New"/>
          <w:sz w:val="24"/>
          <w:szCs w:val="24"/>
          <w:highlight w:val="green"/>
        </w:rPr>
        <w:t>'</w:t>
      </w:r>
      <w:bookmarkEnd w:id="248"/>
      <w:r w:rsidRPr="00544C6B">
        <w:rPr>
          <w:rFonts w:ascii="Courier New" w:hAnsi="Courier New" w:cs="Courier New"/>
          <w:sz w:val="24"/>
          <w:szCs w:val="24"/>
          <w:highlight w:val="green"/>
        </w:rPr>
        <w:t xml:space="preserve">Freshwater Benthic', 'Freshwater' , </w:t>
      </w:r>
      <w:r w:rsidR="00544C6B" w:rsidRPr="00544C6B">
        <w:rPr>
          <w:rFonts w:ascii="Courier New" w:hAnsi="Courier New" w:cs="Courier New"/>
          <w:sz w:val="24"/>
          <w:szCs w:val="24"/>
          <w:highlight w:val="green"/>
        </w:rPr>
        <w:t>'Benthic algal biomass'</w:t>
      </w:r>
      <w:r w:rsidRPr="00544C6B">
        <w:rPr>
          <w:rFonts w:ascii="Courier New" w:hAnsi="Courier New" w:cs="Courier New"/>
          <w:sz w:val="24"/>
          <w:szCs w:val="24"/>
          <w:highlight w:val="green"/>
        </w:rPr>
        <w:t>, '') === true+++</w:t>
      </w:r>
    </w:p>
    <w:p w14:paraId="611D8FCD" w14:textId="77777777" w:rsidR="00FE794D" w:rsidRDefault="00FE794D" w:rsidP="00FE794D">
      <w:pPr>
        <w:pStyle w:val="Heading2"/>
      </w:pPr>
      <w:bookmarkStart w:id="249" w:name="_Toc19877791"/>
      <w:r w:rsidRPr="005F0ECE">
        <w:t>B2</w:t>
      </w:r>
      <w:r>
        <w:tab/>
      </w:r>
      <w:r w:rsidRPr="005F0ECE">
        <w:t xml:space="preserve">Sampling </w:t>
      </w:r>
      <w:r>
        <w:t>M</w:t>
      </w:r>
      <w:r w:rsidRPr="005F0ECE">
        <w:t>ethod</w:t>
      </w:r>
      <w:r>
        <w:t>—V</w:t>
      </w:r>
      <w:r w:rsidRPr="005F0ECE">
        <w:t xml:space="preserve">iewing </w:t>
      </w:r>
      <w:r>
        <w:t>B</w:t>
      </w:r>
      <w:r w:rsidRPr="005F0ECE">
        <w:t>ucket</w:t>
      </w:r>
      <w:bookmarkEnd w:id="249"/>
      <w:r>
        <w:t xml:space="preserve"> </w:t>
      </w:r>
    </w:p>
    <w:p w14:paraId="3AB3A26F" w14:textId="5098D6AE"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w:t>
      </w:r>
      <w:r w:rsidRPr="00694A85">
        <w:lastRenderedPageBreak/>
        <w:t>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t>(d</w:t>
      </w:r>
      <w:r w:rsidRPr="009050FF">
        <w:t xml:space="preserve">eveloped by R.J. Stevenson and S.T. Rier and described in </w:t>
      </w:r>
      <w:commentRangeStart w:id="250"/>
      <w:r w:rsidRPr="009050FF">
        <w:t>EPA’s Rapid Assessment Protocol</w:t>
      </w:r>
      <w:commentRangeEnd w:id="250"/>
      <w:r w:rsidR="00E1098A">
        <w:rPr>
          <w:rStyle w:val="CommentReference"/>
          <w:rFonts w:eastAsiaTheme="minorHAnsi" w:cstheme="minorBidi"/>
        </w:rPr>
        <w:commentReference w:id="250"/>
      </w:r>
      <w:r>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251" w:name="_Toc19877792"/>
      <w:r>
        <w:t>B2.1</w:t>
      </w:r>
      <w:r>
        <w:tab/>
        <w:t>Equipment</w:t>
      </w:r>
      <w:bookmarkEnd w:id="251"/>
      <w:r>
        <w:t xml:space="preserve"> </w:t>
      </w:r>
    </w:p>
    <w:p w14:paraId="5DF519EA" w14:textId="77777777" w:rsidR="00FE794D" w:rsidRDefault="00FE794D" w:rsidP="009F4B5B">
      <w:pPr>
        <w:pStyle w:val="ListBullet"/>
      </w:pPr>
      <w:r>
        <w:t>Meter stick</w:t>
      </w:r>
    </w:p>
    <w:p w14:paraId="1EF001B9" w14:textId="77777777" w:rsidR="00FE794D" w:rsidRDefault="00FE794D" w:rsidP="009F4B5B">
      <w:pPr>
        <w:pStyle w:val="ListBullet"/>
      </w:pPr>
      <w:r>
        <w:t>Pencil</w:t>
      </w:r>
    </w:p>
    <w:p w14:paraId="787ED645" w14:textId="6A7A8055" w:rsidR="00FE794D" w:rsidRPr="000212AC" w:rsidRDefault="00E1098A" w:rsidP="009F4B5B">
      <w:pPr>
        <w:pStyle w:val="ListBullet"/>
        <w:rPr>
          <w:rFonts w:ascii="Times New Roman" w:hAnsi="Times New Roman"/>
          <w:sz w:val="26"/>
          <w:szCs w:val="26"/>
        </w:rPr>
      </w:pPr>
      <w:r>
        <w:t>Algal biomass f</w:t>
      </w:r>
      <w:r w:rsidR="00FE794D">
        <w:t xml:space="preserve">ield </w:t>
      </w:r>
      <w:r>
        <w:t>data form</w:t>
      </w:r>
    </w:p>
    <w:p w14:paraId="34EEFA85" w14:textId="77777777" w:rsidR="00FE794D" w:rsidRDefault="00FE794D" w:rsidP="009F4B5B">
      <w:pPr>
        <w:pStyle w:val="ListBulletLast"/>
      </w:pPr>
      <w:r>
        <w:t xml:space="preserve">Viewing bucket with 50-dot grid </w:t>
      </w:r>
    </w:p>
    <w:p w14:paraId="578F45D3" w14:textId="26787432"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00E1098A">
        <w:t>50</w:t>
      </w:r>
      <w:r>
        <w:t xml:space="preserve"> dots in a seven-by-seven grid on the top surface of the acrylic sheet with a waterproof black marker. </w:t>
      </w:r>
      <w:commentRangeStart w:id="252"/>
      <w:r>
        <w:t>Add another dot outside the grid to make the 50-dot grid.</w:t>
      </w:r>
      <w:commentRangeEnd w:id="252"/>
      <w:r>
        <w:rPr>
          <w:rStyle w:val="CommentReference"/>
        </w:rPr>
        <w:commentReference w:id="252"/>
      </w:r>
    </w:p>
    <w:p w14:paraId="147FB8B5" w14:textId="77777777" w:rsidR="00FE794D" w:rsidRDefault="00FE794D" w:rsidP="00FE794D">
      <w:pPr>
        <w:pStyle w:val="Heading3"/>
      </w:pPr>
      <w:bookmarkStart w:id="253" w:name="_Toc19877793"/>
      <w:r>
        <w:t>B2.2</w:t>
      </w:r>
      <w:r>
        <w:tab/>
        <w:t>Procedure</w:t>
      </w:r>
      <w:bookmarkEnd w:id="253"/>
    </w:p>
    <w:p w14:paraId="02DDB307" w14:textId="0C13733F" w:rsidR="00FE794D" w:rsidRDefault="00FE794D" w:rsidP="006D50D0">
      <w:pPr>
        <w:pStyle w:val="ListNumber"/>
        <w:numPr>
          <w:ilvl w:val="0"/>
          <w:numId w:val="46"/>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59214355" w:rsidR="00FE794D" w:rsidRPr="00681D66" w:rsidRDefault="00FE794D" w:rsidP="005C2FE4">
      <w:pPr>
        <w:pStyle w:val="ListNumber"/>
      </w:pPr>
      <w:r w:rsidRPr="00622B7C">
        <w:t xml:space="preserve">Identify one person to conduct the visual survey (viewer) and one person to fill out the field sheet (recorder) (Figure </w:t>
      </w:r>
      <w:r w:rsidR="002469B7">
        <w:t>B</w:t>
      </w:r>
      <w:r>
        <w:t>2.1</w:t>
      </w:r>
      <w:r w:rsidRPr="00622B7C">
        <w:t>).</w:t>
      </w:r>
      <w:r w:rsidRPr="00694A85">
        <w:t xml:space="preserve"> </w:t>
      </w:r>
    </w:p>
    <w:p w14:paraId="68DBCD9C" w14:textId="04963C0C" w:rsidR="00FE794D" w:rsidRDefault="00FE794D" w:rsidP="005C2FE4">
      <w:pPr>
        <w:pStyle w:val="ListNumber"/>
      </w:pPr>
      <w:r w:rsidRPr="00622B7C">
        <w:t>At each location, the recorder notes the transect</w:t>
      </w:r>
      <w:r>
        <w:t xml:space="preserve">, </w:t>
      </w:r>
      <w:r w:rsidR="001950D3">
        <w:t>and</w:t>
      </w:r>
      <w:r>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 meters</w:t>
      </w:r>
      <w:r>
        <w:t>.</w:t>
      </w:r>
    </w:p>
    <w:p w14:paraId="6B785935" w14:textId="6C21017F" w:rsidR="00FE794D" w:rsidRDefault="00FE794D" w:rsidP="005C2FE4">
      <w:pPr>
        <w:pStyle w:val="ListNumber"/>
      </w:pPr>
      <w:r w:rsidRPr="00622B7C">
        <w:t>T</w:t>
      </w:r>
      <w:r>
        <w:t xml:space="preserve">he viewer then </w:t>
      </w:r>
      <w:r w:rsidRPr="00622B7C">
        <w:t>immerse</w:t>
      </w:r>
      <w:r>
        <w:t>s</w:t>
      </w:r>
      <w:r w:rsidRPr="00622B7C">
        <w:t xml:space="preserve"> the viewing bucket in the water (Figure</w:t>
      </w:r>
      <w:r>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020EFAA8">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8243"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9">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824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20">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020EFAA8">
        <w:trPr>
          <w:trHeight w:val="548"/>
        </w:trPr>
        <w:tc>
          <w:tcPr>
            <w:tcW w:w="4585" w:type="dxa"/>
          </w:tcPr>
          <w:p w14:paraId="1515B2A7" w14:textId="75CF751D" w:rsidR="005C2FE4" w:rsidRDefault="002469B7" w:rsidP="005C2FE4">
            <w:pPr>
              <w:pStyle w:val="FigureTitle"/>
            </w:pPr>
            <w:bookmarkStart w:id="254" w:name="_Toc17709243"/>
            <w:r>
              <w:t>Figure B2.</w:t>
            </w:r>
            <w:r w:rsidR="005C10D7">
              <w:fldChar w:fldCharType="begin"/>
            </w:r>
            <w:r w:rsidR="005C10D7">
              <w:instrText xml:space="preserve"> SEQ Figure \* ARABIC \r 1 </w:instrText>
            </w:r>
            <w:r w:rsidR="005C10D7">
              <w:fldChar w:fldCharType="separate"/>
            </w:r>
            <w:r>
              <w:rPr>
                <w:noProof/>
              </w:rPr>
              <w:t>1</w:t>
            </w:r>
            <w:r w:rsidR="005C10D7">
              <w:rPr>
                <w:noProof/>
              </w:rPr>
              <w:fldChar w:fldCharType="end"/>
            </w:r>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254"/>
          </w:p>
        </w:tc>
        <w:tc>
          <w:tcPr>
            <w:tcW w:w="4765" w:type="dxa"/>
          </w:tcPr>
          <w:p w14:paraId="7C736125" w14:textId="07BF34D7" w:rsidR="005C2FE4" w:rsidRDefault="002469B7" w:rsidP="005C2FE4">
            <w:pPr>
              <w:pStyle w:val="FigureTitle"/>
              <w:spacing w:after="0"/>
            </w:pPr>
            <w:bookmarkStart w:id="255" w:name="_Toc17709244"/>
            <w:r>
              <w:t>Figure B2.</w:t>
            </w:r>
            <w:r w:rsidR="005C10D7">
              <w:fldChar w:fldCharType="begin"/>
            </w:r>
            <w:r w:rsidR="005C10D7">
              <w:instrText xml:space="preserve"> SEQ Figure \* ARABIC </w:instrText>
            </w:r>
            <w:r w:rsidR="005C10D7">
              <w:fldChar w:fldCharType="separate"/>
            </w:r>
            <w:r>
              <w:rPr>
                <w:noProof/>
              </w:rPr>
              <w:t>2</w:t>
            </w:r>
            <w:r w:rsidR="005C10D7">
              <w:rPr>
                <w:noProof/>
              </w:rPr>
              <w:fldChar w:fldCharType="end"/>
            </w:r>
            <w:r>
              <w:t xml:space="preserve">. </w:t>
            </w:r>
            <w:r w:rsidR="005C2FE4" w:rsidRPr="0014129B">
              <w:t>Viewing bucket for qualitative benthic algae assessment</w:t>
            </w:r>
            <w:r w:rsidR="005C2FE4">
              <w:t>.</w:t>
            </w:r>
            <w:bookmarkEnd w:id="255"/>
          </w:p>
        </w:tc>
      </w:tr>
    </w:tbl>
    <w:p w14:paraId="2307BB1F" w14:textId="7AA2487C" w:rsidR="005C2FE4" w:rsidRDefault="005C2FE4" w:rsidP="005C2FE4"/>
    <w:p w14:paraId="4EC2EFCD" w14:textId="3B292327" w:rsidR="00FE794D" w:rsidRDefault="00FE794D" w:rsidP="005C2FE4">
      <w:pPr>
        <w:pStyle w:val="ListNumber"/>
      </w:pPr>
      <w:r w:rsidRPr="00681D66">
        <w:lastRenderedPageBreak/>
        <w:t>While viewing through the bucket, identify points on the stream bottom below the upper left dot and the lower right dot to help keep the bucket in the same area. Take a digital photograph of a card with the sampl</w:t>
      </w:r>
      <w:r w:rsidR="001950D3">
        <w:t>e</w:t>
      </w:r>
      <w:r w:rsidRPr="00681D66">
        <w:t xml:space="preserve"> site </w:t>
      </w:r>
      <w:r>
        <w:t>ID, water body name,</w:t>
      </w:r>
      <w:r w:rsidRPr="00681D66">
        <w:t xml:space="preserve"> </w:t>
      </w:r>
      <w:r>
        <w:t>and</w:t>
      </w:r>
      <w:r w:rsidRPr="00681D66">
        <w:t xml:space="preserve"> </w:t>
      </w:r>
      <w:r>
        <w:t xml:space="preserve">date </w:t>
      </w:r>
      <w:r w:rsidRPr="00681D66">
        <w:t>written in large</w:t>
      </w:r>
      <w:r>
        <w:t>, thick</w:t>
      </w:r>
      <w:r w:rsidRPr="00681D66">
        <w:t xml:space="preserve"> letters, followed by a photograph of the viewing area.</w:t>
      </w:r>
      <w:r>
        <w:t xml:space="preserve"> </w:t>
      </w:r>
    </w:p>
    <w:p w14:paraId="042D9ED5" w14:textId="77777777" w:rsidR="00FE794D" w:rsidRPr="00681D66" w:rsidRDefault="00FE794D" w:rsidP="005C2FE4">
      <w:pPr>
        <w:pStyle w:val="ListNumber"/>
      </w:pPr>
      <w:r>
        <w:t>To c</w:t>
      </w:r>
      <w:r w:rsidRPr="00681D66">
        <w:t>haracterize macroalgal biomass:</w:t>
      </w:r>
    </w:p>
    <w:p w14:paraId="65330DEB" w14:textId="7A954289" w:rsidR="00FE794D" w:rsidRPr="00681D66" w:rsidRDefault="00FE794D" w:rsidP="005C2FE4">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00E95573">
        <w:rPr>
          <w:i/>
          <w:iCs/>
        </w:rPr>
        <w:t>Cladophora</w:t>
      </w:r>
      <w:r w:rsidRPr="00681D66">
        <w:t xml:space="preserve"> or </w:t>
      </w:r>
      <w:r w:rsidRPr="00E95573">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00681D66">
        <w:t xml:space="preserve"> field </w:t>
      </w:r>
      <w:r w:rsidR="001950D3">
        <w:t>data form</w:t>
      </w:r>
      <w:r w:rsidRPr="00681D66">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7F8A548F" w14:textId="77777777" w:rsidR="00FE794D" w:rsidRPr="0015762D" w:rsidRDefault="00FE794D" w:rsidP="005C2FE4">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77777777" w:rsidR="00FE794D" w:rsidRPr="0063442B" w:rsidRDefault="00FE794D" w:rsidP="005C2FE4">
      <w:pPr>
        <w:pStyle w:val="ListNumber"/>
        <w:rPr>
          <w:rFonts w:ascii="Times New Roman" w:hAnsi="Times New Roman"/>
        </w:rPr>
      </w:pPr>
      <w:r w:rsidRPr="0063442B">
        <w:t>To characterize extent of suitable substrate:</w:t>
      </w:r>
    </w:p>
    <w:p w14:paraId="2D382E91" w14:textId="77777777" w:rsidR="00FE794D" w:rsidRPr="008B4434" w:rsidRDefault="00FE794D" w:rsidP="006D50D0">
      <w:pPr>
        <w:pStyle w:val="ListNumber2"/>
        <w:numPr>
          <w:ilvl w:val="0"/>
          <w:numId w:val="73"/>
        </w:numPr>
        <w:rPr>
          <w:rFonts w:ascii="Times New Roman" w:hAnsi="Times New Roman"/>
        </w:rPr>
      </w:pPr>
      <w:r w:rsidRPr="0063442B">
        <w:t xml:space="preserve">Record the number of dots under which </w:t>
      </w:r>
      <w:r>
        <w:t xml:space="preserve">there is </w:t>
      </w:r>
      <w:r w:rsidRPr="0063442B">
        <w:t xml:space="preserve">gravel </w:t>
      </w:r>
      <w:r>
        <w:t>greater than 2 cm in diameter</w:t>
      </w:r>
      <w:r w:rsidRPr="0063442B">
        <w:t xml:space="preserve">. </w:t>
      </w:r>
    </w:p>
    <w:p w14:paraId="614565F8" w14:textId="77777777" w:rsidR="00FE794D" w:rsidRPr="00681D66" w:rsidRDefault="00FE794D" w:rsidP="005C2FE4">
      <w:pPr>
        <w:pStyle w:val="ListNumber"/>
      </w:pPr>
      <w:r>
        <w:t>To characterize microalgal cover:</w:t>
      </w:r>
    </w:p>
    <w:p w14:paraId="3E65C438" w14:textId="5D49D962" w:rsidR="00FE794D" w:rsidRDefault="00FE794D" w:rsidP="006D50D0">
      <w:pPr>
        <w:pStyle w:val="ListNumber2"/>
        <w:numPr>
          <w:ilvl w:val="0"/>
          <w:numId w:val="74"/>
        </w:numPr>
      </w:pPr>
      <w:r>
        <w:t xml:space="preserve">The viewer will begin from the upper left dot and work across each row, calling out the categories under 8.b and 8.c for the recorder to document on the field </w:t>
      </w:r>
      <w:r w:rsidR="001950D3">
        <w:t>data form</w:t>
      </w:r>
      <w:r>
        <w:t>. The recorder will make a hash mark under the corresponding category.</w:t>
      </w:r>
    </w:p>
    <w:p w14:paraId="61256C1D" w14:textId="77777777" w:rsidR="00FE794D" w:rsidRPr="00681D66" w:rsidRDefault="00FE794D" w:rsidP="00271411">
      <w:pPr>
        <w:pStyle w:val="ListNumber2"/>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5C2FE4">
      <w:pPr>
        <w:pStyle w:val="ListNumber2"/>
      </w:pPr>
      <w:r>
        <w:t>Record</w:t>
      </w:r>
      <w:r w:rsidRPr="0015762D">
        <w:t xml:space="preserve"> previously unidentified growth under each dot using the following labels:</w:t>
      </w:r>
    </w:p>
    <w:p w14:paraId="53853D99" w14:textId="77777777" w:rsidR="00FE794D" w:rsidRDefault="00FE794D" w:rsidP="005C2FE4">
      <w:pPr>
        <w:pStyle w:val="ListNumber3"/>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r w:rsidRPr="00E95573">
        <w:rPr>
          <w:i/>
          <w:iCs/>
        </w:rPr>
        <w:t>Batrachospermum</w:t>
      </w:r>
      <w:r w:rsidRPr="00183407">
        <w:t xml:space="preserve"> or</w:t>
      </w:r>
      <w:r>
        <w:t xml:space="preserve"> </w:t>
      </w:r>
      <w:r w:rsidRPr="00E95573">
        <w:rPr>
          <w:i/>
          <w:iCs/>
        </w:rPr>
        <w:t>Lemmanea</w:t>
      </w:r>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r w:rsidRPr="00E95573">
        <w:rPr>
          <w:i/>
          <w:iCs/>
        </w:rPr>
        <w:t>Sphaerotilus</w:t>
      </w:r>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005C2FE4">
      <w:pPr>
        <w:pStyle w:val="ListNumber"/>
      </w:pPr>
      <w:r w:rsidRPr="004C619B">
        <w:lastRenderedPageBreak/>
        <w:t xml:space="preserve">Before the viewer moves the viewing bucket, </w:t>
      </w:r>
      <w:r>
        <w:t>the recorder will:</w:t>
      </w:r>
    </w:p>
    <w:p w14:paraId="08133078" w14:textId="6A653E50" w:rsidR="00FE794D" w:rsidRDefault="00FE794D" w:rsidP="006D50D0">
      <w:pPr>
        <w:pStyle w:val="ListNumber2"/>
        <w:numPr>
          <w:ilvl w:val="0"/>
          <w:numId w:val="72"/>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5C2FE4">
      <w:pPr>
        <w:pStyle w:val="ListNumber2"/>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256" w:name="_Toc19877794"/>
      <w:commentRangeStart w:id="257"/>
      <w:r w:rsidRPr="009320AE">
        <w:t>B3</w:t>
      </w:r>
      <w:r>
        <w:tab/>
      </w:r>
      <w:r w:rsidRPr="009320AE">
        <w:t>Sample Handling</w:t>
      </w:r>
      <w:commentRangeStart w:id="258"/>
      <w:r>
        <w:t>—A</w:t>
      </w:r>
      <w:r w:rsidRPr="009320AE">
        <w:t xml:space="preserve">lgal </w:t>
      </w:r>
      <w:r>
        <w:t>B</w:t>
      </w:r>
      <w:r w:rsidRPr="009320AE">
        <w:t>iomass</w:t>
      </w:r>
      <w:commentRangeEnd w:id="258"/>
      <w:r>
        <w:rPr>
          <w:rStyle w:val="CommentReference"/>
        </w:rPr>
        <w:commentReference w:id="258"/>
      </w:r>
      <w:bookmarkEnd w:id="256"/>
    </w:p>
    <w:p w14:paraId="12205AD8" w14:textId="77777777"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009320AE">
        <w:t xml:space="preserve">, </w:t>
      </w:r>
      <w:r>
        <w:t xml:space="preserve">and </w:t>
      </w:r>
      <w:r w:rsidRPr="009320AE">
        <w:t>name of sampler.</w:t>
      </w:r>
      <w:r>
        <w:t xml:space="preserve"> </w:t>
      </w:r>
      <w:r w:rsidRPr="009320AE">
        <w:t xml:space="preserve">The algal sample will be held on ice for transport to </w:t>
      </w:r>
      <w:commentRangeStart w:id="259"/>
      <w:r w:rsidRPr="009320AE">
        <w:t>[</w:t>
      </w:r>
      <w:r w:rsidRPr="008713D0">
        <w:rPr>
          <w:highlight w:val="yellow"/>
        </w:rPr>
        <w:t>observation location</w:t>
      </w:r>
      <w:r w:rsidRPr="009320AE">
        <w:t>]</w:t>
      </w:r>
      <w:commentRangeEnd w:id="259"/>
      <w:r>
        <w:rPr>
          <w:rStyle w:val="CommentReference"/>
        </w:rPr>
        <w:commentReference w:id="259"/>
      </w:r>
      <w:r w:rsidRPr="009320AE">
        <w:t xml:space="preserve"> within 24</w:t>
      </w:r>
      <w:r>
        <w:t xml:space="preserve"> </w:t>
      </w:r>
      <w:r w:rsidRPr="009320AE">
        <w:t>h</w:t>
      </w:r>
      <w:r>
        <w:t>ours</w:t>
      </w:r>
      <w:r w:rsidRPr="009320AE">
        <w:t xml:space="preserve">. </w:t>
      </w:r>
    </w:p>
    <w:p w14:paraId="7125331B" w14:textId="77777777" w:rsidR="00FE794D" w:rsidRPr="009320AE" w:rsidRDefault="00FE794D" w:rsidP="00FE794D">
      <w:pPr>
        <w:pStyle w:val="Heading2"/>
      </w:pPr>
      <w:bookmarkStart w:id="260" w:name="_Toc19877795"/>
      <w:r w:rsidRPr="009320AE">
        <w:t>B4</w:t>
      </w:r>
      <w:r>
        <w:tab/>
      </w:r>
      <w:r w:rsidRPr="009320AE">
        <w:t>Analytical Methods</w:t>
      </w:r>
      <w:commentRangeStart w:id="261"/>
      <w:r>
        <w:t>—A</w:t>
      </w:r>
      <w:r w:rsidRPr="009320AE">
        <w:t xml:space="preserve">lgal </w:t>
      </w:r>
      <w:r>
        <w:t>B</w:t>
      </w:r>
      <w:r w:rsidRPr="009320AE">
        <w:t>iomass</w:t>
      </w:r>
      <w:commentRangeEnd w:id="261"/>
      <w:r>
        <w:rPr>
          <w:rStyle w:val="CommentReference"/>
        </w:rPr>
        <w:commentReference w:id="261"/>
      </w:r>
      <w:bookmarkEnd w:id="260"/>
    </w:p>
    <w:p w14:paraId="3B268C6B" w14:textId="77777777" w:rsidR="00FE794D" w:rsidRPr="009320AE" w:rsidRDefault="00FE794D" w:rsidP="00574199">
      <w:pPr>
        <w:pStyle w:val="BodyText"/>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commentRangeEnd w:id="257"/>
      <w:r>
        <w:rPr>
          <w:rStyle w:val="CommentReference"/>
        </w:rPr>
        <w:commentReference w:id="257"/>
      </w:r>
    </w:p>
    <w:p w14:paraId="17B2AAB9" w14:textId="129C1FC3" w:rsidR="00FE794D" w:rsidRPr="009320AE" w:rsidRDefault="00FE794D" w:rsidP="00574199">
      <w:pPr>
        <w:pStyle w:val="BodyText"/>
        <w:rPr>
          <w:rFonts w:ascii="Times New Roman" w:hAnsi="Times New Roman"/>
        </w:rPr>
      </w:pPr>
      <w:r w:rsidRPr="19B276AD">
        <w:rPr>
          <w:rFonts w:ascii="Times New Roman" w:hAnsi="Times New Roman"/>
        </w:rPr>
        <w:t xml:space="preserve">Density of algae on substrate </w:t>
      </w:r>
      <w:r w:rsidR="001950D3">
        <w:rPr>
          <w:rFonts w:ascii="Times New Roman" w:hAnsi="Times New Roman"/>
        </w:rPr>
        <w:t>may</w:t>
      </w:r>
      <w:r w:rsidRPr="19B276AD">
        <w:rPr>
          <w:rFonts w:ascii="Times New Roman" w:hAnsi="Times New Roman"/>
        </w:rPr>
        <w:t xml:space="preserve"> be determined using the following statistics</w:t>
      </w:r>
      <w:r w:rsidR="001950D3">
        <w:rPr>
          <w:rFonts w:ascii="Times New Roman" w:hAnsi="Times New Roman"/>
        </w:rPr>
        <w:t>:</w:t>
      </w:r>
      <w:r w:rsidR="001950D3">
        <w:rPr>
          <w:rStyle w:val="FootnoteReference"/>
          <w:rFonts w:ascii="Times New Roman" w:hAnsi="Times New Roman"/>
        </w:rPr>
        <w:footnoteReference w:id="8"/>
      </w:r>
    </w:p>
    <w:p w14:paraId="55DAD0E1" w14:textId="77777777" w:rsidR="00FE794D" w:rsidRPr="00A329EE" w:rsidRDefault="00FE794D" w:rsidP="006D50D0">
      <w:pPr>
        <w:pStyle w:val="ListNumber"/>
        <w:numPr>
          <w:ilvl w:val="0"/>
          <w:numId w:val="47"/>
        </w:numPr>
      </w:pPr>
      <w:r>
        <w:t>M</w:t>
      </w:r>
      <w:r w:rsidRPr="00A329EE">
        <w:t>aximum le</w:t>
      </w:r>
      <w:r>
        <w:t>ngth of each type of macroalgae.</w:t>
      </w:r>
    </w:p>
    <w:p w14:paraId="468C1A62" w14:textId="77777777" w:rsidR="00FE794D" w:rsidRPr="00A329EE" w:rsidRDefault="00FE794D" w:rsidP="00271411">
      <w:pPr>
        <w:pStyle w:val="ListNumber"/>
      </w:pPr>
      <w:r>
        <w:t>M</w:t>
      </w:r>
      <w:r w:rsidRPr="00A329EE">
        <w:t>aximum density of each type of microalgae on suitable substrate</w:t>
      </w:r>
      <w:r>
        <w:t xml:space="preserve"> (i.e., categories Mat 0 through Mat 5 as described in Section B2)</w:t>
      </w:r>
      <w:r w:rsidRPr="00A329EE">
        <w:t>.</w:t>
      </w:r>
    </w:p>
    <w:p w14:paraId="07DD08DB" w14:textId="77777777" w:rsidR="00FE794D" w:rsidRPr="00A329EE" w:rsidRDefault="00FE794D" w:rsidP="00271411">
      <w:pPr>
        <w:pStyle w:val="ListNumber"/>
      </w:pPr>
      <w:r w:rsidRPr="00A329EE">
        <w:t>Average percent cover of the habitat by each type of macroalgae</w:t>
      </w:r>
      <w:r>
        <w:t>:</w:t>
      </w:r>
      <w:r w:rsidRPr="00A329EE">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271411">
      <w:pPr>
        <w:pStyle w:val="ListNumber"/>
      </w:pPr>
      <w:r>
        <w:t>M</w:t>
      </w:r>
      <w:r w:rsidRPr="00A329EE">
        <w:t>ean density (i.e., thickness rank) of each type of macroalgae on suitable substrate</w:t>
      </w:r>
      <w:r>
        <w:t xml:space="preserve"> (listed in Section B2 under categories Mat 0 to Mat 5):</w:t>
      </w:r>
    </w:p>
    <w:p w14:paraId="7D028CB4" w14:textId="375521D0" w:rsidR="00FE794D" w:rsidRDefault="00FE794D" w:rsidP="008B4434">
      <w:pPr>
        <w:pStyle w:val="EquationFormat"/>
        <w:rPr>
          <w:i/>
          <w:iCs/>
          <w:vertAlign w:val="subscript"/>
        </w:rPr>
      </w:pPr>
      <w:r w:rsidRPr="00A329EE">
        <w:t>mean density = ∑</w:t>
      </w:r>
      <w:r w:rsidRPr="00E95573">
        <w:rPr>
          <w:i/>
          <w:iCs/>
        </w:rPr>
        <w:t>d</w:t>
      </w:r>
      <w:r w:rsidRPr="00E95573">
        <w:rPr>
          <w:i/>
          <w:iCs/>
          <w:vertAlign w:val="subscript"/>
        </w:rPr>
        <w:t>i</w:t>
      </w:r>
      <w:r w:rsidRPr="00E95573">
        <w:rPr>
          <w:i/>
          <w:iCs/>
        </w:rPr>
        <w:t>r</w:t>
      </w:r>
      <w:r w:rsidRPr="00E95573">
        <w:rPr>
          <w:i/>
          <w:iCs/>
          <w:vertAlign w:val="subscript"/>
        </w:rPr>
        <w:t>i</w:t>
      </w:r>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21D9DE2" w:rsidR="00FE794D" w:rsidRDefault="00FE794D" w:rsidP="008B4434">
      <w:pPr>
        <w:pStyle w:val="EquationVariables"/>
      </w:pPr>
      <w:r w:rsidRPr="001950D3">
        <w:rPr>
          <w:i/>
          <w:iCs/>
        </w:rPr>
        <w:t>r</w:t>
      </w:r>
      <w:r w:rsidRPr="001950D3">
        <w:rPr>
          <w:i/>
          <w:iCs/>
          <w:vertAlign w:val="subscript"/>
        </w:rPr>
        <w:t>i</w:t>
      </w:r>
      <w:r w:rsidRPr="001950D3">
        <w:t xml:space="preserve"> = </w:t>
      </w:r>
      <w:r w:rsidR="001950D3" w:rsidRPr="001950D3">
        <w:t>grid point area</w:t>
      </w:r>
    </w:p>
    <w:p w14:paraId="30BF4EC8"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bookmarkStart w:id="262" w:name="_Hlk20126241"/>
      <w:bookmarkStart w:id="263" w:name="_Hlk20138007"/>
      <w:r w:rsidRPr="00544C6B">
        <w:rPr>
          <w:rFonts w:ascii="Courier New" w:hAnsi="Courier New" w:cs="Courier New"/>
          <w:color w:val="000000"/>
          <w:sz w:val="24"/>
          <w:szCs w:val="24"/>
          <w:highlight w:val="green"/>
        </w:rPr>
        <w:t>+++END-IF+++</w:t>
      </w:r>
    </w:p>
    <w:bookmarkEnd w:id="262"/>
    <w:p w14:paraId="017BCAF3" w14:textId="59FA7A11" w:rsidR="00544C6B" w:rsidRPr="00A67A3A" w:rsidRDefault="00544C6B" w:rsidP="00544C6B">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'Kick sampling') === true+++</w:t>
      </w:r>
    </w:p>
    <w:p w14:paraId="28945D2A" w14:textId="77777777" w:rsidR="00FE794D" w:rsidRDefault="00FE794D" w:rsidP="00FE794D">
      <w:pPr>
        <w:pStyle w:val="Heading2"/>
      </w:pPr>
      <w:bookmarkStart w:id="264" w:name="_Toc19877796"/>
      <w:bookmarkEnd w:id="263"/>
      <w:r>
        <w:lastRenderedPageBreak/>
        <w:t>B2</w:t>
      </w:r>
      <w:r>
        <w:tab/>
        <w:t>Sampling Methods—Kick Sampling</w:t>
      </w:r>
      <w:bookmarkEnd w:id="264"/>
      <w:r>
        <w:t xml:space="preserve"> </w:t>
      </w:r>
    </w:p>
    <w:p w14:paraId="6D829A00" w14:textId="77777777" w:rsidR="00FE794D" w:rsidRPr="00F660B6" w:rsidRDefault="00FE794D" w:rsidP="00FE794D">
      <w:pPr>
        <w:pStyle w:val="Heading3"/>
      </w:pPr>
      <w:bookmarkStart w:id="265" w:name="_Toc19877797"/>
      <w:r>
        <w:rPr>
          <w:rFonts w:eastAsia="Cambria"/>
        </w:rPr>
        <w:t>B2.1</w:t>
      </w:r>
      <w:r>
        <w:rPr>
          <w:rFonts w:eastAsia="Cambria"/>
        </w:rPr>
        <w:tab/>
        <w:t xml:space="preserve">Method </w:t>
      </w:r>
      <w:r w:rsidRPr="00F660B6">
        <w:rPr>
          <w:rFonts w:eastAsia="Cambria"/>
        </w:rPr>
        <w:t>Summary</w:t>
      </w:r>
      <w:bookmarkEnd w:id="265"/>
    </w:p>
    <w:p w14:paraId="465AE790" w14:textId="7AC1452A" w:rsidR="00FE794D" w:rsidRPr="00B81FEB" w:rsidRDefault="00FE794D" w:rsidP="001366DA">
      <w:pPr>
        <w:pStyle w:val="BodyText"/>
      </w:pPr>
      <w:r w:rsidRPr="00F660B6">
        <w:rPr>
          <w:rFonts w:eastAsia="Calibri"/>
        </w:rPr>
        <w:t xml:space="preserve">Benthic macroinvertebrate samples will be collected using a </w:t>
      </w:r>
      <w:commentRangeStart w:id="266"/>
      <w:commentRangeStart w:id="267"/>
      <w:r w:rsidRPr="00F660B6">
        <w:rPr>
          <w:rFonts w:eastAsia="Calibri"/>
          <w:highlight w:val="yellow"/>
        </w:rPr>
        <w:t>net</w:t>
      </w:r>
      <w:commentRangeEnd w:id="266"/>
      <w:r w:rsidRPr="00F660B6">
        <w:rPr>
          <w:rStyle w:val="CommentReference"/>
          <w:rFonts w:ascii="Times New Roman" w:eastAsiaTheme="majorEastAsia" w:hAnsi="Times New Roman"/>
          <w:sz w:val="24"/>
          <w:szCs w:val="24"/>
        </w:rPr>
        <w:commentReference w:id="266"/>
      </w:r>
      <w:commentRangeEnd w:id="267"/>
      <w:r w:rsidR="000B052B">
        <w:rPr>
          <w:rStyle w:val="CommentReference"/>
          <w:rFonts w:eastAsiaTheme="minorHAnsi" w:cstheme="minorBidi"/>
        </w:rPr>
        <w:commentReference w:id="267"/>
      </w:r>
      <w:r w:rsidRPr="00F660B6">
        <w:rPr>
          <w:rFonts w:eastAsia="Calibri"/>
        </w:rPr>
        <w:t xml:space="preserve"> with 500 µm mesh openings. </w:t>
      </w:r>
      <w:r>
        <w:t xml:space="preserve">Composite samples from </w:t>
      </w:r>
      <w:r w:rsidRPr="00F660B6">
        <w:rPr>
          <w:rFonts w:eastAsia="Calibri"/>
        </w:rPr>
        <w:t xml:space="preserve">stations </w:t>
      </w:r>
      <w:commentRangeStart w:id="268"/>
      <w:r w:rsidRPr="00F660B6">
        <w:rPr>
          <w:rFonts w:eastAsia="Calibri"/>
        </w:rPr>
        <w:t xml:space="preserve">at 11 transects </w:t>
      </w:r>
      <w:r>
        <w:t xml:space="preserve">multiple sites </w:t>
      </w:r>
      <w:commentRangeEnd w:id="268"/>
      <w:r>
        <w:rPr>
          <w:rStyle w:val="CommentReference"/>
        </w:rPr>
        <w:commentReference w:id="268"/>
      </w:r>
      <w:r>
        <w:t>are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269" w:name="_Toc19877798"/>
      <w:r>
        <w:rPr>
          <w:rFonts w:eastAsia="Cambria"/>
        </w:rPr>
        <w:t>B2.2</w:t>
      </w:r>
      <w:r>
        <w:rPr>
          <w:rFonts w:eastAsia="Cambria"/>
        </w:rPr>
        <w:tab/>
      </w:r>
      <w:r w:rsidRPr="00F660B6">
        <w:rPr>
          <w:rFonts w:eastAsia="Cambria"/>
        </w:rPr>
        <w:t>Equipment</w:t>
      </w:r>
      <w:r w:rsidR="001950D3">
        <w:rPr>
          <w:rFonts w:eastAsia="Cambria"/>
        </w:rPr>
        <w:t xml:space="preserve"> and Supplies</w:t>
      </w:r>
      <w:bookmarkEnd w:id="269"/>
    </w:p>
    <w:p w14:paraId="6DFA83B6" w14:textId="5CBBF55E" w:rsidR="00FE794D" w:rsidRPr="006C0A13" w:rsidRDefault="001950D3" w:rsidP="009F4B5B">
      <w:pPr>
        <w:pStyle w:val="ListBullet"/>
        <w:rPr>
          <w:rFonts w:eastAsia="Calibri"/>
        </w:rPr>
      </w:pPr>
      <w:r>
        <w:t>N</w:t>
      </w:r>
      <w:r w:rsidR="00FE794D" w:rsidRPr="006C0A13">
        <w:t>et, 500</w:t>
      </w:r>
      <w:r w:rsidR="00FE794D">
        <w:t xml:space="preserve"> </w:t>
      </w:r>
      <w:r w:rsidR="00FE794D" w:rsidRPr="00F660B6">
        <w:rPr>
          <w:rFonts w:eastAsia="Calibri"/>
        </w:rPr>
        <w:t>µ</w:t>
      </w:r>
      <w:r w:rsidR="00FE794D" w:rsidRPr="006C0A13">
        <w:rPr>
          <w:rFonts w:eastAsia="Calibri"/>
        </w:rPr>
        <w:t>m mesh</w:t>
      </w:r>
    </w:p>
    <w:p w14:paraId="3E9BD0F5" w14:textId="77777777" w:rsidR="00FE794D" w:rsidRPr="006C0A13" w:rsidRDefault="00FE794D" w:rsidP="009F4B5B">
      <w:pPr>
        <w:pStyle w:val="ListBullet"/>
        <w:rPr>
          <w:rFonts w:eastAsia="Calibri"/>
        </w:rPr>
      </w:pPr>
      <w:r>
        <w:rPr>
          <w:rFonts w:eastAsia="Calibri"/>
        </w:rPr>
        <w:t>T</w:t>
      </w:r>
      <w:r w:rsidRPr="006C0A13">
        <w:rPr>
          <w:rFonts w:eastAsia="Calibri"/>
        </w:rPr>
        <w:t>imer or stopwatch</w:t>
      </w:r>
    </w:p>
    <w:p w14:paraId="7AAC19F2" w14:textId="77777777" w:rsidR="00FE794D" w:rsidRPr="006C0A13" w:rsidRDefault="00FE794D" w:rsidP="009F4B5B">
      <w:pPr>
        <w:pStyle w:val="ListBullet"/>
        <w:rPr>
          <w:rFonts w:eastAsia="Calibri"/>
        </w:rPr>
      </w:pPr>
      <w:r>
        <w:rPr>
          <w:rFonts w:eastAsia="Calibri"/>
        </w:rPr>
        <w:t>S</w:t>
      </w:r>
      <w:r w:rsidRPr="006C0A13">
        <w:rPr>
          <w:rFonts w:eastAsia="Calibri"/>
        </w:rPr>
        <w:t>oft nylon brush</w:t>
      </w:r>
    </w:p>
    <w:p w14:paraId="376C5C0A" w14:textId="77777777" w:rsidR="00FE794D" w:rsidRPr="006C0A13" w:rsidRDefault="00FE794D" w:rsidP="009F4B5B">
      <w:pPr>
        <w:pStyle w:val="ListBullet"/>
        <w:rPr>
          <w:rFonts w:eastAsia="Calibri"/>
        </w:rPr>
      </w:pPr>
      <w:r>
        <w:rPr>
          <w:rFonts w:eastAsia="Calibri"/>
        </w:rPr>
        <w:t>F</w:t>
      </w:r>
      <w:r w:rsidRPr="006C0A13">
        <w:rPr>
          <w:rFonts w:eastAsia="Calibri"/>
        </w:rPr>
        <w:t>orceps</w:t>
      </w:r>
    </w:p>
    <w:p w14:paraId="5313C0AD" w14:textId="77777777" w:rsidR="00FE794D" w:rsidRPr="006C0A13" w:rsidRDefault="00FE794D" w:rsidP="009F4B5B">
      <w:pPr>
        <w:pStyle w:val="ListBullet"/>
        <w:rPr>
          <w:rFonts w:eastAsia="Calibri"/>
        </w:rPr>
      </w:pPr>
      <w:r>
        <w:rPr>
          <w:rFonts w:eastAsia="Calibri"/>
        </w:rPr>
        <w:t>S</w:t>
      </w:r>
      <w:r w:rsidRPr="006C0A13">
        <w:rPr>
          <w:rFonts w:eastAsia="Calibri"/>
        </w:rPr>
        <w:t>mall spatula, spoon, or scoop to transfer sample</w:t>
      </w:r>
    </w:p>
    <w:p w14:paraId="37D38CE8" w14:textId="77777777" w:rsidR="00FE794D" w:rsidRPr="006C0A13" w:rsidRDefault="00FE794D" w:rsidP="009F4B5B">
      <w:pPr>
        <w:pStyle w:val="ListBullet"/>
        <w:rPr>
          <w:rFonts w:eastAsia="Calibri"/>
        </w:rPr>
      </w:pPr>
      <w:r>
        <w:rPr>
          <w:rFonts w:eastAsia="Calibri"/>
        </w:rPr>
        <w:t>S</w:t>
      </w:r>
      <w:r w:rsidRPr="006C0A13">
        <w:rPr>
          <w:rFonts w:eastAsia="Calibri"/>
        </w:rPr>
        <w:t>ample jars (1</w:t>
      </w:r>
      <w:r>
        <w:rPr>
          <w:rFonts w:eastAsia="Calibri"/>
        </w:rPr>
        <w:t xml:space="preserve"> </w:t>
      </w:r>
      <w:r w:rsidRPr="006C0A13">
        <w:rPr>
          <w:rFonts w:eastAsia="Calibri"/>
        </w:rPr>
        <w:t>L H</w:t>
      </w:r>
      <w:commentRangeStart w:id="270"/>
      <w:commentRangeStart w:id="271"/>
      <w:commentRangeStart w:id="272"/>
      <w:r>
        <w:rPr>
          <w:rFonts w:eastAsia="Calibri"/>
        </w:rPr>
        <w:t>D</w:t>
      </w:r>
      <w:commentRangeEnd w:id="270"/>
      <w:r>
        <w:rPr>
          <w:rStyle w:val="CommentReference"/>
        </w:rPr>
        <w:commentReference w:id="270"/>
      </w:r>
      <w:commentRangeEnd w:id="271"/>
      <w:r w:rsidR="001950D3">
        <w:rPr>
          <w:rStyle w:val="CommentReference"/>
          <w:rFonts w:asciiTheme="minorHAnsi" w:eastAsiaTheme="minorHAnsi" w:hAnsiTheme="minorHAnsi" w:cstheme="minorBidi"/>
          <w:color w:val="auto"/>
        </w:rPr>
        <w:commentReference w:id="271"/>
      </w:r>
      <w:commentRangeEnd w:id="272"/>
      <w:r w:rsidR="000B052B">
        <w:rPr>
          <w:rStyle w:val="CommentReference"/>
          <w:rFonts w:asciiTheme="minorHAnsi" w:eastAsiaTheme="minorHAnsi" w:hAnsiTheme="minorHAnsi" w:cstheme="minorBidi"/>
          <w:color w:val="auto"/>
        </w:rPr>
        <w:commentReference w:id="272"/>
      </w:r>
      <w:r w:rsidRPr="006C0A13">
        <w:rPr>
          <w:rFonts w:eastAsia="Calibri"/>
        </w:rPr>
        <w:t>PE plastic suitable for use with 95% ethanol)</w:t>
      </w:r>
    </w:p>
    <w:p w14:paraId="49D174E0" w14:textId="77777777" w:rsidR="00FE794D" w:rsidRPr="006C0A13" w:rsidRDefault="00FE794D" w:rsidP="009F4B5B">
      <w:pPr>
        <w:pStyle w:val="ListBullet"/>
      </w:pPr>
      <w:r w:rsidRPr="006C0A13">
        <w:t>95% ethanol, properly stored and labeled</w:t>
      </w:r>
    </w:p>
    <w:p w14:paraId="037D91FE" w14:textId="77777777" w:rsidR="00FE794D" w:rsidRPr="006C0A13" w:rsidRDefault="00FE794D" w:rsidP="009F4B5B">
      <w:pPr>
        <w:pStyle w:val="ListBullet"/>
      </w:pPr>
      <w:r>
        <w:t>W</w:t>
      </w:r>
      <w:r w:rsidRPr="006C0A13">
        <w:t>ash bottle (1</w:t>
      </w:r>
      <w:r>
        <w:t xml:space="preserve"> </w:t>
      </w:r>
      <w:r w:rsidRPr="006C0A13">
        <w:t>L, labeled “</w:t>
      </w:r>
      <w:r>
        <w:t>stream water</w:t>
      </w:r>
      <w:r w:rsidRPr="006C0A13">
        <w:t>”)</w:t>
      </w:r>
    </w:p>
    <w:p w14:paraId="03565DDF" w14:textId="77777777" w:rsidR="00FE794D" w:rsidRPr="006C0A13" w:rsidRDefault="00FE794D" w:rsidP="009F4B5B">
      <w:pPr>
        <w:pStyle w:val="ListBullet"/>
      </w:pPr>
      <w:r w:rsidRPr="006C0A13">
        <w:t>Cooler (with absorbent material for transporting ethanol and samples)</w:t>
      </w:r>
    </w:p>
    <w:p w14:paraId="235BE804" w14:textId="77777777" w:rsidR="00FE794D" w:rsidRPr="006C0A13" w:rsidRDefault="00FE794D" w:rsidP="009F4B5B">
      <w:pPr>
        <w:pStyle w:val="ListBullet"/>
      </w:pPr>
      <w:r w:rsidRPr="006C0A13">
        <w:t>Plastic electric tape</w:t>
      </w:r>
    </w:p>
    <w:p w14:paraId="17E0972E" w14:textId="77777777" w:rsidR="00FE794D" w:rsidRPr="006C0A13" w:rsidRDefault="00FE794D" w:rsidP="009F4B5B">
      <w:pPr>
        <w:pStyle w:val="ListBullet"/>
      </w:pPr>
      <w:r w:rsidRPr="006C0A13">
        <w:t>Scissors</w:t>
      </w:r>
    </w:p>
    <w:p w14:paraId="1E147C41" w14:textId="77777777" w:rsidR="00FE794D" w:rsidRPr="006C0A13" w:rsidRDefault="00FE794D" w:rsidP="009F4B5B">
      <w:pPr>
        <w:pStyle w:val="ListBullet"/>
      </w:pPr>
      <w:r w:rsidRPr="006C0A13">
        <w:t>Blank and completed labels</w:t>
      </w:r>
    </w:p>
    <w:p w14:paraId="12EF9A77" w14:textId="77777777" w:rsidR="00FE794D" w:rsidRPr="006C0A13" w:rsidRDefault="00FE794D" w:rsidP="009F4B5B">
      <w:pPr>
        <w:pStyle w:val="ListBullet"/>
      </w:pPr>
      <w:r w:rsidRPr="006C0A13">
        <w:t>Indelible-ink markers</w:t>
      </w:r>
    </w:p>
    <w:p w14:paraId="0D057A56" w14:textId="77777777" w:rsidR="00FE794D" w:rsidRPr="006C0A13" w:rsidRDefault="00FE794D" w:rsidP="009F4B5B">
      <w:pPr>
        <w:pStyle w:val="ListBullet"/>
      </w:pPr>
      <w:commentRangeStart w:id="273"/>
      <w:r>
        <w:t>P</w:t>
      </w:r>
      <w:r w:rsidRPr="006C0A13">
        <w:t>encils</w:t>
      </w:r>
      <w:commentRangeEnd w:id="273"/>
      <w:r w:rsidR="001950D3">
        <w:rPr>
          <w:rStyle w:val="CommentReference"/>
          <w:rFonts w:asciiTheme="minorHAnsi" w:eastAsiaTheme="minorHAnsi" w:hAnsiTheme="minorHAnsi" w:cstheme="minorBidi"/>
          <w:color w:val="auto"/>
        </w:rPr>
        <w:commentReference w:id="273"/>
      </w:r>
    </w:p>
    <w:p w14:paraId="2632E413" w14:textId="77777777" w:rsidR="00FE794D" w:rsidRPr="006C0A13" w:rsidRDefault="00FE794D" w:rsidP="009F4B5B">
      <w:pPr>
        <w:pStyle w:val="ListBullet"/>
      </w:pPr>
      <w:r>
        <w:t>C</w:t>
      </w:r>
      <w:r w:rsidRPr="006C0A13">
        <w:t>lear tape</w:t>
      </w:r>
    </w:p>
    <w:p w14:paraId="0964748A" w14:textId="69A74756" w:rsidR="00FE794D" w:rsidRPr="006C0A13" w:rsidRDefault="001950D3" w:rsidP="009F4B5B">
      <w:pPr>
        <w:pStyle w:val="ListBullet"/>
      </w:pPr>
      <w:r>
        <w:t>Kick s</w:t>
      </w:r>
      <w:r w:rsidR="00FE794D" w:rsidRPr="006C0A13">
        <w:t xml:space="preserve">ample collection field </w:t>
      </w:r>
      <w:r>
        <w:t>data form</w:t>
      </w:r>
    </w:p>
    <w:p w14:paraId="6DD7781E" w14:textId="77777777" w:rsidR="00FE794D" w:rsidRPr="006C0A13" w:rsidRDefault="00FE794D" w:rsidP="009F4B5B">
      <w:pPr>
        <w:pStyle w:val="ListBulletLast"/>
      </w:pPr>
      <w:r>
        <w:t>B</w:t>
      </w:r>
      <w:r w:rsidRPr="006C0A13">
        <w:t>lank labels on waterproof paper for internal sample labels</w:t>
      </w:r>
    </w:p>
    <w:p w14:paraId="63922C30" w14:textId="3C4170F9" w:rsidR="00FE794D" w:rsidRPr="00841BC3" w:rsidRDefault="00FE794D" w:rsidP="00FE794D">
      <w:pPr>
        <w:pStyle w:val="Heading3"/>
      </w:pPr>
      <w:bookmarkStart w:id="274" w:name="_Toc19877799"/>
      <w:r>
        <w:rPr>
          <w:rFonts w:eastAsia="Cambria"/>
        </w:rPr>
        <w:t>B2.3</w:t>
      </w:r>
      <w:r>
        <w:rPr>
          <w:rFonts w:eastAsia="Cambria"/>
        </w:rPr>
        <w:tab/>
      </w:r>
      <w:r w:rsidR="00D12792">
        <w:rPr>
          <w:rFonts w:eastAsia="Cambria"/>
        </w:rPr>
        <w:t xml:space="preserve">Sampling </w:t>
      </w:r>
      <w:r w:rsidRPr="00841BC3">
        <w:rPr>
          <w:rFonts w:eastAsia="Cambria"/>
        </w:rPr>
        <w:t>Procedure</w:t>
      </w:r>
      <w:bookmarkEnd w:id="274"/>
    </w:p>
    <w:p w14:paraId="79B612F6" w14:textId="7626A48F" w:rsidR="00FE794D" w:rsidRPr="00124CA8" w:rsidRDefault="001950D3" w:rsidP="00B05519">
      <w:pPr>
        <w:pStyle w:val="BodyText"/>
      </w:pPr>
      <w:r>
        <w:t>S</w:t>
      </w:r>
      <w:r w:rsidR="00FE794D" w:rsidRPr="00124CA8">
        <w:t>tream sampling site will be a wadeable,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8B4434" w:rsidRDefault="00FE794D" w:rsidP="006D50D0">
      <w:pPr>
        <w:pStyle w:val="ListNumber"/>
        <w:numPr>
          <w:ilvl w:val="0"/>
          <w:numId w:val="71"/>
        </w:numPr>
        <w:rPr>
          <w:rFonts w:eastAsia="Symbol"/>
        </w:rPr>
      </w:pPr>
      <w:r w:rsidRPr="008B4434">
        <w:rPr>
          <w:i/>
          <w:iCs/>
        </w:rPr>
        <w:t>Gravel (</w:t>
      </w:r>
      <w:commentRangeStart w:id="275"/>
      <w:r w:rsidRPr="008B4434">
        <w:rPr>
          <w:i/>
          <w:iCs/>
        </w:rPr>
        <w:t>G</w:t>
      </w:r>
      <w:commentRangeEnd w:id="275"/>
      <w:r>
        <w:rPr>
          <w:rStyle w:val="CommentReference"/>
        </w:rPr>
        <w:commentReference w:id="275"/>
      </w:r>
      <w:r w:rsidRPr="008B4434">
        <w:rPr>
          <w:i/>
          <w:iCs/>
        </w:rPr>
        <w:t>):</w:t>
      </w:r>
      <w:r w:rsidRPr="00124CA8">
        <w:t xml:space="preserve"> fine to coarse gravel (ladybug to tennis ball sized; 2 mm to 64 mm)</w:t>
      </w:r>
    </w:p>
    <w:p w14:paraId="4276775C" w14:textId="77777777" w:rsidR="00FE794D" w:rsidRPr="00E95573" w:rsidRDefault="00FE794D" w:rsidP="008B4434">
      <w:pPr>
        <w:pStyle w:val="ListNumber"/>
        <w:rPr>
          <w:rFonts w:eastAsia="Symbol"/>
        </w:rPr>
      </w:pPr>
      <w:r w:rsidRPr="00E95573">
        <w:rPr>
          <w:i/>
          <w:iCs/>
        </w:rPr>
        <w:t>Coarse (C):</w:t>
      </w:r>
      <w:r w:rsidRPr="00124CA8">
        <w:t xml:space="preserve"> Cobble to boulder (tennis ball to car sized; 64 mm to 4000 mm)</w:t>
      </w:r>
    </w:p>
    <w:p w14:paraId="55CDE202" w14:textId="77777777" w:rsidR="00FE794D" w:rsidRPr="00124CA8" w:rsidRDefault="00FE794D" w:rsidP="008B4434">
      <w:pPr>
        <w:pStyle w:val="ListNumber"/>
        <w:rPr>
          <w:rFonts w:eastAsia="Symbol"/>
        </w:rPr>
      </w:pPr>
      <w:r w:rsidRPr="00E95573">
        <w:rPr>
          <w:i/>
          <w:iCs/>
        </w:rPr>
        <w:t>Pool (P):</w:t>
      </w:r>
      <w:r w:rsidRPr="00124CA8">
        <w:t xml:space="preserve"> Still water;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8B4434">
      <w:pPr>
        <w:pStyle w:val="ListNumber"/>
        <w:rPr>
          <w:rFonts w:eastAsia="Symbol"/>
        </w:rPr>
      </w:pPr>
      <w:r w:rsidRPr="00E95573">
        <w:rPr>
          <w:i/>
          <w:iCs/>
        </w:rPr>
        <w:t>Glide (GL):</w:t>
      </w:r>
      <w:r w:rsidRPr="00124CA8">
        <w:t xml:space="preserve"> Water moving slowly, with smooth, unbroken surface; low turbulence</w:t>
      </w:r>
    </w:p>
    <w:p w14:paraId="5E4D3503" w14:textId="77777777" w:rsidR="00FE794D" w:rsidRPr="00124CA8" w:rsidRDefault="00FE794D" w:rsidP="008B4434">
      <w:pPr>
        <w:pStyle w:val="ListNumber"/>
        <w:rPr>
          <w:rFonts w:eastAsia="Symbol"/>
        </w:rPr>
      </w:pPr>
      <w:r w:rsidRPr="00E95573">
        <w:rPr>
          <w:i/>
          <w:iCs/>
        </w:rPr>
        <w:t>Riffle (RI):</w:t>
      </w:r>
      <w:r w:rsidRPr="00124CA8">
        <w:t xml:space="preserve"> Water moving, with small ripples,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6D50D0">
      <w:pPr>
        <w:pStyle w:val="ListNumber2"/>
        <w:numPr>
          <w:ilvl w:val="0"/>
          <w:numId w:val="70"/>
        </w:numPr>
      </w:pPr>
      <w:r>
        <w:t>W</w:t>
      </w:r>
      <w:r w:rsidRPr="00AD3AC7">
        <w:t xml:space="preserve">ith the net opening facing upstream, quickly position the net securely on the stream bottom to eliminate gaps under the frame. Avoid large rocks that prevent the net from </w:t>
      </w:r>
      <w:r w:rsidRPr="00AD3AC7">
        <w:lastRenderedPageBreak/>
        <w:t xml:space="preserve">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00124CA8">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002E65D7">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t xml:space="preserve"> </w:t>
      </w:r>
      <w:r w:rsidRPr="002E65D7">
        <w:t>composite, other productive habitats may be sampled by jabs into snags or rubbing substrates.</w:t>
      </w:r>
      <w:r>
        <w:t xml:space="preserve"> </w:t>
      </w:r>
      <w:r w:rsidRPr="002E65D7">
        <w:t xml:space="preserve">In such 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6485CE64" w:rsidR="00544C6B" w:rsidRPr="00544C6B" w:rsidRDefault="00FE794D" w:rsidP="00544C6B">
      <w:pPr>
        <w:pStyle w:val="ListNumber2"/>
        <w:rPr>
          <w:rFonts w:ascii="Arial" w:hAnsi="Arial" w:cs="Arial"/>
        </w:rPr>
      </w:pPr>
      <w:r>
        <w:t>Put a</w:t>
      </w:r>
      <w:r w:rsidRPr="002E65D7">
        <w:t xml:space="preserve"> label </w:t>
      </w:r>
      <w:commentRangeStart w:id="276"/>
      <w:r w:rsidRPr="008B4434">
        <w:rPr>
          <w:color w:val="FF0000"/>
        </w:rPr>
        <w:t>(</w:t>
      </w:r>
      <w:r w:rsidRPr="008B4434">
        <w:rPr>
          <w:color w:val="FF0000"/>
          <w:highlight w:val="yellow"/>
        </w:rPr>
        <w:t xml:space="preserve">sample </w:t>
      </w:r>
      <w:r w:rsidR="001950D3">
        <w:rPr>
          <w:color w:val="FF0000"/>
        </w:rPr>
        <w:t>attached</w:t>
      </w:r>
      <w:r w:rsidRPr="008B4434">
        <w:rPr>
          <w:color w:val="FF0000"/>
        </w:rPr>
        <w:t>)</w:t>
      </w:r>
      <w:r w:rsidRPr="002E65D7">
        <w:t xml:space="preserve"> </w:t>
      </w:r>
      <w:commentRangeEnd w:id="276"/>
      <w:r>
        <w:rPr>
          <w:rStyle w:val="CommentReference"/>
        </w:rPr>
        <w:commentReference w:id="276"/>
      </w:r>
      <w:r>
        <w:t xml:space="preserve">filled in with a pencil </w:t>
      </w:r>
      <w:r w:rsidRPr="002E65D7">
        <w:t>inside the sample container</w:t>
      </w:r>
      <w:r w:rsidR="001950D3">
        <w:t>, and a</w:t>
      </w:r>
      <w:r>
        <w:t xml:space="preserve">ffix </w:t>
      </w:r>
      <w:r w:rsidRPr="002E65D7">
        <w:t>a duplicate label with the words “preservative: denatured 95% ethanol” to the outside of the container</w:t>
      </w:r>
      <w:r>
        <w:t>.</w:t>
      </w:r>
    </w:p>
    <w:p w14:paraId="0A3F45D0"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r w:rsidRPr="00544C6B">
        <w:rPr>
          <w:rFonts w:ascii="Courier New" w:hAnsi="Courier New" w:cs="Courier New"/>
          <w:color w:val="000000"/>
          <w:sz w:val="24"/>
          <w:szCs w:val="24"/>
          <w:highlight w:val="green"/>
        </w:rPr>
        <w:t>+++END-IF+++</w:t>
      </w:r>
    </w:p>
    <w:p w14:paraId="126ED611" w14:textId="6204F508" w:rsidR="00544C6B" w:rsidRPr="00544C6B" w:rsidRDefault="00544C6B" w:rsidP="00544C6B">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'Rock baskets') === true+++</w:t>
      </w:r>
    </w:p>
    <w:p w14:paraId="7BB2C7D1" w14:textId="77777777" w:rsidR="00FE794D" w:rsidRDefault="00FE794D" w:rsidP="00FE794D">
      <w:pPr>
        <w:pStyle w:val="Heading2"/>
      </w:pPr>
      <w:bookmarkStart w:id="277" w:name="_Toc19877800"/>
      <w:r>
        <w:t>B2</w:t>
      </w:r>
      <w:r>
        <w:tab/>
        <w:t>Sampling Method—Rock Baskets</w:t>
      </w:r>
      <w:bookmarkEnd w:id="277"/>
      <w:r>
        <w:t xml:space="preserve"> </w:t>
      </w:r>
    </w:p>
    <w:p w14:paraId="25DBB448" w14:textId="77777777" w:rsidR="00FE794D" w:rsidRPr="00DF4CB1" w:rsidRDefault="00FE794D" w:rsidP="00FE794D">
      <w:pPr>
        <w:pStyle w:val="Heading3"/>
      </w:pPr>
      <w:bookmarkStart w:id="278" w:name="_Toc19877801"/>
      <w:r>
        <w:t>B2.1</w:t>
      </w:r>
      <w:r>
        <w:tab/>
      </w:r>
      <w:r w:rsidRPr="00DF4CB1">
        <w:t>Method Summary</w:t>
      </w:r>
      <w:bookmarkEnd w:id="278"/>
    </w:p>
    <w:p w14:paraId="78A0073E" w14:textId="77777777"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279" w:name="_Toc19877802"/>
      <w:r>
        <w:t>B2.2</w:t>
      </w:r>
      <w:r>
        <w:tab/>
      </w:r>
      <w:r w:rsidRPr="009320AE">
        <w:t>Equipment</w:t>
      </w:r>
      <w:r w:rsidR="001950D3">
        <w:t xml:space="preserve"> List</w:t>
      </w:r>
      <w:bookmarkEnd w:id="279"/>
    </w:p>
    <w:p w14:paraId="21BE798E" w14:textId="77777777" w:rsidR="00FE794D" w:rsidRPr="00C71A39" w:rsidRDefault="00FE794D" w:rsidP="009F4B5B">
      <w:pPr>
        <w:pStyle w:val="ListBullet"/>
        <w:rPr>
          <w:rFonts w:eastAsiaTheme="majorEastAsia"/>
        </w:rPr>
      </w:pPr>
      <w:r w:rsidRPr="00686D65">
        <w:rPr>
          <w:rFonts w:eastAsiaTheme="majorEastAsia"/>
        </w:rPr>
        <w:t>Rock-filled wire or mesh baskets, three per sampling site</w:t>
      </w:r>
    </w:p>
    <w:p w14:paraId="234A0532" w14:textId="7B996E15" w:rsidR="00FE794D" w:rsidRPr="00686D65" w:rsidRDefault="00FE794D" w:rsidP="008B4434">
      <w:pPr>
        <w:pStyle w:val="ListBullet2"/>
        <w:rPr>
          <w:rFonts w:eastAsiaTheme="majorEastAsia"/>
        </w:rPr>
      </w:pPr>
      <w:r w:rsidRPr="009B1993">
        <w:rPr>
          <w:rFonts w:eastAsiaTheme="majorEastAsia"/>
        </w:rPr>
        <w:t>Substrate: clean, washed cobble (1 to 3</w:t>
      </w:r>
      <w:r>
        <w:rPr>
          <w:rFonts w:eastAsiaTheme="majorEastAsia"/>
        </w:rPr>
        <w:t xml:space="preserve"> </w:t>
      </w:r>
      <w:r w:rsidRPr="009B1993">
        <w:rPr>
          <w:rFonts w:eastAsiaTheme="majorEastAsia"/>
        </w:rPr>
        <w:t>in</w:t>
      </w:r>
      <w:r>
        <w:rPr>
          <w:rFonts w:eastAsiaTheme="majorEastAsia"/>
        </w:rPr>
        <w:t>.</w:t>
      </w:r>
      <w:r w:rsidRPr="009B1993">
        <w:rPr>
          <w:rFonts w:eastAsiaTheme="majorEastAsia"/>
        </w:rPr>
        <w:t xml:space="preserve"> diameter) or #2 roofing stone</w:t>
      </w:r>
      <w:r w:rsidRPr="00686D65">
        <w:rPr>
          <w:rFonts w:eastAsiaTheme="majorEastAsia"/>
        </w:rPr>
        <w:t xml:space="preserve"> </w:t>
      </w:r>
      <w:r w:rsidR="001950D3">
        <w:rPr>
          <w:rFonts w:eastAsiaTheme="majorEastAsia"/>
        </w:rPr>
        <w:t>(not crushed rock)</w:t>
      </w:r>
    </w:p>
    <w:p w14:paraId="69B60303" w14:textId="77777777" w:rsidR="00FE794D" w:rsidRPr="009B1993" w:rsidRDefault="00FE794D" w:rsidP="008B4434">
      <w:pPr>
        <w:pStyle w:val="ListBullet2"/>
        <w:rPr>
          <w:rFonts w:eastAsiaTheme="majorEastAsia"/>
        </w:rPr>
      </w:pPr>
      <w:r w:rsidRPr="009B1993">
        <w:rPr>
          <w:rFonts w:eastAsiaTheme="majorEastAsia"/>
        </w:rPr>
        <w:lastRenderedPageBreak/>
        <w:t>Basket mesh size: 1.5 to 2.5</w:t>
      </w:r>
      <w:r>
        <w:rPr>
          <w:rFonts w:eastAsiaTheme="majorEastAsia"/>
        </w:rPr>
        <w:t xml:space="preserve"> </w:t>
      </w:r>
      <w:r w:rsidRPr="009B1993">
        <w:rPr>
          <w:rFonts w:eastAsiaTheme="majorEastAsia"/>
        </w:rPr>
        <w:t>cm</w:t>
      </w:r>
    </w:p>
    <w:p w14:paraId="069E7E9B" w14:textId="77777777" w:rsidR="00FE794D" w:rsidRPr="009B1993" w:rsidRDefault="00FE794D" w:rsidP="008B4434">
      <w:pPr>
        <w:pStyle w:val="ListBullet2"/>
        <w:rPr>
          <w:rFonts w:eastAsiaTheme="majorEastAsia"/>
        </w:rPr>
      </w:pPr>
      <w:r w:rsidRPr="009B1993">
        <w:rPr>
          <w:rFonts w:eastAsiaTheme="majorEastAsia"/>
        </w:rPr>
        <w:t xml:space="preserve">Fill weight: 7.25 </w:t>
      </w:r>
      <w:r w:rsidRPr="009B1993">
        <w:rPr>
          <w:rFonts w:eastAsiaTheme="majorEastAsia"/>
          <w:u w:val="single"/>
        </w:rPr>
        <w:t>+</w:t>
      </w:r>
      <w:r w:rsidRPr="009B1993">
        <w:rPr>
          <w:rFonts w:eastAsiaTheme="majorEastAsia"/>
        </w:rPr>
        <w:t xml:space="preserve"> 0.5</w:t>
      </w:r>
      <w:r>
        <w:rPr>
          <w:rFonts w:eastAsiaTheme="majorEastAsia"/>
        </w:rPr>
        <w:t xml:space="preserve"> </w:t>
      </w:r>
      <w:r w:rsidRPr="009B1993">
        <w:rPr>
          <w:rFonts w:eastAsiaTheme="majorEastAsia"/>
        </w:rPr>
        <w:t>kg</w:t>
      </w:r>
    </w:p>
    <w:p w14:paraId="096BC519" w14:textId="77777777" w:rsidR="00FE794D" w:rsidRPr="004E6E2D" w:rsidRDefault="00FE794D" w:rsidP="009F4B5B">
      <w:pPr>
        <w:pStyle w:val="ListBullet"/>
        <w:rPr>
          <w:rFonts w:eastAsia="Calibri"/>
        </w:rPr>
      </w:pPr>
      <w:r>
        <w:rPr>
          <w:rFonts w:eastAsia="Calibri"/>
        </w:rPr>
        <w:t>S</w:t>
      </w:r>
      <w:r w:rsidRPr="004E6E2D">
        <w:rPr>
          <w:rFonts w:eastAsia="Calibri"/>
        </w:rPr>
        <w:t>ieve bucket with 500</w:t>
      </w:r>
      <w:r>
        <w:rPr>
          <w:rFonts w:eastAsia="Calibri"/>
        </w:rPr>
        <w:t xml:space="preserve"> </w:t>
      </w:r>
      <w:bookmarkStart w:id="280" w:name="_Hlk16005255"/>
      <w:r>
        <w:rPr>
          <w:rFonts w:ascii="Courier New" w:eastAsia="Calibri" w:hAnsi="Courier New" w:cs="Courier New"/>
        </w:rPr>
        <w:t>μ</w:t>
      </w:r>
      <w:bookmarkEnd w:id="280"/>
      <w:r w:rsidRPr="004E6E2D">
        <w:rPr>
          <w:rFonts w:eastAsia="Calibri"/>
        </w:rPr>
        <w:t>m mesh</w:t>
      </w:r>
    </w:p>
    <w:p w14:paraId="0674F9D2" w14:textId="77777777" w:rsidR="00FE794D" w:rsidRPr="004E6E2D" w:rsidRDefault="00FE794D" w:rsidP="009F4B5B">
      <w:pPr>
        <w:pStyle w:val="ListBullet"/>
        <w:rPr>
          <w:rFonts w:eastAsia="Calibri"/>
        </w:rPr>
      </w:pPr>
      <w:r>
        <w:rPr>
          <w:rFonts w:eastAsia="Calibri"/>
        </w:rPr>
        <w:t>S</w:t>
      </w:r>
      <w:r w:rsidRPr="004E6E2D">
        <w:rPr>
          <w:rFonts w:eastAsia="Calibri"/>
        </w:rPr>
        <w:t>oft nylon brush</w:t>
      </w:r>
    </w:p>
    <w:p w14:paraId="50A0A76F" w14:textId="77777777" w:rsidR="00FE794D" w:rsidRPr="004E6E2D" w:rsidRDefault="00FE794D" w:rsidP="009F4B5B">
      <w:pPr>
        <w:pStyle w:val="ListBullet"/>
        <w:rPr>
          <w:rFonts w:eastAsia="Calibri"/>
        </w:rPr>
      </w:pPr>
      <w:r>
        <w:rPr>
          <w:rFonts w:eastAsia="Calibri"/>
        </w:rPr>
        <w:t>F</w:t>
      </w:r>
      <w:r w:rsidRPr="004E6E2D">
        <w:rPr>
          <w:rFonts w:eastAsia="Calibri"/>
        </w:rPr>
        <w:t>orceps</w:t>
      </w:r>
    </w:p>
    <w:p w14:paraId="3E44255E" w14:textId="77777777" w:rsidR="00FE794D" w:rsidRPr="004E6E2D" w:rsidRDefault="00FE794D" w:rsidP="009F4B5B">
      <w:pPr>
        <w:pStyle w:val="ListBullet"/>
        <w:rPr>
          <w:rFonts w:eastAsia="Calibri"/>
        </w:rPr>
      </w:pPr>
      <w:r>
        <w:rPr>
          <w:rFonts w:eastAsia="Calibri"/>
        </w:rPr>
        <w:t>S</w:t>
      </w:r>
      <w:r w:rsidRPr="004E6E2D">
        <w:rPr>
          <w:rFonts w:eastAsia="Calibri"/>
        </w:rPr>
        <w:t>mall spatula, spoon, or scoop to transfer sample</w:t>
      </w:r>
    </w:p>
    <w:p w14:paraId="575A4B08" w14:textId="77777777" w:rsidR="00FE794D" w:rsidRPr="004E6E2D" w:rsidRDefault="00FE794D" w:rsidP="009F4B5B">
      <w:pPr>
        <w:pStyle w:val="ListBullet"/>
        <w:rPr>
          <w:rFonts w:eastAsia="Calibri"/>
        </w:rPr>
      </w:pPr>
      <w:r>
        <w:rPr>
          <w:rFonts w:eastAsia="Calibri"/>
        </w:rPr>
        <w:t>S</w:t>
      </w:r>
      <w:r w:rsidRPr="004E6E2D">
        <w:rPr>
          <w:rFonts w:eastAsia="Calibri"/>
        </w:rPr>
        <w:t>ample jars (1</w:t>
      </w:r>
      <w:r>
        <w:rPr>
          <w:rFonts w:eastAsia="Calibri"/>
        </w:rPr>
        <w:t xml:space="preserve"> </w:t>
      </w:r>
      <w:r w:rsidRPr="004E6E2D">
        <w:rPr>
          <w:rFonts w:eastAsia="Calibri"/>
        </w:rPr>
        <w:t>L H</w:t>
      </w:r>
      <w:commentRangeStart w:id="281"/>
      <w:commentRangeStart w:id="282"/>
      <w:commentRangeStart w:id="283"/>
      <w:r>
        <w:rPr>
          <w:rFonts w:eastAsia="Calibri"/>
        </w:rPr>
        <w:t>D</w:t>
      </w:r>
      <w:commentRangeEnd w:id="281"/>
      <w:r>
        <w:rPr>
          <w:rStyle w:val="CommentReference"/>
        </w:rPr>
        <w:commentReference w:id="281"/>
      </w:r>
      <w:commentRangeEnd w:id="282"/>
      <w:r w:rsidR="00D12792">
        <w:rPr>
          <w:rStyle w:val="CommentReference"/>
          <w:rFonts w:asciiTheme="minorHAnsi" w:eastAsiaTheme="minorHAnsi" w:hAnsiTheme="minorHAnsi" w:cstheme="minorBidi"/>
          <w:color w:val="auto"/>
        </w:rPr>
        <w:commentReference w:id="282"/>
      </w:r>
      <w:commentRangeEnd w:id="283"/>
      <w:r w:rsidR="000B052B">
        <w:rPr>
          <w:rStyle w:val="CommentReference"/>
          <w:rFonts w:asciiTheme="minorHAnsi" w:eastAsiaTheme="minorHAnsi" w:hAnsiTheme="minorHAnsi" w:cstheme="minorBidi"/>
          <w:color w:val="auto"/>
        </w:rPr>
        <w:commentReference w:id="283"/>
      </w:r>
      <w:r w:rsidRPr="004E6E2D">
        <w:rPr>
          <w:rFonts w:eastAsia="Calibri"/>
        </w:rPr>
        <w:t>PE plastic suitable for use with 95% ethanol)</w:t>
      </w:r>
    </w:p>
    <w:p w14:paraId="3DFD617A" w14:textId="77777777" w:rsidR="00FE794D" w:rsidRPr="009320AE" w:rsidRDefault="00FE794D" w:rsidP="009F4B5B">
      <w:pPr>
        <w:pStyle w:val="ListBullet"/>
      </w:pPr>
      <w:r w:rsidRPr="009320AE">
        <w:t>95% ethanol properly stored and labeled</w:t>
      </w:r>
    </w:p>
    <w:p w14:paraId="3C914A8E" w14:textId="77777777" w:rsidR="00FE794D" w:rsidRPr="009320AE" w:rsidRDefault="00FE794D" w:rsidP="009F4B5B">
      <w:pPr>
        <w:pStyle w:val="ListBullet"/>
      </w:pPr>
      <w:r>
        <w:t>W</w:t>
      </w:r>
      <w:r w:rsidRPr="009320AE">
        <w:t>ash bottle (1</w:t>
      </w:r>
      <w:r>
        <w:t xml:space="preserve"> </w:t>
      </w:r>
      <w:r w:rsidRPr="009320AE">
        <w:t>L, labeled “</w:t>
      </w:r>
      <w:r>
        <w:t>stream water</w:t>
      </w:r>
      <w:r w:rsidRPr="009320AE">
        <w:t>”)</w:t>
      </w:r>
    </w:p>
    <w:p w14:paraId="2CE5FD22" w14:textId="77777777" w:rsidR="00FE794D" w:rsidRPr="009320AE" w:rsidRDefault="00FE794D" w:rsidP="009F4B5B">
      <w:pPr>
        <w:pStyle w:val="ListBullet"/>
      </w:pPr>
      <w:r w:rsidRPr="009320AE">
        <w:t>Cooler (with absorbent material for transporting ethanol and samples)</w:t>
      </w:r>
    </w:p>
    <w:p w14:paraId="0E2CC923" w14:textId="77777777" w:rsidR="00FE794D" w:rsidRPr="009320AE" w:rsidRDefault="00FE794D" w:rsidP="009F4B5B">
      <w:pPr>
        <w:pStyle w:val="ListBullet"/>
      </w:pPr>
      <w:r w:rsidRPr="009320AE">
        <w:t>Plastic electric tape</w:t>
      </w:r>
    </w:p>
    <w:p w14:paraId="672CF7A3" w14:textId="77777777" w:rsidR="00FE794D" w:rsidRPr="009320AE" w:rsidRDefault="00FE794D" w:rsidP="009F4B5B">
      <w:pPr>
        <w:pStyle w:val="ListBullet"/>
      </w:pPr>
      <w:r w:rsidRPr="009320AE">
        <w:t>Scissors</w:t>
      </w:r>
    </w:p>
    <w:p w14:paraId="432523B2" w14:textId="77777777" w:rsidR="00FE794D" w:rsidRPr="009320AE" w:rsidRDefault="00FE794D" w:rsidP="009F4B5B">
      <w:pPr>
        <w:pStyle w:val="ListBullet"/>
      </w:pPr>
      <w:r w:rsidRPr="009320AE">
        <w:t>Blank and completed labels</w:t>
      </w:r>
    </w:p>
    <w:p w14:paraId="02D74AB2" w14:textId="77777777" w:rsidR="00FE794D" w:rsidRPr="009320AE" w:rsidRDefault="00FE794D" w:rsidP="009F4B5B">
      <w:pPr>
        <w:pStyle w:val="ListBullet"/>
      </w:pPr>
      <w:r w:rsidRPr="009320AE">
        <w:t>Indelible-ink markers</w:t>
      </w:r>
    </w:p>
    <w:p w14:paraId="185938C7" w14:textId="77777777" w:rsidR="00FE794D" w:rsidRPr="009320AE" w:rsidRDefault="00FE794D" w:rsidP="009F4B5B">
      <w:pPr>
        <w:pStyle w:val="ListBullet"/>
      </w:pPr>
      <w:r>
        <w:t>P</w:t>
      </w:r>
      <w:r w:rsidRPr="009320AE">
        <w:t>encils</w:t>
      </w:r>
    </w:p>
    <w:p w14:paraId="31E3E0EB" w14:textId="77777777" w:rsidR="00FE794D" w:rsidRPr="009320AE" w:rsidRDefault="00FE794D" w:rsidP="009F4B5B">
      <w:pPr>
        <w:pStyle w:val="ListBullet"/>
      </w:pPr>
      <w:r>
        <w:t>C</w:t>
      </w:r>
      <w:r w:rsidRPr="009320AE">
        <w:t>lear tape</w:t>
      </w:r>
    </w:p>
    <w:p w14:paraId="0E3871D0" w14:textId="5F5D8E2E" w:rsidR="00FE794D" w:rsidRPr="009320AE" w:rsidRDefault="00D12792" w:rsidP="009F4B5B">
      <w:pPr>
        <w:pStyle w:val="ListBullet"/>
      </w:pPr>
      <w:r>
        <w:t>Kick sa</w:t>
      </w:r>
      <w:r w:rsidR="00FE794D" w:rsidRPr="009320AE">
        <w:t xml:space="preserve">mple collection field </w:t>
      </w:r>
      <w:r>
        <w:t>data forms</w:t>
      </w:r>
    </w:p>
    <w:p w14:paraId="2672F542" w14:textId="77777777" w:rsidR="00FE794D" w:rsidRPr="009320AE" w:rsidRDefault="00FE794D" w:rsidP="009F4B5B">
      <w:pPr>
        <w:pStyle w:val="ListBulletLast"/>
      </w:pPr>
      <w:r>
        <w:t>B</w:t>
      </w:r>
      <w:r w:rsidRPr="009320AE">
        <w:t>lank labels on waterproof paper for internal sample labels</w:t>
      </w:r>
    </w:p>
    <w:p w14:paraId="279E2347" w14:textId="3597E40A" w:rsidR="00FE794D" w:rsidRDefault="00FE794D" w:rsidP="00FE794D">
      <w:pPr>
        <w:pStyle w:val="Heading3"/>
      </w:pPr>
      <w:bookmarkStart w:id="284" w:name="_Toc19877803"/>
      <w:r>
        <w:t>B2.3</w:t>
      </w:r>
      <w:r>
        <w:tab/>
      </w:r>
      <w:r w:rsidR="00D12792">
        <w:t xml:space="preserve">Sampling </w:t>
      </w:r>
      <w:r>
        <w:t>Procedure</w:t>
      </w:r>
      <w:bookmarkEnd w:id="284"/>
    </w:p>
    <w:p w14:paraId="66A6833F" w14:textId="0BB859B9" w:rsidR="00FE794D" w:rsidRDefault="00D12792" w:rsidP="006D50D0">
      <w:pPr>
        <w:pStyle w:val="ListNumber"/>
        <w:numPr>
          <w:ilvl w:val="0"/>
          <w:numId w:val="48"/>
        </w:numPr>
      </w:pPr>
      <w:r>
        <w:t>Select</w:t>
      </w:r>
      <w:r w:rsidR="00FE794D" w:rsidRPr="00912266">
        <w:t xml:space="preserve"> similar microhabitats (e.g., riffle, pool, glide) for replicate sampling. Baskets should be submerged for the duration of deployment, and not subject to tampering.</w:t>
      </w:r>
    </w:p>
    <w:p w14:paraId="090447F7" w14:textId="77777777" w:rsidR="00FE794D" w:rsidRDefault="00FE794D" w:rsidP="00271411">
      <w:pPr>
        <w:pStyle w:val="ListNumber"/>
      </w:pPr>
      <w:r>
        <w:t>Approach t</w:t>
      </w:r>
      <w:r w:rsidRPr="00912266">
        <w:t xml:space="preserve">he location so as to avoid any disturbance in, or upstream of, the sampled site. Orient baskets with the long axis parallel to stream flow. Provide for </w:t>
      </w:r>
      <w:r>
        <w:t xml:space="preserve">retrieval </w:t>
      </w:r>
      <w:r w:rsidRPr="00912266">
        <w:t>of baskets by flagging trees in the vicinity</w:t>
      </w:r>
      <w:r>
        <w:t xml:space="preserve"> </w:t>
      </w:r>
      <w:r w:rsidRPr="00912266">
        <w:t>and/or by drawing a diagram with appropriate</w:t>
      </w:r>
      <w:r>
        <w:t xml:space="preserve"> </w:t>
      </w:r>
      <w:r w:rsidRPr="00912266">
        <w:t>landmarks indicate</w:t>
      </w:r>
      <w:r>
        <w:t>d.</w:t>
      </w:r>
    </w:p>
    <w:p w14:paraId="142EB041" w14:textId="77777777" w:rsidR="00FE794D" w:rsidRDefault="00FE794D" w:rsidP="00271411">
      <w:pPr>
        <w:pStyle w:val="ListNumber"/>
      </w:pPr>
      <w:r w:rsidRPr="00912266">
        <w:t>Exposure periods are 28 days +/- four days during the sampling season. Extended exposure periods may be necessary to allow for adequate colonization in the case of assessments of low</w:t>
      </w:r>
      <w:r>
        <w:t>-</w:t>
      </w:r>
      <w:r w:rsidRPr="00912266">
        <w:t>velocity or</w:t>
      </w:r>
      <w:r>
        <w:t xml:space="preserve"> </w:t>
      </w:r>
      <w:r w:rsidRPr="00912266">
        <w:t>impounded habitats. If such conditions exist</w:t>
      </w:r>
      <w:r>
        <w:t>,</w:t>
      </w:r>
      <w:r w:rsidRPr="00912266">
        <w:t xml:space="preserve"> a 56</w:t>
      </w:r>
      <w:r>
        <w:t>-</w:t>
      </w:r>
      <w:r w:rsidRPr="00912266">
        <w:t>day +/- four days exposure</w:t>
      </w:r>
      <w:r>
        <w:t xml:space="preserve"> </w:t>
      </w:r>
      <w:r w:rsidRPr="00912266">
        <w:t>period may be used.</w:t>
      </w:r>
    </w:p>
    <w:p w14:paraId="6A3BE281" w14:textId="6F99DEB3" w:rsidR="00FE794D" w:rsidRDefault="00FE794D" w:rsidP="00271411">
      <w:pPr>
        <w:pStyle w:val="ListNumbe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t xml:space="preserve"> </w:t>
      </w:r>
      <w:r w:rsidRPr="00014F24">
        <w:t xml:space="preserve">Where the water is deep enough to make this procedure difficult or impossible, </w:t>
      </w:r>
      <w:r>
        <w:t xml:space="preserve">use </w:t>
      </w:r>
      <w:r w:rsidRPr="00014F24">
        <w:t xml:space="preserve">a basket made with 500 </w:t>
      </w:r>
      <w:r>
        <w:t>μ</w:t>
      </w:r>
      <w:r w:rsidRPr="00014F24">
        <w:t>m netting on its bottom surface to prevent the loss of organisms through the bottom of the sampler as it is raised to the surface.</w:t>
      </w:r>
    </w:p>
    <w:p w14:paraId="7D3408E6" w14:textId="77777777" w:rsidR="00FE794D" w:rsidRPr="00014F24" w:rsidRDefault="00FE794D" w:rsidP="00271411">
      <w:pPr>
        <w:pStyle w:val="ListNumber"/>
        <w:rPr>
          <w:rFonts w:eastAsiaTheme="majorEastAsia"/>
          <w:bCs/>
        </w:rPr>
      </w:pPr>
      <w:r>
        <w:t>Remove v</w:t>
      </w:r>
      <w:r w:rsidRPr="00014F24">
        <w:t>egetation or debris snagged on the outside of the recovered sampler</w:t>
      </w:r>
      <w:r>
        <w:t>, taking care to avoid jarring the sampler.</w:t>
      </w:r>
      <w:r w:rsidRPr="00014F24">
        <w:t xml:space="preserve"> </w:t>
      </w:r>
      <w:r>
        <w:t xml:space="preserve">Place </w:t>
      </w:r>
      <w:r w:rsidRPr="00014F24">
        <w:t xml:space="preserve">the basket in a large </w:t>
      </w:r>
      <w:r>
        <w:t xml:space="preserve">sieve, </w:t>
      </w:r>
      <w:r w:rsidRPr="00014F24">
        <w:t>bucket</w:t>
      </w:r>
      <w:r>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t xml:space="preserve"> </w:t>
      </w:r>
      <w:r w:rsidRPr="00014F24">
        <w:t>The</w:t>
      </w:r>
      <w:r>
        <w:t>n sieve the</w:t>
      </w:r>
      <w:r w:rsidRPr="00014F24">
        <w:t xml:space="preserve"> material remaining in the bucket</w:t>
      </w:r>
      <w:r>
        <w:t>.</w:t>
      </w:r>
    </w:p>
    <w:p w14:paraId="36A6694B" w14:textId="77777777" w:rsidR="00FE794D" w:rsidRDefault="00FE794D" w:rsidP="00271411">
      <w:pPr>
        <w:pStyle w:val="ListNumber"/>
      </w:pPr>
      <w:r w:rsidRPr="00277BAA">
        <w:rPr>
          <w:rFonts w:eastAsia="Calibri"/>
        </w:rPr>
        <w:lastRenderedPageBreak/>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(see </w:t>
      </w:r>
      <w:commentRangeStart w:id="285"/>
      <w:r>
        <w:t>Step 15</w:t>
      </w:r>
      <w:commentRangeEnd w:id="285"/>
      <w:r>
        <w:rPr>
          <w:rStyle w:val="CommentReference"/>
        </w:rPr>
        <w:commentReference w:id="285"/>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050925F4" w:rsidR="00FE794D" w:rsidRDefault="00FE794D" w:rsidP="00271411">
      <w:pPr>
        <w:pStyle w:val="ListNumberLast"/>
      </w:pPr>
      <w:r>
        <w:t>Place a</w:t>
      </w:r>
      <w:r w:rsidRPr="00124CA8">
        <w:t xml:space="preserve"> label filled in with pencil inside the sample container</w:t>
      </w:r>
      <w:r w:rsidR="00D12792">
        <w:t xml:space="preserve">, and </w:t>
      </w:r>
      <w:r>
        <w:t xml:space="preserve">affix </w:t>
      </w:r>
      <w:r w:rsidRPr="00124CA8">
        <w:t>a duplicate label with the words “preservative: denatured 95% ethanol” to the outside of the container</w:t>
      </w:r>
      <w:r>
        <w:t>.</w:t>
      </w:r>
    </w:p>
    <w:p w14:paraId="1AE75913" w14:textId="5CF2C9A0" w:rsidR="004820E0" w:rsidRPr="00D07D2D" w:rsidRDefault="004820E0" w:rsidP="00D07D2D">
      <w:pPr>
        <w:rPr>
          <w:rFonts w:ascii="Courier New" w:hAnsi="Courier New" w:cs="Courier New"/>
          <w:highlight w:val="green"/>
        </w:rPr>
      </w:pPr>
      <w:r w:rsidRPr="00D07D2D">
        <w:rPr>
          <w:rFonts w:ascii="Courier New" w:hAnsi="Courier New" w:cs="Courier New"/>
          <w:highlight w:val="green"/>
        </w:rPr>
        <w:t>+++END-IF+++</w:t>
      </w:r>
    </w:p>
    <w:p w14:paraId="35F410E8" w14:textId="0CDA66CC" w:rsidR="00D07D2D" w:rsidRPr="00A67A3A" w:rsidRDefault="00D07D2D" w:rsidP="00D07D2D">
      <w:pPr>
        <w:rPr>
          <w:rFonts w:ascii="Courier New" w:hAnsi="Courier New" w:cs="Courier New"/>
          <w:sz w:val="24"/>
          <w:szCs w:val="24"/>
        </w:rPr>
      </w:pPr>
      <w:r w:rsidRPr="00D07D2D">
        <w:rPr>
          <w:rFonts w:ascii="Courier New" w:hAnsi="Courier New" w:cs="Courier New"/>
          <w:highlight w:val="green"/>
        </w:rPr>
        <w:t>+++IF determine('Freshwater Benthic', 'Freshwater' ,</w:t>
      </w:r>
      <w:r w:rsidR="00506ABC">
        <w:rPr>
          <w:rFonts w:ascii="Courier New" w:hAnsi="Courier New" w:cs="Courier New"/>
          <w:highlight w:val="green"/>
        </w:rPr>
        <w:t xml:space="preserve"> </w:t>
      </w:r>
      <w:r w:rsidRPr="00D07D2D">
        <w:rPr>
          <w:rFonts w:ascii="Courier New" w:hAnsi="Courier New" w:cs="Courier New"/>
          <w:highlight w:val="green"/>
        </w:rPr>
        <w:t>'Macroinvertebrates',</w:t>
      </w:r>
      <w:r w:rsidR="00506ABC" w:rsidRPr="00D07D2D">
        <w:rPr>
          <w:rFonts w:ascii="Courier New" w:hAnsi="Courier New" w:cs="Courier New"/>
          <w:highlight w:val="green"/>
        </w:rPr>
        <w:t>''</w:t>
      </w:r>
      <w:r w:rsidRPr="00D07D2D">
        <w:rPr>
          <w:rFonts w:ascii="Courier New" w:hAnsi="Courier New" w:cs="Courier New"/>
          <w:highlight w:val="green"/>
        </w:rPr>
        <w:t>) === true</w:t>
      </w:r>
      <w:r w:rsidR="00506ABC">
        <w:rPr>
          <w:rFonts w:ascii="Courier New" w:hAnsi="Courier New" w:cs="Courier New"/>
          <w:highlight w:val="green"/>
        </w:rPr>
        <w:t xml:space="preserve"> </w:t>
      </w:r>
      <w:r w:rsidRPr="00D07D2D">
        <w:rPr>
          <w:rFonts w:ascii="Courier New" w:hAnsi="Courier New" w:cs="Courier New"/>
          <w:highlight w:val="green"/>
        </w:rPr>
        <w:t>+++</w:t>
      </w:r>
    </w:p>
    <w:p w14:paraId="34EDBC79" w14:textId="47C16F41" w:rsidR="00FE794D" w:rsidRPr="00CA5F9A" w:rsidRDefault="00FE794D" w:rsidP="00FE794D">
      <w:pPr>
        <w:pStyle w:val="Heading2"/>
      </w:pPr>
      <w:bookmarkStart w:id="286" w:name="_Toc19877804"/>
      <w:r>
        <w:t>B2</w:t>
      </w:r>
      <w:r>
        <w:tab/>
      </w:r>
      <w:r w:rsidRPr="00CA5F9A">
        <w:t xml:space="preserve">Sample </w:t>
      </w:r>
      <w:r>
        <w:t>P</w:t>
      </w:r>
      <w:r w:rsidRPr="00CA5F9A">
        <w:t>rocessing (</w:t>
      </w:r>
      <w:r>
        <w:t>S</w:t>
      </w:r>
      <w:r w:rsidRPr="00CA5F9A">
        <w:t>orting)</w:t>
      </w:r>
      <w:bookmarkEnd w:id="286"/>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00FE794D" w:rsidP="009F4B5B">
      <w:pPr>
        <w:pStyle w:val="ListBullet"/>
      </w:pPr>
      <w:r>
        <w:t>A</w:t>
      </w:r>
      <w:r w:rsidRPr="006C0A13">
        <w:t xml:space="preserve">ll aquatic </w:t>
      </w:r>
      <w:r w:rsidRPr="00E95573">
        <w:rPr>
          <w:i/>
          <w:iCs/>
        </w:rPr>
        <w:t>Annelida</w:t>
      </w:r>
    </w:p>
    <w:p w14:paraId="27043452" w14:textId="77777777" w:rsidR="00FE794D" w:rsidRPr="006C0A13" w:rsidRDefault="00FE794D" w:rsidP="009F4B5B">
      <w:pPr>
        <w:pStyle w:val="ListBullet"/>
      </w:pPr>
      <w:r>
        <w:t>A</w:t>
      </w:r>
      <w:r w:rsidRPr="006C0A13">
        <w:t xml:space="preserve">ll aquatic </w:t>
      </w:r>
      <w:r w:rsidRPr="00E95573">
        <w:rPr>
          <w:i/>
          <w:iCs/>
        </w:rPr>
        <w:t>Mollusca</w:t>
      </w:r>
    </w:p>
    <w:p w14:paraId="67580082" w14:textId="77777777" w:rsidR="00FE794D" w:rsidRPr="006C0A13" w:rsidRDefault="00FE794D" w:rsidP="009F4B5B">
      <w:pPr>
        <w:pStyle w:val="ListBullet"/>
      </w:pPr>
      <w:r>
        <w:t>A</w:t>
      </w:r>
      <w:r w:rsidRPr="006C0A13">
        <w:t xml:space="preserve">quatic macro </w:t>
      </w:r>
      <w:r w:rsidRPr="00E95573">
        <w:rPr>
          <w:i/>
          <w:iCs/>
        </w:rPr>
        <w:t>Crustacea</w:t>
      </w:r>
      <w:r w:rsidRPr="006C0A13">
        <w:t xml:space="preserve"> (except as noted below)</w:t>
      </w:r>
    </w:p>
    <w:p w14:paraId="36186972" w14:textId="77777777" w:rsidR="00FE794D" w:rsidRPr="006C0A13" w:rsidRDefault="00FE794D" w:rsidP="009F4B5B">
      <w:pPr>
        <w:pStyle w:val="ListBullet"/>
      </w:pPr>
      <w:r>
        <w:t>A</w:t>
      </w:r>
      <w:r w:rsidRPr="006C0A13">
        <w:t xml:space="preserve">ll aquatic </w:t>
      </w:r>
      <w:r w:rsidRPr="00E95573">
        <w:rPr>
          <w:i/>
          <w:iCs/>
        </w:rPr>
        <w:t>Arachnida</w:t>
      </w:r>
    </w:p>
    <w:p w14:paraId="61921BAB" w14:textId="77777777" w:rsidR="00FE794D" w:rsidRPr="006C0A13" w:rsidRDefault="00FE794D" w:rsidP="009F4B5B">
      <w:pPr>
        <w:pStyle w:val="ListBulletLast"/>
      </w:pPr>
      <w:r>
        <w:t>T</w:t>
      </w:r>
      <w:r w:rsidRPr="006C0A13">
        <w:t xml:space="preserve">he aquatic life stages of </w:t>
      </w:r>
      <w:r w:rsidRPr="00E95573">
        <w:rPr>
          <w:i/>
          <w:iCs/>
        </w:rPr>
        <w:t>Insecta</w:t>
      </w:r>
      <w:r w:rsidRPr="006C0A13">
        <w:t xml:space="preserve"> except </w:t>
      </w:r>
      <w:r w:rsidRPr="00E95573">
        <w:rPr>
          <w:i/>
          <w:iCs/>
        </w:rPr>
        <w:t>Hemiptera</w:t>
      </w:r>
      <w:r w:rsidRPr="006C0A13">
        <w:t xml:space="preserve"> and adult </w:t>
      </w:r>
      <w:r w:rsidRPr="00E95573">
        <w:rPr>
          <w:i/>
          <w:iCs/>
        </w:rPr>
        <w:t>Coleoptera</w:t>
      </w:r>
      <w:r w:rsidRPr="006C0A13">
        <w:t xml:space="preserve"> other than </w:t>
      </w:r>
      <w:r w:rsidRPr="00E95573">
        <w:rPr>
          <w:i/>
          <w:iCs/>
        </w:rPr>
        <w:t>Elmidae</w:t>
      </w:r>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r w:rsidRPr="00E95573">
        <w:rPr>
          <w:i/>
          <w:iCs/>
        </w:rPr>
        <w:t>Cambaridae</w:t>
      </w:r>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9"/>
      </w:r>
      <w:r w:rsidRPr="00770EE1">
        <w:t>.</w:t>
      </w:r>
    </w:p>
    <w:p w14:paraId="4E5721E2" w14:textId="7465825A" w:rsidR="00FE794D" w:rsidRDefault="00FE794D" w:rsidP="00FE794D">
      <w:pPr>
        <w:pStyle w:val="Heading3"/>
      </w:pPr>
      <w:bookmarkStart w:id="287" w:name="_Toc19877805"/>
      <w:r>
        <w:t>B2.1</w:t>
      </w:r>
      <w:r>
        <w:tab/>
        <w:t>E</w:t>
      </w:r>
      <w:r>
        <w:rPr>
          <w:spacing w:val="-1"/>
        </w:rPr>
        <w:t>qu</w:t>
      </w:r>
      <w:r>
        <w:rPr>
          <w:spacing w:val="1"/>
        </w:rPr>
        <w:t>i</w:t>
      </w:r>
      <w:r>
        <w:rPr>
          <w:spacing w:val="-1"/>
        </w:rPr>
        <w:t>p</w:t>
      </w:r>
      <w:r>
        <w:t>me</w:t>
      </w:r>
      <w:r>
        <w:rPr>
          <w:spacing w:val="-1"/>
        </w:rPr>
        <w:t>n</w:t>
      </w:r>
      <w:r>
        <w:t>t</w:t>
      </w:r>
      <w:r w:rsidR="00D12792">
        <w:t xml:space="preserve"> List</w:t>
      </w:r>
      <w:bookmarkEnd w:id="287"/>
    </w:p>
    <w:p w14:paraId="7FBBC51F" w14:textId="3BFC3C45" w:rsidR="00FE794D" w:rsidRDefault="00FE794D" w:rsidP="009F4B5B">
      <w:pPr>
        <w:pStyle w:val="ListBullet"/>
      </w:pPr>
      <w:r>
        <w:rPr>
          <w:spacing w:val="1"/>
        </w:rPr>
        <w:t>7</w:t>
      </w:r>
      <w:r>
        <w:rPr>
          <w:spacing w:val="-2"/>
        </w:rPr>
        <w:t>0</w:t>
      </w:r>
      <w:r>
        <w:t>%</w:t>
      </w:r>
      <w:r>
        <w:rPr>
          <w:spacing w:val="1"/>
        </w:rPr>
        <w:t xml:space="preserve"> </w:t>
      </w:r>
      <w:commentRangeStart w:id="288"/>
      <w:r>
        <w:rPr>
          <w:spacing w:val="1"/>
        </w:rPr>
        <w:t>e</w:t>
      </w:r>
      <w:r>
        <w:t>tha</w:t>
      </w:r>
      <w:r>
        <w:rPr>
          <w:spacing w:val="-4"/>
        </w:rPr>
        <w:t>n</w:t>
      </w:r>
      <w:r>
        <w:rPr>
          <w:spacing w:val="1"/>
        </w:rPr>
        <w:t>o</w:t>
      </w:r>
      <w:r>
        <w:t>l</w:t>
      </w:r>
      <w:commentRangeEnd w:id="288"/>
      <w:r>
        <w:rPr>
          <w:rStyle w:val="CommentReference"/>
        </w:rPr>
        <w:commentReference w:id="288"/>
      </w:r>
      <w:r>
        <w:rPr>
          <w:rStyle w:val="FootnoteReference"/>
          <w:rFonts w:cs="Calibri"/>
          <w:color w:val="000000"/>
        </w:rPr>
        <w:footnoteReference w:id="10"/>
      </w:r>
    </w:p>
    <w:p w14:paraId="61863749" w14:textId="2382B984" w:rsidR="00FE794D" w:rsidRDefault="00FE794D" w:rsidP="009F4B5B">
      <w:pPr>
        <w:pStyle w:val="ListBullet"/>
      </w:pPr>
      <w:r>
        <w:rPr>
          <w:spacing w:val="-1"/>
        </w:rPr>
        <w:lastRenderedPageBreak/>
        <w:t>N</w:t>
      </w:r>
      <w:r>
        <w:t>itrile</w:t>
      </w:r>
      <w:r>
        <w:rPr>
          <w:spacing w:val="1"/>
        </w:rPr>
        <w:t xml:space="preserve"> o</w:t>
      </w:r>
      <w:r>
        <w:t>r</w:t>
      </w:r>
      <w:r>
        <w:rPr>
          <w:spacing w:val="-2"/>
        </w:rPr>
        <w:t xml:space="preserve"> </w:t>
      </w:r>
      <w:r>
        <w:t>lat</w:t>
      </w:r>
      <w:r>
        <w:rPr>
          <w:spacing w:val="-1"/>
        </w:rPr>
        <w:t>e</w:t>
      </w:r>
      <w:r>
        <w:t>x</w:t>
      </w:r>
      <w:r>
        <w:rPr>
          <w:spacing w:val="1"/>
        </w:rPr>
        <w:t xml:space="preserve"> </w:t>
      </w:r>
      <w:r>
        <w:rPr>
          <w:spacing w:val="-1"/>
        </w:rPr>
        <w:t>g</w:t>
      </w:r>
      <w:r>
        <w:t>l</w:t>
      </w:r>
      <w:r>
        <w:rPr>
          <w:spacing w:val="-2"/>
        </w:rPr>
        <w:t>o</w:t>
      </w:r>
      <w:r>
        <w:rPr>
          <w:spacing w:val="1"/>
        </w:rPr>
        <w:t>v</w:t>
      </w:r>
      <w:r>
        <w:rPr>
          <w:spacing w:val="-2"/>
        </w:rPr>
        <w:t>e</w:t>
      </w:r>
      <w:r>
        <w:t>s</w:t>
      </w:r>
    </w:p>
    <w:p w14:paraId="7503E3A0" w14:textId="6913CF4C" w:rsidR="00FE794D" w:rsidRDefault="00FE794D" w:rsidP="009F4B5B">
      <w:pPr>
        <w:pStyle w:val="ListBullet"/>
      </w:pPr>
      <w:r>
        <w:rPr>
          <w:spacing w:val="1"/>
        </w:rPr>
        <w:t>5</w:t>
      </w:r>
      <w:r>
        <w:rPr>
          <w:spacing w:val="-2"/>
        </w:rPr>
        <w:t>0</w:t>
      </w:r>
      <w:r>
        <w:t>0</w:t>
      </w:r>
      <w:r>
        <w:rPr>
          <w:spacing w:val="-1"/>
        </w:rPr>
        <w:t xml:space="preserve"> μm m</w:t>
      </w:r>
      <w:r>
        <w:t>esh s</w:t>
      </w:r>
      <w:r>
        <w:rPr>
          <w:spacing w:val="-2"/>
        </w:rPr>
        <w:t>i</w:t>
      </w:r>
      <w:r>
        <w:t>e</w:t>
      </w:r>
      <w:r>
        <w:rPr>
          <w:spacing w:val="-1"/>
        </w:rPr>
        <w:t>v</w:t>
      </w:r>
      <w:r>
        <w:t>e</w:t>
      </w:r>
    </w:p>
    <w:p w14:paraId="314077D9" w14:textId="3804885A" w:rsidR="00FE794D" w:rsidRDefault="00FE794D" w:rsidP="009F4B5B">
      <w:pPr>
        <w:pStyle w:val="ListBullet"/>
      </w:pPr>
      <w:r>
        <w:t>Two</w:t>
      </w:r>
      <w:r>
        <w:rPr>
          <w:spacing w:val="1"/>
        </w:rPr>
        <w:t xml:space="preserve"> w</w:t>
      </w:r>
      <w:r>
        <w:rPr>
          <w:spacing w:val="-1"/>
        </w:rPr>
        <w:t>h</w:t>
      </w:r>
      <w:r>
        <w:t>i</w:t>
      </w:r>
      <w:r>
        <w:rPr>
          <w:spacing w:val="-2"/>
        </w:rPr>
        <w:t>t</w:t>
      </w:r>
      <w:r>
        <w:t>e</w:t>
      </w:r>
      <w:r>
        <w:rPr>
          <w:spacing w:val="1"/>
        </w:rPr>
        <w:t xml:space="preserve"> </w:t>
      </w:r>
      <w:r>
        <w:rPr>
          <w:spacing w:val="-1"/>
        </w:rPr>
        <w:t>p</w:t>
      </w:r>
      <w:r>
        <w:t>last</w:t>
      </w:r>
      <w:r>
        <w:rPr>
          <w:spacing w:val="-3"/>
        </w:rPr>
        <w:t>i</w:t>
      </w:r>
      <w:r>
        <w:t>c</w:t>
      </w:r>
      <w:r>
        <w:rPr>
          <w:spacing w:val="1"/>
        </w:rPr>
        <w:t xml:space="preserve"> </w:t>
      </w:r>
      <w:r>
        <w:t>tr</w:t>
      </w:r>
      <w:r>
        <w:rPr>
          <w:spacing w:val="-2"/>
        </w:rPr>
        <w:t>a</w:t>
      </w:r>
      <w:r>
        <w:rPr>
          <w:spacing w:val="1"/>
        </w:rPr>
        <w:t>y</w:t>
      </w:r>
      <w:r>
        <w:t>s, one marked with a 3 in. by 3 in. grid</w:t>
      </w:r>
    </w:p>
    <w:p w14:paraId="11428A17" w14:textId="20EFB432" w:rsidR="00FE794D" w:rsidRDefault="00FE794D" w:rsidP="009F4B5B">
      <w:pPr>
        <w:pStyle w:val="ListBullet"/>
      </w:pPr>
      <w:r>
        <w:rPr>
          <w:spacing w:val="1"/>
        </w:rPr>
        <w:t>2</w:t>
      </w:r>
      <w:r>
        <w:rPr>
          <w:spacing w:val="-2"/>
        </w:rPr>
        <w:t>5</w:t>
      </w:r>
      <w:r>
        <w:rPr>
          <w:spacing w:val="1"/>
        </w:rPr>
        <w:t>0 m</w:t>
      </w:r>
      <w:r>
        <w:t>L</w:t>
      </w:r>
      <w:r>
        <w:rPr>
          <w:spacing w:val="-3"/>
        </w:rPr>
        <w:t xml:space="preserve"> </w:t>
      </w:r>
      <w:r>
        <w:t>b</w:t>
      </w:r>
      <w:r>
        <w:rPr>
          <w:spacing w:val="1"/>
        </w:rPr>
        <w:t>o</w:t>
      </w:r>
      <w:r>
        <w:rPr>
          <w:spacing w:val="-2"/>
        </w:rPr>
        <w:t>t</w:t>
      </w:r>
      <w:r>
        <w:t>tle (p</w:t>
      </w:r>
      <w:r>
        <w:rPr>
          <w:spacing w:val="-1"/>
        </w:rPr>
        <w:t>r</w:t>
      </w:r>
      <w:r>
        <w:t>ef</w:t>
      </w:r>
      <w:r>
        <w:rPr>
          <w:spacing w:val="1"/>
        </w:rPr>
        <w:t>e</w:t>
      </w:r>
      <w:r>
        <w:t>ra</w:t>
      </w:r>
      <w:r>
        <w:rPr>
          <w:spacing w:val="-1"/>
        </w:rPr>
        <w:t>b</w:t>
      </w:r>
      <w:r>
        <w:rPr>
          <w:spacing w:val="-3"/>
        </w:rPr>
        <w:t>l</w:t>
      </w:r>
      <w:r>
        <w:t>y</w:t>
      </w:r>
      <w:r>
        <w:rPr>
          <w:spacing w:val="1"/>
        </w:rPr>
        <w:t xml:space="preserve"> w</w:t>
      </w:r>
      <w:r>
        <w:rPr>
          <w:spacing w:val="-3"/>
        </w:rPr>
        <w:t>i</w:t>
      </w:r>
      <w:r>
        <w:t>th no li</w:t>
      </w:r>
      <w:r>
        <w:rPr>
          <w:spacing w:val="-1"/>
        </w:rPr>
        <w:t>p</w:t>
      </w:r>
      <w:r>
        <w:t>)</w:t>
      </w:r>
    </w:p>
    <w:p w14:paraId="40B8480E" w14:textId="26E0B14A" w:rsidR="00FE794D" w:rsidRDefault="00FE794D" w:rsidP="009F4B5B">
      <w:pPr>
        <w:pStyle w:val="ListBullet"/>
      </w:pPr>
      <w:r>
        <w:t>S</w:t>
      </w:r>
      <w:r>
        <w:rPr>
          <w:spacing w:val="-2"/>
        </w:rPr>
        <w:t>u</w:t>
      </w:r>
      <w:r>
        <w:t>ff</w:t>
      </w:r>
      <w:r>
        <w:rPr>
          <w:spacing w:val="-1"/>
        </w:rPr>
        <w:t>i</w:t>
      </w:r>
      <w:r>
        <w:t>cient li</w:t>
      </w:r>
      <w:r>
        <w:rPr>
          <w:spacing w:val="-1"/>
        </w:rPr>
        <w:t>gh</w:t>
      </w:r>
      <w:r>
        <w:t>t</w:t>
      </w:r>
      <w:r>
        <w:rPr>
          <w:spacing w:val="1"/>
        </w:rPr>
        <w:t xml:space="preserve"> </w:t>
      </w:r>
      <w:r>
        <w:rPr>
          <w:spacing w:val="-2"/>
        </w:rPr>
        <w:t>s</w:t>
      </w:r>
      <w:r>
        <w:rPr>
          <w:spacing w:val="1"/>
        </w:rPr>
        <w:t>o</w:t>
      </w:r>
      <w:r>
        <w:rPr>
          <w:spacing w:val="-1"/>
        </w:rPr>
        <w:t>u</w:t>
      </w:r>
      <w:r>
        <w:t>rce</w:t>
      </w:r>
    </w:p>
    <w:p w14:paraId="78B127A9" w14:textId="14FE3688" w:rsidR="00FE794D" w:rsidRDefault="00FE794D" w:rsidP="009F4B5B">
      <w:pPr>
        <w:pStyle w:val="ListBullet"/>
      </w:pPr>
      <w:r>
        <w:t>Waste</w:t>
      </w:r>
      <w:r>
        <w:rPr>
          <w:spacing w:val="-1"/>
        </w:rPr>
        <w:t xml:space="preserve"> </w:t>
      </w:r>
      <w:r>
        <w:t>b</w:t>
      </w:r>
      <w:r>
        <w:rPr>
          <w:spacing w:val="-1"/>
        </w:rPr>
        <w:t>u</w:t>
      </w:r>
      <w:r>
        <w:t>ck</w:t>
      </w:r>
      <w:r>
        <w:rPr>
          <w:spacing w:val="-1"/>
        </w:rPr>
        <w:t>e</w:t>
      </w:r>
      <w:r>
        <w:t>t</w:t>
      </w:r>
    </w:p>
    <w:p w14:paraId="3F4B71C9" w14:textId="777EC04B" w:rsidR="00FE794D" w:rsidRDefault="00FE794D" w:rsidP="009F4B5B">
      <w:pPr>
        <w:pStyle w:val="ListBullet"/>
      </w:pPr>
      <w:r>
        <w:t>Forceps</w:t>
      </w:r>
    </w:p>
    <w:p w14:paraId="4C58FB5E" w14:textId="54A3E2A0" w:rsidR="00FE794D" w:rsidRDefault="00FE794D" w:rsidP="009F4B5B">
      <w:pPr>
        <w:pStyle w:val="ListBullet"/>
      </w:pPr>
      <w:r>
        <w:rPr>
          <w:spacing w:val="1"/>
        </w:rPr>
        <w:t>L</w:t>
      </w:r>
      <w:r>
        <w:t>a</w:t>
      </w:r>
      <w:r>
        <w:rPr>
          <w:spacing w:val="-1"/>
        </w:rPr>
        <w:t>b</w:t>
      </w:r>
      <w:r>
        <w:t xml:space="preserve">el </w:t>
      </w:r>
      <w:r>
        <w:rPr>
          <w:spacing w:val="1"/>
        </w:rPr>
        <w:t>t</w:t>
      </w:r>
      <w:r>
        <w:t>a</w:t>
      </w:r>
      <w:r>
        <w:rPr>
          <w:spacing w:val="-3"/>
        </w:rPr>
        <w:t>p</w:t>
      </w:r>
      <w:r>
        <w:t>e</w:t>
      </w:r>
    </w:p>
    <w:p w14:paraId="0CB02CB4" w14:textId="2E39E4D3" w:rsidR="00FE794D" w:rsidRDefault="00FE794D" w:rsidP="009F4B5B">
      <w:pPr>
        <w:pStyle w:val="ListBullet"/>
      </w:pPr>
      <w:r>
        <w:t>Resis</w:t>
      </w:r>
      <w:r>
        <w:rPr>
          <w:spacing w:val="1"/>
        </w:rPr>
        <w:t>t</w:t>
      </w:r>
      <w:r>
        <w:t>all</w:t>
      </w:r>
      <w:r w:rsidRPr="005C3E6C">
        <w:rPr>
          <w:rFonts w:ascii="Symbol" w:eastAsia="Symbol" w:hAnsi="Symbol" w:cs="Symbol"/>
          <w:vertAlign w:val="superscript"/>
        </w:rPr>
        <w:t></w:t>
      </w:r>
      <w:r>
        <w:t xml:space="preserve"> la</w:t>
      </w:r>
      <w:r>
        <w:rPr>
          <w:spacing w:val="-3"/>
        </w:rPr>
        <w:t>b</w:t>
      </w:r>
      <w:r>
        <w:t>el pa</w:t>
      </w:r>
      <w:r>
        <w:rPr>
          <w:spacing w:val="-1"/>
        </w:rPr>
        <w:t>p</w:t>
      </w:r>
      <w:r>
        <w:t>er</w:t>
      </w:r>
    </w:p>
    <w:p w14:paraId="5DAFA9EA" w14:textId="7E0C3E2D" w:rsidR="00FE794D" w:rsidRDefault="00FE794D" w:rsidP="009F4B5B">
      <w:pPr>
        <w:pStyle w:val="ListBullet"/>
      </w:pPr>
      <w:r>
        <w:rPr>
          <w:spacing w:val="1"/>
        </w:rPr>
        <w:t>P</w:t>
      </w:r>
      <w:r>
        <w:t>enci</w:t>
      </w:r>
      <w:r>
        <w:rPr>
          <w:spacing w:val="-1"/>
        </w:rPr>
        <w:t>l</w:t>
      </w:r>
      <w:r>
        <w:t>s</w:t>
      </w:r>
      <w:r>
        <w:rPr>
          <w:spacing w:val="-2"/>
        </w:rPr>
        <w:t xml:space="preserve"> </w:t>
      </w:r>
      <w:r>
        <w:rPr>
          <w:spacing w:val="1"/>
        </w:rPr>
        <w:t>o</w:t>
      </w:r>
      <w:r>
        <w:t xml:space="preserve">r </w:t>
      </w:r>
      <w:commentRangeStart w:id="289"/>
      <w:r>
        <w:t>I</w:t>
      </w:r>
      <w:r>
        <w:rPr>
          <w:spacing w:val="-1"/>
        </w:rPr>
        <w:t>nd</w:t>
      </w:r>
      <w:r>
        <w:t>ia</w:t>
      </w:r>
      <w:commentRangeEnd w:id="289"/>
      <w:r>
        <w:rPr>
          <w:rStyle w:val="CommentReference"/>
        </w:rPr>
        <w:commentReference w:id="289"/>
      </w:r>
      <w:r>
        <w:t xml:space="preserve"> i</w:t>
      </w:r>
      <w:r>
        <w:rPr>
          <w:spacing w:val="-1"/>
        </w:rPr>
        <w:t>n</w:t>
      </w:r>
      <w:r>
        <w:t>k</w:t>
      </w:r>
      <w:r>
        <w:rPr>
          <w:spacing w:val="-2"/>
        </w:rPr>
        <w:t xml:space="preserve"> </w:t>
      </w:r>
      <w:r>
        <w:t>pens</w:t>
      </w:r>
    </w:p>
    <w:p w14:paraId="37165C83" w14:textId="36BA4826" w:rsidR="00FE794D" w:rsidRDefault="00FE794D" w:rsidP="009F4B5B">
      <w:pPr>
        <w:pStyle w:val="ListBulletLast"/>
      </w:pPr>
      <w:r>
        <w:rPr>
          <w:spacing w:val="1"/>
        </w:rPr>
        <w:t>M</w:t>
      </w:r>
      <w:r>
        <w:t>a</w:t>
      </w:r>
      <w:r>
        <w:rPr>
          <w:spacing w:val="-1"/>
        </w:rPr>
        <w:t>gn</w:t>
      </w:r>
      <w:r>
        <w:t>ifyi</w:t>
      </w:r>
      <w:r>
        <w:rPr>
          <w:spacing w:val="-1"/>
        </w:rPr>
        <w:t>n</w:t>
      </w:r>
      <w:r>
        <w:t>g</w:t>
      </w:r>
      <w:r>
        <w:rPr>
          <w:spacing w:val="-1"/>
        </w:rPr>
        <w:t xml:space="preserve"> </w:t>
      </w:r>
      <w:r>
        <w:t>glass</w:t>
      </w:r>
    </w:p>
    <w:p w14:paraId="013A4543" w14:textId="77777777" w:rsidR="00FE794D" w:rsidRDefault="00FE794D" w:rsidP="00FE794D">
      <w:pPr>
        <w:pStyle w:val="Heading3"/>
      </w:pPr>
      <w:bookmarkStart w:id="290" w:name="_Toc19877806"/>
      <w:r>
        <w:t>B2.2</w:t>
      </w:r>
      <w:r>
        <w:tab/>
        <w:t>Procedure</w:t>
      </w:r>
      <w:bookmarkEnd w:id="290"/>
    </w:p>
    <w:p w14:paraId="46343BDF" w14:textId="27B1E721" w:rsidR="00FE794D" w:rsidRPr="00173D45" w:rsidRDefault="00FE794D" w:rsidP="006D50D0">
      <w:pPr>
        <w:pStyle w:val="ListNumber"/>
        <w:numPr>
          <w:ilvl w:val="0"/>
          <w:numId w:val="68"/>
        </w:numPr>
      </w:pPr>
      <w:r w:rsidRPr="00245131">
        <w:rPr>
          <w:spacing w:val="1"/>
        </w:rPr>
        <w:t>P</w:t>
      </w:r>
      <w:r w:rsidRPr="00173D45">
        <w:t>rep</w:t>
      </w:r>
      <w:r w:rsidRPr="00245131">
        <w:rPr>
          <w:spacing w:val="-1"/>
        </w:rPr>
        <w:t>a</w:t>
      </w:r>
      <w:r w:rsidRPr="00173D45">
        <w:t>re</w:t>
      </w:r>
      <w:r w:rsidRPr="00245131">
        <w:rPr>
          <w:spacing w:val="-2"/>
        </w:rPr>
        <w:t xml:space="preserve"> </w:t>
      </w:r>
      <w:r w:rsidRPr="00173D45">
        <w:t>a</w:t>
      </w:r>
      <w:r w:rsidRPr="00245131">
        <w:rPr>
          <w:spacing w:val="1"/>
        </w:rPr>
        <w:t xml:space="preserve"> </w:t>
      </w:r>
      <w:r w:rsidRPr="00173D45">
        <w:t>c</w:t>
      </w:r>
      <w:r w:rsidRPr="00245131">
        <w:rPr>
          <w:spacing w:val="-3"/>
        </w:rPr>
        <w:t>l</w:t>
      </w:r>
      <w:r w:rsidRPr="00173D45">
        <w:t>ean jar</w:t>
      </w:r>
      <w:r w:rsidR="00D12792">
        <w:t xml:space="preserve"> with a label</w:t>
      </w:r>
      <w:r>
        <w:t xml:space="preserve">. </w:t>
      </w:r>
      <w:commentRangeStart w:id="291"/>
      <w:r w:rsidR="00D12792">
        <w:t>The label needs</w:t>
      </w:r>
      <w:r>
        <w:t xml:space="preserve"> </w:t>
      </w:r>
      <w:commentRangeStart w:id="292"/>
      <w:r w:rsidRPr="00173D45">
        <w:t>an i</w:t>
      </w:r>
      <w:r w:rsidRPr="00245131">
        <w:rPr>
          <w:spacing w:val="-3"/>
        </w:rPr>
        <w:t>d</w:t>
      </w:r>
      <w:r w:rsidRPr="00173D45">
        <w:t>entificat</w:t>
      </w:r>
      <w:r w:rsidRPr="00245131">
        <w:rPr>
          <w:spacing w:val="-2"/>
        </w:rPr>
        <w:t>i</w:t>
      </w:r>
      <w:r w:rsidRPr="00245131">
        <w:rPr>
          <w:spacing w:val="1"/>
        </w:rPr>
        <w:t>o</w:t>
      </w:r>
      <w:r w:rsidRPr="00173D45">
        <w:t>n</w:t>
      </w:r>
      <w:r w:rsidRPr="00245131">
        <w:rPr>
          <w:spacing w:val="-1"/>
        </w:rPr>
        <w:t xml:space="preserve"> </w:t>
      </w:r>
      <w:r w:rsidRPr="00245131">
        <w:rPr>
          <w:spacing w:val="-2"/>
        </w:rPr>
        <w:t>c</w:t>
      </w:r>
      <w:r w:rsidRPr="00245131">
        <w:rPr>
          <w:spacing w:val="1"/>
        </w:rPr>
        <w:t>o</w:t>
      </w:r>
      <w:r w:rsidRPr="00245131">
        <w:rPr>
          <w:spacing w:val="-1"/>
        </w:rPr>
        <w:t>d</w:t>
      </w:r>
      <w:r w:rsidRPr="00173D45">
        <w:t>e</w:t>
      </w:r>
      <w:r w:rsidR="00D12792">
        <w:t xml:space="preserve"> that will help us to know where the sample came from and also record the sample in our computer records. The </w:t>
      </w:r>
      <w:commentRangeEnd w:id="291"/>
      <w:r w:rsidR="00D12792">
        <w:rPr>
          <w:rStyle w:val="CommentReference"/>
          <w:rFonts w:asciiTheme="minorHAnsi" w:hAnsiTheme="minorHAnsi"/>
        </w:rPr>
        <w:commentReference w:id="291"/>
      </w:r>
      <w:r w:rsidR="00D12792">
        <w:t>code is</w:t>
      </w:r>
      <w:r>
        <w:t xml:space="preserve"> </w:t>
      </w:r>
      <w:r w:rsidRPr="00173D45">
        <w:t>a si</w:t>
      </w:r>
      <w:r w:rsidRPr="00245131">
        <w:rPr>
          <w:spacing w:val="-1"/>
        </w:rPr>
        <w:t>ng</w:t>
      </w:r>
      <w:r w:rsidRPr="00173D45">
        <w:t>le li</w:t>
      </w:r>
      <w:r w:rsidRPr="00245131">
        <w:rPr>
          <w:spacing w:val="-1"/>
        </w:rPr>
        <w:t>n</w:t>
      </w:r>
      <w:r w:rsidRPr="00173D45">
        <w:t>e</w:t>
      </w:r>
      <w:r w:rsidRPr="00245131">
        <w:rPr>
          <w:spacing w:val="1"/>
        </w:rPr>
        <w:t xml:space="preserve"> </w:t>
      </w:r>
      <w:r w:rsidRPr="00245131">
        <w:rPr>
          <w:spacing w:val="-1"/>
        </w:rPr>
        <w:t>o</w:t>
      </w:r>
      <w:r w:rsidRPr="00173D45">
        <w:t>f n</w:t>
      </w:r>
      <w:r w:rsidRPr="00245131">
        <w:rPr>
          <w:spacing w:val="-1"/>
        </w:rPr>
        <w:t>u</w:t>
      </w:r>
      <w:r w:rsidRPr="00245131">
        <w:rPr>
          <w:spacing w:val="1"/>
        </w:rPr>
        <w:t>m</w:t>
      </w:r>
      <w:r w:rsidRPr="00245131">
        <w:rPr>
          <w:spacing w:val="-1"/>
        </w:rPr>
        <w:t>b</w:t>
      </w:r>
      <w:r w:rsidRPr="00173D45">
        <w:t>e</w:t>
      </w:r>
      <w:r w:rsidRPr="00245131">
        <w:rPr>
          <w:spacing w:val="-2"/>
        </w:rPr>
        <w:t>r</w:t>
      </w:r>
      <w:r w:rsidRPr="00173D45">
        <w:t>s and</w:t>
      </w:r>
      <w:r w:rsidRPr="00245131">
        <w:rPr>
          <w:spacing w:val="-1"/>
        </w:rPr>
        <w:t xml:space="preserve"> </w:t>
      </w:r>
      <w:r w:rsidRPr="00245131">
        <w:rPr>
          <w:spacing w:val="-2"/>
        </w:rPr>
        <w:t>l</w:t>
      </w:r>
      <w:r w:rsidRPr="00173D45">
        <w:t>e</w:t>
      </w:r>
      <w:r w:rsidRPr="00245131">
        <w:rPr>
          <w:spacing w:val="1"/>
        </w:rPr>
        <w:t>t</w:t>
      </w:r>
      <w:r w:rsidRPr="00173D45">
        <w:t>t</w:t>
      </w:r>
      <w:r w:rsidRPr="00245131">
        <w:rPr>
          <w:spacing w:val="1"/>
        </w:rPr>
        <w:t>e</w:t>
      </w:r>
      <w:r w:rsidRPr="00245131">
        <w:rPr>
          <w:spacing w:val="-1"/>
        </w:rPr>
        <w:t>r</w:t>
      </w:r>
      <w:r w:rsidRPr="00173D45">
        <w:t>s</w:t>
      </w:r>
      <w:r w:rsidRPr="00245131">
        <w:rPr>
          <w:spacing w:val="1"/>
        </w:rPr>
        <w:t xml:space="preserve"> </w:t>
      </w:r>
      <w:r w:rsidRPr="00245131">
        <w:rPr>
          <w:spacing w:val="-2"/>
        </w:rPr>
        <w:t>c</w:t>
      </w:r>
      <w:r w:rsidRPr="00245131">
        <w:rPr>
          <w:spacing w:val="1"/>
        </w:rPr>
        <w:t>o</w:t>
      </w:r>
      <w:r w:rsidRPr="00245131">
        <w:rPr>
          <w:spacing w:val="-1"/>
        </w:rPr>
        <w:t>n</w:t>
      </w:r>
      <w:r w:rsidRPr="00173D45">
        <w:t>sisti</w:t>
      </w:r>
      <w:r w:rsidRPr="00245131">
        <w:rPr>
          <w:spacing w:val="-1"/>
        </w:rPr>
        <w:t>n</w:t>
      </w:r>
      <w:r w:rsidRPr="00173D45">
        <w:t>g</w:t>
      </w:r>
      <w:r w:rsidRPr="00245131">
        <w:rPr>
          <w:spacing w:val="-3"/>
        </w:rPr>
        <w:t xml:space="preserve"> </w:t>
      </w:r>
      <w:r w:rsidRPr="00245131">
        <w:rPr>
          <w:spacing w:val="1"/>
        </w:rPr>
        <w:t>o</w:t>
      </w:r>
      <w:r w:rsidRPr="00173D45">
        <w:t xml:space="preserve">f </w:t>
      </w:r>
      <w:r w:rsidRPr="00245131">
        <w:rPr>
          <w:spacing w:val="1"/>
        </w:rPr>
        <w:t>t</w:t>
      </w:r>
      <w:r w:rsidRPr="00245131">
        <w:rPr>
          <w:spacing w:val="-1"/>
        </w:rPr>
        <w:t>h</w:t>
      </w:r>
      <w:r w:rsidRPr="00173D45">
        <w:t>e</w:t>
      </w:r>
      <w:r w:rsidRPr="00245131">
        <w:rPr>
          <w:spacing w:val="-2"/>
        </w:rPr>
        <w:t xml:space="preserve"> </w:t>
      </w:r>
      <w:r w:rsidRPr="00173D45">
        <w:t>f</w:t>
      </w:r>
      <w:r w:rsidRPr="00245131">
        <w:rPr>
          <w:spacing w:val="1"/>
        </w:rPr>
        <w:t>o</w:t>
      </w:r>
      <w:r w:rsidRPr="00173D45">
        <w:t>l</w:t>
      </w:r>
      <w:r w:rsidRPr="00245131">
        <w:rPr>
          <w:spacing w:val="-3"/>
        </w:rPr>
        <w:t>l</w:t>
      </w:r>
      <w:r w:rsidRPr="00245131">
        <w:rPr>
          <w:spacing w:val="1"/>
        </w:rPr>
        <w:t>o</w:t>
      </w:r>
      <w:r w:rsidRPr="00173D45">
        <w:t>wing</w:t>
      </w:r>
      <w:r w:rsidRPr="00245131">
        <w:rPr>
          <w:spacing w:val="-1"/>
        </w:rPr>
        <w:t xml:space="preserve"> </w:t>
      </w:r>
      <w:r w:rsidRPr="00173D45">
        <w:t>in</w:t>
      </w:r>
      <w:r w:rsidRPr="00245131">
        <w:rPr>
          <w:spacing w:val="-3"/>
        </w:rPr>
        <w:t>f</w:t>
      </w:r>
      <w:r w:rsidRPr="00245131">
        <w:rPr>
          <w:spacing w:val="1"/>
        </w:rPr>
        <w:t>o</w:t>
      </w:r>
      <w:r w:rsidRPr="00173D45">
        <w:t>r</w:t>
      </w:r>
      <w:r w:rsidRPr="00245131">
        <w:rPr>
          <w:spacing w:val="1"/>
        </w:rPr>
        <w:t>m</w:t>
      </w:r>
      <w:r w:rsidRPr="00245131">
        <w:rPr>
          <w:spacing w:val="-3"/>
        </w:rPr>
        <w:t>a</w:t>
      </w:r>
      <w:r w:rsidRPr="00173D45">
        <w:t>ti</w:t>
      </w:r>
      <w:r w:rsidRPr="00245131">
        <w:rPr>
          <w:spacing w:val="1"/>
        </w:rPr>
        <w:t>o</w:t>
      </w:r>
      <w:r w:rsidRPr="00245131">
        <w:rPr>
          <w:spacing w:val="-3"/>
        </w:rPr>
        <w:t>n</w:t>
      </w:r>
      <w:r w:rsidRPr="00173D45">
        <w:t>:</w:t>
      </w:r>
    </w:p>
    <w:p w14:paraId="5CE9AA72" w14:textId="77777777" w:rsidR="00FE794D" w:rsidRPr="00173D45" w:rsidRDefault="00FE794D" w:rsidP="006D50D0">
      <w:pPr>
        <w:pStyle w:val="ListNumber2"/>
        <w:numPr>
          <w:ilvl w:val="0"/>
          <w:numId w:val="69"/>
        </w:numPr>
      </w:pPr>
      <w:r w:rsidRPr="00245131">
        <w:rPr>
          <w:spacing w:val="-1"/>
        </w:rPr>
        <w:t>S</w:t>
      </w:r>
      <w:r w:rsidRPr="00173D45">
        <w:t>ite</w:t>
      </w:r>
      <w:r w:rsidRPr="00245131">
        <w:rPr>
          <w:spacing w:val="1"/>
        </w:rPr>
        <w:t xml:space="preserve"> </w:t>
      </w:r>
      <w:r w:rsidRPr="00245131">
        <w:rPr>
          <w:spacing w:val="-1"/>
        </w:rPr>
        <w:t>nu</w:t>
      </w:r>
      <w:r w:rsidRPr="00245131">
        <w:rPr>
          <w:spacing w:val="1"/>
        </w:rPr>
        <w:t>m</w:t>
      </w:r>
      <w:r w:rsidRPr="00245131">
        <w:rPr>
          <w:spacing w:val="-1"/>
        </w:rPr>
        <w:t>b</w:t>
      </w:r>
      <w:r w:rsidRPr="00173D45">
        <w:t>er</w:t>
      </w:r>
    </w:p>
    <w:p w14:paraId="0B3CC410" w14:textId="77777777" w:rsidR="00FE794D" w:rsidRPr="00173D45" w:rsidRDefault="00FE794D" w:rsidP="00245131">
      <w:pPr>
        <w:pStyle w:val="ListNumber2"/>
      </w:pPr>
      <w:r w:rsidRPr="00173D45">
        <w:rPr>
          <w:spacing w:val="-1"/>
        </w:rPr>
        <w:t>F</w:t>
      </w:r>
      <w:r w:rsidRPr="00173D45">
        <w:t>ield</w:t>
      </w:r>
      <w:r w:rsidRPr="00173D45">
        <w:rPr>
          <w:spacing w:val="-1"/>
        </w:rPr>
        <w:t xml:space="preserve"> </w:t>
      </w:r>
      <w:r w:rsidRPr="00173D45">
        <w:t>c</w:t>
      </w:r>
      <w:r w:rsidRPr="00173D45">
        <w:rPr>
          <w:spacing w:val="1"/>
        </w:rPr>
        <w:t>o</w:t>
      </w:r>
      <w:r w:rsidRPr="00173D45">
        <w:t>ll</w:t>
      </w:r>
      <w:r w:rsidRPr="00173D45">
        <w:rPr>
          <w:spacing w:val="-2"/>
        </w:rPr>
        <w:t>e</w:t>
      </w:r>
      <w:r w:rsidRPr="00173D45">
        <w:t>ct</w:t>
      </w:r>
      <w:r w:rsidRPr="00173D45">
        <w:rPr>
          <w:spacing w:val="-2"/>
        </w:rPr>
        <w:t>i</w:t>
      </w:r>
      <w:r w:rsidRPr="00173D45">
        <w:rPr>
          <w:spacing w:val="1"/>
        </w:rPr>
        <w:t>o</w:t>
      </w:r>
      <w:r w:rsidRPr="00173D45">
        <w:t>n</w:t>
      </w:r>
      <w:r w:rsidRPr="00173D45">
        <w:rPr>
          <w:spacing w:val="-1"/>
        </w:rPr>
        <w:t xml:space="preserve"> </w:t>
      </w:r>
      <w:r w:rsidRPr="00173D45">
        <w:t>date</w:t>
      </w:r>
    </w:p>
    <w:p w14:paraId="353A5BD3" w14:textId="77777777" w:rsidR="00FE794D" w:rsidRPr="00173D45" w:rsidRDefault="00FE794D" w:rsidP="00245131">
      <w:pPr>
        <w:pStyle w:val="ListNumber2"/>
      </w:pPr>
      <w:r w:rsidRPr="00173D45">
        <w:rPr>
          <w:spacing w:val="-1"/>
        </w:rPr>
        <w:t>F</w:t>
      </w:r>
      <w:r w:rsidRPr="00173D45">
        <w:t>ield</w:t>
      </w:r>
      <w:r w:rsidRPr="00173D45">
        <w:rPr>
          <w:spacing w:val="-1"/>
        </w:rPr>
        <w:t xml:space="preserve"> </w:t>
      </w:r>
      <w:r w:rsidRPr="00173D45">
        <w:t>sa</w:t>
      </w:r>
      <w:r w:rsidRPr="00173D45">
        <w:rPr>
          <w:spacing w:val="1"/>
        </w:rPr>
        <w:t>m</w:t>
      </w:r>
      <w:r w:rsidRPr="00173D45">
        <w:rPr>
          <w:spacing w:val="-1"/>
        </w:rPr>
        <w:t>p</w:t>
      </w:r>
      <w:r w:rsidRPr="00173D45">
        <w:t>ler</w:t>
      </w:r>
      <w:r w:rsidRPr="00173D45">
        <w:rPr>
          <w:spacing w:val="-2"/>
        </w:rPr>
        <w:t xml:space="preserve"> </w:t>
      </w:r>
      <w:r w:rsidRPr="00173D45">
        <w:t>in</w:t>
      </w:r>
      <w:r w:rsidRPr="00173D45">
        <w:rPr>
          <w:spacing w:val="-1"/>
        </w:rPr>
        <w:t>i</w:t>
      </w:r>
      <w:r w:rsidRPr="00173D45">
        <w:t>tials</w:t>
      </w:r>
    </w:p>
    <w:p w14:paraId="1AE18878" w14:textId="77777777" w:rsidR="00FE794D" w:rsidRPr="00173D45" w:rsidRDefault="00FE794D" w:rsidP="00245131">
      <w:pPr>
        <w:pStyle w:val="ListNumber2"/>
      </w:pPr>
      <w:r w:rsidRPr="00173D45">
        <w:t>Picking</w:t>
      </w:r>
      <w:r w:rsidRPr="00173D45">
        <w:rPr>
          <w:spacing w:val="-1"/>
        </w:rPr>
        <w:t xml:space="preserve"> </w:t>
      </w:r>
      <w:r w:rsidRPr="00173D45">
        <w:t>da</w:t>
      </w:r>
      <w:r w:rsidRPr="00173D45">
        <w:rPr>
          <w:spacing w:val="-3"/>
        </w:rPr>
        <w:t>t</w:t>
      </w:r>
      <w:r w:rsidRPr="00173D45">
        <w:t>e</w:t>
      </w:r>
      <w:r w:rsidRPr="00173D45">
        <w:rPr>
          <w:spacing w:val="1"/>
        </w:rPr>
        <w:t xml:space="preserve"> </w:t>
      </w:r>
      <w:r>
        <w:rPr>
          <w:spacing w:val="1"/>
        </w:rPr>
        <w:t>(</w:t>
      </w:r>
      <w:r w:rsidRPr="00173D45">
        <w:t>the da</w:t>
      </w:r>
      <w:r w:rsidRPr="00173D45">
        <w:rPr>
          <w:spacing w:val="-2"/>
        </w:rPr>
        <w:t>t</w:t>
      </w:r>
      <w:r w:rsidRPr="00173D45">
        <w:t>e</w:t>
      </w:r>
      <w:r w:rsidRPr="00173D45">
        <w:rPr>
          <w:spacing w:val="-1"/>
        </w:rPr>
        <w:t xml:space="preserve"> o</w:t>
      </w:r>
      <w:r w:rsidRPr="00173D45">
        <w:t>n</w:t>
      </w:r>
      <w:r w:rsidRPr="00173D45">
        <w:rPr>
          <w:spacing w:val="-1"/>
        </w:rPr>
        <w:t xml:space="preserve"> </w:t>
      </w:r>
      <w:r w:rsidRPr="00173D45">
        <w:rPr>
          <w:spacing w:val="1"/>
        </w:rPr>
        <w:t>w</w:t>
      </w:r>
      <w:r w:rsidRPr="00173D45">
        <w:rPr>
          <w:spacing w:val="-1"/>
        </w:rPr>
        <w:t>h</w:t>
      </w:r>
      <w:r w:rsidRPr="00173D45">
        <w:t>ich</w:t>
      </w:r>
      <w:r w:rsidRPr="00173D45">
        <w:rPr>
          <w:spacing w:val="-1"/>
        </w:rPr>
        <w:t xml:space="preserve"> y</w:t>
      </w:r>
      <w:r w:rsidRPr="00173D45">
        <w:rPr>
          <w:spacing w:val="1"/>
        </w:rPr>
        <w:t>o</w:t>
      </w:r>
      <w:r w:rsidRPr="00173D45">
        <w:t>u</w:t>
      </w:r>
      <w:r w:rsidRPr="00173D45">
        <w:rPr>
          <w:spacing w:val="-1"/>
        </w:rPr>
        <w:t xml:space="preserve"> </w:t>
      </w:r>
      <w:r w:rsidRPr="00173D45">
        <w:t>a</w:t>
      </w:r>
      <w:r w:rsidRPr="00173D45">
        <w:rPr>
          <w:spacing w:val="-2"/>
        </w:rPr>
        <w:t>r</w:t>
      </w:r>
      <w:r w:rsidRPr="00173D45">
        <w:t>e</w:t>
      </w:r>
      <w:r w:rsidRPr="00173D45">
        <w:rPr>
          <w:spacing w:val="1"/>
        </w:rPr>
        <w:t xml:space="preserve"> </w:t>
      </w:r>
      <w:r w:rsidRPr="00173D45">
        <w:rPr>
          <w:spacing w:val="-1"/>
        </w:rPr>
        <w:t>p</w:t>
      </w:r>
      <w:r w:rsidRPr="00173D45">
        <w:t>icki</w:t>
      </w:r>
      <w:r w:rsidRPr="00173D45">
        <w:rPr>
          <w:spacing w:val="-1"/>
        </w:rPr>
        <w:t>n</w:t>
      </w:r>
      <w:r w:rsidRPr="00173D45">
        <w:t>g</w:t>
      </w:r>
      <w:r w:rsidRPr="00173D45">
        <w:rPr>
          <w:spacing w:val="-1"/>
        </w:rPr>
        <w:t xml:space="preserve"> </w:t>
      </w:r>
      <w:r w:rsidRPr="00173D45">
        <w:rPr>
          <w:spacing w:val="1"/>
        </w:rPr>
        <w:t>t</w:t>
      </w:r>
      <w:r w:rsidRPr="00173D45">
        <w:rPr>
          <w:spacing w:val="-3"/>
        </w:rPr>
        <w:t>h</w:t>
      </w:r>
      <w:r w:rsidRPr="00173D45">
        <w:t>e</w:t>
      </w:r>
      <w:r w:rsidRPr="00173D45">
        <w:rPr>
          <w:spacing w:val="-2"/>
        </w:rPr>
        <w:t xml:space="preserve"> </w:t>
      </w:r>
      <w:r w:rsidRPr="00173D45">
        <w:t>sa</w:t>
      </w:r>
      <w:r w:rsidRPr="00173D45">
        <w:rPr>
          <w:spacing w:val="1"/>
        </w:rPr>
        <w:t>mp</w:t>
      </w:r>
      <w:r w:rsidRPr="00173D45">
        <w:t>le</w:t>
      </w:r>
      <w:r>
        <w:t>)</w:t>
      </w:r>
    </w:p>
    <w:p w14:paraId="593D1CC3" w14:textId="77777777" w:rsidR="00FE794D" w:rsidRPr="00173D45" w:rsidRDefault="00FE794D" w:rsidP="00245131">
      <w:pPr>
        <w:pStyle w:val="ListNumber2"/>
      </w:pPr>
      <w:r w:rsidRPr="00173D45">
        <w:t>Pick</w:t>
      </w:r>
      <w:r w:rsidRPr="00173D45">
        <w:rPr>
          <w:spacing w:val="1"/>
        </w:rPr>
        <w:t>e</w:t>
      </w:r>
      <w:r w:rsidRPr="00173D45">
        <w:t>r</w:t>
      </w:r>
      <w:r w:rsidRPr="00173D45">
        <w:rPr>
          <w:spacing w:val="-2"/>
        </w:rPr>
        <w:t xml:space="preserve"> </w:t>
      </w:r>
      <w:r w:rsidRPr="00173D45">
        <w:t>in</w:t>
      </w:r>
      <w:r w:rsidRPr="00173D45">
        <w:rPr>
          <w:spacing w:val="-1"/>
        </w:rPr>
        <w:t>i</w:t>
      </w:r>
      <w:r w:rsidRPr="00173D45">
        <w:t>tials</w:t>
      </w:r>
      <w:r w:rsidRPr="00173D45">
        <w:rPr>
          <w:spacing w:val="1"/>
        </w:rPr>
        <w:t xml:space="preserve"> </w:t>
      </w:r>
      <w:r>
        <w:t>(</w:t>
      </w:r>
      <w:r w:rsidRPr="00173D45">
        <w:t>thr</w:t>
      </w:r>
      <w:r w:rsidRPr="00173D45">
        <w:rPr>
          <w:spacing w:val="-2"/>
        </w:rPr>
        <w:t>e</w:t>
      </w:r>
      <w:r w:rsidRPr="00173D45">
        <w:t>e</w:t>
      </w:r>
      <w:r>
        <w:rPr>
          <w:spacing w:val="1"/>
        </w:rPr>
        <w:t>-</w:t>
      </w:r>
      <w:r w:rsidRPr="00173D45">
        <w:t>l</w:t>
      </w:r>
      <w:r w:rsidRPr="00173D45">
        <w:rPr>
          <w:spacing w:val="-2"/>
        </w:rPr>
        <w:t>e</w:t>
      </w:r>
      <w:r w:rsidRPr="00173D45">
        <w:t>t</w:t>
      </w:r>
      <w:r w:rsidRPr="00173D45">
        <w:rPr>
          <w:spacing w:val="-2"/>
        </w:rPr>
        <w:t>t</w:t>
      </w:r>
      <w:r w:rsidRPr="00173D45">
        <w:t>er</w:t>
      </w:r>
      <w:r w:rsidRPr="00173D45">
        <w:rPr>
          <w:spacing w:val="1"/>
        </w:rPr>
        <w:t xml:space="preserve"> </w:t>
      </w:r>
      <w:r w:rsidRPr="00173D45">
        <w:t>s</w:t>
      </w:r>
      <w:r w:rsidRPr="00173D45">
        <w:rPr>
          <w:spacing w:val="-2"/>
        </w:rPr>
        <w:t>e</w:t>
      </w:r>
      <w:r w:rsidRPr="00173D45">
        <w:t>t</w:t>
      </w:r>
      <w:r w:rsidRPr="00173D45">
        <w:rPr>
          <w:spacing w:val="1"/>
        </w:rPr>
        <w:t xml:space="preserve"> o</w:t>
      </w:r>
      <w:r w:rsidRPr="00173D45">
        <w:t>f</w:t>
      </w:r>
      <w:r w:rsidRPr="00173D45">
        <w:rPr>
          <w:spacing w:val="-3"/>
        </w:rPr>
        <w:t xml:space="preserve"> </w:t>
      </w:r>
      <w:r w:rsidRPr="00173D45">
        <w:t>in</w:t>
      </w:r>
      <w:r w:rsidRPr="00173D45">
        <w:rPr>
          <w:spacing w:val="-1"/>
        </w:rPr>
        <w:t>i</w:t>
      </w:r>
      <w:r w:rsidRPr="00173D45">
        <w:t>tials, l</w:t>
      </w:r>
      <w:r w:rsidRPr="00173D45">
        <w:rPr>
          <w:spacing w:val="-3"/>
        </w:rPr>
        <w:t>i</w:t>
      </w:r>
      <w:r w:rsidRPr="00173D45">
        <w:t>ke</w:t>
      </w:r>
      <w:r w:rsidRPr="00173D45">
        <w:rPr>
          <w:spacing w:val="-1"/>
        </w:rPr>
        <w:t xml:space="preserve"> </w:t>
      </w:r>
      <w:r w:rsidRPr="00173D45">
        <w:t>the fi</w:t>
      </w:r>
      <w:r w:rsidRPr="00173D45">
        <w:rPr>
          <w:spacing w:val="-2"/>
        </w:rPr>
        <w:t>e</w:t>
      </w:r>
      <w:r w:rsidRPr="00173D45">
        <w:t>ld</w:t>
      </w:r>
      <w:r w:rsidRPr="00173D45">
        <w:rPr>
          <w:spacing w:val="-1"/>
        </w:rPr>
        <w:t xml:space="preserve"> </w:t>
      </w:r>
      <w:r w:rsidRPr="00173D45">
        <w:t>sa</w:t>
      </w:r>
      <w:r w:rsidRPr="00173D45">
        <w:rPr>
          <w:spacing w:val="1"/>
        </w:rPr>
        <w:t>m</w:t>
      </w:r>
      <w:r w:rsidRPr="00173D45">
        <w:rPr>
          <w:spacing w:val="-1"/>
        </w:rPr>
        <w:t>p</w:t>
      </w:r>
      <w:r w:rsidRPr="00173D45">
        <w:t>ler</w:t>
      </w:r>
      <w:r w:rsidRPr="00173D45">
        <w:rPr>
          <w:spacing w:val="-2"/>
        </w:rPr>
        <w:t xml:space="preserve"> </w:t>
      </w:r>
      <w:r w:rsidRPr="00173D45">
        <w:t>in</w:t>
      </w:r>
      <w:r w:rsidRPr="00173D45">
        <w:rPr>
          <w:spacing w:val="-1"/>
        </w:rPr>
        <w:t>i</w:t>
      </w:r>
      <w:r w:rsidRPr="00173D45">
        <w:t xml:space="preserve">tials, </w:t>
      </w:r>
      <w:r w:rsidRPr="00173D45">
        <w:rPr>
          <w:spacing w:val="-2"/>
        </w:rPr>
        <w:t>f</w:t>
      </w:r>
      <w:r w:rsidRPr="00173D45">
        <w:rPr>
          <w:spacing w:val="1"/>
        </w:rPr>
        <w:t>o</w:t>
      </w:r>
      <w:r w:rsidRPr="00173D45">
        <w:t>r t</w:t>
      </w:r>
      <w:r w:rsidRPr="00173D45">
        <w:rPr>
          <w:spacing w:val="-3"/>
        </w:rPr>
        <w:t>h</w:t>
      </w:r>
      <w:r w:rsidRPr="00173D45">
        <w:t>e</w:t>
      </w:r>
      <w:r w:rsidRPr="00173D45">
        <w:rPr>
          <w:spacing w:val="1"/>
        </w:rPr>
        <w:t xml:space="preserve"> </w:t>
      </w:r>
      <w:r w:rsidRPr="00173D45">
        <w:rPr>
          <w:spacing w:val="-3"/>
        </w:rPr>
        <w:t>p</w:t>
      </w:r>
      <w:r w:rsidRPr="00173D45">
        <w:t>ers</w:t>
      </w:r>
      <w:r w:rsidRPr="00173D45">
        <w:rPr>
          <w:spacing w:val="1"/>
        </w:rPr>
        <w:t>o</w:t>
      </w:r>
      <w:r w:rsidRPr="00173D45">
        <w:t>n who</w:t>
      </w:r>
      <w:r w:rsidRPr="00173D45">
        <w:rPr>
          <w:spacing w:val="1"/>
        </w:rPr>
        <w:t xml:space="preserve"> </w:t>
      </w:r>
      <w:r w:rsidRPr="00173D45">
        <w:t>is</w:t>
      </w:r>
      <w:r w:rsidRPr="00173D45">
        <w:rPr>
          <w:spacing w:val="-2"/>
        </w:rPr>
        <w:t xml:space="preserve"> </w:t>
      </w:r>
      <w:r w:rsidRPr="00173D45">
        <w:t>picki</w:t>
      </w:r>
      <w:r w:rsidRPr="00173D45">
        <w:rPr>
          <w:spacing w:val="-1"/>
        </w:rPr>
        <w:t>n</w:t>
      </w:r>
      <w:r w:rsidRPr="00173D45">
        <w:t>g</w:t>
      </w:r>
      <w:r w:rsidRPr="00173D45">
        <w:rPr>
          <w:spacing w:val="-1"/>
        </w:rPr>
        <w:t xml:space="preserve"> </w:t>
      </w:r>
      <w:r w:rsidRPr="00173D45">
        <w:rPr>
          <w:spacing w:val="1"/>
        </w:rPr>
        <w:t>t</w:t>
      </w:r>
      <w:r w:rsidRPr="00173D45">
        <w:rPr>
          <w:spacing w:val="-1"/>
        </w:rPr>
        <w:t>h</w:t>
      </w:r>
      <w:r w:rsidRPr="00173D45">
        <w:t>e</w:t>
      </w:r>
      <w:r w:rsidRPr="00173D45">
        <w:rPr>
          <w:spacing w:val="-2"/>
        </w:rPr>
        <w:t xml:space="preserve"> </w:t>
      </w:r>
      <w:r w:rsidRPr="00173D45">
        <w:t>s</w:t>
      </w:r>
      <w:r w:rsidRPr="00173D45">
        <w:rPr>
          <w:spacing w:val="-2"/>
        </w:rPr>
        <w:t>a</w:t>
      </w:r>
      <w:r w:rsidRPr="00173D45">
        <w:rPr>
          <w:spacing w:val="1"/>
        </w:rPr>
        <w:t>m</w:t>
      </w:r>
      <w:r w:rsidRPr="00173D45">
        <w:rPr>
          <w:spacing w:val="-1"/>
        </w:rPr>
        <w:t>p</w:t>
      </w:r>
      <w:r w:rsidRPr="00173D45">
        <w:t>le</w:t>
      </w:r>
      <w:r>
        <w:t>)</w:t>
      </w:r>
      <w:commentRangeEnd w:id="292"/>
      <w:r>
        <w:rPr>
          <w:rStyle w:val="CommentReference"/>
        </w:rPr>
        <w:commentReference w:id="292"/>
      </w:r>
    </w:p>
    <w:p w14:paraId="18855563" w14:textId="77777777" w:rsidR="00FE794D" w:rsidRPr="00173D45" w:rsidRDefault="00FE794D" w:rsidP="00245131">
      <w:pPr>
        <w:pStyle w:val="ListNumber"/>
      </w:pP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173D45">
        <w:rPr>
          <w:spacing w:val="1"/>
        </w:rPr>
        <w:t xml:space="preserve"> </w:t>
      </w:r>
      <w:r w:rsidRPr="00173D45">
        <w:t>jar</w:t>
      </w:r>
      <w:r w:rsidRPr="00173D45">
        <w:rPr>
          <w:spacing w:val="-2"/>
        </w:rPr>
        <w:t xml:space="preserve"> </w:t>
      </w:r>
      <w:r w:rsidRPr="00173D45">
        <w:t>with</w:t>
      </w:r>
      <w:r w:rsidRPr="00173D45">
        <w:rPr>
          <w:spacing w:val="-2"/>
        </w:rPr>
        <w:t xml:space="preserve"> </w:t>
      </w:r>
      <w:r w:rsidRPr="00173D45">
        <w:rPr>
          <w:spacing w:val="1"/>
        </w:rPr>
        <w:t>7</w:t>
      </w:r>
      <w:r w:rsidRPr="00173D45">
        <w:rPr>
          <w:spacing w:val="-2"/>
        </w:rPr>
        <w:t>0</w:t>
      </w:r>
      <w:r w:rsidRPr="00173D45">
        <w:t>%</w:t>
      </w:r>
      <w:r w:rsidRPr="00173D45">
        <w:rPr>
          <w:spacing w:val="1"/>
        </w:rPr>
        <w:t xml:space="preserve"> </w:t>
      </w:r>
      <w:r w:rsidRPr="00173D45">
        <w:rPr>
          <w:spacing w:val="-2"/>
        </w:rPr>
        <w:t>e</w:t>
      </w:r>
      <w:r w:rsidRPr="00173D45">
        <w:t>tha</w:t>
      </w:r>
      <w:r w:rsidRPr="00173D45">
        <w:rPr>
          <w:spacing w:val="-1"/>
        </w:rPr>
        <w:t>no</w:t>
      </w:r>
      <w:r w:rsidRPr="00173D45">
        <w:rPr>
          <w:spacing w:val="1"/>
        </w:rPr>
        <w:t>l</w:t>
      </w:r>
      <w:r w:rsidRPr="00173D45">
        <w:t>.</w:t>
      </w:r>
    </w:p>
    <w:p w14:paraId="4E2963B2" w14:textId="77777777" w:rsidR="00FE794D" w:rsidRPr="00173D45" w:rsidRDefault="00FE794D" w:rsidP="00245131">
      <w:pPr>
        <w:pStyle w:val="ListNumbe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173D45">
        <w:rPr>
          <w:spacing w:val="-2"/>
        </w:rPr>
        <w:t xml:space="preserve"> </w:t>
      </w:r>
      <w:r w:rsidRPr="00173D45">
        <w:rPr>
          <w:spacing w:val="1"/>
        </w:rPr>
        <w:t>o</w:t>
      </w:r>
      <w:r w:rsidRPr="00173D45">
        <w:t>f</w:t>
      </w:r>
      <w:r w:rsidRPr="00173D45">
        <w:rPr>
          <w:spacing w:val="-3"/>
        </w:rPr>
        <w:t xml:space="preserve"> </w:t>
      </w:r>
      <w:r w:rsidRPr="00173D45">
        <w:rPr>
          <w:spacing w:val="1"/>
        </w:rPr>
        <w:t>t</w:t>
      </w:r>
      <w:r w:rsidRPr="00173D45">
        <w:rPr>
          <w:spacing w:val="-1"/>
        </w:rPr>
        <w:t>h</w:t>
      </w:r>
      <w:r w:rsidRPr="00173D45">
        <w:t>e</w:t>
      </w:r>
      <w:r w:rsidRPr="00173D45">
        <w:rPr>
          <w:spacing w:val="1"/>
        </w:rPr>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173D45">
        <w:rPr>
          <w:spacing w:val="1"/>
        </w:rPr>
        <w:t xml:space="preserve"> </w:t>
      </w:r>
      <w:r w:rsidRPr="00173D45">
        <w:rPr>
          <w:spacing w:val="-1"/>
        </w:rPr>
        <w:t>5</w:t>
      </w:r>
      <w:r w:rsidRPr="00173D45">
        <w:rPr>
          <w:spacing w:val="1"/>
        </w:rPr>
        <w:t>0</w:t>
      </w:r>
      <w:r w:rsidRPr="00173D45">
        <w:t>0</w:t>
      </w:r>
      <w:r>
        <w:rPr>
          <w:spacing w:val="-3"/>
        </w:rPr>
        <w:t xml:space="preserve"> μ</w:t>
      </w:r>
      <w:r w:rsidRPr="00173D45">
        <w:rPr>
          <w:spacing w:val="-3"/>
        </w:rPr>
        <w:t xml:space="preserve">m </w:t>
      </w:r>
      <w:r w:rsidRPr="00173D45">
        <w:rPr>
          <w:spacing w:val="1"/>
        </w:rPr>
        <w:t>m</w:t>
      </w:r>
      <w:r w:rsidRPr="00173D45">
        <w:t>esh</w:t>
      </w:r>
      <w:r w:rsidRPr="00173D45">
        <w:rPr>
          <w:spacing w:val="-2"/>
        </w:rPr>
        <w:t xml:space="preserve"> </w:t>
      </w:r>
      <w:r w:rsidRPr="00173D45">
        <w:t>si</w:t>
      </w:r>
      <w:r w:rsidRPr="00173D45">
        <w:rPr>
          <w:spacing w:val="-2"/>
        </w:rPr>
        <w:t>e</w:t>
      </w:r>
      <w:r w:rsidRPr="00173D45">
        <w:rPr>
          <w:spacing w:val="1"/>
        </w:rPr>
        <w:t>v</w:t>
      </w:r>
      <w:r w:rsidRPr="00173D45">
        <w:t>e</w:t>
      </w:r>
      <w:r>
        <w:t>,</w:t>
      </w:r>
      <w:r w:rsidRPr="00173D45">
        <w:rPr>
          <w:spacing w:val="1"/>
        </w:rPr>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173D45">
        <w:rPr>
          <w:spacing w:val="1"/>
        </w:rPr>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173D45">
        <w:rPr>
          <w:spacing w:val="-1"/>
        </w:rPr>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173D45">
        <w:rPr>
          <w:spacing w:val="-2"/>
        </w:rPr>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173D45">
        <w:rPr>
          <w:spacing w:val="-1"/>
        </w:rPr>
        <w:t xml:space="preserve"> </w:t>
      </w:r>
      <w:r w:rsidRPr="00173D45">
        <w:t>fi</w:t>
      </w:r>
      <w:r w:rsidRPr="00173D45">
        <w:rPr>
          <w:spacing w:val="-1"/>
        </w:rPr>
        <w:t>n</w:t>
      </w:r>
      <w:r w:rsidRPr="00173D45">
        <w:t>e</w:t>
      </w:r>
      <w:r w:rsidRPr="00173D45">
        <w:rPr>
          <w:spacing w:val="1"/>
        </w:rPr>
        <w:t xml:space="preserve"> </w:t>
      </w:r>
      <w:r w:rsidRPr="00173D45">
        <w:rPr>
          <w:spacing w:val="-1"/>
        </w:rPr>
        <w:t>d</w:t>
      </w:r>
      <w:r w:rsidRPr="00173D45">
        <w:t>ebr</w:t>
      </w:r>
      <w:r w:rsidRPr="00173D45">
        <w:rPr>
          <w:spacing w:val="-1"/>
        </w:rPr>
        <w:t>i</w:t>
      </w:r>
      <w:r w:rsidRPr="00173D45">
        <w:t>s.</w:t>
      </w:r>
    </w:p>
    <w:p w14:paraId="24E28E5D" w14:textId="77777777" w:rsidR="00FE794D" w:rsidRPr="00173D45" w:rsidRDefault="00FE794D" w:rsidP="00245131">
      <w:pPr>
        <w:pStyle w:val="ListNumber"/>
      </w:pPr>
      <w:r w:rsidRPr="00173D45">
        <w:t>C</w:t>
      </w:r>
      <w:r w:rsidRPr="00173D45">
        <w:rPr>
          <w:spacing w:val="1"/>
        </w:rPr>
        <w:t>o</w:t>
      </w:r>
      <w:r w:rsidRPr="00173D45">
        <w:t>lle</w:t>
      </w:r>
      <w:r w:rsidRPr="00173D45">
        <w:rPr>
          <w:spacing w:val="-2"/>
        </w:rPr>
        <w:t>c</w:t>
      </w:r>
      <w:r w:rsidRPr="00173D45">
        <w:t>t</w:t>
      </w:r>
      <w:r w:rsidRPr="00173D45">
        <w:rPr>
          <w:spacing w:val="1"/>
        </w:rPr>
        <w:t xml:space="preserve"> </w:t>
      </w:r>
      <w:r w:rsidRPr="00173D45">
        <w:t>a</w:t>
      </w:r>
      <w:r w:rsidRPr="00173D45">
        <w:rPr>
          <w:spacing w:val="-1"/>
        </w:rPr>
        <w:t>n</w:t>
      </w:r>
      <w:r w:rsidRPr="00173D45">
        <w:t>d</w:t>
      </w:r>
      <w:r w:rsidRPr="00173D45">
        <w:rPr>
          <w:spacing w:val="-1"/>
        </w:rPr>
        <w:t xml:space="preserve"> </w:t>
      </w:r>
      <w:r w:rsidRPr="00173D45">
        <w:t>di</w:t>
      </w:r>
      <w:r w:rsidRPr="00173D45">
        <w:rPr>
          <w:spacing w:val="-1"/>
        </w:rPr>
        <w:t>lu</w:t>
      </w:r>
      <w:r w:rsidRPr="00173D45">
        <w:t>te</w:t>
      </w:r>
      <w:r w:rsidRPr="00173D45">
        <w:rPr>
          <w:spacing w:val="-1"/>
        </w:rPr>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173D45">
        <w:rPr>
          <w:spacing w:val="1"/>
        </w:rPr>
        <w:t xml:space="preserve"> </w:t>
      </w:r>
      <w:r w:rsidRPr="00173D45">
        <w:t>fr</w:t>
      </w:r>
      <w:r w:rsidRPr="00173D45">
        <w:rPr>
          <w:spacing w:val="-2"/>
        </w:rPr>
        <w:t>o</w:t>
      </w:r>
      <w:r w:rsidRPr="00173D45">
        <w:t>m</w:t>
      </w:r>
      <w:r w:rsidRPr="00173D45">
        <w:rPr>
          <w:spacing w:val="-1"/>
        </w:rPr>
        <w:t xml:space="preserve"> </w:t>
      </w:r>
      <w:r>
        <w:rPr>
          <w:spacing w:val="-1"/>
        </w:rPr>
        <w:t xml:space="preserve">the </w:t>
      </w:r>
      <w:r w:rsidRPr="00173D45">
        <w:t>field</w:t>
      </w:r>
      <w:r w:rsidRPr="00173D45">
        <w:rPr>
          <w:spacing w:val="-1"/>
        </w:rPr>
        <w:t xml:space="preserve"> </w:t>
      </w:r>
      <w:r w:rsidRPr="00173D45">
        <w:t>s</w:t>
      </w:r>
      <w:r w:rsidRPr="00173D45">
        <w:rPr>
          <w:spacing w:val="-2"/>
        </w:rPr>
        <w:t>a</w:t>
      </w:r>
      <w:r w:rsidRPr="00173D45">
        <w:rPr>
          <w:spacing w:val="1"/>
        </w:rPr>
        <w:t>m</w:t>
      </w:r>
      <w:r w:rsidRPr="00173D45">
        <w:rPr>
          <w:spacing w:val="-1"/>
        </w:rPr>
        <w:t>p</w:t>
      </w:r>
      <w:r w:rsidRPr="00173D45">
        <w:t>le</w:t>
      </w:r>
      <w:r w:rsidRPr="00173D45">
        <w:rPr>
          <w:spacing w:val="1"/>
        </w:rPr>
        <w:t xml:space="preserve"> </w:t>
      </w:r>
      <w:r w:rsidRPr="00173D45">
        <w:t>in</w:t>
      </w:r>
      <w:r w:rsidRPr="00173D45">
        <w:rPr>
          <w:spacing w:val="-3"/>
        </w:rPr>
        <w:t xml:space="preserve"> </w:t>
      </w:r>
      <w:r w:rsidRPr="00173D45">
        <w:t xml:space="preserve">a </w:t>
      </w:r>
      <w:r w:rsidRPr="00173D45">
        <w:rPr>
          <w:spacing w:val="-1"/>
        </w:rPr>
        <w:t>4</w:t>
      </w:r>
      <w:r w:rsidRPr="00173D45">
        <w:rPr>
          <w:spacing w:val="1"/>
        </w:rPr>
        <w:t>:</w:t>
      </w:r>
      <w:r w:rsidRPr="00173D45">
        <w:t>1</w:t>
      </w:r>
      <w:r w:rsidRPr="00173D45">
        <w:rPr>
          <w:spacing w:val="1"/>
        </w:rPr>
        <w:t xml:space="preserve"> </w:t>
      </w:r>
      <w:r w:rsidRPr="00173D45">
        <w:t>r</w:t>
      </w:r>
      <w:r w:rsidRPr="00173D45">
        <w:rPr>
          <w:spacing w:val="-2"/>
        </w:rPr>
        <w:t>a</w:t>
      </w:r>
      <w:r w:rsidRPr="00173D45">
        <w:t>tio</w:t>
      </w:r>
      <w:r w:rsidRPr="00173D45">
        <w:rPr>
          <w:spacing w:val="-1"/>
        </w:rPr>
        <w:t xml:space="preserve"> </w:t>
      </w:r>
      <w:r w:rsidRPr="00173D45">
        <w:rPr>
          <w:spacing w:val="1"/>
        </w:rPr>
        <w:t>w</w:t>
      </w:r>
      <w:r w:rsidRPr="00173D45">
        <w:t>ith</w:t>
      </w:r>
      <w:r w:rsidRPr="00173D45">
        <w:rPr>
          <w:spacing w:val="-2"/>
        </w:rPr>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173D45">
        <w:rPr>
          <w:spacing w:val="1"/>
        </w:rPr>
        <w:t xml:space="preserve"> </w:t>
      </w:r>
      <w:r w:rsidRPr="00173D45">
        <w:rPr>
          <w:spacing w:val="-1"/>
        </w:rPr>
        <w:t>d</w:t>
      </w:r>
      <w:r w:rsidRPr="00173D45">
        <w:t>is</w:t>
      </w:r>
      <w:r w:rsidRPr="00173D45">
        <w:rPr>
          <w:spacing w:val="-4"/>
        </w:rPr>
        <w:t>p</w:t>
      </w:r>
      <w:r w:rsidRPr="00173D45">
        <w:rPr>
          <w:spacing w:val="1"/>
        </w:rPr>
        <w:t>o</w:t>
      </w:r>
      <w:r w:rsidRPr="00173D45">
        <w:t>sal</w:t>
      </w:r>
      <w:r>
        <w:t>.</w:t>
      </w:r>
    </w:p>
    <w:p w14:paraId="227C5270" w14:textId="77777777" w:rsidR="00FE794D" w:rsidRPr="00173D45" w:rsidRDefault="00FE794D" w:rsidP="00245131">
      <w:pPr>
        <w:pStyle w:val="ListNumber"/>
      </w:pPr>
      <w:r>
        <w:t>P</w:t>
      </w:r>
      <w:r w:rsidRPr="00173D45">
        <w:t>ick</w:t>
      </w:r>
      <w:r w:rsidRPr="00173D45">
        <w:rPr>
          <w:spacing w:val="-2"/>
        </w:rPr>
        <w:t xml:space="preserve"> </w:t>
      </w:r>
      <w:r w:rsidRPr="00173D45">
        <w:rPr>
          <w:spacing w:val="1"/>
        </w:rPr>
        <w:t>o</w:t>
      </w:r>
      <w:r w:rsidRPr="00173D45">
        <w:rPr>
          <w:spacing w:val="-1"/>
        </w:rPr>
        <w:t>u</w:t>
      </w:r>
      <w:r w:rsidRPr="00173D45">
        <w:t>t</w:t>
      </w:r>
      <w:r w:rsidRPr="00173D45">
        <w:rPr>
          <w:spacing w:val="1"/>
        </w:rPr>
        <w:t xml:space="preserve"> </w:t>
      </w:r>
      <w:r w:rsidRPr="00173D45">
        <w:t>a</w:t>
      </w:r>
      <w:r w:rsidRPr="00173D45">
        <w:rPr>
          <w:spacing w:val="-3"/>
        </w:rPr>
        <w:t>n</w:t>
      </w:r>
      <w:r w:rsidRPr="00173D45">
        <w:t>y</w:t>
      </w:r>
      <w:r w:rsidRPr="00173D45">
        <w:rPr>
          <w:spacing w:val="1"/>
        </w:rPr>
        <w:t xml:space="preserve"> </w:t>
      </w:r>
      <w:r w:rsidRPr="00173D45">
        <w:t>la</w:t>
      </w:r>
      <w:r w:rsidRPr="00173D45">
        <w:rPr>
          <w:spacing w:val="-2"/>
        </w:rPr>
        <w:t>r</w:t>
      </w:r>
      <w:r w:rsidRPr="00173D45">
        <w:rPr>
          <w:spacing w:val="-1"/>
        </w:rPr>
        <w:t>g</w:t>
      </w:r>
      <w:r w:rsidRPr="00173D45">
        <w:t>e</w:t>
      </w:r>
      <w:r w:rsidRPr="00173D45">
        <w:rPr>
          <w:spacing w:val="1"/>
        </w:rPr>
        <w:t xml:space="preserve"> </w:t>
      </w:r>
      <w:r w:rsidRPr="00173D45">
        <w:rPr>
          <w:spacing w:val="-1"/>
        </w:rPr>
        <w:t>d</w:t>
      </w:r>
      <w:r w:rsidRPr="00173D45">
        <w:t>ebr</w:t>
      </w:r>
      <w:r w:rsidRPr="00173D45">
        <w:rPr>
          <w:spacing w:val="-1"/>
        </w:rPr>
        <w:t>i</w:t>
      </w:r>
      <w:r w:rsidRPr="00173D45">
        <w:t>s and</w:t>
      </w:r>
      <w:r w:rsidRPr="00173D45">
        <w:rPr>
          <w:spacing w:val="-1"/>
        </w:rPr>
        <w:t xml:space="preserve"> </w:t>
      </w:r>
      <w:r w:rsidRPr="00173D45">
        <w:rPr>
          <w:spacing w:val="-2"/>
        </w:rPr>
        <w:t>l</w:t>
      </w:r>
      <w:r w:rsidRPr="00173D45">
        <w:rPr>
          <w:spacing w:val="1"/>
        </w:rPr>
        <w:t>o</w:t>
      </w:r>
      <w:r w:rsidRPr="00173D45">
        <w:rPr>
          <w:spacing w:val="-1"/>
        </w:rPr>
        <w:t>o</w:t>
      </w:r>
      <w:r w:rsidRPr="00173D45">
        <w:t>k</w:t>
      </w:r>
      <w:r w:rsidRPr="00173D45">
        <w:rPr>
          <w:spacing w:val="1"/>
        </w:rPr>
        <w:t xml:space="preserve"> </w:t>
      </w:r>
      <w:r w:rsidRPr="00173D45">
        <w:t>it</w:t>
      </w:r>
      <w:r w:rsidRPr="00173D45">
        <w:rPr>
          <w:spacing w:val="-1"/>
        </w:rPr>
        <w:t xml:space="preserve"> o</w:t>
      </w:r>
      <w:r w:rsidRPr="00173D45">
        <w:rPr>
          <w:spacing w:val="1"/>
        </w:rPr>
        <w:t>v</w:t>
      </w:r>
      <w:r w:rsidRPr="00173D45">
        <w:t>er</w:t>
      </w:r>
      <w:r w:rsidRPr="00173D45">
        <w:rPr>
          <w:spacing w:val="-1"/>
        </w:rPr>
        <w:t xml:space="preserve"> </w:t>
      </w:r>
      <w:r w:rsidRPr="00173D45">
        <w:rPr>
          <w:spacing w:val="-2"/>
        </w:rPr>
        <w:t>c</w:t>
      </w:r>
      <w:r w:rsidRPr="00173D45">
        <w:t>aref</w:t>
      </w:r>
      <w:r w:rsidRPr="00173D45">
        <w:rPr>
          <w:spacing w:val="-1"/>
        </w:rPr>
        <w:t>u</w:t>
      </w:r>
      <w:r w:rsidRPr="00173D45">
        <w:t>lly</w:t>
      </w:r>
      <w:r w:rsidRPr="00173D45">
        <w:rPr>
          <w:spacing w:val="1"/>
        </w:rPr>
        <w:t xml:space="preserve"> </w:t>
      </w:r>
      <w:r w:rsidRPr="00173D45">
        <w:rPr>
          <w:spacing w:val="-2"/>
        </w:rPr>
        <w:t>t</w:t>
      </w:r>
      <w:r w:rsidRPr="00173D45">
        <w:t>o</w:t>
      </w:r>
      <w:r w:rsidRPr="00173D45">
        <w:rPr>
          <w:spacing w:val="-1"/>
        </w:rPr>
        <w:t xml:space="preserve"> </w:t>
      </w:r>
      <w:r w:rsidRPr="00173D45">
        <w:t>check</w:t>
      </w:r>
      <w:r w:rsidRPr="00173D45">
        <w:rPr>
          <w:spacing w:val="-2"/>
        </w:rPr>
        <w:t xml:space="preserve"> </w:t>
      </w:r>
      <w:r w:rsidRPr="00173D45">
        <w:t>f</w:t>
      </w:r>
      <w:r w:rsidRPr="00173D45">
        <w:rPr>
          <w:spacing w:val="1"/>
        </w:rPr>
        <w:t>o</w:t>
      </w:r>
      <w:r w:rsidRPr="00173D45">
        <w:t>r</w:t>
      </w:r>
      <w:r w:rsidRPr="00173D45">
        <w:rPr>
          <w:spacing w:val="-2"/>
        </w:rPr>
        <w:t xml:space="preserve"> </w:t>
      </w:r>
      <w:r w:rsidRPr="00173D45">
        <w:rPr>
          <w:spacing w:val="2"/>
        </w:rPr>
        <w:t>m</w:t>
      </w:r>
      <w:r w:rsidRPr="00173D45">
        <w:rPr>
          <w:spacing w:val="-3"/>
        </w:rPr>
        <w:t>a</w:t>
      </w:r>
      <w:r w:rsidRPr="00173D45">
        <w:t>cr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 xml:space="preserve">s </w:t>
      </w:r>
      <w:r w:rsidRPr="00173D45">
        <w:rPr>
          <w:spacing w:val="-1"/>
        </w:rPr>
        <w:t>b</w:t>
      </w:r>
      <w:r w:rsidRPr="00173D45">
        <w:t>ef</w:t>
      </w:r>
      <w:r w:rsidRPr="00173D45">
        <w:rPr>
          <w:spacing w:val="1"/>
        </w:rPr>
        <w:t>o</w:t>
      </w:r>
      <w:r w:rsidRPr="00173D45">
        <w:t>re</w:t>
      </w:r>
      <w:r w:rsidRPr="00173D45">
        <w:rPr>
          <w:spacing w:val="-2"/>
        </w:rPr>
        <w:t xml:space="preserve"> </w:t>
      </w:r>
      <w:r w:rsidRPr="00173D45">
        <w:t>disca</w:t>
      </w:r>
      <w:r w:rsidRPr="00173D45">
        <w:rPr>
          <w:spacing w:val="-1"/>
        </w:rPr>
        <w:t>rd</w:t>
      </w:r>
      <w:r w:rsidRPr="00173D45">
        <w:t>i</w:t>
      </w:r>
      <w:r w:rsidRPr="00173D45">
        <w:rPr>
          <w:spacing w:val="-1"/>
        </w:rPr>
        <w:t>n</w:t>
      </w:r>
      <w:r w:rsidRPr="00173D45">
        <w:t>g</w:t>
      </w:r>
      <w:r w:rsidRPr="00173D45">
        <w:rPr>
          <w:spacing w:val="-1"/>
        </w:rPr>
        <w:t xml:space="preserve"> </w:t>
      </w:r>
      <w:r w:rsidRPr="00173D45">
        <w:t>it.</w:t>
      </w:r>
    </w:p>
    <w:p w14:paraId="16736590" w14:textId="77777777" w:rsidR="00FE794D" w:rsidRPr="00173D45" w:rsidRDefault="00FE794D" w:rsidP="00245131">
      <w:pPr>
        <w:pStyle w:val="ListNumber"/>
      </w:pPr>
      <w:r>
        <w:t>E</w:t>
      </w:r>
      <w:r w:rsidRPr="00173D45">
        <w:rPr>
          <w:spacing w:val="1"/>
        </w:rPr>
        <w:t>m</w:t>
      </w:r>
      <w:r w:rsidRPr="00173D45">
        <w:rPr>
          <w:spacing w:val="-1"/>
        </w:rPr>
        <w:t>p</w:t>
      </w:r>
      <w:r w:rsidRPr="00173D45">
        <w:rPr>
          <w:spacing w:val="-2"/>
        </w:rPr>
        <w:t>t</w:t>
      </w:r>
      <w:r w:rsidRPr="00173D45">
        <w:t>y</w:t>
      </w:r>
      <w:r w:rsidRPr="00173D45">
        <w:rPr>
          <w:spacing w:val="-1"/>
        </w:rPr>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173D45">
        <w:rPr>
          <w:spacing w:val="-1"/>
        </w:rPr>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173D45">
        <w:rPr>
          <w:spacing w:val="-2"/>
        </w:rPr>
        <w:t xml:space="preserve"> </w:t>
      </w:r>
      <w:r w:rsidRPr="00173D45">
        <w:rPr>
          <w:spacing w:val="1"/>
        </w:rPr>
        <w:t>o</w:t>
      </w:r>
      <w:r w:rsidRPr="00173D45">
        <w:t>f</w:t>
      </w:r>
      <w:r w:rsidRPr="00173D45">
        <w:rPr>
          <w:spacing w:val="-2"/>
        </w:rPr>
        <w:t xml:space="preserve"> </w:t>
      </w:r>
      <w:r w:rsidRPr="00173D45">
        <w:t>the s</w:t>
      </w:r>
      <w:r w:rsidRPr="00173D45">
        <w:rPr>
          <w:spacing w:val="-3"/>
        </w:rPr>
        <w:t>i</w:t>
      </w:r>
      <w:r w:rsidRPr="00173D45">
        <w:rPr>
          <w:spacing w:val="-2"/>
        </w:rPr>
        <w:t>e</w:t>
      </w:r>
      <w:r w:rsidRPr="00173D45">
        <w:rPr>
          <w:spacing w:val="1"/>
        </w:rPr>
        <w:t>v</w:t>
      </w:r>
      <w:r w:rsidRPr="00173D45">
        <w:t>e</w:t>
      </w:r>
      <w:r w:rsidRPr="00173D45">
        <w:rPr>
          <w:spacing w:val="1"/>
        </w:rPr>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173D45">
        <w:rPr>
          <w:spacing w:val="-2"/>
        </w:rPr>
        <w:t xml:space="preserve"> </w:t>
      </w:r>
      <w:r w:rsidRPr="00173D45">
        <w:rPr>
          <w:spacing w:val="1"/>
        </w:rPr>
        <w:t>t</w:t>
      </w:r>
      <w:r w:rsidRPr="00173D45">
        <w:t>r</w:t>
      </w:r>
      <w:r w:rsidRPr="00173D45">
        <w:rPr>
          <w:spacing w:val="2"/>
        </w:rPr>
        <w:t>a</w:t>
      </w:r>
      <w:r w:rsidRPr="00173D45">
        <w:rPr>
          <w:spacing w:val="1"/>
        </w:rPr>
        <w:t>y</w:t>
      </w:r>
      <w:r w:rsidRPr="00173D45">
        <w:t>.</w:t>
      </w:r>
    </w:p>
    <w:p w14:paraId="640BF4BE" w14:textId="77777777" w:rsidR="00FE794D" w:rsidRPr="00173D45" w:rsidRDefault="00FE794D" w:rsidP="00245131">
      <w:pPr>
        <w:pStyle w:val="ListNumber"/>
      </w:pPr>
      <w:r w:rsidRPr="00173D45">
        <w:rPr>
          <w:spacing w:val="31"/>
        </w:rPr>
        <w:t>M</w:t>
      </w:r>
      <w:r w:rsidRPr="00173D45">
        <w:rPr>
          <w:spacing w:val="1"/>
        </w:rPr>
        <w:t>o</w:t>
      </w:r>
      <w:r w:rsidRPr="00173D45">
        <w:rPr>
          <w:spacing w:val="-1"/>
        </w:rPr>
        <w:t>v</w:t>
      </w:r>
      <w:r w:rsidRPr="00173D45">
        <w:t>e</w:t>
      </w:r>
      <w:r w:rsidRPr="00173D45">
        <w:rPr>
          <w:spacing w:val="1"/>
        </w:rPr>
        <w:t xml:space="preserve"> </w:t>
      </w:r>
      <w:r w:rsidRPr="00173D45">
        <w:t>a</w:t>
      </w:r>
      <w:r w:rsidRPr="00173D45">
        <w:rPr>
          <w:spacing w:val="-2"/>
        </w:rPr>
        <w:t xml:space="preserve"> </w:t>
      </w:r>
      <w:r w:rsidRPr="00173D45">
        <w:t>s</w:t>
      </w:r>
      <w:r w:rsidRPr="00173D45">
        <w:rPr>
          <w:spacing w:val="1"/>
        </w:rPr>
        <w:t>m</w:t>
      </w:r>
      <w:r w:rsidRPr="00173D45">
        <w:t>all</w:t>
      </w:r>
      <w:r w:rsidRPr="00173D45">
        <w:rPr>
          <w:spacing w:val="-3"/>
        </w:rPr>
        <w:t xml:space="preserve"> </w:t>
      </w:r>
      <w:r w:rsidRPr="00173D45">
        <w:t>a</w:t>
      </w:r>
      <w:r w:rsidRPr="00173D45">
        <w:rPr>
          <w:spacing w:val="-1"/>
        </w:rPr>
        <w:t>m</w:t>
      </w:r>
      <w:r w:rsidRPr="00173D45">
        <w:rPr>
          <w:spacing w:val="1"/>
        </w:rPr>
        <w:t>o</w:t>
      </w:r>
      <w:r w:rsidRPr="00173D45">
        <w:rPr>
          <w:spacing w:val="-1"/>
        </w:rPr>
        <w:t>un</w:t>
      </w:r>
      <w:r w:rsidRPr="00173D45">
        <w:t>t</w:t>
      </w:r>
      <w:r w:rsidRPr="00173D45">
        <w:rPr>
          <w:spacing w:val="-1"/>
        </w:rPr>
        <w:t xml:space="preserve"> </w:t>
      </w:r>
      <w:r w:rsidRPr="00173D45">
        <w:rPr>
          <w:spacing w:val="1"/>
        </w:rPr>
        <w:t>o</w:t>
      </w:r>
      <w:r w:rsidRPr="00173D45">
        <w:t xml:space="preserve">f </w:t>
      </w:r>
      <w:r w:rsidRPr="00173D45">
        <w:rPr>
          <w:spacing w:val="1"/>
        </w:rPr>
        <w:t>t</w:t>
      </w:r>
      <w:r w:rsidRPr="00173D45">
        <w:rPr>
          <w:spacing w:val="-1"/>
        </w:rPr>
        <w:t>h</w:t>
      </w:r>
      <w:r w:rsidRPr="00173D45">
        <w:t>e</w:t>
      </w:r>
      <w:r w:rsidRPr="00173D45">
        <w:rPr>
          <w:spacing w:val="-4"/>
        </w:rPr>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173D45">
        <w:rPr>
          <w:spacing w:val="-3"/>
        </w:rPr>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173D45">
        <w:rPr>
          <w:spacing w:val="-2"/>
        </w:rPr>
        <w:t xml:space="preserve"> </w:t>
      </w:r>
      <w:r w:rsidRPr="00173D45">
        <w:t>tray</w:t>
      </w:r>
      <w:r w:rsidRPr="00173D45">
        <w:rPr>
          <w:spacing w:val="-1"/>
        </w:rPr>
        <w:t xml:space="preserve"> </w:t>
      </w:r>
      <w:r w:rsidRPr="00173D45">
        <w:rPr>
          <w:spacing w:val="1"/>
        </w:rPr>
        <w:t>o</w:t>
      </w:r>
      <w:r w:rsidRPr="00173D45">
        <w:rPr>
          <w:spacing w:val="-1"/>
        </w:rPr>
        <w:t>n</w:t>
      </w:r>
      <w:r w:rsidRPr="00173D45">
        <w:rPr>
          <w:spacing w:val="-2"/>
        </w:rPr>
        <w:t>t</w:t>
      </w:r>
      <w:r w:rsidRPr="00173D45">
        <w:t>o</w:t>
      </w:r>
      <w:r w:rsidRPr="00173D45">
        <w:rPr>
          <w:spacing w:val="-1"/>
        </w:rPr>
        <w:t xml:space="preserve"> </w:t>
      </w:r>
      <w:r w:rsidRPr="00173D45">
        <w:t>the</w:t>
      </w:r>
      <w:r w:rsidRPr="00173D45">
        <w:rPr>
          <w:spacing w:val="-2"/>
        </w:rPr>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173D45">
        <w:rPr>
          <w:spacing w:val="-1"/>
        </w:rPr>
        <w:t xml:space="preserve"> </w:t>
      </w:r>
      <w:r w:rsidRPr="00173D45">
        <w:t>add</w:t>
      </w:r>
      <w:r w:rsidRPr="00173D45">
        <w:rPr>
          <w:spacing w:val="-1"/>
        </w:rPr>
        <w:t xml:space="preserve"> </w:t>
      </w:r>
      <w:r w:rsidRPr="00173D45">
        <w:t>a</w:t>
      </w:r>
      <w:r w:rsidRPr="00173D45">
        <w:rPr>
          <w:spacing w:val="1"/>
        </w:rPr>
        <w:t xml:space="preserve"> </w:t>
      </w:r>
      <w:r w:rsidRPr="00173D45">
        <w:t>s</w:t>
      </w:r>
      <w:r w:rsidRPr="00173D45">
        <w:rPr>
          <w:spacing w:val="1"/>
        </w:rPr>
        <w:t>m</w:t>
      </w:r>
      <w:r w:rsidRPr="00173D45">
        <w:t>all</w:t>
      </w:r>
      <w:r w:rsidRPr="00173D45">
        <w:rPr>
          <w:spacing w:val="-3"/>
        </w:rPr>
        <w:t xml:space="preserve"> </w:t>
      </w:r>
      <w:r w:rsidRPr="00173D45">
        <w:t>a</w:t>
      </w:r>
      <w:r w:rsidRPr="00173D45">
        <w:rPr>
          <w:spacing w:val="-1"/>
        </w:rPr>
        <w:t>m</w:t>
      </w:r>
      <w:r w:rsidRPr="00173D45">
        <w:rPr>
          <w:spacing w:val="1"/>
        </w:rPr>
        <w:t>o</w:t>
      </w:r>
      <w:r w:rsidRPr="00173D45">
        <w:rPr>
          <w:spacing w:val="-1"/>
        </w:rPr>
        <w:t>un</w:t>
      </w:r>
      <w:r w:rsidRPr="00173D45">
        <w:t>t</w:t>
      </w:r>
      <w:r w:rsidRPr="00173D45">
        <w:rPr>
          <w:spacing w:val="-1"/>
        </w:rPr>
        <w:t xml:space="preserve"> </w:t>
      </w:r>
      <w:r w:rsidRPr="00173D45">
        <w:rPr>
          <w:spacing w:val="1"/>
        </w:rPr>
        <w:t>o</w:t>
      </w:r>
      <w:r w:rsidRPr="00173D45">
        <w:t>f</w:t>
      </w:r>
      <w:r w:rsidRPr="00173D45">
        <w:rPr>
          <w:spacing w:val="-2"/>
        </w:rPr>
        <w:t xml:space="preserve"> </w:t>
      </w:r>
      <w:r w:rsidRPr="00173D45">
        <w:t>tap wa</w:t>
      </w:r>
      <w:r w:rsidRPr="00173D45">
        <w:rPr>
          <w:spacing w:val="-2"/>
        </w:rPr>
        <w:t>t</w:t>
      </w:r>
      <w:r w:rsidRPr="00173D45">
        <w:t>er</w:t>
      </w:r>
      <w:r w:rsidRPr="00173D45">
        <w:rPr>
          <w:spacing w:val="1"/>
        </w:rPr>
        <w:t xml:space="preserve"> </w:t>
      </w:r>
      <w:r w:rsidRPr="00173D45">
        <w:rPr>
          <w:spacing w:val="-2"/>
        </w:rPr>
        <w:t>s</w:t>
      </w:r>
      <w:r w:rsidRPr="00173D45">
        <w:t>o</w:t>
      </w:r>
      <w:r w:rsidRPr="00173D45">
        <w:rPr>
          <w:spacing w:val="-1"/>
        </w:rPr>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173D45">
        <w:rPr>
          <w:spacing w:val="-1"/>
        </w:rPr>
        <w:t xml:space="preserve"> </w:t>
      </w:r>
      <w:r w:rsidRPr="00173D45">
        <w:t>c</w:t>
      </w:r>
      <w:r w:rsidRPr="00173D45">
        <w:rPr>
          <w:spacing w:val="-3"/>
        </w:rPr>
        <w:t>a</w:t>
      </w:r>
      <w:r w:rsidRPr="00173D45">
        <w:t>n</w:t>
      </w:r>
      <w:r w:rsidRPr="00173D45">
        <w:rPr>
          <w:spacing w:val="-1"/>
        </w:rPr>
        <w:t xml:space="preserve"> </w:t>
      </w:r>
      <w:r w:rsidRPr="00173D45">
        <w:t>be</w:t>
      </w:r>
      <w:r w:rsidRPr="00173D45">
        <w:rPr>
          <w:spacing w:val="1"/>
        </w:rPr>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173D45">
        <w:rPr>
          <w:spacing w:val="-1"/>
        </w:rPr>
        <w:t xml:space="preserve"> </w:t>
      </w:r>
      <w:r w:rsidRPr="00173D45">
        <w:rPr>
          <w:spacing w:val="1"/>
        </w:rPr>
        <w:t>e</w:t>
      </w:r>
      <w:r w:rsidRPr="00173D45">
        <w:t>asi</w:t>
      </w:r>
      <w:r w:rsidRPr="00173D45">
        <w:rPr>
          <w:spacing w:val="-3"/>
        </w:rPr>
        <w:t>l</w:t>
      </w:r>
      <w:r w:rsidRPr="00173D45">
        <w:rPr>
          <w:spacing w:val="1"/>
        </w:rPr>
        <w:t>y</w:t>
      </w:r>
      <w:r w:rsidRPr="00173D45">
        <w:t>.</w:t>
      </w:r>
    </w:p>
    <w:p w14:paraId="39B8F60A" w14:textId="77777777" w:rsidR="00FE794D" w:rsidRPr="00173D45" w:rsidRDefault="00FE794D" w:rsidP="006D50D0">
      <w:pPr>
        <w:pStyle w:val="ListNumber2"/>
        <w:numPr>
          <w:ilvl w:val="0"/>
          <w:numId w:val="77"/>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8B2EE4">
        <w:rPr>
          <w:spacing w:val="-1"/>
        </w:rPr>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8B2EE4">
        <w:rPr>
          <w:spacing w:val="-1"/>
        </w:rPr>
        <w:t xml:space="preserve"> </w:t>
      </w:r>
      <w:r w:rsidRPr="008B2EE4">
        <w:rPr>
          <w:spacing w:val="1"/>
        </w:rPr>
        <w:t>o</w:t>
      </w:r>
      <w:r w:rsidRPr="008B2EE4">
        <w:rPr>
          <w:spacing w:val="-3"/>
        </w:rPr>
        <w:t>n</w:t>
      </w:r>
      <w:r w:rsidRPr="00173D45">
        <w:t>e</w:t>
      </w:r>
      <w:r w:rsidRPr="008B2EE4">
        <w:rPr>
          <w:spacing w:val="1"/>
        </w:rPr>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8B2EE4">
        <w:rPr>
          <w:spacing w:val="-3"/>
        </w:rPr>
        <w:t xml:space="preserve"> </w:t>
      </w:r>
      <w:r w:rsidRPr="008B2EE4">
        <w:rPr>
          <w:spacing w:val="1"/>
        </w:rPr>
        <w:t>t</w:t>
      </w:r>
      <w:r w:rsidRPr="008B2EE4">
        <w:rPr>
          <w:spacing w:val="-1"/>
        </w:rPr>
        <w:t>h</w:t>
      </w:r>
      <w:r w:rsidRPr="00173D45">
        <w:t>e</w:t>
      </w:r>
      <w:r w:rsidRPr="008B2EE4">
        <w:rPr>
          <w:spacing w:val="1"/>
        </w:rPr>
        <w:t xml:space="preserve"> </w:t>
      </w:r>
      <w:r w:rsidRPr="008B2EE4">
        <w:rPr>
          <w:spacing w:val="-1"/>
        </w:rPr>
        <w:t>g</w:t>
      </w:r>
      <w:r w:rsidRPr="00173D45">
        <w:t>rid</w:t>
      </w:r>
      <w:r w:rsidRPr="008B2EE4">
        <w:rPr>
          <w:spacing w:val="-1"/>
        </w:rPr>
        <w:t xml:space="preserve"> </w:t>
      </w:r>
      <w:r w:rsidRPr="008B2EE4">
        <w:rPr>
          <w:spacing w:val="-2"/>
        </w:rPr>
        <w:t>a</w:t>
      </w:r>
      <w:r w:rsidRPr="00173D45">
        <w:t>t</w:t>
      </w:r>
      <w:r w:rsidRPr="008B2EE4">
        <w:rPr>
          <w:spacing w:val="1"/>
        </w:rPr>
        <w:t xml:space="preserve"> </w:t>
      </w:r>
      <w:r w:rsidRPr="00173D45">
        <w:t>a</w:t>
      </w:r>
      <w:r w:rsidRPr="008B2EE4">
        <w:rPr>
          <w:spacing w:val="-2"/>
        </w:rPr>
        <w:t xml:space="preserve"> </w:t>
      </w:r>
      <w:r w:rsidRPr="00173D45">
        <w:t>ti</w:t>
      </w:r>
      <w:r w:rsidRPr="008B2EE4">
        <w:rPr>
          <w:spacing w:val="-1"/>
        </w:rPr>
        <w:t>m</w:t>
      </w:r>
      <w:r w:rsidRPr="00173D45">
        <w:t>e</w:t>
      </w:r>
      <w:r w:rsidRPr="008B2EE4">
        <w:rPr>
          <w:spacing w:val="1"/>
        </w:rPr>
        <w:t xml:space="preserve">, </w:t>
      </w:r>
      <w:r w:rsidRPr="00173D45">
        <w:t>pick</w:t>
      </w:r>
      <w:r w:rsidRPr="008B2EE4">
        <w:rPr>
          <w:spacing w:val="-2"/>
        </w:rPr>
        <w:t xml:space="preserve"> </w:t>
      </w:r>
      <w:r w:rsidRPr="008B2EE4">
        <w:rPr>
          <w:spacing w:val="1"/>
        </w:rPr>
        <w:t>o</w:t>
      </w:r>
      <w:r w:rsidRPr="008B2EE4">
        <w:rPr>
          <w:spacing w:val="-1"/>
        </w:rPr>
        <w:t>u</w:t>
      </w:r>
      <w:r w:rsidRPr="00173D45">
        <w:t>t</w:t>
      </w:r>
      <w:r w:rsidRPr="008B2EE4">
        <w:rPr>
          <w:spacing w:val="-1"/>
        </w:rPr>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8B2EE4">
        <w:rPr>
          <w:spacing w:val="-2"/>
        </w:rPr>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8B2EE4">
        <w:rPr>
          <w:spacing w:val="-1"/>
        </w:rPr>
        <w:t xml:space="preserve"> </w:t>
      </w:r>
      <w:r w:rsidRPr="00173D45">
        <w:t>p</w:t>
      </w:r>
      <w:r w:rsidRPr="008B2EE4">
        <w:rPr>
          <w:spacing w:val="-1"/>
        </w:rPr>
        <w:t>u</w:t>
      </w:r>
      <w:r w:rsidRPr="00173D45">
        <w:t>t</w:t>
      </w:r>
      <w:r w:rsidRPr="008B2EE4">
        <w:rPr>
          <w:spacing w:val="1"/>
        </w:rPr>
        <w:t xml:space="preserve"> </w:t>
      </w:r>
      <w:r w:rsidRPr="00173D45">
        <w:t>t</w:t>
      </w:r>
      <w:r w:rsidRPr="008B2EE4">
        <w:rPr>
          <w:spacing w:val="-3"/>
        </w:rPr>
        <w:t>h</w:t>
      </w:r>
      <w:r w:rsidRPr="00173D45">
        <w:t>em</w:t>
      </w:r>
      <w:r w:rsidRPr="008B2EE4">
        <w:rPr>
          <w:spacing w:val="-3"/>
        </w:rPr>
        <w:t xml:space="preserve"> </w:t>
      </w:r>
      <w:r w:rsidRPr="00173D45">
        <w:t>i</w:t>
      </w:r>
      <w:r w:rsidRPr="008B2EE4">
        <w:rPr>
          <w:spacing w:val="-1"/>
        </w:rPr>
        <w:t>n</w:t>
      </w:r>
      <w:r w:rsidRPr="00173D45">
        <w:t>to</w:t>
      </w:r>
      <w:r w:rsidRPr="008B2EE4">
        <w:rPr>
          <w:spacing w:val="2"/>
        </w:rPr>
        <w:t xml:space="preserve"> </w:t>
      </w:r>
      <w:r w:rsidRPr="008B2EE4">
        <w:rPr>
          <w:spacing w:val="1"/>
        </w:rPr>
        <w:t>t</w:t>
      </w:r>
      <w:r w:rsidRPr="008B2EE4">
        <w:rPr>
          <w:spacing w:val="-3"/>
        </w:rPr>
        <w:t>h</w:t>
      </w:r>
      <w:r w:rsidRPr="00173D45">
        <w:t>e</w:t>
      </w:r>
      <w:r w:rsidRPr="008B2EE4">
        <w:rPr>
          <w:spacing w:val="1"/>
        </w:rPr>
        <w:t xml:space="preserve"> </w:t>
      </w:r>
      <w:r w:rsidRPr="00173D45">
        <w:t>la</w:t>
      </w:r>
      <w:r w:rsidRPr="008B2EE4">
        <w:rPr>
          <w:spacing w:val="-1"/>
        </w:rPr>
        <w:t>b</w:t>
      </w:r>
      <w:r w:rsidRPr="00173D45">
        <w:t>eled</w:t>
      </w:r>
      <w:r w:rsidRPr="008B2EE4">
        <w:rPr>
          <w:spacing w:val="-2"/>
        </w:rPr>
        <w:t xml:space="preserve"> </w:t>
      </w:r>
      <w:r w:rsidRPr="00173D45">
        <w:t>ja</w:t>
      </w:r>
      <w:r w:rsidRPr="008B2EE4">
        <w:rPr>
          <w:spacing w:val="2"/>
        </w:rPr>
        <w:t>r</w:t>
      </w:r>
      <w:r w:rsidRPr="00173D45">
        <w:t xml:space="preserve">. </w:t>
      </w:r>
      <w:r>
        <w:t>(</w:t>
      </w:r>
      <w:r w:rsidRPr="008B2EE4">
        <w:rPr>
          <w:spacing w:val="-1"/>
        </w:rPr>
        <w:t>D</w:t>
      </w:r>
      <w:r w:rsidRPr="00173D45">
        <w:t>o</w:t>
      </w:r>
      <w:r w:rsidRPr="008B2EE4">
        <w:rPr>
          <w:spacing w:val="1"/>
        </w:rPr>
        <w:t xml:space="preserve"> </w:t>
      </w:r>
      <w:r w:rsidRPr="008B2EE4">
        <w:rPr>
          <w:spacing w:val="-3"/>
        </w:rPr>
        <w:t>n</w:t>
      </w:r>
      <w:r w:rsidRPr="008B2EE4">
        <w:rPr>
          <w:spacing w:val="1"/>
        </w:rPr>
        <w:t>o</w:t>
      </w:r>
      <w:r w:rsidRPr="00173D45">
        <w:t>t</w:t>
      </w:r>
      <w:r w:rsidRPr="008B2EE4">
        <w:rPr>
          <w:spacing w:val="-1"/>
        </w:rPr>
        <w:t xml:space="preserve"> u</w:t>
      </w:r>
      <w:r w:rsidRPr="00173D45">
        <w:t>se</w:t>
      </w:r>
      <w:r w:rsidRPr="008B2EE4">
        <w:rPr>
          <w:spacing w:val="1"/>
        </w:rPr>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8B2EE4">
        <w:rPr>
          <w:spacing w:val="1"/>
        </w:rPr>
        <w:t xml:space="preserve"> </w:t>
      </w:r>
      <w:r w:rsidRPr="008B2EE4">
        <w:rPr>
          <w:spacing w:val="-1"/>
        </w:rPr>
        <w:t>h</w:t>
      </w:r>
      <w:r w:rsidRPr="00173D45">
        <w:t>a</w:t>
      </w:r>
      <w:r w:rsidRPr="008B2EE4">
        <w:rPr>
          <w:spacing w:val="-1"/>
        </w:rPr>
        <w:t>nd</w:t>
      </w:r>
      <w:r w:rsidRPr="00173D45">
        <w:t>s</w:t>
      </w:r>
      <w:r>
        <w:t>.)</w:t>
      </w:r>
    </w:p>
    <w:p w14:paraId="07C3AF62" w14:textId="77777777" w:rsidR="00FE794D" w:rsidRPr="00173D45" w:rsidRDefault="00FE794D" w:rsidP="00245131">
      <w:pPr>
        <w:pStyle w:val="ListNumber2"/>
      </w:pPr>
      <w:r w:rsidRPr="00173D45">
        <w:lastRenderedPageBreak/>
        <w:t>Once</w:t>
      </w:r>
      <w:r w:rsidRPr="00173D45">
        <w:rPr>
          <w:spacing w:val="-2"/>
        </w:rPr>
        <w:t xml:space="preserve"> </w:t>
      </w:r>
      <w:r w:rsidRPr="00173D45">
        <w:rPr>
          <w:spacing w:val="1"/>
        </w:rPr>
        <w:t>yo</w:t>
      </w:r>
      <w:r w:rsidRPr="00173D45">
        <w:t>u</w:t>
      </w:r>
      <w:r w:rsidRPr="00173D45">
        <w:rPr>
          <w:spacing w:val="-1"/>
        </w:rPr>
        <w:t xml:space="preserve"> </w:t>
      </w:r>
      <w:r w:rsidRPr="00173D45">
        <w:t>h</w:t>
      </w:r>
      <w:r w:rsidRPr="00173D45">
        <w:rPr>
          <w:spacing w:val="-3"/>
        </w:rPr>
        <w:t>a</w:t>
      </w:r>
      <w:r w:rsidRPr="00173D45">
        <w:rPr>
          <w:spacing w:val="1"/>
        </w:rPr>
        <w:t>v</w:t>
      </w:r>
      <w:r w:rsidRPr="00173D45">
        <w:t>e</w:t>
      </w:r>
      <w:r w:rsidRPr="00173D45">
        <w:rPr>
          <w:spacing w:val="-1"/>
        </w:rPr>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173D45">
        <w:rPr>
          <w:spacing w:val="1"/>
        </w:rPr>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173D45">
        <w:rPr>
          <w:spacing w:val="-3"/>
        </w:rPr>
        <w:t xml:space="preserve"> </w:t>
      </w:r>
      <w:r w:rsidRPr="00173D45">
        <w:rPr>
          <w:spacing w:val="1"/>
        </w:rPr>
        <w:t>t</w:t>
      </w:r>
      <w:r w:rsidRPr="00173D45">
        <w:rPr>
          <w:spacing w:val="-1"/>
        </w:rPr>
        <w:t>h</w:t>
      </w:r>
      <w:r w:rsidRPr="00173D45">
        <w:t>e</w:t>
      </w:r>
      <w:r w:rsidRPr="00173D45">
        <w:rPr>
          <w:spacing w:val="-2"/>
        </w:rPr>
        <w:t xml:space="preserve"> </w:t>
      </w:r>
      <w:r w:rsidRPr="00173D45">
        <w:t>gr</w:t>
      </w:r>
      <w:r w:rsidRPr="00173D45">
        <w:rPr>
          <w:spacing w:val="-1"/>
        </w:rPr>
        <w:t>i</w:t>
      </w:r>
      <w:r w:rsidRPr="00173D45">
        <w:t>d</w:t>
      </w:r>
      <w:r>
        <w:rPr>
          <w:spacing w:val="-1"/>
        </w:rPr>
        <w:t xml:space="preserve">, </w:t>
      </w:r>
      <w:r w:rsidRPr="00173D45">
        <w:t>shake</w:t>
      </w:r>
      <w:r w:rsidRPr="00173D45">
        <w:rPr>
          <w:spacing w:val="-1"/>
        </w:rPr>
        <w:t xml:space="preserve"> </w:t>
      </w:r>
      <w:r>
        <w:rPr>
          <w:spacing w:val="-1"/>
        </w:rPr>
        <w:t>the</w:t>
      </w:r>
      <w:r w:rsidRPr="00173D45">
        <w:t xml:space="preserve"> tr</w:t>
      </w:r>
      <w:r w:rsidRPr="00173D45">
        <w:rPr>
          <w:spacing w:val="-3"/>
        </w:rPr>
        <w:t>a</w:t>
      </w:r>
      <w:r w:rsidRPr="00173D45">
        <w:t>y</w:t>
      </w:r>
      <w:r w:rsidRPr="00173D45">
        <w:rPr>
          <w:spacing w:val="4"/>
        </w:rPr>
        <w:t xml:space="preserve"> </w:t>
      </w:r>
      <w:r w:rsidRPr="00173D45">
        <w:rPr>
          <w:spacing w:val="-1"/>
        </w:rPr>
        <w:t>g</w:t>
      </w:r>
      <w:r w:rsidRPr="00173D45">
        <w:t>ent</w:t>
      </w:r>
      <w:r w:rsidRPr="00173D45">
        <w:rPr>
          <w:spacing w:val="-3"/>
        </w:rPr>
        <w:t>l</w:t>
      </w:r>
      <w:r w:rsidRPr="00173D45">
        <w:t>y</w:t>
      </w:r>
      <w:r w:rsidRPr="00173D45">
        <w:rPr>
          <w:spacing w:val="1"/>
        </w:rPr>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173D45">
        <w:rPr>
          <w:spacing w:val="-1"/>
        </w:rPr>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00245131">
      <w:pPr>
        <w:pStyle w:val="ListNumber2"/>
      </w:pPr>
      <w:r w:rsidRPr="00173D45">
        <w:t>A</w:t>
      </w:r>
      <w:r w:rsidRPr="00173D45">
        <w:rPr>
          <w:spacing w:val="-1"/>
        </w:rPr>
        <w:t>g</w:t>
      </w:r>
      <w:r w:rsidRPr="00173D45">
        <w:t>ai</w:t>
      </w:r>
      <w:r w:rsidRPr="00173D45">
        <w:rPr>
          <w:spacing w:val="-1"/>
        </w:rPr>
        <w:t>n</w:t>
      </w:r>
      <w:r w:rsidRPr="00173D45">
        <w:t>,</w:t>
      </w:r>
      <w:r w:rsidRPr="00173D45">
        <w:rPr>
          <w:spacing w:val="1"/>
        </w:rPr>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173D45">
        <w:rPr>
          <w:spacing w:val="1"/>
        </w:rPr>
        <w:t xml:space="preserve"> </w:t>
      </w:r>
      <w:r w:rsidRPr="00173D45">
        <w:t>sq</w:t>
      </w:r>
      <w:r w:rsidRPr="00173D45">
        <w:rPr>
          <w:spacing w:val="-2"/>
        </w:rPr>
        <w:t>u</w:t>
      </w:r>
      <w:r w:rsidRPr="00173D45">
        <w:t>a</w:t>
      </w:r>
      <w:r w:rsidRPr="00173D45">
        <w:rPr>
          <w:spacing w:val="-3"/>
        </w:rPr>
        <w:t>r</w:t>
      </w:r>
      <w:r w:rsidRPr="00173D45">
        <w:t>e</w:t>
      </w:r>
      <w:r w:rsidRPr="00173D45">
        <w:rPr>
          <w:spacing w:val="-1"/>
        </w:rPr>
        <w:t xml:space="preserve"> </w:t>
      </w:r>
      <w:r w:rsidRPr="00173D45">
        <w:rPr>
          <w:spacing w:val="1"/>
        </w:rPr>
        <w:t>o</w:t>
      </w:r>
      <w:r w:rsidRPr="00173D45">
        <w:t xml:space="preserve">f </w:t>
      </w:r>
      <w:r w:rsidRPr="00173D45">
        <w:rPr>
          <w:spacing w:val="1"/>
        </w:rPr>
        <w:t>t</w:t>
      </w:r>
      <w:r w:rsidRPr="00173D45">
        <w:rPr>
          <w:spacing w:val="-1"/>
        </w:rPr>
        <w:t>h</w:t>
      </w:r>
      <w:r w:rsidRPr="00173D45">
        <w:t>e</w:t>
      </w:r>
      <w:r w:rsidRPr="00173D45">
        <w:rPr>
          <w:spacing w:val="-2"/>
        </w:rPr>
        <w:t xml:space="preserve"> </w:t>
      </w:r>
      <w:r w:rsidRPr="00173D45">
        <w:t>gr</w:t>
      </w:r>
      <w:r w:rsidRPr="00173D45">
        <w:rPr>
          <w:spacing w:val="-1"/>
        </w:rPr>
        <w:t>i</w:t>
      </w:r>
      <w:r w:rsidRPr="00173D45">
        <w:t>d</w:t>
      </w:r>
      <w:r w:rsidRPr="00173D45">
        <w:rPr>
          <w:spacing w:val="-1"/>
        </w:rPr>
        <w:t xml:space="preserve"> </w:t>
      </w:r>
      <w:r w:rsidRPr="00173D45">
        <w:rPr>
          <w:spacing w:val="-2"/>
        </w:rPr>
        <w:t>t</w:t>
      </w:r>
      <w:r w:rsidRPr="00173D45">
        <w:t>o</w:t>
      </w:r>
      <w:r w:rsidRPr="00173D45">
        <w:rPr>
          <w:spacing w:val="-1"/>
        </w:rPr>
        <w:t xml:space="preserve"> </w:t>
      </w:r>
      <w:r w:rsidRPr="00173D45">
        <w:rPr>
          <w:spacing w:val="1"/>
        </w:rPr>
        <w:t>m</w:t>
      </w:r>
      <w:r w:rsidRPr="00173D45">
        <w:t>ake</w:t>
      </w:r>
      <w:r w:rsidRPr="00173D45">
        <w:rPr>
          <w:spacing w:val="-1"/>
        </w:rPr>
        <w:t xml:space="preserve"> </w:t>
      </w:r>
      <w:r w:rsidRPr="00173D45">
        <w:t>sure</w:t>
      </w:r>
      <w:r w:rsidRPr="00173D45">
        <w:rPr>
          <w:spacing w:val="-2"/>
        </w:rPr>
        <w:t xml:space="preserve"> </w:t>
      </w:r>
      <w:r w:rsidRPr="00173D45">
        <w:rPr>
          <w:spacing w:val="-1"/>
        </w:rPr>
        <w:t>yo</w:t>
      </w:r>
      <w:r w:rsidRPr="00173D45">
        <w:t>u</w:t>
      </w:r>
      <w:r w:rsidRPr="00173D45">
        <w:rPr>
          <w:spacing w:val="-1"/>
        </w:rPr>
        <w:t xml:space="preserve"> </w:t>
      </w:r>
      <w:r w:rsidRPr="00173D45">
        <w:t>have</w:t>
      </w:r>
      <w:r w:rsidRPr="00173D45">
        <w:rPr>
          <w:spacing w:val="1"/>
        </w:rPr>
        <w:t xml:space="preserve"> </w:t>
      </w:r>
      <w:r w:rsidRPr="00173D45">
        <w:rPr>
          <w:spacing w:val="-2"/>
        </w:rPr>
        <w:t>f</w:t>
      </w:r>
      <w:r w:rsidRPr="00173D45">
        <w:rPr>
          <w:spacing w:val="1"/>
        </w:rPr>
        <w:t>o</w:t>
      </w:r>
      <w:r w:rsidRPr="00173D45">
        <w:rPr>
          <w:spacing w:val="-1"/>
        </w:rPr>
        <w:t>un</w:t>
      </w:r>
      <w:r w:rsidRPr="00173D45">
        <w:t>d</w:t>
      </w:r>
      <w:r w:rsidRPr="00173D45">
        <w:rPr>
          <w:spacing w:val="-1"/>
        </w:rPr>
        <w:t xml:space="preserve"> </w:t>
      </w:r>
      <w:r w:rsidRPr="00173D45">
        <w:t>all t</w:t>
      </w:r>
      <w:r w:rsidRPr="00173D45">
        <w:rPr>
          <w:spacing w:val="-3"/>
        </w:rPr>
        <w:t>h</w:t>
      </w:r>
      <w:r w:rsidRPr="00173D45">
        <w:t>e</w:t>
      </w:r>
      <w:r w:rsidRPr="00173D45">
        <w:rPr>
          <w:spacing w:val="-1"/>
        </w:rPr>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00245131">
      <w:pPr>
        <w:pStyle w:val="ListNumber2"/>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173D45">
        <w:rPr>
          <w:spacing w:val="1"/>
        </w:rPr>
        <w:t xml:space="preserve"> </w:t>
      </w:r>
      <w:r w:rsidRPr="00173D45">
        <w:t>a</w:t>
      </w:r>
      <w:r w:rsidRPr="00173D45">
        <w:rPr>
          <w:spacing w:val="-1"/>
        </w:rPr>
        <w:t>n</w:t>
      </w:r>
      <w:r w:rsidRPr="00173D45">
        <w:t>d</w:t>
      </w:r>
      <w:r w:rsidRPr="00173D45">
        <w:rPr>
          <w:spacing w:val="-1"/>
        </w:rPr>
        <w:t xml:space="preserve"> </w:t>
      </w:r>
      <w:r w:rsidRPr="00173D45">
        <w:t>deb</w:t>
      </w:r>
      <w:r w:rsidRPr="00173D45">
        <w:rPr>
          <w:spacing w:val="-1"/>
        </w:rPr>
        <w:t>r</w:t>
      </w:r>
      <w:r w:rsidRPr="00173D45">
        <w:t>is</w:t>
      </w:r>
      <w:r w:rsidRPr="00173D45">
        <w:rPr>
          <w:spacing w:val="-2"/>
        </w:rPr>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173D45">
        <w:rPr>
          <w:spacing w:val="-1"/>
        </w:rPr>
        <w:t xml:space="preserve"> </w:t>
      </w:r>
      <w:r w:rsidRPr="00173D45">
        <w:rPr>
          <w:spacing w:val="1"/>
        </w:rPr>
        <w:t>o</w:t>
      </w:r>
      <w:r w:rsidRPr="00173D45">
        <w:t>n</w:t>
      </w:r>
      <w:r w:rsidRPr="00173D45">
        <w:rPr>
          <w:spacing w:val="-1"/>
        </w:rPr>
        <w:t xml:space="preserve"> </w:t>
      </w:r>
      <w:r w:rsidRPr="00173D45">
        <w:rPr>
          <w:spacing w:val="1"/>
        </w:rPr>
        <w:t>t</w:t>
      </w:r>
      <w:r w:rsidRPr="00173D45">
        <w:rPr>
          <w:spacing w:val="-1"/>
        </w:rPr>
        <w:t>h</w:t>
      </w:r>
      <w:r w:rsidRPr="00173D45">
        <w:t>e</w:t>
      </w:r>
      <w:r w:rsidRPr="00173D45">
        <w:rPr>
          <w:spacing w:val="-1"/>
        </w:rPr>
        <w:t xml:space="preserve"> </w:t>
      </w:r>
      <w:r w:rsidRPr="00173D45">
        <w:t>tray.</w:t>
      </w:r>
    </w:p>
    <w:p w14:paraId="64DF8323" w14:textId="77777777" w:rsidR="00FE794D" w:rsidRPr="00173D45" w:rsidRDefault="00FE794D" w:rsidP="00245131">
      <w:pPr>
        <w:pStyle w:val="ListNumber2"/>
      </w:pPr>
      <w:r w:rsidRPr="00173D45">
        <w:rPr>
          <w:spacing w:val="1"/>
        </w:rPr>
        <w:t>M</w:t>
      </w:r>
      <w:r w:rsidRPr="00173D45">
        <w:rPr>
          <w:spacing w:val="-1"/>
        </w:rPr>
        <w:t>o</w:t>
      </w:r>
      <w:r w:rsidRPr="00173D45">
        <w:rPr>
          <w:spacing w:val="1"/>
        </w:rPr>
        <w:t>v</w:t>
      </w:r>
      <w:r w:rsidRPr="00173D45">
        <w:t>e</w:t>
      </w:r>
      <w:r w:rsidRPr="00173D45">
        <w:rPr>
          <w:spacing w:val="-2"/>
        </w:rPr>
        <w:t xml:space="preserve"> </w:t>
      </w:r>
      <w:r w:rsidRPr="00173D45">
        <w:rPr>
          <w:spacing w:val="1"/>
        </w:rPr>
        <w:t>t</w:t>
      </w:r>
      <w:r w:rsidRPr="00173D45">
        <w:rPr>
          <w:spacing w:val="-1"/>
        </w:rPr>
        <w:t>h</w:t>
      </w:r>
      <w:r w:rsidRPr="00173D45">
        <w:t>e</w:t>
      </w:r>
      <w:r w:rsidRPr="00173D45">
        <w:rPr>
          <w:spacing w:val="1"/>
        </w:rPr>
        <w:t xml:space="preserve"> </w:t>
      </w:r>
      <w:r w:rsidRPr="00173D45">
        <w:rPr>
          <w:spacing w:val="-3"/>
        </w:rPr>
        <w:t>n</w:t>
      </w:r>
      <w:r w:rsidRPr="00173D45">
        <w:t>e</w:t>
      </w:r>
      <w:r w:rsidRPr="00173D45">
        <w:rPr>
          <w:spacing w:val="1"/>
        </w:rPr>
        <w:t>x</w:t>
      </w:r>
      <w:r w:rsidRPr="00173D45">
        <w:t>t</w:t>
      </w:r>
      <w:r w:rsidRPr="00173D45">
        <w:rPr>
          <w:spacing w:val="1"/>
        </w:rPr>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173D45">
        <w:rPr>
          <w:spacing w:val="-3"/>
        </w:rPr>
        <w:t xml:space="preserve"> </w:t>
      </w:r>
      <w:r w:rsidRPr="00173D45">
        <w:rPr>
          <w:spacing w:val="1"/>
        </w:rPr>
        <w:t>o</w:t>
      </w:r>
      <w:r w:rsidRPr="00173D45">
        <w:t xml:space="preserve">f </w:t>
      </w:r>
      <w:r w:rsidRPr="00173D45">
        <w:rPr>
          <w:spacing w:val="-2"/>
        </w:rPr>
        <w:t>t</w:t>
      </w:r>
      <w:r w:rsidRPr="00173D45">
        <w:rPr>
          <w:spacing w:val="-1"/>
        </w:rPr>
        <w:t>h</w:t>
      </w:r>
      <w:r w:rsidRPr="00173D45">
        <w:t>e</w:t>
      </w:r>
      <w:r w:rsidRPr="00173D45">
        <w:rPr>
          <w:spacing w:val="1"/>
        </w:rPr>
        <w:t xml:space="preserve"> </w:t>
      </w:r>
      <w:r w:rsidRPr="00173D45">
        <w:t>sa</w:t>
      </w:r>
      <w:r w:rsidRPr="00173D45">
        <w:rPr>
          <w:spacing w:val="1"/>
        </w:rPr>
        <w:t>m</w:t>
      </w:r>
      <w:r w:rsidRPr="00173D45">
        <w:rPr>
          <w:spacing w:val="-1"/>
        </w:rPr>
        <w:t>p</w:t>
      </w:r>
      <w:r w:rsidRPr="00173D45">
        <w:rPr>
          <w:spacing w:val="-3"/>
        </w:rPr>
        <w:t>l</w:t>
      </w:r>
      <w:r w:rsidRPr="00173D45">
        <w:t>e</w:t>
      </w:r>
      <w:r w:rsidRPr="00173D45">
        <w:rPr>
          <w:spacing w:val="-1"/>
        </w:rPr>
        <w:t xml:space="preserve"> </w:t>
      </w:r>
      <w:r w:rsidRPr="00173D45">
        <w:rPr>
          <w:spacing w:val="1"/>
        </w:rPr>
        <w:t>o</w:t>
      </w:r>
      <w:r w:rsidRPr="00173D45">
        <w:rPr>
          <w:spacing w:val="-1"/>
        </w:rPr>
        <w:t>n</w:t>
      </w:r>
      <w:r w:rsidRPr="00173D45">
        <w:t>to</w:t>
      </w:r>
      <w:r w:rsidRPr="00173D45">
        <w:rPr>
          <w:spacing w:val="-1"/>
        </w:rPr>
        <w:t xml:space="preserve"> </w:t>
      </w:r>
      <w:r w:rsidRPr="00173D45">
        <w:rPr>
          <w:spacing w:val="1"/>
        </w:rPr>
        <w:t>t</w:t>
      </w:r>
      <w:r w:rsidRPr="00173D45">
        <w:rPr>
          <w:spacing w:val="-1"/>
        </w:rPr>
        <w:t>h</w:t>
      </w:r>
      <w:r w:rsidRPr="00173D45">
        <w:t>e</w:t>
      </w:r>
      <w:r w:rsidRPr="00173D45">
        <w:rPr>
          <w:spacing w:val="1"/>
        </w:rPr>
        <w:t xml:space="preserve"> </w:t>
      </w:r>
      <w:r w:rsidRPr="00173D45">
        <w:rPr>
          <w:spacing w:val="-1"/>
        </w:rPr>
        <w:t>g</w:t>
      </w:r>
      <w:r w:rsidRPr="00173D45">
        <w:t>ri</w:t>
      </w:r>
      <w:r w:rsidRPr="00173D45">
        <w:rPr>
          <w:spacing w:val="-1"/>
        </w:rPr>
        <w:t>dd</w:t>
      </w:r>
      <w:r w:rsidRPr="00173D45">
        <w:rPr>
          <w:spacing w:val="-2"/>
        </w:rPr>
        <w:t>e</w:t>
      </w:r>
      <w:r w:rsidRPr="00173D45">
        <w:t>d</w:t>
      </w:r>
      <w:r w:rsidRPr="00173D45">
        <w:rPr>
          <w:spacing w:val="3"/>
        </w:rPr>
        <w:t xml:space="preserve"> </w:t>
      </w:r>
      <w:r w:rsidRPr="00173D45">
        <w:t>tray</w:t>
      </w:r>
      <w:r w:rsidRPr="00173D45">
        <w:rPr>
          <w:spacing w:val="1"/>
        </w:rPr>
        <w:t xml:space="preserve"> </w:t>
      </w:r>
      <w:r w:rsidRPr="00173D45">
        <w:t>and</w:t>
      </w:r>
      <w:r w:rsidRPr="00173D45">
        <w:rPr>
          <w:spacing w:val="-1"/>
        </w:rPr>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245131">
      <w:pPr>
        <w:pStyle w:val="ListNumber"/>
      </w:pPr>
      <w:r w:rsidRPr="00173D45">
        <w:t>Once</w:t>
      </w:r>
      <w:r w:rsidRPr="00173D45">
        <w:rPr>
          <w:spacing w:val="-2"/>
        </w:rPr>
        <w:t xml:space="preserve"> </w:t>
      </w:r>
      <w:r w:rsidRPr="00173D45">
        <w:rPr>
          <w:spacing w:val="1"/>
        </w:rPr>
        <w:t>yo</w:t>
      </w:r>
      <w:r w:rsidRPr="00173D45">
        <w:t>u</w:t>
      </w:r>
      <w:r w:rsidRPr="00173D45">
        <w:rPr>
          <w:spacing w:val="-1"/>
        </w:rPr>
        <w:t xml:space="preserve"> </w:t>
      </w:r>
      <w:r w:rsidRPr="00173D45">
        <w:t>h</w:t>
      </w:r>
      <w:r w:rsidRPr="00173D45">
        <w:rPr>
          <w:spacing w:val="-3"/>
        </w:rPr>
        <w:t>a</w:t>
      </w:r>
      <w:r w:rsidRPr="00173D45">
        <w:rPr>
          <w:spacing w:val="1"/>
        </w:rPr>
        <w:t>v</w:t>
      </w:r>
      <w:r w:rsidRPr="00173D45">
        <w:t>e</w:t>
      </w:r>
      <w:r w:rsidRPr="00173D45">
        <w:rPr>
          <w:spacing w:val="-1"/>
        </w:rPr>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173D45">
        <w:rPr>
          <w:spacing w:val="-1"/>
        </w:rPr>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173D45">
        <w:rPr>
          <w:spacing w:val="-1"/>
        </w:rPr>
        <w:t xml:space="preserve"> </w:t>
      </w:r>
      <w:r w:rsidRPr="00173D45">
        <w:rPr>
          <w:spacing w:val="1"/>
        </w:rPr>
        <w:t>t</w:t>
      </w:r>
      <w:r w:rsidRPr="00173D45">
        <w:rPr>
          <w:spacing w:val="-1"/>
        </w:rPr>
        <w:t>h</w:t>
      </w:r>
      <w:r w:rsidRPr="00173D45">
        <w:t>e</w:t>
      </w:r>
      <w:r w:rsidRPr="00173D45">
        <w:rPr>
          <w:spacing w:val="-2"/>
        </w:rPr>
        <w:t xml:space="preserve"> </w:t>
      </w:r>
      <w:r w:rsidRPr="00173D45">
        <w:rPr>
          <w:spacing w:val="1"/>
        </w:rPr>
        <w:t>e</w:t>
      </w:r>
      <w:r w:rsidRPr="00173D45">
        <w:rPr>
          <w:spacing w:val="-1"/>
        </w:rPr>
        <w:t>n</w:t>
      </w:r>
      <w:r w:rsidRPr="00173D45">
        <w:t>ti</w:t>
      </w:r>
      <w:r w:rsidRPr="00173D45">
        <w:rPr>
          <w:spacing w:val="-2"/>
        </w:rPr>
        <w:t>r</w:t>
      </w:r>
      <w:r w:rsidRPr="00173D45">
        <w:t>e</w:t>
      </w:r>
      <w:r w:rsidRPr="00173D45">
        <w:rPr>
          <w:spacing w:val="1"/>
        </w:rPr>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00173D45">
        <w:t>,</w:t>
      </w:r>
      <w:r w:rsidRPr="00173D45">
        <w:rPr>
          <w:spacing w:val="-2"/>
        </w:rPr>
        <w:t xml:space="preserve"> </w:t>
      </w:r>
      <w:r w:rsidRPr="00173D45">
        <w:rPr>
          <w:spacing w:val="1"/>
        </w:rPr>
        <w:t>m</w:t>
      </w:r>
      <w:r w:rsidRPr="00173D45">
        <w:rPr>
          <w:spacing w:val="-3"/>
        </w:rPr>
        <w:t>a</w:t>
      </w:r>
      <w:r w:rsidRPr="00173D45">
        <w:t>ke</w:t>
      </w:r>
      <w:r w:rsidRPr="00173D45">
        <w:rPr>
          <w:spacing w:val="1"/>
        </w:rPr>
        <w:t xml:space="preserve"> </w:t>
      </w:r>
      <w:r w:rsidRPr="00173D45">
        <w:t>su</w:t>
      </w:r>
      <w:r w:rsidRPr="00173D45">
        <w:rPr>
          <w:spacing w:val="-3"/>
        </w:rPr>
        <w:t>r</w:t>
      </w:r>
      <w:r w:rsidRPr="00173D45">
        <w:t>e</w:t>
      </w:r>
      <w:r w:rsidRPr="00173D45">
        <w:rPr>
          <w:spacing w:val="1"/>
        </w:rPr>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173D45">
        <w:rPr>
          <w:spacing w:val="-3"/>
        </w:rPr>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173D45">
        <w:rPr>
          <w:spacing w:val="1"/>
        </w:rPr>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173D45">
        <w:rPr>
          <w:spacing w:val="-1"/>
        </w:rPr>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00173D45">
        <w:t>%</w:t>
      </w:r>
      <w:r w:rsidRPr="00173D45">
        <w:rPr>
          <w:spacing w:val="-1"/>
        </w:rPr>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245131">
      <w:pPr>
        <w:pStyle w:val="ListNumber"/>
      </w:pPr>
      <w:r w:rsidRPr="00173D45">
        <w:t>C</w:t>
      </w:r>
      <w:r w:rsidRPr="00173D45">
        <w:rPr>
          <w:spacing w:val="1"/>
        </w:rPr>
        <w:t>o</w:t>
      </w:r>
      <w:r w:rsidRPr="00173D45">
        <w:rPr>
          <w:spacing w:val="-1"/>
        </w:rPr>
        <w:t>p</w:t>
      </w:r>
      <w:r w:rsidRPr="00173D45">
        <w:t>y</w:t>
      </w:r>
      <w:r w:rsidRPr="00173D45">
        <w:rPr>
          <w:spacing w:val="-1"/>
        </w:rPr>
        <w:t xml:space="preserve"> </w:t>
      </w:r>
      <w:r w:rsidRPr="00173D45">
        <w:rPr>
          <w:spacing w:val="1"/>
        </w:rPr>
        <w:t>o</w:t>
      </w:r>
      <w:r w:rsidRPr="00173D45">
        <w:rPr>
          <w:spacing w:val="-1"/>
        </w:rPr>
        <w:t>u</w:t>
      </w:r>
      <w:r w:rsidRPr="00173D45">
        <w:t>t</w:t>
      </w:r>
      <w:r w:rsidRPr="00173D45">
        <w:rPr>
          <w:spacing w:val="-1"/>
        </w:rPr>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173D45">
        <w:rPr>
          <w:spacing w:val="-3"/>
        </w:rPr>
        <w:t xml:space="preserve"> </w:t>
      </w:r>
      <w:r w:rsidRPr="00173D45">
        <w:t>c</w:t>
      </w:r>
      <w:r w:rsidRPr="00173D45">
        <w:rPr>
          <w:spacing w:val="1"/>
        </w:rPr>
        <w:t>o</w:t>
      </w:r>
      <w:r w:rsidRPr="00173D45">
        <w:rPr>
          <w:spacing w:val="-1"/>
        </w:rPr>
        <w:t>d</w:t>
      </w:r>
      <w:r w:rsidRPr="00173D45">
        <w:t>e</w:t>
      </w:r>
      <w:r w:rsidRPr="00173D45">
        <w:rPr>
          <w:spacing w:val="1"/>
        </w:rPr>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173D45">
        <w:rPr>
          <w:spacing w:val="1"/>
        </w:rPr>
        <w:t xml:space="preserve"> </w:t>
      </w:r>
      <w:r>
        <w:rPr>
          <w:spacing w:val="1"/>
        </w:rPr>
        <w:t xml:space="preserve">jar’s </w:t>
      </w:r>
      <w:r w:rsidRPr="00173D45">
        <w:t>la</w:t>
      </w:r>
      <w:r w:rsidRPr="00173D45">
        <w:rPr>
          <w:spacing w:val="-1"/>
        </w:rPr>
        <w:t>b</w:t>
      </w:r>
      <w:r w:rsidRPr="00173D45">
        <w:t>el</w:t>
      </w:r>
      <w:r w:rsidRPr="00173D45">
        <w:rPr>
          <w:spacing w:val="-1"/>
        </w:rPr>
        <w:t xml:space="preserve"> </w:t>
      </w:r>
      <w:r w:rsidRPr="00173D45">
        <w:rPr>
          <w:spacing w:val="1"/>
        </w:rPr>
        <w:t>o</w:t>
      </w:r>
      <w:r w:rsidRPr="00173D45">
        <w:rPr>
          <w:spacing w:val="-3"/>
        </w:rPr>
        <w:t>n</w:t>
      </w:r>
      <w:r w:rsidRPr="00173D45">
        <w:t>to waterproof pa</w:t>
      </w:r>
      <w:r w:rsidRPr="00173D45">
        <w:rPr>
          <w:spacing w:val="-4"/>
        </w:rPr>
        <w:t>p</w:t>
      </w:r>
      <w:r w:rsidRPr="00173D45">
        <w:t>er</w:t>
      </w:r>
      <w:r w:rsidRPr="00173D45">
        <w:rPr>
          <w:spacing w:val="1"/>
        </w:rPr>
        <w:t xml:space="preserve"> </w:t>
      </w:r>
      <w:r w:rsidRPr="00173D45">
        <w:rPr>
          <w:spacing w:val="-1"/>
        </w:rPr>
        <w:t>u</w:t>
      </w:r>
      <w:r w:rsidRPr="00173D45">
        <w:t>si</w:t>
      </w:r>
      <w:r w:rsidRPr="00173D45">
        <w:rPr>
          <w:spacing w:val="-1"/>
        </w:rPr>
        <w:t>n</w:t>
      </w:r>
      <w:r w:rsidRPr="00173D45">
        <w:t>g</w:t>
      </w:r>
      <w:r w:rsidRPr="00173D45">
        <w:rPr>
          <w:spacing w:val="-1"/>
        </w:rPr>
        <w:t xml:space="preserve"> </w:t>
      </w:r>
      <w:r w:rsidRPr="00173D45">
        <w:t xml:space="preserve">a </w:t>
      </w:r>
      <w:r w:rsidRPr="00173D45">
        <w:rPr>
          <w:spacing w:val="-1"/>
        </w:rPr>
        <w:t>p</w:t>
      </w:r>
      <w:r w:rsidRPr="00173D45">
        <w:t>encil.</w:t>
      </w:r>
    </w:p>
    <w:p w14:paraId="476A82A8" w14:textId="77777777" w:rsidR="00FE794D" w:rsidRPr="00173D45" w:rsidRDefault="00FE794D" w:rsidP="00245131">
      <w:pPr>
        <w:pStyle w:val="ListNumber"/>
      </w:pPr>
      <w:r>
        <w:rPr>
          <w:position w:val="1"/>
        </w:rPr>
        <w:t>P</w:t>
      </w:r>
      <w:r w:rsidRPr="00173D45">
        <w:rPr>
          <w:spacing w:val="-1"/>
          <w:position w:val="1"/>
        </w:rPr>
        <w:t>u</w:t>
      </w:r>
      <w:r w:rsidRPr="00173D45">
        <w:rPr>
          <w:position w:val="1"/>
        </w:rPr>
        <w:t>t</w:t>
      </w:r>
      <w:r w:rsidRPr="00173D45">
        <w:rPr>
          <w:spacing w:val="1"/>
          <w:position w:val="1"/>
        </w:rPr>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173D45">
        <w:rPr>
          <w:spacing w:val="1"/>
          <w:position w:val="1"/>
        </w:rPr>
        <w:t xml:space="preserve"> </w:t>
      </w:r>
      <w:r w:rsidRPr="00173D45">
        <w:rPr>
          <w:position w:val="1"/>
        </w:rPr>
        <w:t>la</w:t>
      </w:r>
      <w:r w:rsidRPr="00173D45">
        <w:rPr>
          <w:spacing w:val="-3"/>
          <w:position w:val="1"/>
        </w:rPr>
        <w:t>b</w:t>
      </w:r>
      <w:r w:rsidRPr="00173D45">
        <w:rPr>
          <w:position w:val="1"/>
        </w:rPr>
        <w:t>el ins</w:t>
      </w:r>
      <w:r w:rsidRPr="00173D45">
        <w:rPr>
          <w:spacing w:val="-3"/>
          <w:position w:val="1"/>
        </w:rPr>
        <w:t>i</w:t>
      </w:r>
      <w:r w:rsidRPr="00173D45">
        <w:rPr>
          <w:spacing w:val="-1"/>
          <w:position w:val="1"/>
        </w:rPr>
        <w:t>d</w:t>
      </w:r>
      <w:r w:rsidRPr="00173D45">
        <w:rPr>
          <w:position w:val="1"/>
        </w:rPr>
        <w:t>e</w:t>
      </w:r>
      <w:r w:rsidRPr="00173D45">
        <w:rPr>
          <w:spacing w:val="1"/>
          <w:position w:val="1"/>
        </w:rPr>
        <w:t xml:space="preserve"> </w:t>
      </w:r>
      <w:r w:rsidRPr="00173D45">
        <w:rPr>
          <w:position w:val="1"/>
        </w:rPr>
        <w:t>the</w:t>
      </w:r>
      <w:r w:rsidRPr="00173D45">
        <w:rPr>
          <w:spacing w:val="2"/>
          <w:position w:val="1"/>
        </w:rPr>
        <w:t xml:space="preserve"> </w:t>
      </w:r>
      <w:r w:rsidRPr="00173D45">
        <w:rPr>
          <w:position w:val="1"/>
        </w:rPr>
        <w:t>jar</w:t>
      </w:r>
      <w:r w:rsidRPr="00173D45">
        <w:rPr>
          <w:spacing w:val="-3"/>
          <w:position w:val="1"/>
        </w:rPr>
        <w:t xml:space="preserve"> </w:t>
      </w:r>
      <w:r w:rsidRPr="00173D45">
        <w:rPr>
          <w:position w:val="1"/>
        </w:rPr>
        <w:t>and</w:t>
      </w:r>
      <w:r w:rsidRPr="00173D45">
        <w:rPr>
          <w:spacing w:val="-1"/>
          <w:position w:val="1"/>
        </w:rPr>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173D45">
        <w:rPr>
          <w:spacing w:val="-1"/>
          <w:position w:val="1"/>
        </w:rPr>
        <w:t xml:space="preserve"> </w:t>
      </w:r>
      <w:r w:rsidRPr="00173D45">
        <w:rPr>
          <w:position w:val="1"/>
        </w:rPr>
        <w:t>the jar</w:t>
      </w:r>
      <w:r w:rsidRPr="00173D45">
        <w:rPr>
          <w:spacing w:val="-5"/>
          <w:position w:val="1"/>
        </w:rPr>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77777777" w:rsidR="00FE794D" w:rsidRPr="00173D45" w:rsidRDefault="00FE794D" w:rsidP="00245131">
      <w:pPr>
        <w:pStyle w:val="ListNumber"/>
      </w:pPr>
      <w:r>
        <w:t>Rinse t</w:t>
      </w:r>
      <w:r w:rsidRPr="00173D45">
        <w:t>he</w:t>
      </w:r>
      <w:r w:rsidRPr="00173D45">
        <w:rPr>
          <w:spacing w:val="1"/>
        </w:rPr>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173D45">
        <w:rPr>
          <w:spacing w:val="1"/>
        </w:rPr>
        <w:t xml:space="preserve"> </w:t>
      </w:r>
      <w:r w:rsidRPr="00173D45">
        <w:t>jar</w:t>
      </w:r>
      <w:r w:rsidRPr="00173D45">
        <w:rPr>
          <w:spacing w:val="-2"/>
        </w:rPr>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00173D45">
        <w:t>.</w:t>
      </w:r>
    </w:p>
    <w:p w14:paraId="527BFA27" w14:textId="77777777" w:rsidR="00FE794D" w:rsidRPr="00173D45" w:rsidRDefault="00FE794D" w:rsidP="00245131">
      <w:pPr>
        <w:pStyle w:val="ListNumberLast"/>
      </w:pPr>
      <w:r w:rsidRPr="00173D45">
        <w:t>St</w:t>
      </w:r>
      <w:r w:rsidRPr="00173D45">
        <w:rPr>
          <w:spacing w:val="1"/>
        </w:rPr>
        <w:t>o</w:t>
      </w:r>
      <w:r w:rsidRPr="00173D45">
        <w:t>re</w:t>
      </w:r>
      <w:r w:rsidRPr="00173D45">
        <w:rPr>
          <w:spacing w:val="-2"/>
        </w:rPr>
        <w:t xml:space="preserve"> </w:t>
      </w:r>
      <w:r w:rsidRPr="00173D45">
        <w:t>all f</w:t>
      </w:r>
      <w:r w:rsidRPr="00173D45">
        <w:rPr>
          <w:spacing w:val="-1"/>
        </w:rPr>
        <w:t>u</w:t>
      </w:r>
      <w:r w:rsidRPr="00173D45">
        <w:t>ll jars</w:t>
      </w:r>
      <w:r w:rsidRPr="00173D45">
        <w:rPr>
          <w:spacing w:val="-2"/>
        </w:rPr>
        <w:t xml:space="preserve"> </w:t>
      </w:r>
      <w:r w:rsidRPr="00173D45">
        <w:t>at</w:t>
      </w:r>
      <w:r w:rsidRPr="00173D45">
        <w:rPr>
          <w:spacing w:val="1"/>
        </w:rPr>
        <w:t xml:space="preserve"> </w:t>
      </w:r>
      <w:r w:rsidRPr="00173D45">
        <w:rPr>
          <w:spacing w:val="-3"/>
        </w:rPr>
        <w:t>r</w:t>
      </w:r>
      <w:r w:rsidRPr="00173D45">
        <w:rPr>
          <w:spacing w:val="1"/>
        </w:rPr>
        <w:t>o</w:t>
      </w:r>
      <w:r w:rsidRPr="00173D45">
        <w:rPr>
          <w:spacing w:val="-1"/>
        </w:rPr>
        <w:t>o</w:t>
      </w:r>
      <w:r w:rsidRPr="00173D45">
        <w:t>m</w:t>
      </w:r>
      <w:r w:rsidRPr="00173D45">
        <w:rPr>
          <w:spacing w:val="-1"/>
        </w:rPr>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173D45">
        <w:rPr>
          <w:spacing w:val="1"/>
        </w:rPr>
        <w:t xml:space="preserve"> </w:t>
      </w:r>
      <w:r w:rsidRPr="00173D45">
        <w:t>in</w:t>
      </w:r>
      <w:r w:rsidRPr="00173D45">
        <w:rPr>
          <w:spacing w:val="-1"/>
        </w:rPr>
        <w:t xml:space="preserve"> </w:t>
      </w:r>
      <w:r w:rsidRPr="00173D45">
        <w:t>a</w:t>
      </w:r>
      <w:r w:rsidRPr="00173D45">
        <w:rPr>
          <w:spacing w:val="-1"/>
        </w:rPr>
        <w:t xml:space="preserve"> </w:t>
      </w:r>
      <w:r w:rsidRPr="00173D45">
        <w:t>se</w:t>
      </w:r>
      <w:r w:rsidRPr="00173D45">
        <w:rPr>
          <w:spacing w:val="1"/>
        </w:rPr>
        <w:t>c</w:t>
      </w:r>
      <w:r w:rsidRPr="00173D45">
        <w:rPr>
          <w:spacing w:val="-1"/>
        </w:rPr>
        <w:t>u</w:t>
      </w:r>
      <w:r w:rsidRPr="00173D45">
        <w:t>re</w:t>
      </w:r>
      <w:r w:rsidRPr="00173D45">
        <w:rPr>
          <w:spacing w:val="-2"/>
        </w:rPr>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00173D45">
        <w:t>.</w:t>
      </w:r>
    </w:p>
    <w:p w14:paraId="65569D5A" w14:textId="0D8AFB3B" w:rsidR="00FE794D" w:rsidRPr="00E23CBB" w:rsidRDefault="00FE794D" w:rsidP="00FE794D">
      <w:pPr>
        <w:pStyle w:val="Heading2"/>
        <w:rPr>
          <w:color w:val="C00000"/>
        </w:rPr>
      </w:pPr>
      <w:bookmarkStart w:id="293" w:name="_Toc19877807"/>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commentRangeStart w:id="294"/>
      <w:r>
        <w:t>Custo</w:t>
      </w:r>
      <w:r>
        <w:rPr>
          <w:spacing w:val="1"/>
        </w:rPr>
        <w:t>d</w:t>
      </w:r>
      <w:r>
        <w:t>y</w:t>
      </w:r>
      <w:commentRangeEnd w:id="294"/>
      <w:r w:rsidR="00D12792">
        <w:rPr>
          <w:rStyle w:val="CommentReference"/>
          <w:rFonts w:eastAsiaTheme="minorHAnsi" w:cstheme="minorBidi"/>
          <w:b w:val="0"/>
          <w:color w:val="auto"/>
        </w:rPr>
        <w:commentReference w:id="294"/>
      </w:r>
      <w:bookmarkEnd w:id="293"/>
    </w:p>
    <w:p w14:paraId="04BF6128" w14:textId="296BBBEA" w:rsidR="00FE794D" w:rsidRPr="00E23CBB" w:rsidRDefault="00FE794D" w:rsidP="00325D59">
      <w:pPr>
        <w:pStyle w:val="BodyText"/>
        <w:rPr>
          <w:color w:val="000000"/>
          <w:highlight w:val="yellow"/>
        </w:rPr>
      </w:pPr>
      <w:r w:rsidRPr="00E23CBB">
        <w:t>Macroin</w:t>
      </w:r>
      <w:r>
        <w:t>v</w:t>
      </w:r>
      <w:r w:rsidRPr="00E23CBB">
        <w:t>ertebrate samples (stored in sturdy coolers) will be delivered by a survey crew member to the contracted laboratory. A crew member will contact laboratory staff to arrange a time for sample dropoff.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295" w:name="_Toc19877808"/>
      <w:r>
        <w:t>B4</w:t>
      </w:r>
      <w:r>
        <w:tab/>
        <w:t>Ana</w:t>
      </w:r>
      <w:r>
        <w:rPr>
          <w:spacing w:val="1"/>
        </w:rPr>
        <w:t>l</w:t>
      </w:r>
      <w:r>
        <w:t>y</w:t>
      </w:r>
      <w:r>
        <w:rPr>
          <w:spacing w:val="-1"/>
        </w:rPr>
        <w:t>t</w:t>
      </w:r>
      <w:r>
        <w:t xml:space="preserve">ical </w:t>
      </w:r>
      <w:r>
        <w:rPr>
          <w:spacing w:val="-1"/>
        </w:rPr>
        <w:t>Me</w:t>
      </w:r>
      <w:r>
        <w:t>tho</w:t>
      </w:r>
      <w:r>
        <w:rPr>
          <w:spacing w:val="1"/>
        </w:rPr>
        <w:t>d</w:t>
      </w:r>
      <w:r>
        <w:t>s</w:t>
      </w:r>
      <w:bookmarkEnd w:id="295"/>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1"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296" w:name="_Toc19877809"/>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296"/>
    </w:p>
    <w:p w14:paraId="6D9AE152" w14:textId="77777777" w:rsidR="00FE794D" w:rsidRDefault="00FE794D" w:rsidP="00FE794D">
      <w:pPr>
        <w:pStyle w:val="Heading3"/>
      </w:pPr>
      <w:bookmarkStart w:id="297" w:name="_Toc19877810"/>
      <w:r>
        <w:t>B5.1</w:t>
      </w:r>
      <w:r>
        <w:tab/>
        <w:t xml:space="preserve">Field Quality </w:t>
      </w:r>
      <w:commentRangeStart w:id="298"/>
      <w:r>
        <w:t>Control</w:t>
      </w:r>
      <w:commentRangeEnd w:id="298"/>
      <w:r w:rsidR="00D12792">
        <w:rPr>
          <w:rStyle w:val="CommentReference"/>
          <w:rFonts w:asciiTheme="minorHAnsi" w:eastAsiaTheme="minorHAnsi" w:hAnsiTheme="minorHAnsi" w:cstheme="minorBidi"/>
          <w:b w:val="0"/>
          <w:color w:val="auto"/>
        </w:rPr>
        <w:commentReference w:id="298"/>
      </w:r>
      <w:bookmarkEnd w:id="297"/>
    </w:p>
    <w:p w14:paraId="795A96BE" w14:textId="69E4EF16" w:rsidR="00FE794D" w:rsidRDefault="00D12792" w:rsidP="00372964">
      <w:pPr>
        <w:pStyle w:val="BodyText"/>
      </w:pPr>
      <w:commentRangeStart w:id="299"/>
      <w:r>
        <w:t xml:space="preserve">Table 1 summarizes </w:t>
      </w:r>
      <w:commentRangeEnd w:id="299"/>
      <w:r>
        <w:rPr>
          <w:rStyle w:val="CommentReference"/>
          <w:rFonts w:eastAsiaTheme="minorHAnsi" w:cstheme="minorBidi"/>
        </w:rPr>
        <w:commentReference w:id="299"/>
      </w:r>
      <w:r>
        <w:t>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73484F93" w:rsidR="00FE794D" w:rsidRPr="00E95573" w:rsidRDefault="005003BC" w:rsidP="00EA41D1">
      <w:pPr>
        <w:pStyle w:val="TableTitle"/>
      </w:pPr>
      <w:bookmarkStart w:id="300" w:name="_Toc17709273"/>
      <w:r>
        <w:lastRenderedPageBreak/>
        <w:t>Table B5.</w:t>
      </w:r>
      <w:r w:rsidR="005C10D7">
        <w:fldChar w:fldCharType="begin"/>
      </w:r>
      <w:r w:rsidR="005C10D7">
        <w:instrText xml:space="preserve"> SEQ Ta</w:instrText>
      </w:r>
      <w:r w:rsidR="005C10D7">
        <w:instrText xml:space="preserve">ble \* ARABIC \r 1 </w:instrText>
      </w:r>
      <w:r w:rsidR="005C10D7">
        <w:fldChar w:fldCharType="separate"/>
      </w:r>
      <w:r w:rsidR="00091DAA">
        <w:rPr>
          <w:noProof/>
        </w:rPr>
        <w:t>1</w:t>
      </w:r>
      <w:r w:rsidR="005C10D7">
        <w:rPr>
          <w:noProof/>
        </w:rPr>
        <w:fldChar w:fldCharType="end"/>
      </w:r>
      <w:r w:rsidR="00EA41D1">
        <w:t>.</w:t>
      </w:r>
      <w:r>
        <w:t xml:space="preserve"> </w:t>
      </w:r>
      <w:r w:rsidR="00FE794D" w:rsidRPr="00E95573">
        <w:t>Macroinvertebrate Sampling</w:t>
      </w:r>
      <w:bookmarkEnd w:id="300"/>
      <w:r w:rsidR="00EA1B31">
        <w:t xml:space="preserve"> Quality Control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8B2EE4">
        <w:trPr>
          <w:trHeight w:val="753"/>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2D0D90EF" w:rsidR="00FE794D" w:rsidRPr="004131C1" w:rsidRDefault="00FE794D" w:rsidP="005332A3">
      <w:pPr>
        <w:pStyle w:val="BodyText"/>
      </w:pPr>
      <w:r w:rsidRPr="004131C1">
        <w:t>Sample labels must be properly completed, including the sample identification code, date, stream</w:t>
      </w:r>
      <w:r w:rsidR="005332A3">
        <w:t xml:space="preserve"> </w:t>
      </w:r>
      <w:r w:rsidRPr="004131C1">
        <w:t>name, sampling location, and collector’s name, and placed into the sample container. The outside</w:t>
      </w:r>
      <w:r w:rsidR="005332A3">
        <w:t xml:space="preserve"> </w:t>
      </w:r>
      <w:r w:rsidRPr="004131C1">
        <w:t>of the container should be labeled with the same information. Chain</w:t>
      </w:r>
      <w:r>
        <w:t xml:space="preserve"> </w:t>
      </w:r>
      <w:r w:rsidRPr="004131C1">
        <w:t>of</w:t>
      </w:r>
      <w:r>
        <w:t xml:space="preserve"> </w:t>
      </w:r>
      <w:r w:rsidRPr="004131C1">
        <w:t>custody forms, if needed,</w:t>
      </w:r>
      <w:r>
        <w:t xml:space="preserve"> </w:t>
      </w:r>
      <w:r w:rsidRPr="004131C1">
        <w:t>must include the same information as the sample container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come in contact with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301" w:name="_Toc19877811"/>
      <w:r>
        <w:t>B5.2</w:t>
      </w:r>
      <w:r>
        <w:tab/>
      </w:r>
      <w:r w:rsidRPr="004131C1">
        <w:t xml:space="preserve">Quality Control for </w:t>
      </w:r>
      <w:r>
        <w:t>S</w:t>
      </w:r>
      <w:r w:rsidRPr="004131C1">
        <w:t>orting/</w:t>
      </w:r>
      <w:r>
        <w:t>P</w:t>
      </w:r>
      <w:r w:rsidRPr="004131C1">
        <w:t>icking</w:t>
      </w:r>
      <w:bookmarkEnd w:id="301"/>
      <w:r w:rsidRPr="004131C1">
        <w:t xml:space="preserve"> </w:t>
      </w:r>
    </w:p>
    <w:p w14:paraId="533F6115" w14:textId="77777777" w:rsidR="00FE794D" w:rsidRDefault="00FE794D" w:rsidP="005332A3">
      <w:pPr>
        <w:pStyle w:val="BodyText"/>
      </w:pPr>
      <w:r w:rsidRPr="004131C1">
        <w:t xml:space="preserve">Ten percent of the sorted samples in each lot should be examined by laboratory </w:t>
      </w:r>
      <w:r>
        <w:rPr>
          <w:rFonts w:eastAsiaTheme="minorEastAsia" w:cs="Arial"/>
        </w:rPr>
        <w:t>QC</w:t>
      </w:r>
      <w:r w:rsidRPr="004131C1">
        <w:t xml:space="preserve"> personnel or a</w:t>
      </w:r>
      <w:r>
        <w:t xml:space="preserve"> </w:t>
      </w:r>
      <w:r w:rsidRPr="004131C1">
        <w:t>qualified coworker. (A lot is defined as a special study, basin study, entire index period, or</w:t>
      </w:r>
      <w:r>
        <w:t xml:space="preserve"> </w:t>
      </w:r>
      <w:r w:rsidRPr="004131C1">
        <w:t xml:space="preserve">individual sorter.) The </w:t>
      </w:r>
      <w:r>
        <w:rPr>
          <w:rFonts w:eastAsiaTheme="minorEastAsia" w:cs="Arial"/>
        </w:rPr>
        <w:t>QC</w:t>
      </w:r>
      <w:r w:rsidRPr="004131C1">
        <w:t xml:space="preserve"> worker will examine the grids chosen and tray used for sorting and will</w:t>
      </w:r>
      <w:r>
        <w:t xml:space="preserve"> </w:t>
      </w:r>
      <w:r w:rsidRPr="004131C1">
        <w:t xml:space="preserve">look for organisms missed by the sorter. Organisms found will be added to the sample vials. </w:t>
      </w:r>
    </w:p>
    <w:p w14:paraId="54E6A7C0" w14:textId="77777777" w:rsidR="00FE794D" w:rsidRPr="004131C1" w:rsidRDefault="00FE794D" w:rsidP="005332A3">
      <w:pPr>
        <w:pStyle w:val="BodyText"/>
      </w:pPr>
      <w:r w:rsidRPr="004131C1">
        <w:t>If the</w:t>
      </w:r>
      <w:r>
        <w:t xml:space="preserve"> </w:t>
      </w:r>
      <w:r>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Pr>
          <w:rFonts w:eastAsiaTheme="minorEastAsia" w:cs="Arial"/>
        </w:rPr>
        <w:t>QC</w:t>
      </w:r>
      <w:r>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566901" w:rsidRDefault="00566901" w:rsidP="00566901">
      <w:pPr>
        <w:rPr>
          <w:rFonts w:ascii="Courier New" w:hAnsi="Courier New" w:cs="Courier New"/>
          <w:sz w:val="24"/>
          <w:szCs w:val="24"/>
          <w:highlight w:val="green"/>
        </w:rPr>
      </w:pPr>
      <w:bookmarkStart w:id="302" w:name="_Hlk20138454"/>
      <w:r w:rsidRPr="00566901">
        <w:rPr>
          <w:rFonts w:ascii="Courier New" w:hAnsi="Courier New" w:cs="Courier New"/>
          <w:sz w:val="24"/>
          <w:szCs w:val="24"/>
          <w:highlight w:val="green"/>
        </w:rPr>
        <w:t>+++END-IF+++</w:t>
      </w:r>
    </w:p>
    <w:p w14:paraId="79D2BEA6" w14:textId="1951EC83" w:rsidR="00566901" w:rsidRPr="00A67A3A" w:rsidRDefault="00566901" w:rsidP="00566901">
      <w:pPr>
        <w:pStyle w:val="ListNumber"/>
        <w:numPr>
          <w:ilvl w:val="0"/>
          <w:numId w:val="0"/>
        </w:numPr>
        <w:rPr>
          <w:rFonts w:ascii="Courier New" w:hAnsi="Courier New" w:cs="Courier New"/>
          <w:sz w:val="24"/>
          <w:szCs w:val="24"/>
        </w:rPr>
      </w:pPr>
      <w:bookmarkStart w:id="303" w:name="_Hlk20138244"/>
      <w:r w:rsidRPr="00566901">
        <w:rPr>
          <w:rFonts w:ascii="Courier New" w:hAnsi="Courier New" w:cs="Courier New"/>
          <w:sz w:val="24"/>
          <w:szCs w:val="24"/>
          <w:highlight w:val="green"/>
        </w:rPr>
        <w:lastRenderedPageBreak/>
        <w:t>+++IF determine('Freshwater Benthic', 'Freshwater' , 'Stream characteristics', '') === true+++</w:t>
      </w:r>
    </w:p>
    <w:p w14:paraId="335A5EAB" w14:textId="77777777" w:rsidR="00FE794D" w:rsidRPr="00AC46CD" w:rsidRDefault="00FE794D" w:rsidP="00FE794D">
      <w:pPr>
        <w:pStyle w:val="Heading2"/>
      </w:pPr>
      <w:bookmarkStart w:id="304" w:name="_Toc19877812"/>
      <w:bookmarkEnd w:id="302"/>
      <w:bookmarkEnd w:id="303"/>
      <w:r w:rsidRPr="00AC46CD">
        <w:t>B2</w:t>
      </w:r>
      <w:r>
        <w:tab/>
      </w:r>
      <w:r w:rsidRPr="00AC46CD">
        <w:t>Sampling Method</w:t>
      </w:r>
      <w:r>
        <w:t>—</w:t>
      </w:r>
      <w:r w:rsidRPr="00AC46CD">
        <w:t>Physical Habitat Assessment</w:t>
      </w:r>
      <w:bookmarkEnd w:id="304"/>
    </w:p>
    <w:p w14:paraId="66ADA606" w14:textId="77777777" w:rsidR="00FE794D" w:rsidRPr="00944183" w:rsidRDefault="00FE794D" w:rsidP="00FE794D">
      <w:pPr>
        <w:pStyle w:val="Heading3"/>
      </w:pPr>
      <w:bookmarkStart w:id="305" w:name="_Toc19877813"/>
      <w:r>
        <w:t>B2.1</w:t>
      </w:r>
      <w:r>
        <w:tab/>
      </w:r>
      <w:r w:rsidRPr="00944183">
        <w:t xml:space="preserve">Method </w:t>
      </w:r>
      <w:r>
        <w:t>Overview</w:t>
      </w:r>
      <w:bookmarkEnd w:id="305"/>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306" w:name="_Toc19877814"/>
      <w:r>
        <w:t>B2.2</w:t>
      </w:r>
      <w:r>
        <w:tab/>
      </w:r>
      <w:r w:rsidRPr="00E23CBB">
        <w:t>Equipment</w:t>
      </w:r>
      <w:r w:rsidR="00EA1B31">
        <w:t xml:space="preserve"> List</w:t>
      </w:r>
      <w:bookmarkEnd w:id="306"/>
    </w:p>
    <w:p w14:paraId="48810D59" w14:textId="77777777" w:rsidR="00FE794D" w:rsidRPr="006C0A13" w:rsidRDefault="00FE794D" w:rsidP="009F4B5B">
      <w:pPr>
        <w:pStyle w:val="ListBullet"/>
      </w:pPr>
      <w:r w:rsidRPr="006C0A13">
        <w:t>Field meter (for water chemistry and flow velocity)</w:t>
      </w:r>
    </w:p>
    <w:p w14:paraId="19E9E86D" w14:textId="77777777" w:rsidR="00FE794D" w:rsidRPr="006C0A13" w:rsidRDefault="00FE794D" w:rsidP="009F4B5B">
      <w:pPr>
        <w:pStyle w:val="ListBullet"/>
      </w:pPr>
      <w:r w:rsidRPr="006C0A13">
        <w:t>Meter stick, meter tape, or range finder</w:t>
      </w:r>
    </w:p>
    <w:p w14:paraId="3D864FF3" w14:textId="77777777" w:rsidR="00FE794D" w:rsidRPr="006C0A13" w:rsidRDefault="00FE794D" w:rsidP="009F4B5B">
      <w:pPr>
        <w:pStyle w:val="ListBullet"/>
      </w:pPr>
      <w:r w:rsidRPr="006C0A13">
        <w:t>Digital camera</w:t>
      </w:r>
    </w:p>
    <w:p w14:paraId="50B12E40" w14:textId="151A481F" w:rsidR="00EA1B31" w:rsidRDefault="00EA1B31" w:rsidP="009F4B5B">
      <w:pPr>
        <w:pStyle w:val="ListBullet"/>
      </w:pPr>
      <w:r>
        <w:t>Physical Characterization and Habitat Assessment Form (attached)</w:t>
      </w:r>
    </w:p>
    <w:p w14:paraId="760E85AC" w14:textId="317E2DD6" w:rsidR="00FE794D" w:rsidRPr="00E23CBB" w:rsidRDefault="00FE794D" w:rsidP="009F4B5B">
      <w:pPr>
        <w:pStyle w:val="ListBullet"/>
      </w:pPr>
      <w:r>
        <w:t>C</w:t>
      </w:r>
      <w:r w:rsidRPr="00E23CBB">
        <w:t>lipboard</w:t>
      </w:r>
    </w:p>
    <w:p w14:paraId="262B0C00" w14:textId="77777777" w:rsidR="00FE794D" w:rsidRDefault="00FE794D" w:rsidP="009F4B5B">
      <w:pPr>
        <w:pStyle w:val="ListBullet"/>
      </w:pPr>
      <w:r>
        <w:t>P</w:t>
      </w:r>
      <w:r w:rsidRPr="00E23CBB">
        <w:t>encils or waterproof pens</w:t>
      </w:r>
    </w:p>
    <w:p w14:paraId="5C7820DC" w14:textId="77777777" w:rsidR="00FE794D" w:rsidRPr="00E23CBB" w:rsidRDefault="00FE794D" w:rsidP="009F4B5B">
      <w:pPr>
        <w:pStyle w:val="ListBullet"/>
      </w:pPr>
      <w:r>
        <w:t>U</w:t>
      </w:r>
      <w:r w:rsidRPr="00E23CBB">
        <w:t>pstream/downstream “arrows” or signs for</w:t>
      </w:r>
      <w:r>
        <w:t xml:space="preserve"> </w:t>
      </w:r>
      <w:r w:rsidRPr="00E23CBB">
        <w:t>photographing and documenting sampling reaches</w:t>
      </w:r>
    </w:p>
    <w:p w14:paraId="07916EFE" w14:textId="77777777" w:rsidR="00FE794D" w:rsidRPr="00CD54A6" w:rsidRDefault="00FE794D" w:rsidP="009F4B5B">
      <w:pPr>
        <w:pStyle w:val="ListBulletLast"/>
        <w:rPr>
          <w:b/>
          <w:bCs/>
        </w:rPr>
      </w:pPr>
      <w:r w:rsidRPr="00E23CBB">
        <w:t xml:space="preserve">GPS </w:t>
      </w:r>
      <w:r>
        <w:t>u</w:t>
      </w:r>
      <w:r w:rsidRPr="00E23CBB">
        <w:t>nit</w:t>
      </w:r>
    </w:p>
    <w:p w14:paraId="0A9634E9" w14:textId="77777777" w:rsidR="00FE794D" w:rsidRPr="0042162C" w:rsidRDefault="00FE794D" w:rsidP="00FE794D">
      <w:pPr>
        <w:pStyle w:val="Heading3"/>
      </w:pPr>
      <w:bookmarkStart w:id="307" w:name="_Toc19877815"/>
      <w:r>
        <w:t>B2.3</w:t>
      </w:r>
      <w:r>
        <w:tab/>
      </w:r>
      <w:commentRangeStart w:id="308"/>
      <w:r>
        <w:t>Procedure</w:t>
      </w:r>
      <w:commentRangeEnd w:id="308"/>
      <w:r w:rsidR="00EA1B31">
        <w:rPr>
          <w:rStyle w:val="CommentReference"/>
          <w:rFonts w:asciiTheme="minorHAnsi" w:eastAsiaTheme="minorHAnsi" w:hAnsiTheme="minorHAnsi" w:cstheme="minorBidi"/>
          <w:b w:val="0"/>
          <w:color w:val="auto"/>
        </w:rPr>
        <w:commentReference w:id="308"/>
      </w:r>
      <w:bookmarkEnd w:id="307"/>
    </w:p>
    <w:p w14:paraId="3F78833F" w14:textId="77777777" w:rsidR="00FE794D" w:rsidRDefault="00FE794D" w:rsidP="006D50D0">
      <w:pPr>
        <w:pStyle w:val="ListNumber"/>
        <w:numPr>
          <w:ilvl w:val="0"/>
          <w:numId w:val="67"/>
        </w:numPr>
      </w:pPr>
      <w:r>
        <w:t>Perform t</w:t>
      </w:r>
      <w:r w:rsidRPr="0042162C">
        <w:t>he habitat assessment on the same reach from which the biological sampling is conducted. Some parameters require an observation of a broader section of the catchment than just the sampling reach.</w:t>
      </w:r>
    </w:p>
    <w:p w14:paraId="49C4CE93" w14:textId="0A30A9E0" w:rsidR="00FE794D" w:rsidRPr="0042162C" w:rsidRDefault="00FE794D" w:rsidP="00245131">
      <w:pPr>
        <w:pStyle w:val="ListNumber"/>
      </w:pPr>
      <w:r w:rsidRPr="0042162C">
        <w:t xml:space="preserve">Complete the station identification section of </w:t>
      </w:r>
      <w:r w:rsidR="00EA1B31">
        <w:t>the Physical Characterization Habitat Assessment Form</w:t>
      </w:r>
      <w:r w:rsidRPr="0042162C">
        <w:t xml:space="preserve">. It is best for the investigators </w:t>
      </w:r>
      <w:r>
        <w:t xml:space="preserve">to </w:t>
      </w:r>
      <w:r w:rsidRPr="0042162C">
        <w:t xml:space="preserve">look </w:t>
      </w:r>
      <w:r>
        <w:t xml:space="preserve">closely </w:t>
      </w:r>
      <w:r w:rsidRPr="0042162C">
        <w:t>at the habitat features to make an adequate assessment. If the physical and water quality characterization and habitat assessment are done before biological sampling, care must be taken to avoid disturbing the sampling habitat.</w:t>
      </w:r>
    </w:p>
    <w:p w14:paraId="0CDDA18B" w14:textId="3F56FECA" w:rsidR="00FE794D" w:rsidRPr="0042162C" w:rsidRDefault="00FE794D" w:rsidP="00245131">
      <w:pPr>
        <w:pStyle w:val="ListNumber"/>
      </w:pPr>
      <w:r w:rsidRPr="0042162C">
        <w:t xml:space="preserve">Complete the </w:t>
      </w:r>
      <w:r w:rsidR="00EA1B31">
        <w:rPr>
          <w:b/>
          <w:bCs/>
        </w:rPr>
        <w:t>Physical Characterization Habitat Assessment Form (attached)</w:t>
      </w:r>
      <w:r w:rsidR="00EA1B31">
        <w:t>, including</w:t>
      </w:r>
      <w:r w:rsidRPr="0042162C">
        <w:t xml:space="preserve"> a </w:t>
      </w:r>
      <w:r w:rsidR="00EA1B31">
        <w:t>sketch</w:t>
      </w:r>
      <w:r w:rsidRPr="0042162C">
        <w:t xml:space="preserve"> of the sampling reach.</w:t>
      </w:r>
    </w:p>
    <w:p w14:paraId="4CA32F97" w14:textId="77777777" w:rsidR="00FE794D" w:rsidRPr="0042162C" w:rsidRDefault="00FE794D" w:rsidP="00245131">
      <w:pPr>
        <w:pStyle w:val="ListNumberLast"/>
      </w:pPr>
      <w:r w:rsidRPr="0042162C">
        <w:t xml:space="preserve">Complete the </w:t>
      </w:r>
      <w:r>
        <w:rPr>
          <w:b/>
          <w:bCs/>
        </w:rPr>
        <w:t>h</w:t>
      </w:r>
      <w:r w:rsidRPr="0042162C">
        <w:rPr>
          <w:b/>
          <w:bCs/>
        </w:rPr>
        <w:t xml:space="preserve">abitat </w:t>
      </w:r>
      <w:r>
        <w:rPr>
          <w:b/>
          <w:bCs/>
        </w:rPr>
        <w:t>a</w:t>
      </w:r>
      <w:r w:rsidRPr="0042162C">
        <w:rPr>
          <w:b/>
          <w:bCs/>
        </w:rPr>
        <w:t xml:space="preserve">ssessment </w:t>
      </w:r>
      <w:r>
        <w:rPr>
          <w:b/>
          <w:bCs/>
        </w:rPr>
        <w:t>f</w:t>
      </w:r>
      <w:r w:rsidRPr="0042162C">
        <w:rPr>
          <w:b/>
          <w:bCs/>
        </w:rPr>
        <w:t xml:space="preserve">ield </w:t>
      </w:r>
      <w:r>
        <w:rPr>
          <w:b/>
          <w:bCs/>
        </w:rPr>
        <w:t>d</w:t>
      </w:r>
      <w:r w:rsidRPr="0042162C">
        <w:rPr>
          <w:b/>
          <w:bCs/>
        </w:rPr>
        <w:t xml:space="preserve">ata </w:t>
      </w:r>
      <w:r>
        <w:rPr>
          <w:b/>
          <w:bCs/>
        </w:rPr>
        <w:t>s</w:t>
      </w:r>
      <w:r w:rsidRPr="0042162C">
        <w:rPr>
          <w:b/>
          <w:bCs/>
        </w:rPr>
        <w:t>heet</w:t>
      </w:r>
      <w:r w:rsidRPr="0042162C">
        <w:t xml:space="preserve"> in a team of </w:t>
      </w:r>
      <w:r>
        <w:t>two</w:t>
      </w:r>
      <w:r w:rsidRPr="0042162C">
        <w:t xml:space="preserve"> or more biologists, if possible, to come to a consensus on determination of quality. Those parameters to be evaluated on a scale greater than a sampling reach require traversing the stream corridor to the extent deemed necessary to assess the habitat feature. As a general rule</w:t>
      </w:r>
      <w:r>
        <w:t xml:space="preserve"> </w:t>
      </w:r>
      <w:r w:rsidRPr="0042162C">
        <w:t>of</w:t>
      </w:r>
      <w:r>
        <w:t xml:space="preserve"> </w:t>
      </w:r>
      <w:r w:rsidRPr="0042162C">
        <w:t xml:space="preserve">thumb, use </w:t>
      </w:r>
      <w:r>
        <w:t>two</w:t>
      </w:r>
      <w:r w:rsidRPr="0042162C">
        <w:t xml:space="preserve"> lengths of the sampling reach to assess these parameters.</w:t>
      </w:r>
    </w:p>
    <w:p w14:paraId="2B658CCC" w14:textId="07796CF1" w:rsidR="00FE794D" w:rsidRPr="0042162C" w:rsidRDefault="00FE794D" w:rsidP="005332A3">
      <w:pPr>
        <w:pStyle w:val="BodyText"/>
        <w:rPr>
          <w:i/>
        </w:rPr>
      </w:pPr>
      <w:r w:rsidRPr="0042162C">
        <w:lastRenderedPageBreak/>
        <w:t>Habitat assessment data can also</w:t>
      </w:r>
      <w:r>
        <w:t xml:space="preserve"> be interpreted by summing the</w:t>
      </w:r>
      <w:r w:rsidRPr="0042162C">
        <w:t xml:space="preserve"> habitat parameter scores for an overall assessment value</w:t>
      </w:r>
      <w:r>
        <w:t>.</w:t>
      </w:r>
      <w:r w:rsidR="00EA1B31">
        <w:rPr>
          <w:rStyle w:val="FootnoteReference"/>
        </w:rPr>
        <w:footnoteReference w:id="11"/>
      </w:r>
      <w:r>
        <w:t xml:space="preserve"> The </w:t>
      </w:r>
      <w:r w:rsidRPr="0042162C">
        <w:t>categories are</w:t>
      </w:r>
      <w:r>
        <w:t xml:space="preserve"> </w:t>
      </w:r>
      <w:commentRangeStart w:id="309"/>
      <w:r>
        <w:t xml:space="preserve">(descriptions from </w:t>
      </w:r>
      <w:commentRangeStart w:id="310"/>
      <w:r>
        <w:t>the Maine Department of Environmental Protection</w:t>
      </w:r>
      <w:commentRangeEnd w:id="310"/>
      <w:r>
        <w:rPr>
          <w:rStyle w:val="CommentReference"/>
        </w:rPr>
        <w:commentReference w:id="310"/>
      </w:r>
      <w:commentRangeEnd w:id="309"/>
      <w:r w:rsidR="00EA1B31">
        <w:rPr>
          <w:rStyle w:val="CommentReference"/>
          <w:rFonts w:eastAsiaTheme="minorHAnsi" w:cstheme="minorBidi"/>
        </w:rPr>
        <w:commentReference w:id="309"/>
      </w:r>
      <w:r>
        <w:t>)</w:t>
      </w:r>
      <w:r w:rsidRPr="0042162C">
        <w:t xml:space="preserve">: </w:t>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28E621CF" w14:textId="55D719C9" w:rsidR="00FE794D" w:rsidRPr="00245131" w:rsidRDefault="00FE794D" w:rsidP="00245131">
      <w:pPr>
        <w:shd w:val="clear" w:color="auto" w:fill="FFFFFF"/>
        <w:spacing w:after="160"/>
        <w:ind w:left="720" w:hanging="360"/>
        <w:rPr>
          <w:color w:val="000000"/>
        </w:rPr>
      </w:pPr>
      <w:r w:rsidRPr="00245131">
        <w:rPr>
          <w:bCs/>
          <w:color w:val="000000"/>
        </w:rPr>
        <w:t>3a.</w:t>
      </w:r>
      <w:r w:rsidRPr="00245131">
        <w:rPr>
          <w:bCs/>
          <w:color w:val="000000"/>
        </w:rPr>
        <w:tab/>
      </w:r>
      <w:r w:rsidRPr="00245131">
        <w:rPr>
          <w:b/>
          <w:bCs/>
          <w:color w:val="000000"/>
        </w:rPr>
        <w:t>Velocity/depth regimes (low-gradient streams).</w:t>
      </w:r>
      <w:r w:rsidRPr="00245131">
        <w:rPr>
          <w:color w:val="000000"/>
        </w:rPr>
        <w:t xml:space="preserve"> There are basically four types of velocity/depth regimes possible in a river system: deep and slow moving, deep and fast moving, shallow and slow moving, and shallow and fast moving. The more of these velocity/depth regimes </w:t>
      </w:r>
      <w:r w:rsidR="00EA1B31">
        <w:rPr>
          <w:color w:val="000000"/>
        </w:rPr>
        <w:t xml:space="preserve">that </w:t>
      </w:r>
      <w:r w:rsidRPr="00245131">
        <w:rPr>
          <w:color w:val="000000"/>
        </w:rPr>
        <w:t>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conditions.</w:t>
      </w:r>
    </w:p>
    <w:p w14:paraId="1CE3774D" w14:textId="77777777" w:rsidR="00FE794D" w:rsidRPr="00245131" w:rsidRDefault="00FE794D" w:rsidP="00245131">
      <w:pPr>
        <w:shd w:val="clear" w:color="auto" w:fill="FFFFFF"/>
        <w:spacing w:after="160"/>
        <w:ind w:left="720" w:hanging="360"/>
        <w:rPr>
          <w:color w:val="000000"/>
        </w:rPr>
      </w:pPr>
      <w:r w:rsidRPr="00245131">
        <w:rPr>
          <w:bCs/>
          <w:color w:val="000000"/>
        </w:rPr>
        <w:t>3b.</w:t>
      </w:r>
      <w:r w:rsidRPr="00245131">
        <w:rPr>
          <w:bCs/>
          <w:color w:val="000000"/>
        </w:rPr>
        <w:tab/>
      </w:r>
      <w:r w:rsidRPr="00245131">
        <w:rPr>
          <w:b/>
          <w:bCs/>
          <w:color w:val="000000"/>
        </w:rPr>
        <w:t>Pool variability (high-gradient streams).</w:t>
      </w:r>
      <w:r w:rsidRPr="00245131">
        <w:rPr>
          <w:color w:val="000000"/>
        </w:rPr>
        <w:t xml:space="preserve"> This rates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sufficient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lastRenderedPageBreak/>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is considered to be the instream geomorphic feature that provides the most optimal habitat conditions and reflects the balance between erosional and depositional characteristics in the water body. Five to seven stream widths between each recurring riffle area are considered to be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311" w:name="_Toc19877816"/>
      <w:r w:rsidRPr="00137935">
        <w:lastRenderedPageBreak/>
        <w:t>B</w:t>
      </w:r>
      <w:r>
        <w:t>3</w:t>
      </w:r>
      <w:r>
        <w:tab/>
        <w:t>Sample Handling and Custody</w:t>
      </w:r>
      <w:bookmarkEnd w:id="311"/>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312" w:name="_Toc19877817"/>
      <w:r w:rsidRPr="00137935">
        <w:t>B</w:t>
      </w:r>
      <w:r>
        <w:t>4</w:t>
      </w:r>
      <w:r>
        <w:tab/>
        <w:t>Analytical Methods</w:t>
      </w:r>
      <w:bookmarkEnd w:id="312"/>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313" w:name="_Toc19877818"/>
      <w:r w:rsidRPr="00137935">
        <w:t>B5</w:t>
      </w:r>
      <w:r>
        <w:tab/>
      </w:r>
      <w:r w:rsidRPr="00137935">
        <w:t>Quality Control</w:t>
      </w:r>
      <w:commentRangeStart w:id="314"/>
      <w:commentRangeStart w:id="315"/>
      <w:r>
        <w:t>—</w:t>
      </w:r>
      <w:r w:rsidRPr="00137935">
        <w:t>Physical Habitat Assessment</w:t>
      </w:r>
      <w:commentRangeEnd w:id="314"/>
      <w:r>
        <w:rPr>
          <w:rStyle w:val="CommentReference"/>
          <w:rFonts w:ascii="Courier" w:hAnsi="Courier"/>
        </w:rPr>
        <w:commentReference w:id="314"/>
      </w:r>
      <w:commentRangeEnd w:id="315"/>
      <w:r w:rsidR="0090218B">
        <w:rPr>
          <w:rStyle w:val="CommentReference"/>
          <w:rFonts w:eastAsiaTheme="minorHAnsi" w:cstheme="minorBidi"/>
          <w:b w:val="0"/>
          <w:color w:val="auto"/>
        </w:rPr>
        <w:commentReference w:id="315"/>
      </w:r>
      <w:bookmarkEnd w:id="313"/>
    </w:p>
    <w:p w14:paraId="2A6AF833" w14:textId="653FCC81" w:rsidR="00FE794D" w:rsidRDefault="00FE794D" w:rsidP="005332A3">
      <w:pPr>
        <w:pStyle w:val="BodyText"/>
      </w:pPr>
      <w:r w:rsidRPr="00137935">
        <w:t xml:space="preserve">Multiple observers (at least two, and ideally </w:t>
      </w:r>
      <w:r>
        <w:t>three</w:t>
      </w:r>
      <w:r w:rsidRPr="00137935">
        <w:t xml:space="preserve">) </w:t>
      </w:r>
      <w:r>
        <w:t xml:space="preserve">will </w:t>
      </w:r>
      <w:r w:rsidRPr="00137935">
        <w:t xml:space="preserve">perform the </w:t>
      </w:r>
      <w:r>
        <w:t>h</w:t>
      </w:r>
      <w:r w:rsidRPr="00137935">
        <w:t xml:space="preserve">abitat </w:t>
      </w:r>
      <w:r>
        <w:t>a</w:t>
      </w:r>
      <w:r w:rsidRPr="00137935">
        <w:t xml:space="preserve">ssessment at each biomonitoring station. </w:t>
      </w:r>
      <w:r w:rsidRPr="00740820">
        <w:t xml:space="preserve">Habitat assessment training </w:t>
      </w:r>
      <w:r>
        <w:t xml:space="preserve">will be </w:t>
      </w:r>
      <w:r w:rsidRPr="00740820">
        <w:t>required to minimize variability in final conclusions</w:t>
      </w:r>
      <w:r>
        <w:t>.</w:t>
      </w:r>
      <w:r w:rsidRPr="00740820">
        <w:t xml:space="preserve"> </w:t>
      </w:r>
      <w:r w:rsidRPr="00137935">
        <w:t xml:space="preserve">A standardized </w:t>
      </w:r>
      <w:r w:rsidR="0090218B">
        <w:t xml:space="preserve">Habitat Assessment Form </w:t>
      </w:r>
      <w:r w:rsidRPr="00137935">
        <w:t xml:space="preserve">will be completed at all biomonitoring stations. Disagreement in habitat parameter scoring will be discussed and resolved before the </w:t>
      </w:r>
      <w:r w:rsidR="0090218B">
        <w:t>H</w:t>
      </w:r>
      <w:r w:rsidRPr="00137935">
        <w:t xml:space="preserve">abitat </w:t>
      </w:r>
      <w:r w:rsidR="0090218B">
        <w:t>A</w:t>
      </w:r>
      <w:r w:rsidRPr="00137935">
        <w:t xml:space="preserve">ssessment </w:t>
      </w:r>
      <w:r w:rsidR="0090218B">
        <w:t xml:space="preserve">Form </w:t>
      </w:r>
      <w:r w:rsidRPr="00137935">
        <w:t>can be considered complete.</w:t>
      </w:r>
    </w:p>
    <w:p w14:paraId="59D52B4B" w14:textId="77777777" w:rsidR="00566901" w:rsidRPr="00566901" w:rsidRDefault="00566901" w:rsidP="00566901">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F564655" w14:textId="77777777" w:rsidR="00FE794D" w:rsidRPr="00267C75" w:rsidRDefault="00FE794D" w:rsidP="00FE794D">
      <w:pPr>
        <w:pStyle w:val="Heading2"/>
      </w:pPr>
      <w:bookmarkStart w:id="316" w:name="_Toc19877819"/>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316"/>
    </w:p>
    <w:p w14:paraId="6BD4EEE9" w14:textId="0F45E76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 </w:t>
      </w:r>
      <w:commentRangeStart w:id="317"/>
      <w:r w:rsidR="00FE794D" w:rsidRPr="001F2145">
        <w:rPr>
          <w:rFonts w:cstheme="minorHAnsi"/>
          <w:szCs w:val="22"/>
        </w:rPr>
        <w:t xml:space="preserve">adapted </w:t>
      </w:r>
      <w:commentRangeEnd w:id="317"/>
      <w:r w:rsidR="00FE794D" w:rsidRPr="001F2145">
        <w:rPr>
          <w:rStyle w:val="CommentReference"/>
          <w:rFonts w:cstheme="minorHAnsi"/>
          <w:sz w:val="22"/>
          <w:szCs w:val="22"/>
        </w:rPr>
        <w:commentReference w:id="317"/>
      </w:r>
      <w:r w:rsidR="00FE794D" w:rsidRPr="001F2145">
        <w:rPr>
          <w:rFonts w:cstheme="minorHAnsi"/>
          <w:szCs w:val="22"/>
        </w:rPr>
        <w:t xml:space="preserve">from Maine Department of Environmental Protection document </w:t>
      </w:r>
      <w:hyperlink r:id="rId22" w:history="1">
        <w:r w:rsidR="00FE794D" w:rsidRPr="001F2145">
          <w:rPr>
            <w:rStyle w:val="Hyperlink"/>
            <w:rFonts w:asciiTheme="minorHAnsi" w:hAnsiTheme="minorHAnsi" w:cstheme="minorHAnsi"/>
            <w:szCs w:val="22"/>
          </w:rPr>
          <w:t>DEPLW-0919A-2014</w:t>
        </w:r>
      </w:hyperlink>
      <w:r w:rsidR="00FE794D" w:rsidRPr="001F2145">
        <w:rPr>
          <w:rFonts w:cstheme="minorHAnsi"/>
          <w:szCs w:val="22"/>
        </w:rPr>
        <w:t xml:space="preserve">, </w:t>
      </w:r>
      <w:r w:rsidR="00FE794D" w:rsidRPr="001F2145">
        <w:rPr>
          <w:rFonts w:cstheme="minorHAnsi"/>
          <w:i/>
          <w:szCs w:val="22"/>
        </w:rPr>
        <w:t>Protocols for Decontaminating Biomonitoring Sampling Equipment</w:t>
      </w:r>
      <w:r w:rsidR="00FE794D" w:rsidRPr="001F2145">
        <w:rPr>
          <w:rFonts w:cstheme="minorHAnsi"/>
          <w:szCs w:val="22"/>
        </w:rPr>
        <w:t>.</w:t>
      </w:r>
    </w:p>
    <w:p w14:paraId="07CEBB3D" w14:textId="77777777" w:rsidR="00FE794D" w:rsidRPr="00267C75" w:rsidRDefault="00FE794D" w:rsidP="00FE794D">
      <w:pPr>
        <w:pStyle w:val="Heading3"/>
      </w:pPr>
      <w:bookmarkStart w:id="318" w:name="_Toc19877820"/>
      <w:r>
        <w:t>B6.1</w:t>
      </w:r>
      <w:r>
        <w:tab/>
        <w:t>Equipment</w:t>
      </w:r>
      <w:bookmarkEnd w:id="318"/>
    </w:p>
    <w:p w14:paraId="20F1C810" w14:textId="77777777" w:rsidR="00FE794D" w:rsidRPr="006C0A13" w:rsidRDefault="00FE794D" w:rsidP="009F4B5B">
      <w:pPr>
        <w:pStyle w:val="ListBullet"/>
      </w:pPr>
      <w:r w:rsidRPr="006C0A13">
        <w:t>Disinfectant (</w:t>
      </w:r>
      <w:r>
        <w:t>s</w:t>
      </w:r>
      <w:r w:rsidRPr="006C0A13">
        <w:t xml:space="preserve">ee </w:t>
      </w:r>
      <w:r>
        <w:t>n</w:t>
      </w:r>
      <w:r w:rsidRPr="006C0A13">
        <w:t>otes below)</w:t>
      </w:r>
    </w:p>
    <w:p w14:paraId="7694CA6D" w14:textId="77777777" w:rsidR="00FE794D" w:rsidRPr="006C0A13" w:rsidRDefault="00FE794D" w:rsidP="00245131">
      <w:pPr>
        <w:pStyle w:val="ListBullet2"/>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00FE794D" w:rsidP="009F4B5B">
      <w:pPr>
        <w:pStyle w:val="ListBullet"/>
      </w:pPr>
      <w:r>
        <w:t>B</w:t>
      </w:r>
      <w:r w:rsidRPr="006C0A13">
        <w:t>ackpack sprayer, garden sprayer</w:t>
      </w:r>
      <w:r>
        <w:t>,</w:t>
      </w:r>
      <w:r w:rsidRPr="006C0A13">
        <w:t xml:space="preserve"> or other suitable applicator</w:t>
      </w:r>
    </w:p>
    <w:p w14:paraId="38730AC9" w14:textId="77777777" w:rsidR="00FE794D" w:rsidRPr="006C0A13" w:rsidRDefault="00FE794D" w:rsidP="009F4B5B">
      <w:pPr>
        <w:pStyle w:val="ListBullet"/>
      </w:pPr>
      <w:r>
        <w:t>S</w:t>
      </w:r>
      <w:r w:rsidRPr="006C0A13">
        <w:t>crub brush</w:t>
      </w:r>
    </w:p>
    <w:p w14:paraId="30718548" w14:textId="77777777" w:rsidR="00FE794D" w:rsidRPr="006C0A13" w:rsidRDefault="00FE794D" w:rsidP="009F4B5B">
      <w:pPr>
        <w:pStyle w:val="ListBullet"/>
      </w:pPr>
      <w:r>
        <w:t>L</w:t>
      </w:r>
      <w:r w:rsidRPr="006C0A13">
        <w:t>iquid dish or hand soap (phosphate-free and biodegradable)</w:t>
      </w:r>
    </w:p>
    <w:p w14:paraId="0E12E0D8" w14:textId="77777777" w:rsidR="00FE794D" w:rsidRPr="006C0A13" w:rsidRDefault="00FE794D" w:rsidP="009F4B5B">
      <w:pPr>
        <w:pStyle w:val="ListBullet"/>
      </w:pPr>
      <w:r>
        <w:t>M</w:t>
      </w:r>
      <w:r w:rsidRPr="006C0A13">
        <w:t>easuring cup (with cup and ounce increments marked)</w:t>
      </w:r>
    </w:p>
    <w:p w14:paraId="05486F1A" w14:textId="77777777" w:rsidR="00FE794D" w:rsidRPr="006C0A13" w:rsidRDefault="00FE794D" w:rsidP="009F4B5B">
      <w:pPr>
        <w:pStyle w:val="ListBullet"/>
      </w:pPr>
      <w:r>
        <w:t>P</w:t>
      </w:r>
      <w:r w:rsidRPr="006C0A13">
        <w:t>lastic bucket (to rinse small items)</w:t>
      </w:r>
    </w:p>
    <w:p w14:paraId="46DAE780" w14:textId="77777777" w:rsidR="00FE794D" w:rsidRPr="006C0A13" w:rsidRDefault="00FE794D" w:rsidP="009F4B5B">
      <w:pPr>
        <w:pStyle w:val="ListBullet"/>
      </w:pPr>
      <w:r w:rsidRPr="006C0A13">
        <w:t>5-gallon plastic container of tap water</w:t>
      </w:r>
    </w:p>
    <w:p w14:paraId="56EFF609" w14:textId="77777777" w:rsidR="00FE794D" w:rsidRPr="006C0A13" w:rsidRDefault="00FE794D" w:rsidP="009F4B5B">
      <w:pPr>
        <w:pStyle w:val="ListBullet"/>
      </w:pPr>
      <w:r>
        <w:t>R</w:t>
      </w:r>
      <w:r w:rsidRPr="006C0A13">
        <w:t>ubber gloves (including an extra pair)</w:t>
      </w:r>
    </w:p>
    <w:p w14:paraId="4EBE9D9F" w14:textId="77777777" w:rsidR="00FE794D" w:rsidRPr="006C0A13" w:rsidRDefault="00FE794D" w:rsidP="009F4B5B">
      <w:pPr>
        <w:pStyle w:val="ListBullet"/>
      </w:pPr>
      <w:r>
        <w:t>G</w:t>
      </w:r>
      <w:r w:rsidRPr="006C0A13">
        <w:t>oggles</w:t>
      </w:r>
    </w:p>
    <w:p w14:paraId="01B1BB40" w14:textId="77777777" w:rsidR="00FE794D" w:rsidRPr="006C0A13" w:rsidRDefault="00FE794D" w:rsidP="009F4B5B">
      <w:pPr>
        <w:pStyle w:val="ListBulletLast"/>
      </w:pPr>
      <w:r>
        <w:t>P</w:t>
      </w:r>
      <w:r w:rsidRPr="006C0A13">
        <w:t>lastic apron (optional)</w:t>
      </w:r>
    </w:p>
    <w:p w14:paraId="52204303" w14:textId="77777777" w:rsidR="00FE794D" w:rsidRPr="00C445EA" w:rsidRDefault="00FE794D" w:rsidP="00574199">
      <w:pPr>
        <w:pStyle w:val="BodyText"/>
      </w:pPr>
      <w:r w:rsidRPr="00C445EA">
        <w:t>Notes:</w:t>
      </w:r>
    </w:p>
    <w:p w14:paraId="3AB7A02F" w14:textId="15055798" w:rsidR="00FE794D" w:rsidRPr="00E95573" w:rsidRDefault="00FE794D" w:rsidP="009F4B5B">
      <w:pPr>
        <w:pStyle w:val="ListBullet"/>
      </w:pPr>
      <w:r w:rsidRPr="00E95573">
        <w:lastRenderedPageBreak/>
        <w:t>Always wear gloves and safety goggles when using disinfectant</w:t>
      </w:r>
      <w:r w:rsidR="0090218B">
        <w:t>, and a</w:t>
      </w:r>
      <w:r w:rsidRPr="00E95573">
        <w:t>void contact with exposed skin, clothing, vehicle upholstery</w:t>
      </w:r>
      <w:r>
        <w:t>,</w:t>
      </w:r>
      <w:r w:rsidRPr="00E95573">
        <w:t xml:space="preserve"> and/or other fabric.</w:t>
      </w:r>
    </w:p>
    <w:p w14:paraId="3188F99A" w14:textId="77777777" w:rsidR="00FE794D" w:rsidRPr="00E95573" w:rsidRDefault="00FE794D" w:rsidP="009F4B5B">
      <w:pPr>
        <w:pStyle w:val="ListBullet"/>
      </w:pPr>
      <w:r w:rsidRPr="00E95573">
        <w:t xml:space="preserve">New bleach solution must be made up daily. New quaternary ammonia solution should be made up every </w:t>
      </w:r>
      <w:r>
        <w:t xml:space="preserve">two or three </w:t>
      </w:r>
      <w:r w:rsidRPr="00E95573">
        <w:t>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9F4B5B">
      <w:pPr>
        <w:pStyle w:val="ListBulletLast"/>
      </w:pPr>
      <w:r w:rsidRPr="00E95573">
        <w:t>For safety and logistical reasons, only take one type of disinfectant into the field. It is up to the Project Manager to decide which one will be needed based on the types of equipment to be used in the field (absorbent vs. non-absorbent).</w:t>
      </w:r>
    </w:p>
    <w:p w14:paraId="6C8BD5B3" w14:textId="77777777" w:rsidR="00FE794D" w:rsidRPr="00B542F3" w:rsidRDefault="00FE794D" w:rsidP="00FE794D">
      <w:pPr>
        <w:pStyle w:val="Heading3"/>
      </w:pPr>
      <w:bookmarkStart w:id="319" w:name="_Toc19877821"/>
      <w:r>
        <w:t>B6.2</w:t>
      </w:r>
      <w:r>
        <w:tab/>
      </w:r>
      <w:r w:rsidRPr="00B542F3">
        <w:t>Procedure</w:t>
      </w:r>
      <w:bookmarkEnd w:id="319"/>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96497C" w:rsidRDefault="00FE794D" w:rsidP="006D50D0">
      <w:pPr>
        <w:pStyle w:val="ListNumber"/>
        <w:numPr>
          <w:ilvl w:val="0"/>
          <w:numId w:val="66"/>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96497C">
      <w:pPr>
        <w:pStyle w:val="ListNumberLast"/>
        <w:rPr>
          <w:bCs/>
        </w:rPr>
      </w:pPr>
      <w:r w:rsidRPr="00B542F3">
        <w:t>Allow all equipment to air dry and visually inspect again, repeating procedures if necessary</w:t>
      </w:r>
      <w:r>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77777777" w:rsidR="00FE794D" w:rsidRPr="00B542F3" w:rsidRDefault="00FE794D" w:rsidP="005332A3">
      <w:pPr>
        <w:pStyle w:val="BodyText"/>
      </w:pPr>
      <w:r w:rsidRPr="00B542F3">
        <w:t>Applicable to waters used for aquaculture activities, waters within a</w:t>
      </w:r>
      <w:r>
        <w:t xml:space="preserve">n </w:t>
      </w:r>
      <w:commentRangeStart w:id="320"/>
      <w:r>
        <w:t>ACEC</w:t>
      </w:r>
      <w:commentRangeEnd w:id="320"/>
      <w:r>
        <w:rPr>
          <w:rStyle w:val="CommentReference"/>
        </w:rPr>
        <w:commentReference w:id="320"/>
      </w:r>
      <w:r w:rsidRPr="00B542F3">
        <w:t>, waters designated Statutory Class A or B, or as deemed necessary by the Project Manager:</w:t>
      </w:r>
    </w:p>
    <w:p w14:paraId="6BAC6A51" w14:textId="77777777" w:rsidR="00FE794D" w:rsidRPr="0096497C" w:rsidRDefault="00FE794D" w:rsidP="006D50D0">
      <w:pPr>
        <w:pStyle w:val="ListNumber"/>
        <w:numPr>
          <w:ilvl w:val="0"/>
          <w:numId w:val="63"/>
        </w:numPr>
        <w:rPr>
          <w:bCs/>
        </w:rPr>
      </w:pPr>
      <w:r w:rsidRPr="0042450E">
        <w:t xml:space="preserve">Visually inspect all equipment having contact with the water for any plant fragments or other debris, as outlined for Level 1 visual inspection above. </w:t>
      </w:r>
    </w:p>
    <w:p w14:paraId="50779AB0" w14:textId="77777777" w:rsidR="00FE794D" w:rsidRPr="0042450E" w:rsidRDefault="00FE794D" w:rsidP="0096497C">
      <w:pPr>
        <w:pStyle w:val="ListNumbe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t xml:space="preserve">: </w:t>
      </w:r>
      <w:r w:rsidRPr="0042450E">
        <w:t xml:space="preserve">either tap water or de-ionized water, as determined by the Project Manager. </w:t>
      </w:r>
    </w:p>
    <w:p w14:paraId="1776361F" w14:textId="77777777" w:rsidR="00FE794D" w:rsidRPr="0042450E" w:rsidRDefault="00FE794D" w:rsidP="0096497C">
      <w:pPr>
        <w:pStyle w:val="ListNumberLast"/>
        <w:rPr>
          <w:bCs/>
        </w:r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6A7F363B" w14:textId="77777777" w:rsidR="00FE794D" w:rsidRPr="0096497C" w:rsidRDefault="00FE794D" w:rsidP="006D50D0">
      <w:pPr>
        <w:pStyle w:val="ListNumber"/>
        <w:numPr>
          <w:ilvl w:val="0"/>
          <w:numId w:val="64"/>
        </w:numPr>
        <w:rPr>
          <w:bCs/>
        </w:rPr>
      </w:pPr>
      <w:r w:rsidRPr="0042450E">
        <w:t xml:space="preserve">Visually inspect all equipment having contact with the water for any plant fragments or other debris, as outlined in Level 1 visual inspection above. </w:t>
      </w:r>
    </w:p>
    <w:p w14:paraId="2D507111" w14:textId="77777777" w:rsidR="00FE794D" w:rsidRPr="0042450E" w:rsidRDefault="00FE794D" w:rsidP="0096497C">
      <w:pPr>
        <w:pStyle w:val="ListNumber"/>
        <w:rPr>
          <w:bCs/>
        </w:rPr>
      </w:pPr>
      <w:r w:rsidRPr="0042450E">
        <w:lastRenderedPageBreak/>
        <w:t xml:space="preserve">Designate a grassy area or other upland vegetated area, at least 100 </w:t>
      </w:r>
      <w:r>
        <w:t>ft</w:t>
      </w:r>
      <w:r w:rsidRPr="0042450E">
        <w:t xml:space="preserve"> from open water</w:t>
      </w:r>
      <w:r>
        <w:t xml:space="preserve">; </w:t>
      </w:r>
      <w:r w:rsidRPr="0042450E">
        <w:t>remove mud and other debris by washing with soap and water and rinsing</w:t>
      </w:r>
      <w:r>
        <w:t>,</w:t>
      </w:r>
      <w:r w:rsidRPr="0042450E">
        <w:t xml:space="preserve"> as described in Level 2 above. </w:t>
      </w:r>
    </w:p>
    <w:p w14:paraId="020E67C8" w14:textId="77777777" w:rsidR="00FE794D" w:rsidRPr="0042450E" w:rsidRDefault="00FE794D" w:rsidP="0096497C">
      <w:pPr>
        <w:pStyle w:val="ListNumber"/>
        <w:rPr>
          <w:bCs/>
        </w:r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96497C">
      <w:pPr>
        <w:pStyle w:val="ListNumber"/>
        <w:rPr>
          <w:bCs/>
        </w:rPr>
      </w:pPr>
      <w:r w:rsidRPr="0042450E">
        <w:t xml:space="preserve">Allow all equipment to air dry and visually inspect again, repeating procedures if necessary. </w:t>
      </w:r>
    </w:p>
    <w:p w14:paraId="64D0C36A" w14:textId="7C9D71BF" w:rsidR="00FE794D" w:rsidRPr="0042450E" w:rsidRDefault="00FE794D" w:rsidP="0096497C">
      <w:pPr>
        <w:pStyle w:val="ListNumber"/>
        <w:rPr>
          <w:bCs/>
        </w:rPr>
      </w:pPr>
      <w:r w:rsidRPr="0042450E">
        <w:t xml:space="preserve">All equipment used to collect water samples (dipper, mixing jugs) must be rinsed </w:t>
      </w:r>
      <w:r>
        <w:t>three</w:t>
      </w:r>
      <w:r w:rsidRPr="0042450E">
        <w:t xml:space="preserve"> times </w:t>
      </w:r>
      <w:r w:rsidR="0090218B">
        <w:t>prior to</w:t>
      </w:r>
      <w:r>
        <w:t xml:space="preserve"> </w:t>
      </w:r>
      <w:r w:rsidRPr="0042450E">
        <w:t>reuse. Rinse with clean water</w:t>
      </w:r>
      <w:r>
        <w:t xml:space="preserve">: </w:t>
      </w:r>
      <w:r w:rsidRPr="0042450E">
        <w:t xml:space="preserve">either tap water or de-ionized water, as determined by the Project Manager. </w:t>
      </w:r>
    </w:p>
    <w:p w14:paraId="37E5B344" w14:textId="77777777" w:rsidR="00FE794D" w:rsidRPr="0042450E" w:rsidRDefault="00FE794D" w:rsidP="0096497C">
      <w:pPr>
        <w:pStyle w:val="ListNumber"/>
        <w:rPr>
          <w:bCs/>
        </w:rPr>
      </w:pPr>
      <w:r w:rsidRPr="0042450E">
        <w:t>Sampling devices that are placed into a water</w:t>
      </w:r>
      <w:r>
        <w:t xml:space="preserve"> </w:t>
      </w:r>
      <w:r w:rsidRPr="0042450E">
        <w:t>body for an extended length of time (e.g.</w:t>
      </w:r>
      <w:r>
        <w:t>,</w:t>
      </w:r>
      <w:r w:rsidRPr="0042450E">
        <w:t xml:space="preserve"> rock bags) will be decontaminated using one of the following methods, as determined by the Project Manager. </w:t>
      </w:r>
    </w:p>
    <w:p w14:paraId="021B17EA" w14:textId="605E2D71" w:rsidR="00FE794D" w:rsidRPr="0096497C" w:rsidRDefault="00FE794D" w:rsidP="006D50D0">
      <w:pPr>
        <w:pStyle w:val="ListNumber2"/>
        <w:numPr>
          <w:ilvl w:val="0"/>
          <w:numId w:val="65"/>
        </w:numPr>
        <w:rPr>
          <w:bCs/>
        </w:rPr>
      </w:pPr>
      <w:r w:rsidRPr="0042450E">
        <w:t>Air dried for several months</w:t>
      </w:r>
      <w:r>
        <w:t xml:space="preserve"> (</w:t>
      </w:r>
      <w:r w:rsidRPr="0042450E">
        <w:t>in direct sunlight for part of the time, if possible</w:t>
      </w:r>
      <w:r>
        <w:t>)</w:t>
      </w:r>
      <w:r w:rsidR="0090218B">
        <w:t>, or</w:t>
      </w:r>
    </w:p>
    <w:p w14:paraId="6471282C" w14:textId="77777777" w:rsidR="00FE794D" w:rsidRPr="0042450E" w:rsidRDefault="00FE794D" w:rsidP="0096497C">
      <w:pPr>
        <w:pStyle w:val="ListNumber2"/>
        <w:rPr>
          <w:bCs/>
        </w:rPr>
      </w:pPr>
      <w:r w:rsidRPr="0042450E">
        <w:t>Cleaned with hot soapy water, rinsed with hot tap water</w:t>
      </w:r>
      <w:r>
        <w:t>,</w:t>
      </w:r>
      <w:r w:rsidRPr="0042450E">
        <w:t xml:space="preserve"> and air dried for several months </w:t>
      </w:r>
      <w:r>
        <w:t>(</w:t>
      </w:r>
      <w:r w:rsidRPr="0042450E">
        <w:t>in direct sunlight for part of the time, if possible</w:t>
      </w:r>
      <w:r>
        <w:t>)</w:t>
      </w:r>
    </w:p>
    <w:p w14:paraId="723688D6" w14:textId="77777777" w:rsidR="00FE794D" w:rsidRPr="00267C75" w:rsidRDefault="00FE794D" w:rsidP="00FE794D">
      <w:pPr>
        <w:pStyle w:val="Heading2"/>
      </w:pPr>
      <w:bookmarkStart w:id="321" w:name="_Toc19877822"/>
      <w:r w:rsidRPr="00267C75">
        <w:t>B7</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 xml:space="preserve">t </w:t>
      </w:r>
      <w:r w:rsidRPr="00267C75">
        <w:rPr>
          <w:spacing w:val="-1"/>
        </w:rPr>
        <w:t>C</w:t>
      </w:r>
      <w:r w:rsidRPr="00267C75">
        <w:t>al</w:t>
      </w:r>
      <w:r w:rsidRPr="00267C75">
        <w:rPr>
          <w:spacing w:val="1"/>
        </w:rPr>
        <w:t>ibr</w:t>
      </w:r>
      <w:r w:rsidRPr="00267C75">
        <w:t>a</w:t>
      </w:r>
      <w:r w:rsidRPr="00267C75">
        <w:rPr>
          <w:spacing w:val="-1"/>
        </w:rPr>
        <w:t>t</w:t>
      </w:r>
      <w:r w:rsidRPr="00267C75">
        <w:t>ion</w:t>
      </w:r>
      <w:r w:rsidRPr="00267C75">
        <w:rPr>
          <w:spacing w:val="1"/>
        </w:rPr>
        <w:t xml:space="preserve"> </w:t>
      </w:r>
      <w:r w:rsidRPr="00267C75">
        <w:t>a</w:t>
      </w:r>
      <w:r w:rsidRPr="00267C75">
        <w:rPr>
          <w:spacing w:val="1"/>
        </w:rPr>
        <w:t>n</w:t>
      </w:r>
      <w:r w:rsidRPr="00267C75">
        <w:t>d</w:t>
      </w:r>
      <w:r w:rsidRPr="00267C75">
        <w:rPr>
          <w:spacing w:val="1"/>
        </w:rPr>
        <w:t xml:space="preserve"> </w:t>
      </w:r>
      <w:r w:rsidRPr="00267C75">
        <w:rPr>
          <w:spacing w:val="-3"/>
        </w:rPr>
        <w:t>F</w:t>
      </w:r>
      <w:r w:rsidRPr="00267C75">
        <w:rPr>
          <w:spacing w:val="-1"/>
        </w:rPr>
        <w:t>re</w:t>
      </w:r>
      <w:r w:rsidRPr="00267C75">
        <w:rPr>
          <w:spacing w:val="1"/>
        </w:rPr>
        <w:t>qu</w:t>
      </w:r>
      <w:r w:rsidRPr="00267C75">
        <w:rPr>
          <w:spacing w:val="-1"/>
        </w:rPr>
        <w:t>e</w:t>
      </w:r>
      <w:r w:rsidRPr="00267C75">
        <w:rPr>
          <w:spacing w:val="1"/>
        </w:rPr>
        <w:t>n</w:t>
      </w:r>
      <w:r w:rsidRPr="00267C75">
        <w:rPr>
          <w:spacing w:val="-1"/>
        </w:rPr>
        <w:t>c</w:t>
      </w:r>
      <w:r w:rsidRPr="00267C75">
        <w:t>y</w:t>
      </w:r>
      <w:bookmarkEnd w:id="321"/>
    </w:p>
    <w:p w14:paraId="312C7A2C" w14:textId="77777777" w:rsidR="00FE794D" w:rsidRPr="00574199" w:rsidRDefault="00FE794D" w:rsidP="00574199">
      <w:pPr>
        <w:pStyle w:val="BodyText"/>
        <w:rPr>
          <w:b/>
          <w:bCs/>
          <w:color w:val="FF0000"/>
        </w:rPr>
      </w:pPr>
      <w:commentRangeStart w:id="322"/>
      <w:r w:rsidRPr="00574199">
        <w:rPr>
          <w:b/>
          <w:bCs/>
          <w:color w:val="FF0000"/>
          <w:highlight w:val="yellow"/>
        </w:rPr>
        <w:t>[extract from Freshwater water quality QAPP, Section B7]</w:t>
      </w:r>
      <w:commentRangeEnd w:id="322"/>
      <w:r w:rsidRPr="00574199">
        <w:rPr>
          <w:rStyle w:val="CommentReference"/>
          <w:b/>
          <w:bCs/>
          <w:color w:val="FF0000"/>
          <w:sz w:val="22"/>
          <w:szCs w:val="24"/>
          <w:highlight w:val="yellow"/>
        </w:rPr>
        <w:commentReference w:id="322"/>
      </w:r>
    </w:p>
    <w:p w14:paraId="2C6F61C8" w14:textId="07CAE0DE" w:rsidR="00FE794D" w:rsidRPr="00267C75" w:rsidRDefault="00FE794D" w:rsidP="00FE794D">
      <w:pPr>
        <w:pStyle w:val="Heading2"/>
      </w:pPr>
      <w:bookmarkStart w:id="323" w:name="_Toc2006322"/>
      <w:bookmarkStart w:id="324" w:name="_Toc19877823"/>
      <w:r w:rsidRPr="0042450E">
        <w:t>B8</w:t>
      </w:r>
      <w:r>
        <w:tab/>
      </w:r>
      <w:r w:rsidRPr="0042450E">
        <w:t>Inspection/Acceptance of Supplies and Consumables</w:t>
      </w:r>
      <w:bookmarkEnd w:id="323"/>
      <w:r>
        <w:t xml:space="preserve"> </w:t>
      </w:r>
      <w:bookmarkEnd w:id="324"/>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53035F">
        <w:rPr>
          <w:spacing w:val="1"/>
        </w:rPr>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53035F">
        <w:rPr>
          <w:spacing w:val="1"/>
        </w:rPr>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53035F">
        <w:rPr>
          <w:spacing w:val="-3"/>
        </w:rPr>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53035F">
        <w:rPr>
          <w:spacing w:val="-1"/>
        </w:rPr>
        <w:t xml:space="preserve"> </w:t>
      </w:r>
      <w:r w:rsidRPr="0053035F">
        <w:t>h</w:t>
      </w:r>
      <w:r w:rsidRPr="0053035F">
        <w:rPr>
          <w:spacing w:val="-1"/>
        </w:rPr>
        <w:t>a</w:t>
      </w:r>
      <w:r w:rsidRPr="0053035F">
        <w:t>nd</w:t>
      </w:r>
      <w:r w:rsidRPr="0053035F">
        <w:rPr>
          <w:spacing w:val="3"/>
        </w:rPr>
        <w:t>l</w:t>
      </w:r>
      <w:r w:rsidRPr="0053035F">
        <w:t>ing</w:t>
      </w:r>
      <w:r w:rsidRPr="0053035F">
        <w:rPr>
          <w:spacing w:val="-2"/>
        </w:rPr>
        <w:t xml:space="preserve"> </w:t>
      </w:r>
      <w:r w:rsidRPr="0053035F">
        <w:rPr>
          <w:spacing w:val="5"/>
        </w:rPr>
        <w:t>b</w:t>
      </w:r>
      <w:r w:rsidRPr="0053035F">
        <w:rPr>
          <w:spacing w:val="-2"/>
        </w:rPr>
        <w:t>y</w:t>
      </w:r>
      <w:r w:rsidRPr="0053035F">
        <w:t>:</w:t>
      </w:r>
    </w:p>
    <w:p w14:paraId="2E906356" w14:textId="77777777" w:rsidR="00FE794D" w:rsidRPr="0053035F" w:rsidRDefault="00FE794D" w:rsidP="009F4B5B">
      <w:pPr>
        <w:pStyle w:val="ListBullet"/>
      </w:pPr>
      <w:r>
        <w:t>E</w:t>
      </w:r>
      <w:r w:rsidRPr="0053035F">
        <w:t xml:space="preserve">nsuring </w:t>
      </w:r>
      <w:r w:rsidRPr="0053035F">
        <w:rPr>
          <w:spacing w:val="-1"/>
        </w:rPr>
        <w:t>a</w:t>
      </w:r>
      <w:r w:rsidRPr="0053035F">
        <w:t>v</w:t>
      </w:r>
      <w:r w:rsidRPr="0053035F">
        <w:rPr>
          <w:spacing w:val="-1"/>
        </w:rPr>
        <w:t>a</w:t>
      </w:r>
      <w:r w:rsidRPr="0053035F">
        <w:t>i</w:t>
      </w:r>
      <w:r w:rsidRPr="0053035F">
        <w:rPr>
          <w:spacing w:val="1"/>
        </w:rPr>
        <w:t>l</w:t>
      </w:r>
      <w:r w:rsidRPr="0053035F">
        <w:rPr>
          <w:spacing w:val="-1"/>
        </w:rPr>
        <w:t>a</w:t>
      </w:r>
      <w:r w:rsidRPr="0053035F">
        <w:t>bi</w:t>
      </w:r>
      <w:r w:rsidRPr="0053035F">
        <w:rPr>
          <w:spacing w:val="1"/>
        </w:rPr>
        <w:t>l</w:t>
      </w:r>
      <w:r w:rsidRPr="0053035F">
        <w:t>i</w:t>
      </w:r>
      <w:r w:rsidRPr="0053035F">
        <w:rPr>
          <w:spacing w:val="3"/>
        </w:rPr>
        <w:t>t</w:t>
      </w:r>
      <w:r w:rsidRPr="0053035F">
        <w:t>y</w:t>
      </w:r>
      <w:r w:rsidRPr="0053035F">
        <w:rPr>
          <w:spacing w:val="-5"/>
        </w:rPr>
        <w:t xml:space="preserve"> </w:t>
      </w:r>
      <w:r w:rsidRPr="0053035F">
        <w:rPr>
          <w:spacing w:val="2"/>
        </w:rPr>
        <w:t>o</w:t>
      </w:r>
      <w:r w:rsidRPr="0053035F">
        <w:t>f all</w:t>
      </w:r>
      <w:r w:rsidRPr="0053035F">
        <w:rPr>
          <w:spacing w:val="1"/>
        </w:rPr>
        <w:t xml:space="preserve"> </w:t>
      </w:r>
      <w:r w:rsidRPr="0053035F">
        <w:rPr>
          <w:spacing w:val="-1"/>
        </w:rPr>
        <w:t>re</w:t>
      </w:r>
      <w:r w:rsidRPr="0053035F">
        <w:t>quir</w:t>
      </w:r>
      <w:r w:rsidRPr="0053035F">
        <w:rPr>
          <w:spacing w:val="-1"/>
        </w:rPr>
        <w:t>e</w:t>
      </w:r>
      <w:r w:rsidRPr="0053035F">
        <w:t>d sampling</w:t>
      </w:r>
      <w:r w:rsidRPr="0053035F">
        <w:rPr>
          <w:spacing w:val="-2"/>
        </w:rPr>
        <w:t xml:space="preserve"> </w:t>
      </w:r>
      <w:r w:rsidRPr="0053035F">
        <w:t>sup</w:t>
      </w:r>
      <w:r w:rsidRPr="0053035F">
        <w:rPr>
          <w:spacing w:val="2"/>
        </w:rPr>
        <w:t>p</w:t>
      </w:r>
      <w:r w:rsidRPr="0053035F">
        <w:t>l</w:t>
      </w:r>
      <w:r w:rsidRPr="0053035F">
        <w:rPr>
          <w:spacing w:val="1"/>
        </w:rPr>
        <w:t>i</w:t>
      </w:r>
      <w:r w:rsidRPr="0053035F">
        <w:rPr>
          <w:spacing w:val="-1"/>
        </w:rPr>
        <w:t>e</w:t>
      </w:r>
      <w:r w:rsidRPr="0053035F">
        <w:t xml:space="preserve">s in </w:t>
      </w:r>
      <w:r w:rsidRPr="0053035F">
        <w:rPr>
          <w:spacing w:val="1"/>
        </w:rPr>
        <w:t>t</w:t>
      </w:r>
      <w:r w:rsidRPr="0053035F">
        <w:t>he</w:t>
      </w:r>
      <w:r w:rsidRPr="0053035F">
        <w:rPr>
          <w:spacing w:val="-1"/>
        </w:rPr>
        <w:t xml:space="preserve"> f</w:t>
      </w:r>
      <w:r w:rsidRPr="0053035F">
        <w:t>ield</w:t>
      </w:r>
      <w:r w:rsidRPr="0053035F">
        <w:rPr>
          <w:spacing w:val="-1"/>
        </w:rPr>
        <w:t>.</w:t>
      </w:r>
    </w:p>
    <w:p w14:paraId="743FB0DB" w14:textId="77777777" w:rsidR="00FE794D" w:rsidRPr="0053035F" w:rsidRDefault="00FE794D" w:rsidP="009F4B5B">
      <w:pPr>
        <w:pStyle w:val="ListBullet"/>
      </w:pPr>
      <w:r>
        <w:t>P</w:t>
      </w:r>
      <w:r w:rsidRPr="0053035F">
        <w:rPr>
          <w:spacing w:val="-1"/>
        </w:rPr>
        <w:t>r</w:t>
      </w:r>
      <w:r w:rsidRPr="0053035F">
        <w:t>op</w:t>
      </w:r>
      <w:r w:rsidRPr="0053035F">
        <w:rPr>
          <w:spacing w:val="-1"/>
        </w:rPr>
        <w:t>e</w:t>
      </w:r>
      <w:r w:rsidRPr="0053035F">
        <w:t>r</w:t>
      </w:r>
      <w:r w:rsidRPr="0053035F">
        <w:rPr>
          <w:spacing w:val="4"/>
        </w:rPr>
        <w:t>l</w:t>
      </w:r>
      <w:r w:rsidRPr="0053035F">
        <w:t>y</w:t>
      </w:r>
      <w:r w:rsidRPr="0053035F">
        <w:rPr>
          <w:spacing w:val="-5"/>
        </w:rPr>
        <w:t xml:space="preserve"> </w:t>
      </w:r>
      <w:r w:rsidRPr="0053035F">
        <w:t>lab</w:t>
      </w:r>
      <w:r w:rsidRPr="0053035F">
        <w:rPr>
          <w:spacing w:val="-1"/>
        </w:rPr>
        <w:t>e</w:t>
      </w:r>
      <w:r w:rsidRPr="0053035F">
        <w:t>l</w:t>
      </w:r>
      <w:r w:rsidRPr="0053035F">
        <w:rPr>
          <w:spacing w:val="1"/>
        </w:rPr>
        <w:t>i</w:t>
      </w:r>
      <w:r w:rsidRPr="0053035F">
        <w:rPr>
          <w:spacing w:val="2"/>
        </w:rPr>
        <w:t>n</w:t>
      </w:r>
      <w:r w:rsidRPr="0053035F">
        <w:t>g</w:t>
      </w:r>
      <w:r w:rsidRPr="0053035F">
        <w:rPr>
          <w:spacing w:val="-2"/>
        </w:rPr>
        <w:t xml:space="preserve"> </w:t>
      </w:r>
      <w:r w:rsidRPr="0053035F">
        <w:rPr>
          <w:spacing w:val="-1"/>
        </w:rPr>
        <w:t>a</w:t>
      </w:r>
      <w:r w:rsidRPr="0053035F">
        <w:t>ll</w:t>
      </w:r>
      <w:r w:rsidRPr="0053035F">
        <w:rPr>
          <w:spacing w:val="1"/>
        </w:rPr>
        <w:t xml:space="preserve"> </w:t>
      </w:r>
      <w:r w:rsidRPr="0053035F">
        <w:t>sa</w:t>
      </w:r>
      <w:r w:rsidRPr="0053035F">
        <w:rPr>
          <w:spacing w:val="2"/>
        </w:rPr>
        <w:t>m</w:t>
      </w:r>
      <w:r w:rsidRPr="0053035F">
        <w:t xml:space="preserve">ple </w:t>
      </w:r>
      <w:r w:rsidRPr="0053035F">
        <w:rPr>
          <w:spacing w:val="-1"/>
        </w:rPr>
        <w:t>c</w:t>
      </w:r>
      <w:r w:rsidRPr="0053035F">
        <w:t>ontain</w:t>
      </w:r>
      <w:r w:rsidRPr="0053035F">
        <w:rPr>
          <w:spacing w:val="-1"/>
        </w:rPr>
        <w:t>e</w:t>
      </w:r>
      <w:r w:rsidRPr="0053035F">
        <w:t xml:space="preserve">rs </w:t>
      </w:r>
      <w:r w:rsidRPr="0053035F">
        <w:rPr>
          <w:spacing w:val="-1"/>
        </w:rPr>
        <w:t>f</w:t>
      </w:r>
      <w:r w:rsidRPr="0053035F">
        <w:rPr>
          <w:spacing w:val="2"/>
        </w:rPr>
        <w:t>o</w:t>
      </w:r>
      <w:r w:rsidRPr="0053035F">
        <w:t>r biolo</w:t>
      </w:r>
      <w:r w:rsidRPr="0053035F">
        <w:rPr>
          <w:spacing w:val="-2"/>
        </w:rPr>
        <w:t>g</w:t>
      </w:r>
      <w:r w:rsidRPr="0053035F">
        <w:rPr>
          <w:spacing w:val="3"/>
        </w:rPr>
        <w:t>i</w:t>
      </w:r>
      <w:r w:rsidRPr="0053035F">
        <w:rPr>
          <w:spacing w:val="-1"/>
        </w:rPr>
        <w:t>ca</w:t>
      </w:r>
      <w:r w:rsidRPr="0053035F">
        <w:t>l sampl</w:t>
      </w:r>
      <w:r w:rsidRPr="0053035F">
        <w:rPr>
          <w:spacing w:val="-1"/>
        </w:rPr>
        <w:t>e</w:t>
      </w:r>
      <w:r w:rsidRPr="0053035F">
        <w:t xml:space="preserve">s in </w:t>
      </w:r>
      <w:r w:rsidRPr="0053035F">
        <w:rPr>
          <w:spacing w:val="1"/>
        </w:rPr>
        <w:t>t</w:t>
      </w:r>
      <w:r w:rsidRPr="0053035F">
        <w:t>he</w:t>
      </w:r>
      <w:r w:rsidRPr="0053035F">
        <w:rPr>
          <w:spacing w:val="-1"/>
        </w:rPr>
        <w:t xml:space="preserve"> f</w:t>
      </w:r>
      <w:r w:rsidRPr="0053035F">
        <w:t>i</w:t>
      </w:r>
      <w:r w:rsidRPr="0053035F">
        <w:rPr>
          <w:spacing w:val="3"/>
        </w:rPr>
        <w:t>e</w:t>
      </w:r>
      <w:r w:rsidRPr="0053035F">
        <w:t>ld</w:t>
      </w:r>
      <w:r w:rsidRPr="0053035F">
        <w:rPr>
          <w:spacing w:val="2"/>
        </w:rPr>
        <w:t>.</w:t>
      </w:r>
    </w:p>
    <w:p w14:paraId="4A70C0DD" w14:textId="36A9AD33" w:rsidR="00FE794D" w:rsidRPr="0053035F" w:rsidRDefault="00FE794D" w:rsidP="009F4B5B">
      <w:pPr>
        <w:pStyle w:val="ListBullet"/>
      </w:pPr>
      <w:r>
        <w:t>R</w:t>
      </w:r>
      <w:r w:rsidRPr="0053035F">
        <w:rPr>
          <w:spacing w:val="-2"/>
        </w:rPr>
        <w:t>e</w:t>
      </w:r>
      <w:r w:rsidRPr="0053035F">
        <w:rPr>
          <w:spacing w:val="-1"/>
        </w:rPr>
        <w:t>c</w:t>
      </w:r>
      <w:r w:rsidRPr="0053035F">
        <w:t>o</w:t>
      </w:r>
      <w:r w:rsidRPr="0053035F">
        <w:rPr>
          <w:spacing w:val="-1"/>
        </w:rPr>
        <w:t>r</w:t>
      </w:r>
      <w:r w:rsidRPr="0053035F">
        <w:t>di</w:t>
      </w:r>
      <w:r w:rsidRPr="0053035F">
        <w:rPr>
          <w:spacing w:val="3"/>
        </w:rPr>
        <w:t>n</w:t>
      </w:r>
      <w:r w:rsidRPr="0053035F">
        <w:t xml:space="preserve">g </w:t>
      </w:r>
      <w:r w:rsidRPr="0053035F">
        <w:rPr>
          <w:spacing w:val="-1"/>
        </w:rPr>
        <w:t>a</w:t>
      </w:r>
      <w:r w:rsidRPr="0053035F">
        <w:t>ll</w:t>
      </w:r>
      <w:r w:rsidRPr="0053035F">
        <w:rPr>
          <w:spacing w:val="1"/>
        </w:rPr>
        <w:t xml:space="preserve"> </w:t>
      </w:r>
      <w:r w:rsidRPr="0053035F">
        <w:rPr>
          <w:spacing w:val="-1"/>
        </w:rPr>
        <w:t>re</w:t>
      </w:r>
      <w:r w:rsidRPr="0053035F">
        <w:t>lev</w:t>
      </w:r>
      <w:r w:rsidRPr="0053035F">
        <w:rPr>
          <w:spacing w:val="-1"/>
        </w:rPr>
        <w:t>a</w:t>
      </w:r>
      <w:r w:rsidRPr="0053035F">
        <w:t xml:space="preserve">nt </w:t>
      </w:r>
      <w:r w:rsidRPr="0053035F">
        <w:rPr>
          <w:spacing w:val="3"/>
        </w:rPr>
        <w:t>s</w:t>
      </w:r>
      <w:r w:rsidRPr="0053035F">
        <w:rPr>
          <w:spacing w:val="1"/>
        </w:rPr>
        <w:t>a</w:t>
      </w:r>
      <w:r w:rsidRPr="0053035F">
        <w:t>mp</w:t>
      </w:r>
      <w:r w:rsidRPr="0053035F">
        <w:rPr>
          <w:spacing w:val="1"/>
        </w:rPr>
        <w:t>l</w:t>
      </w:r>
      <w:r w:rsidRPr="0053035F">
        <w:t>ing</w:t>
      </w:r>
      <w:r w:rsidRPr="0053035F">
        <w:rPr>
          <w:spacing w:val="-2"/>
        </w:rPr>
        <w:t xml:space="preserve"> </w:t>
      </w:r>
      <w:r w:rsidRPr="0053035F">
        <w:t>info</w:t>
      </w:r>
      <w:r w:rsidRPr="0053035F">
        <w:rPr>
          <w:spacing w:val="-1"/>
        </w:rPr>
        <w:t>r</w:t>
      </w:r>
      <w:r w:rsidRPr="0053035F">
        <w:t xml:space="preserve">mation on </w:t>
      </w:r>
      <w:r w:rsidRPr="0053035F">
        <w:rPr>
          <w:spacing w:val="1"/>
        </w:rPr>
        <w:t>t</w:t>
      </w:r>
      <w:r w:rsidRPr="0053035F">
        <w:t>he</w:t>
      </w:r>
      <w:r w:rsidRPr="0053035F">
        <w:rPr>
          <w:spacing w:val="-1"/>
        </w:rPr>
        <w:t xml:space="preserve"> re</w:t>
      </w:r>
      <w:r w:rsidRPr="0053035F">
        <w:t>sp</w:t>
      </w:r>
      <w:r w:rsidRPr="0053035F">
        <w:rPr>
          <w:spacing w:val="1"/>
        </w:rPr>
        <w:t>e</w:t>
      </w:r>
      <w:r w:rsidRPr="0053035F">
        <w:rPr>
          <w:spacing w:val="-1"/>
        </w:rPr>
        <w:t>c</w:t>
      </w:r>
      <w:r w:rsidRPr="0053035F">
        <w:t>t</w:t>
      </w:r>
      <w:r w:rsidRPr="0053035F">
        <w:rPr>
          <w:spacing w:val="1"/>
        </w:rPr>
        <w:t>i</w:t>
      </w:r>
      <w:r w:rsidRPr="0053035F">
        <w:t>ve</w:t>
      </w:r>
      <w:r w:rsidRPr="0053035F">
        <w:rPr>
          <w:spacing w:val="-1"/>
        </w:rPr>
        <w:t xml:space="preserve"> f</w:t>
      </w:r>
      <w:r w:rsidRPr="0053035F">
        <w:t xml:space="preserve">ield </w:t>
      </w:r>
      <w:r w:rsidR="0090218B">
        <w:t>forms</w:t>
      </w:r>
      <w:r w:rsidRPr="0053035F">
        <w:t xml:space="preserve"> </w:t>
      </w:r>
      <w:r w:rsidRPr="0053035F">
        <w:rPr>
          <w:spacing w:val="2"/>
        </w:rPr>
        <w:t>a</w:t>
      </w:r>
      <w:r w:rsidRPr="0053035F">
        <w:t xml:space="preserve">nd </w:t>
      </w:r>
      <w:r w:rsidRPr="0053035F">
        <w:rPr>
          <w:spacing w:val="-1"/>
        </w:rPr>
        <w:t>c</w:t>
      </w:r>
      <w:r w:rsidRPr="0053035F">
        <w:t>h</w:t>
      </w:r>
      <w:r w:rsidRPr="0053035F">
        <w:rPr>
          <w:spacing w:val="-1"/>
        </w:rPr>
        <w:t>a</w:t>
      </w:r>
      <w:r w:rsidRPr="0053035F">
        <w:t>i</w:t>
      </w:r>
      <w:r w:rsidRPr="0053035F">
        <w:rPr>
          <w:spacing w:val="5"/>
        </w:rPr>
        <w:t>n</w:t>
      </w:r>
      <w:r w:rsidRPr="0053035F">
        <w:rPr>
          <w:spacing w:val="-1"/>
        </w:rPr>
        <w:t>-</w:t>
      </w:r>
      <w:r w:rsidRPr="0053035F">
        <w:t>o</w:t>
      </w:r>
      <w:r w:rsidRPr="0053035F">
        <w:rPr>
          <w:spacing w:val="-1"/>
        </w:rPr>
        <w:t>f</w:t>
      </w:r>
      <w:r w:rsidRPr="0053035F">
        <w:t xml:space="preserve">- </w:t>
      </w:r>
      <w:r w:rsidRPr="0053035F">
        <w:rPr>
          <w:spacing w:val="-1"/>
        </w:rPr>
        <w:t>c</w:t>
      </w:r>
      <w:r w:rsidRPr="0053035F">
        <w:t>usto</w:t>
      </w:r>
      <w:r w:rsidRPr="0053035F">
        <w:rPr>
          <w:spacing w:val="3"/>
        </w:rPr>
        <w:t>d</w:t>
      </w:r>
      <w:r w:rsidRPr="0053035F">
        <w:t>y</w:t>
      </w:r>
      <w:r w:rsidRPr="0053035F">
        <w:rPr>
          <w:spacing w:val="-5"/>
        </w:rPr>
        <w:t xml:space="preserve"> </w:t>
      </w:r>
      <w:r w:rsidRPr="0053035F">
        <w:rPr>
          <w:spacing w:val="-1"/>
        </w:rPr>
        <w:t>f</w:t>
      </w:r>
      <w:r w:rsidRPr="0053035F">
        <w:rPr>
          <w:spacing w:val="2"/>
        </w:rPr>
        <w:t>o</w:t>
      </w:r>
      <w:r w:rsidRPr="0053035F">
        <w:t>rms</w:t>
      </w:r>
      <w:r w:rsidRPr="0053035F">
        <w:rPr>
          <w:spacing w:val="-1"/>
        </w:rPr>
        <w:t>.</w:t>
      </w:r>
    </w:p>
    <w:p w14:paraId="62A3A923" w14:textId="77777777" w:rsidR="00FE794D" w:rsidRPr="0053035F" w:rsidRDefault="00FE794D" w:rsidP="009F4B5B">
      <w:pPr>
        <w:pStyle w:val="ListBulletLast"/>
      </w:pPr>
      <w:r>
        <w:rPr>
          <w:spacing w:val="-1"/>
        </w:rPr>
        <w:t>C</w:t>
      </w:r>
      <w:r w:rsidRPr="0053035F">
        <w:t>oordin</w:t>
      </w:r>
      <w:r w:rsidRPr="0053035F">
        <w:rPr>
          <w:spacing w:val="-1"/>
        </w:rPr>
        <w:t>a</w:t>
      </w:r>
      <w:r w:rsidRPr="0053035F">
        <w:t>t</w:t>
      </w:r>
      <w:r w:rsidRPr="0053035F">
        <w:rPr>
          <w:spacing w:val="1"/>
        </w:rPr>
        <w:t>i</w:t>
      </w:r>
      <w:r w:rsidRPr="0053035F">
        <w:t>ng</w:t>
      </w:r>
      <w:r w:rsidRPr="0053035F">
        <w:rPr>
          <w:spacing w:val="-2"/>
        </w:rPr>
        <w:t xml:space="preserve"> </w:t>
      </w:r>
      <w:r w:rsidRPr="0053035F">
        <w:t>t</w:t>
      </w:r>
      <w:r w:rsidRPr="0053035F">
        <w:rPr>
          <w:spacing w:val="3"/>
        </w:rPr>
        <w:t>h</w:t>
      </w:r>
      <w:r w:rsidRPr="0053035F">
        <w:t>e</w:t>
      </w:r>
      <w:r w:rsidRPr="0053035F">
        <w:rPr>
          <w:spacing w:val="-1"/>
        </w:rPr>
        <w:t xml:space="preserve"> </w:t>
      </w:r>
      <w:r w:rsidRPr="0053035F">
        <w:t>tr</w:t>
      </w:r>
      <w:r w:rsidRPr="0053035F">
        <w:rPr>
          <w:spacing w:val="-1"/>
        </w:rPr>
        <w:t>a</w:t>
      </w:r>
      <w:r w:rsidRPr="0053035F">
        <w:t>ns</w:t>
      </w:r>
      <w:r w:rsidRPr="0053035F">
        <w:rPr>
          <w:spacing w:val="2"/>
        </w:rPr>
        <w:t>f</w:t>
      </w:r>
      <w:r w:rsidRPr="0053035F">
        <w:rPr>
          <w:spacing w:val="-1"/>
        </w:rPr>
        <w:t>e</w:t>
      </w:r>
      <w:r w:rsidRPr="0053035F">
        <w:t>r</w:t>
      </w:r>
      <w:r w:rsidRPr="0053035F">
        <w:rPr>
          <w:spacing w:val="1"/>
        </w:rPr>
        <w:t xml:space="preserve"> </w:t>
      </w:r>
      <w:r w:rsidRPr="0053035F">
        <w:t>of</w:t>
      </w:r>
      <w:r w:rsidRPr="0053035F">
        <w:rPr>
          <w:spacing w:val="-1"/>
        </w:rPr>
        <w:t xml:space="preserve"> a</w:t>
      </w:r>
      <w:r w:rsidRPr="0053035F">
        <w:t>ll</w:t>
      </w:r>
      <w:r w:rsidRPr="0053035F">
        <w:rPr>
          <w:spacing w:val="1"/>
        </w:rPr>
        <w:t xml:space="preserve"> </w:t>
      </w:r>
      <w:r w:rsidRPr="0053035F">
        <w:t xml:space="preserve">samples </w:t>
      </w:r>
      <w:r w:rsidRPr="0053035F">
        <w:rPr>
          <w:spacing w:val="-1"/>
        </w:rPr>
        <w:t>f</w:t>
      </w:r>
      <w:r w:rsidRPr="0053035F">
        <w:t xml:space="preserve">rom the </w:t>
      </w:r>
      <w:r w:rsidRPr="0053035F">
        <w:rPr>
          <w:spacing w:val="-1"/>
        </w:rPr>
        <w:t>f</w:t>
      </w:r>
      <w:r w:rsidRPr="0053035F">
        <w:rPr>
          <w:spacing w:val="3"/>
        </w:rPr>
        <w:t>i</w:t>
      </w:r>
      <w:r w:rsidRPr="0053035F">
        <w:rPr>
          <w:spacing w:val="-1"/>
        </w:rPr>
        <w:t>e</w:t>
      </w:r>
      <w:r w:rsidRPr="0053035F">
        <w:t xml:space="preserve">ld </w:t>
      </w:r>
      <w:r w:rsidRPr="0053035F">
        <w:rPr>
          <w:spacing w:val="1"/>
        </w:rPr>
        <w:t>t</w:t>
      </w:r>
      <w:r w:rsidRPr="0053035F">
        <w:t>o labo</w:t>
      </w:r>
      <w:r w:rsidRPr="0053035F">
        <w:rPr>
          <w:spacing w:val="-1"/>
        </w:rPr>
        <w:t>ra</w:t>
      </w:r>
      <w:r w:rsidRPr="0053035F">
        <w:t>tori</w:t>
      </w:r>
      <w:r w:rsidRPr="0053035F">
        <w:rPr>
          <w:spacing w:val="-1"/>
        </w:rPr>
        <w:t>e</w:t>
      </w:r>
      <w:r w:rsidRPr="0053035F">
        <w:t>s f</w:t>
      </w:r>
      <w:r w:rsidRPr="0053035F">
        <w:rPr>
          <w:spacing w:val="2"/>
        </w:rPr>
        <w:t>o</w:t>
      </w:r>
      <w:r w:rsidRPr="0053035F">
        <w:t xml:space="preserve">r </w:t>
      </w:r>
      <w:r w:rsidRPr="0053035F">
        <w:rPr>
          <w:spacing w:val="-2"/>
        </w:rPr>
        <w:t>a</w:t>
      </w:r>
      <w:r w:rsidRPr="0053035F">
        <w:rPr>
          <w:spacing w:val="2"/>
        </w:rPr>
        <w:t>n</w:t>
      </w:r>
      <w:r w:rsidRPr="0053035F">
        <w:rPr>
          <w:spacing w:val="-1"/>
        </w:rPr>
        <w:t>a</w:t>
      </w:r>
      <w:r w:rsidRPr="0053035F">
        <w:rPr>
          <w:spacing w:val="3"/>
        </w:rPr>
        <w:t>l</w:t>
      </w:r>
      <w:r w:rsidRPr="0053035F">
        <w:rPr>
          <w:spacing w:val="-5"/>
        </w:rPr>
        <w:t>y</w:t>
      </w:r>
      <w:r w:rsidRPr="0053035F">
        <w:t>sis.</w:t>
      </w:r>
    </w:p>
    <w:p w14:paraId="002D03DF" w14:textId="0D214997" w:rsidR="00FE794D" w:rsidRDefault="00FE794D" w:rsidP="008B2EE4">
      <w:pPr>
        <w:pStyle w:val="TableTitle"/>
      </w:pPr>
      <w:bookmarkStart w:id="325" w:name="_Toc17709274"/>
      <w:commentRangeStart w:id="326"/>
      <w:r w:rsidRPr="00C70D19">
        <w:t>Table</w:t>
      </w:r>
      <w:commentRangeEnd w:id="326"/>
      <w:r w:rsidR="0090218B">
        <w:rPr>
          <w:rStyle w:val="CommentReference"/>
          <w:rFonts w:asciiTheme="minorHAnsi" w:eastAsiaTheme="minorHAnsi" w:hAnsiTheme="minorHAnsi" w:cstheme="minorBidi"/>
          <w:b w:val="0"/>
          <w:color w:val="auto"/>
        </w:rPr>
        <w:commentReference w:id="326"/>
      </w:r>
      <w:r>
        <w:t xml:space="preserve"> </w:t>
      </w:r>
      <w:r w:rsidR="005003BC">
        <w:t>B8.</w:t>
      </w:r>
      <w:r w:rsidR="005C10D7">
        <w:fldChar w:fldCharType="begin"/>
      </w:r>
      <w:r w:rsidR="005C10D7">
        <w:instrText xml:space="preserve"> SEQ Table \* ARABIC \r 1 </w:instrText>
      </w:r>
      <w:r w:rsidR="005C10D7">
        <w:fldChar w:fldCharType="separate"/>
      </w:r>
      <w:r w:rsidR="008F3BF1">
        <w:rPr>
          <w:noProof/>
        </w:rPr>
        <w:t>1</w:t>
      </w:r>
      <w:r w:rsidR="005C10D7">
        <w:rPr>
          <w:noProof/>
        </w:rPr>
        <w:fldChar w:fldCharType="end"/>
      </w:r>
      <w:r w:rsidR="005003BC">
        <w:t>.</w:t>
      </w:r>
      <w:r>
        <w:t xml:space="preserve"> Critical Field </w:t>
      </w:r>
      <w:r w:rsidRPr="00C70D19">
        <w:t>Supplies, Acceptance Criteria, and Responsibility</w:t>
      </w:r>
      <w:r w:rsidR="0090218B">
        <w:t xml:space="preserve"> for Critical Field Supplies</w:t>
      </w:r>
      <w:bookmarkEnd w:id="3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14:paraId="55FBCBCC" w14:textId="77777777" w:rsidTr="008B2EE4">
        <w:trPr>
          <w:cantSplit/>
          <w:trHeight w:val="591"/>
          <w:tblHeader/>
        </w:trPr>
        <w:tc>
          <w:tcPr>
            <w:tcW w:w="1476" w:type="pct"/>
            <w:shd w:val="clear" w:color="auto" w:fill="D9D9D9"/>
            <w:vAlign w:val="center"/>
            <w:hideMark/>
          </w:tcPr>
          <w:p w14:paraId="59FA2BAC" w14:textId="77777777" w:rsidR="00FE794D" w:rsidRDefault="00FE794D" w:rsidP="008B2EE4">
            <w:pPr>
              <w:pStyle w:val="TableHeadings"/>
            </w:pPr>
            <w:r>
              <w:t>Critical Supplies and Consumables</w:t>
            </w:r>
          </w:p>
        </w:tc>
        <w:tc>
          <w:tcPr>
            <w:tcW w:w="2396" w:type="pct"/>
            <w:shd w:val="clear" w:color="auto" w:fill="D9D9D9"/>
            <w:vAlign w:val="center"/>
            <w:hideMark/>
          </w:tcPr>
          <w:p w14:paraId="6D6A3F06" w14:textId="77777777" w:rsidR="00FE794D" w:rsidRDefault="00FE794D" w:rsidP="008B2EE4">
            <w:pPr>
              <w:pStyle w:val="TableHeadings"/>
            </w:pPr>
            <w:r>
              <w:t xml:space="preserve">Inspection Requirements </w:t>
            </w:r>
            <w:r>
              <w:br/>
              <w:t>and Acceptance Criteria</w:t>
            </w:r>
          </w:p>
        </w:tc>
        <w:tc>
          <w:tcPr>
            <w:tcW w:w="1128" w:type="pct"/>
            <w:shd w:val="clear" w:color="auto" w:fill="D9D9D9"/>
            <w:vAlign w:val="center"/>
            <w:hideMark/>
          </w:tcPr>
          <w:p w14:paraId="2000B3BB" w14:textId="77777777" w:rsidR="00FE794D" w:rsidRDefault="00FE794D" w:rsidP="008B2EE4">
            <w:pPr>
              <w:pStyle w:val="TableHeadings"/>
            </w:pPr>
            <w:commentRangeStart w:id="327"/>
            <w:r>
              <w:t>Responsible Individual</w:t>
            </w:r>
            <w:commentRangeEnd w:id="327"/>
            <w:r>
              <w:rPr>
                <w:rStyle w:val="CommentReference"/>
                <w:rFonts w:eastAsiaTheme="majorEastAsia"/>
              </w:rPr>
              <w:commentReference w:id="327"/>
            </w:r>
          </w:p>
        </w:tc>
      </w:tr>
      <w:tr w:rsidR="00FE794D" w14:paraId="26668382" w14:textId="77777777" w:rsidTr="008B2EE4">
        <w:trPr>
          <w:cantSplit/>
        </w:trPr>
        <w:tc>
          <w:tcPr>
            <w:tcW w:w="1476" w:type="pct"/>
            <w:vAlign w:val="center"/>
            <w:hideMark/>
          </w:tcPr>
          <w:p w14:paraId="37C63A29" w14:textId="77777777" w:rsidR="00FE794D" w:rsidRDefault="00FE794D" w:rsidP="008B2EE4">
            <w:pPr>
              <w:pStyle w:val="TableText"/>
            </w:pPr>
            <w:r>
              <w:t>Jars for macrofaunal samples</w:t>
            </w:r>
          </w:p>
        </w:tc>
        <w:tc>
          <w:tcPr>
            <w:tcW w:w="2396" w:type="pct"/>
            <w:vAlign w:val="center"/>
            <w:hideMark/>
          </w:tcPr>
          <w:p w14:paraId="4AB203B2" w14:textId="77777777" w:rsidR="00FE794D" w:rsidRDefault="00FE794D" w:rsidP="008B2EE4">
            <w:pPr>
              <w:pStyle w:val="TableText"/>
            </w:pPr>
            <w:r>
              <w:t>Visually inspected for cracks, breakage, and cleanliness. May be reused.</w:t>
            </w:r>
          </w:p>
        </w:tc>
        <w:tc>
          <w:tcPr>
            <w:tcW w:w="1128" w:type="pct"/>
            <w:vAlign w:val="center"/>
            <w:hideMark/>
          </w:tcPr>
          <w:p w14:paraId="2A44A479" w14:textId="5E4A6A53" w:rsidR="00FE794D" w:rsidRDefault="00FE794D" w:rsidP="008B2EE4">
            <w:pPr>
              <w:pStyle w:val="TableText"/>
            </w:pPr>
          </w:p>
        </w:tc>
      </w:tr>
      <w:tr w:rsidR="00FE794D" w14:paraId="630E0835" w14:textId="77777777" w:rsidTr="008B2EE4">
        <w:trPr>
          <w:cantSplit/>
          <w:trHeight w:val="557"/>
        </w:trPr>
        <w:tc>
          <w:tcPr>
            <w:tcW w:w="1476" w:type="pct"/>
            <w:vAlign w:val="center"/>
            <w:hideMark/>
          </w:tcPr>
          <w:p w14:paraId="45CFEBFE" w14:textId="77777777" w:rsidR="00FE794D" w:rsidRDefault="00FE794D" w:rsidP="008B2EE4">
            <w:pPr>
              <w:pStyle w:val="TableText"/>
            </w:pPr>
            <w:r>
              <w:t>95% ethanol</w:t>
            </w:r>
          </w:p>
        </w:tc>
        <w:tc>
          <w:tcPr>
            <w:tcW w:w="2396" w:type="pct"/>
            <w:vAlign w:val="center"/>
            <w:hideMark/>
          </w:tcPr>
          <w:p w14:paraId="549D39FA" w14:textId="77777777" w:rsidR="00FE794D" w:rsidRDefault="00FE794D" w:rsidP="008B2EE4">
            <w:pPr>
              <w:pStyle w:val="TableText"/>
            </w:pPr>
            <w:r>
              <w:t>Visually inspected for proper labeling, expiration dates, appropriate grade.</w:t>
            </w:r>
          </w:p>
        </w:tc>
        <w:tc>
          <w:tcPr>
            <w:tcW w:w="1128" w:type="pct"/>
            <w:vAlign w:val="center"/>
            <w:hideMark/>
          </w:tcPr>
          <w:p w14:paraId="7E60CFBA" w14:textId="67DDEA7C" w:rsidR="00FE794D" w:rsidRDefault="00FE794D" w:rsidP="008B2EE4">
            <w:pPr>
              <w:pStyle w:val="TableText"/>
            </w:pPr>
          </w:p>
        </w:tc>
      </w:tr>
      <w:tr w:rsidR="00FE794D" w14:paraId="54214DB9" w14:textId="77777777" w:rsidTr="008B2EE4">
        <w:trPr>
          <w:cantSplit/>
        </w:trPr>
        <w:tc>
          <w:tcPr>
            <w:tcW w:w="1476" w:type="pct"/>
            <w:vAlign w:val="center"/>
            <w:hideMark/>
          </w:tcPr>
          <w:p w14:paraId="2C5DB9FD" w14:textId="77777777" w:rsidR="00FE794D" w:rsidRDefault="00FE794D" w:rsidP="008B2EE4">
            <w:pPr>
              <w:pStyle w:val="TableText"/>
            </w:pPr>
            <w:r>
              <w:t xml:space="preserve">Sampling equipment </w:t>
            </w:r>
          </w:p>
        </w:tc>
        <w:tc>
          <w:tcPr>
            <w:tcW w:w="2396" w:type="pct"/>
            <w:vAlign w:val="center"/>
            <w:hideMark/>
          </w:tcPr>
          <w:p w14:paraId="22B4E57F" w14:textId="77777777" w:rsidR="00FE794D" w:rsidRDefault="00FE794D" w:rsidP="008B2EE4">
            <w:pPr>
              <w:pStyle w:val="TableText"/>
            </w:pPr>
            <w:r>
              <w:t>Visually inspected for obvious defects, damage, and contamination.</w:t>
            </w:r>
          </w:p>
        </w:tc>
        <w:tc>
          <w:tcPr>
            <w:tcW w:w="1128" w:type="pct"/>
            <w:vAlign w:val="center"/>
            <w:hideMark/>
          </w:tcPr>
          <w:p w14:paraId="10D4F0A9" w14:textId="47798C4F" w:rsidR="00FE794D" w:rsidRDefault="00FE794D" w:rsidP="008B2EE4">
            <w:pPr>
              <w:pStyle w:val="TableText"/>
            </w:pPr>
          </w:p>
        </w:tc>
      </w:tr>
      <w:tr w:rsidR="00FE794D" w14:paraId="50CF3BEB" w14:textId="77777777" w:rsidTr="008B2EE4">
        <w:trPr>
          <w:cantSplit/>
          <w:trHeight w:val="548"/>
        </w:trPr>
        <w:tc>
          <w:tcPr>
            <w:tcW w:w="1476" w:type="pct"/>
            <w:vAlign w:val="center"/>
            <w:hideMark/>
          </w:tcPr>
          <w:p w14:paraId="1CAF933E" w14:textId="77777777" w:rsidR="00FE794D" w:rsidRDefault="00FE794D" w:rsidP="008B2EE4">
            <w:pPr>
              <w:pStyle w:val="TableText"/>
            </w:pPr>
            <w:r>
              <w:lastRenderedPageBreak/>
              <w:t>Navigation instruments, digital camera</w:t>
            </w:r>
          </w:p>
        </w:tc>
        <w:tc>
          <w:tcPr>
            <w:tcW w:w="2396" w:type="pct"/>
            <w:vAlign w:val="center"/>
            <w:hideMark/>
          </w:tcPr>
          <w:p w14:paraId="16B06D9E" w14:textId="77777777" w:rsidR="00FE794D" w:rsidRDefault="00FE794D" w:rsidP="008B2EE4">
            <w:pPr>
              <w:pStyle w:val="TableText"/>
            </w:pPr>
            <w:r>
              <w:t>Functional checks to ensure proper calibration and operating capacity.</w:t>
            </w:r>
          </w:p>
        </w:tc>
        <w:tc>
          <w:tcPr>
            <w:tcW w:w="1128" w:type="pct"/>
            <w:vAlign w:val="center"/>
            <w:hideMark/>
          </w:tcPr>
          <w:p w14:paraId="45866B4D" w14:textId="1D0896CE" w:rsidR="00FE794D" w:rsidRDefault="00FE794D" w:rsidP="008B2EE4">
            <w:pPr>
              <w:pStyle w:val="TableText"/>
            </w:pPr>
            <w: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328" w:name="_Toc19877824"/>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r w:rsidRPr="0053035F">
        <w:rPr>
          <w:i/>
          <w:color w:val="7030A0"/>
        </w:rPr>
        <w:t xml:space="preserve"> </w:t>
      </w:r>
      <w:bookmarkEnd w:id="328"/>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00FE794D" w:rsidP="009F4B5B">
      <w:pPr>
        <w:pStyle w:val="ListBullet"/>
        <w:rPr>
          <w:color w:val="000000"/>
        </w:rPr>
      </w:pPr>
      <w:r w:rsidRPr="0053035F">
        <w:rPr>
          <w:color w:val="000000"/>
        </w:rPr>
        <w:t xml:space="preserve">Prior reports </w:t>
      </w:r>
      <w:r w:rsidRPr="0053035F">
        <w:t>specific to the area</w:t>
      </w:r>
    </w:p>
    <w:p w14:paraId="1D331D70" w14:textId="0E1A55D7" w:rsidR="00FE794D" w:rsidRPr="0090218B" w:rsidRDefault="00FE794D" w:rsidP="009F4B5B">
      <w:pPr>
        <w:pStyle w:val="ListBullet"/>
        <w:rPr>
          <w:color w:val="000000"/>
        </w:rPr>
      </w:pPr>
      <w:r w:rsidRPr="0053035F">
        <w:t>Results of</w:t>
      </w:r>
      <w:r w:rsidR="0090218B">
        <w:t xml:space="preserve"> state agency or</w:t>
      </w:r>
      <w:r w:rsidRPr="0053035F">
        <w:t xml:space="preserve"> other water quality monitoring data</w:t>
      </w:r>
    </w:p>
    <w:p w14:paraId="235BC6E4" w14:textId="797DD419" w:rsidR="0090218B" w:rsidRPr="0053035F" w:rsidRDefault="0090218B" w:rsidP="009F4B5B">
      <w:pPr>
        <w:pStyle w:val="ListBullet"/>
        <w:rPr>
          <w:color w:val="000000"/>
        </w:rPr>
      </w:pPr>
      <w:r>
        <w:t>Pertinent data collected by federal agencies, such as USGS bathymetry data and NOAA weather records</w:t>
      </w:r>
    </w:p>
    <w:p w14:paraId="4CFD040A" w14:textId="5CEA8745" w:rsidR="00FE794D" w:rsidRPr="0090218B" w:rsidRDefault="0090218B" w:rsidP="009F4B5B">
      <w:pPr>
        <w:pStyle w:val="ListBulletLast"/>
        <w:rPr>
          <w:color w:val="000000"/>
        </w:rPr>
      </w:pPr>
      <w:r>
        <w:t xml:space="preserve">Survey </w:t>
      </w:r>
      <w:r w:rsidRPr="0090218B">
        <w:t>completed in the embayment or embayment system of interest, including those identified through MassBays’ Inventory of Plans and Assessments (</w:t>
      </w:r>
      <w:hyperlink r:id="rId23"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329" w:name="_Toc523934432"/>
      <w:bookmarkStart w:id="330" w:name="_Toc19877825"/>
      <w:r w:rsidRPr="0042450E">
        <w:t>B10</w:t>
      </w:r>
      <w:r>
        <w:tab/>
      </w:r>
      <w:r w:rsidRPr="0042450E">
        <w:t>D</w:t>
      </w:r>
      <w:r>
        <w:t>ata</w:t>
      </w:r>
      <w:r w:rsidRPr="0042450E">
        <w:t xml:space="preserve"> M</w:t>
      </w:r>
      <w:bookmarkEnd w:id="329"/>
      <w:r>
        <w:t>anagement</w:t>
      </w:r>
      <w:bookmarkEnd w:id="330"/>
    </w:p>
    <w:p w14:paraId="0B4C7262" w14:textId="2DF19F6F" w:rsidR="00FE794D" w:rsidRPr="0042450E" w:rsidRDefault="008F3BF1" w:rsidP="008F3BF1">
      <w:pPr>
        <w:pStyle w:val="Heading3"/>
        <w:keepNext w:val="0"/>
        <w:widowControl w:val="0"/>
        <w:autoSpaceDE w:val="0"/>
        <w:autoSpaceDN w:val="0"/>
        <w:adjustRightInd w:val="0"/>
        <w:spacing w:before="0"/>
      </w:pPr>
      <w:bookmarkStart w:id="331" w:name="_Toc523934433"/>
      <w:bookmarkStart w:id="332" w:name="_Toc19877826"/>
      <w:r>
        <w:t>B10.</w:t>
      </w:r>
      <w:r w:rsidR="005C10D7">
        <w:fldChar w:fldCharType="begin"/>
      </w:r>
      <w:r w:rsidR="005C10D7">
        <w:instrText xml:space="preserve"> SEQ Table \* ARABIC \r 1 </w:instrText>
      </w:r>
      <w:r w:rsidR="005C10D7">
        <w:fldChar w:fldCharType="separate"/>
      </w:r>
      <w:r w:rsidR="00CD080B">
        <w:rPr>
          <w:noProof/>
        </w:rPr>
        <w:t>1</w:t>
      </w:r>
      <w:r w:rsidR="005C10D7">
        <w:rPr>
          <w:noProof/>
        </w:rPr>
        <w:fldChar w:fldCharType="end"/>
      </w:r>
      <w:r w:rsidR="00616CCC">
        <w:tab/>
      </w:r>
      <w:r w:rsidR="00FE794D" w:rsidRPr="0042450E">
        <w:t>Data Custody</w:t>
      </w:r>
      <w:bookmarkEnd w:id="331"/>
      <w:bookmarkEnd w:id="332"/>
      <w:r w:rsidR="00FE794D" w:rsidRPr="0042450E">
        <w:t xml:space="preserve"> </w:t>
      </w:r>
    </w:p>
    <w:p w14:paraId="0ECCCD75" w14:textId="0732020E" w:rsidR="00FE794D" w:rsidRPr="0053035F" w:rsidRDefault="00FE794D" w:rsidP="005332A3">
      <w:pPr>
        <w:pStyle w:val="BodyText"/>
      </w:pPr>
      <w:r w:rsidRPr="0053035F">
        <w:t xml:space="preserve">Custody of field data will be the responsibility of </w:t>
      </w:r>
      <w:r w:rsidRPr="006F0F89">
        <w:t xml:space="preserve">the </w:t>
      </w:r>
      <w:commentRangeStart w:id="333"/>
      <w:r w:rsidRPr="006F0F89">
        <w:t xml:space="preserve">Chief Scientist </w:t>
      </w:r>
      <w:commentRangeEnd w:id="333"/>
      <w:r>
        <w:rPr>
          <w:rStyle w:val="CommentReference"/>
        </w:rPr>
        <w:commentReference w:id="333"/>
      </w:r>
      <w:r w:rsidRPr="006F0F89">
        <w:t xml:space="preserve">during </w:t>
      </w:r>
      <w:r w:rsidRPr="0053035F">
        <w:t xml:space="preserve">the field activity. Field data will be recorded electronically or manually on the </w:t>
      </w:r>
      <w:r>
        <w:t>f</w:t>
      </w:r>
      <w:r w:rsidRPr="0053035F">
        <w:t xml:space="preserve">ield </w:t>
      </w:r>
      <w:r>
        <w:t>d</w:t>
      </w:r>
      <w:r w:rsidRPr="0053035F">
        <w:t>ata</w:t>
      </w:r>
      <w:r>
        <w:t xml:space="preserve"> </w:t>
      </w:r>
      <w:r w:rsidR="0090218B">
        <w:t>forms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285E6E02" w14:textId="16B0C0C9" w:rsidR="00CD080B" w:rsidRDefault="00FE794D" w:rsidP="005332A3">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submission, </w:t>
      </w:r>
      <w:r>
        <w:t xml:space="preserve">and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p>
    <w:p w14:paraId="63E9FB43" w14:textId="77777777" w:rsidR="00CD080B" w:rsidRDefault="00CD080B">
      <w:pPr>
        <w:spacing w:after="160" w:line="259" w:lineRule="auto"/>
        <w:rPr>
          <w:rFonts w:eastAsia="Times New Roman" w:cs="Times New Roman"/>
          <w:szCs w:val="24"/>
        </w:rPr>
      </w:pPr>
      <w:r>
        <w:br w:type="page"/>
      </w:r>
    </w:p>
    <w:p w14:paraId="6879F2F7" w14:textId="77777777" w:rsidR="007857B2" w:rsidRPr="00D32E49" w:rsidRDefault="007857B2" w:rsidP="007857B2">
      <w:pPr>
        <w:autoSpaceDE w:val="0"/>
        <w:autoSpaceDN w:val="0"/>
        <w:spacing w:before="40" w:after="40"/>
        <w:rPr>
          <w:rFonts w:ascii="Courier New" w:hAnsi="Courier New" w:cs="Courier New"/>
          <w:color w:val="000000"/>
          <w:sz w:val="24"/>
          <w:szCs w:val="24"/>
        </w:rPr>
      </w:pPr>
      <w:bookmarkStart w:id="334" w:name="_Toc19877827"/>
      <w:r w:rsidRPr="00D32E49">
        <w:rPr>
          <w:rFonts w:ascii="Courier New" w:hAnsi="Courier New" w:cs="Courier New"/>
          <w:color w:val="000000"/>
          <w:sz w:val="24"/>
          <w:szCs w:val="24"/>
          <w:highlight w:val="green"/>
        </w:rPr>
        <w:lastRenderedPageBreak/>
        <w:t>+++END-IF+++</w:t>
      </w:r>
    </w:p>
    <w:p w14:paraId="296AEA1D" w14:textId="0A90D7BE"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r w:rsidRPr="00E6527B">
        <w:rPr>
          <w:rFonts w:ascii="Courier New" w:hAnsi="Courier New" w:cs="Courier New"/>
          <w:sz w:val="24"/>
          <w:szCs w:val="24"/>
          <w:highlight w:val="green"/>
        </w:rPr>
        <w:t>'</w:t>
      </w:r>
      <w:r w:rsidRPr="00D32E49">
        <w:rPr>
          <w:rFonts w:ascii="Courier New" w:hAnsi="Courier New" w:cs="Courier New"/>
          <w:sz w:val="24"/>
          <w:szCs w:val="24"/>
          <w:highlight w:val="green"/>
        </w:rPr>
        <w:t>Saltwater Benthic', '</w:t>
      </w:r>
      <w:r w:rsidR="00E7205A">
        <w:rPr>
          <w:rFonts w:ascii="Courier New" w:hAnsi="Courier New" w:cs="Courier New"/>
          <w:sz w:val="24"/>
          <w:szCs w:val="24"/>
          <w:highlight w:val="green"/>
        </w:rPr>
        <w:t>Saltwater</w:t>
      </w:r>
      <w:r w:rsidRPr="00D32E49">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673F0FF8" w14:textId="392CD961" w:rsidR="00FE794D" w:rsidRPr="00345AFB" w:rsidRDefault="00CD080B" w:rsidP="00FE794D">
      <w:pPr>
        <w:pStyle w:val="Heading1"/>
      </w:pPr>
      <w:r>
        <w:t>Section B</w:t>
      </w:r>
      <w:r w:rsidR="005B7B20">
        <w:t xml:space="preserve">. </w:t>
      </w:r>
      <w:r>
        <w:t xml:space="preserve">Marine/Benthic </w:t>
      </w:r>
      <w:r w:rsidRPr="00FB34E2">
        <w:t xml:space="preserve">Data Generation </w:t>
      </w:r>
      <w:r>
        <w:t>a</w:t>
      </w:r>
      <w:r w:rsidRPr="00FB34E2">
        <w:t>nd Acquisition</w:t>
      </w:r>
      <w:bookmarkEnd w:id="334"/>
    </w:p>
    <w:p w14:paraId="79548CA9" w14:textId="77777777" w:rsidR="00FE794D" w:rsidRDefault="00FE794D" w:rsidP="00FE794D">
      <w:pPr>
        <w:pStyle w:val="Heading2"/>
      </w:pPr>
      <w:bookmarkStart w:id="335" w:name="_Toc19877828"/>
      <w:r>
        <w:t>B1</w:t>
      </w:r>
      <w:r>
        <w:tab/>
        <w:t>Sampling Design</w:t>
      </w:r>
      <w:bookmarkEnd w:id="335"/>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1B07D1" w:rsidRDefault="00FE794D" w:rsidP="00FE794D">
      <w:pPr>
        <w:pStyle w:val="Heading2"/>
        <w:rPr>
          <w:color w:val="C00000"/>
        </w:rPr>
      </w:pPr>
      <w:bookmarkStart w:id="336" w:name="_Toc19877829"/>
      <w:r>
        <w:t>B2</w:t>
      </w:r>
      <w:r>
        <w:tab/>
        <w:t>Sampling</w:t>
      </w:r>
      <w:bookmarkEnd w:id="336"/>
    </w:p>
    <w:p w14:paraId="63D68A1A" w14:textId="1F2278BE" w:rsidR="00FE794D" w:rsidRPr="00325D59" w:rsidRDefault="00FE794D" w:rsidP="005332A3">
      <w:pPr>
        <w:pStyle w:val="BodyText"/>
      </w:pPr>
      <w:r w:rsidRPr="00325D59">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w:t>
      </w:r>
      <w:r w:rsidR="0090218B">
        <w:t>prior to</w:t>
      </w:r>
      <w:r w:rsidRPr="00325D59">
        <w:t xml:space="preserve"> the survey. </w:t>
      </w:r>
    </w:p>
    <w:p w14:paraId="2C3FC3A6" w14:textId="413BB9D0" w:rsidR="00FE794D" w:rsidRPr="002066EA" w:rsidRDefault="00FE794D" w:rsidP="008B2EE4">
      <w:pPr>
        <w:pStyle w:val="TableTitle"/>
        <w:rPr>
          <w:highlight w:val="yellow"/>
        </w:rPr>
      </w:pPr>
      <w:bookmarkStart w:id="337" w:name="_Toc17709275"/>
      <w:r>
        <w:t xml:space="preserve">Table </w:t>
      </w:r>
      <w:r w:rsidR="005003BC">
        <w:t>B2.</w:t>
      </w:r>
      <w:r w:rsidR="005C10D7">
        <w:fldChar w:fldCharType="begin"/>
      </w:r>
      <w:r w:rsidR="005C10D7">
        <w:instrText xml:space="preserve"> SEQ Table \* ARABIC \r 1 </w:instrText>
      </w:r>
      <w:r w:rsidR="005C10D7">
        <w:fldChar w:fldCharType="separate"/>
      </w:r>
      <w:r w:rsidR="00CD080B">
        <w:rPr>
          <w:noProof/>
        </w:rPr>
        <w:t>1</w:t>
      </w:r>
      <w:r w:rsidR="005C10D7">
        <w:rPr>
          <w:noProof/>
        </w:rPr>
        <w:fldChar w:fldCharType="end"/>
      </w:r>
      <w:r>
        <w:t xml:space="preserve">. </w:t>
      </w:r>
      <w:r w:rsidRPr="00265F46">
        <w:t xml:space="preserve">Processing and Storage of Field Samples taken on </w:t>
      </w:r>
      <w:r w:rsidR="0090218B">
        <w:t xml:space="preserve">Marine </w:t>
      </w:r>
      <w:r w:rsidRPr="00265F46">
        <w:t>Benthic Monitoring Surveys</w:t>
      </w:r>
      <w:r>
        <w:t xml:space="preserve"> </w:t>
      </w:r>
      <w:r w:rsidRPr="002066EA">
        <w:rPr>
          <w:color w:val="C00000"/>
          <w:highlight w:val="yellow"/>
        </w:rPr>
        <w:t>(</w:t>
      </w:r>
      <w:commentRangeStart w:id="338"/>
      <w:commentRangeStart w:id="339"/>
      <w:commentRangeStart w:id="340"/>
      <w:r w:rsidRPr="002066EA">
        <w:rPr>
          <w:color w:val="C00000"/>
          <w:highlight w:val="yellow"/>
        </w:rPr>
        <w:t>Columns to be visible</w:t>
      </w:r>
      <w:commentRangeEnd w:id="338"/>
      <w:r w:rsidRPr="002066EA">
        <w:rPr>
          <w:rStyle w:val="CommentReference"/>
          <w:highlight w:val="yellow"/>
        </w:rPr>
        <w:commentReference w:id="338"/>
      </w:r>
      <w:commentRangeEnd w:id="339"/>
      <w:r w:rsidR="00EF4BB5">
        <w:rPr>
          <w:rStyle w:val="CommentReference"/>
          <w:rFonts w:asciiTheme="minorHAnsi" w:eastAsiaTheme="minorHAnsi" w:hAnsiTheme="minorHAnsi" w:cstheme="minorBidi"/>
          <w:b w:val="0"/>
          <w:color w:val="auto"/>
        </w:rPr>
        <w:commentReference w:id="339"/>
      </w:r>
      <w:commentRangeEnd w:id="340"/>
      <w:r w:rsidR="00AF66BC">
        <w:rPr>
          <w:rStyle w:val="CommentReference"/>
          <w:rFonts w:asciiTheme="minorHAnsi" w:eastAsiaTheme="minorHAnsi" w:hAnsiTheme="minorHAnsi" w:cstheme="minorBidi"/>
          <w:b w:val="0"/>
          <w:color w:val="auto"/>
        </w:rPr>
        <w:commentReference w:id="340"/>
      </w:r>
      <w:r w:rsidRPr="002066EA">
        <w:rPr>
          <w:color w:val="C00000"/>
          <w:highlight w:val="yellow"/>
        </w:rPr>
        <w:t xml:space="preserve"> per methods selected by user)</w:t>
      </w:r>
      <w:bookmarkEnd w:id="3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458"/>
        <w:gridCol w:w="2298"/>
        <w:gridCol w:w="2298"/>
        <w:gridCol w:w="2296"/>
      </w:tblGrid>
      <w:tr w:rsidR="00FE794D" w:rsidRPr="005F7BB2" w14:paraId="46413946" w14:textId="77777777" w:rsidTr="00636B7A">
        <w:trPr>
          <w:cantSplit/>
          <w:tblHeader/>
          <w:jc w:val="center"/>
        </w:trPr>
        <w:tc>
          <w:tcPr>
            <w:tcW w:w="1314" w:type="pct"/>
            <w:shd w:val="clear" w:color="auto" w:fill="D9D9D9"/>
            <w:vAlign w:val="center"/>
          </w:tcPr>
          <w:p w14:paraId="25416EE7" w14:textId="77777777" w:rsidR="00FE794D" w:rsidRPr="000A134B" w:rsidRDefault="00FE794D" w:rsidP="00636B7A">
            <w:pPr>
              <w:pStyle w:val="TableHeadings"/>
              <w:rPr>
                <w:sz w:val="18"/>
                <w:szCs w:val="18"/>
              </w:rPr>
            </w:pPr>
            <w:r w:rsidRPr="000A134B">
              <w:t>Activity</w:t>
            </w:r>
          </w:p>
        </w:tc>
        <w:tc>
          <w:tcPr>
            <w:tcW w:w="1229" w:type="pct"/>
            <w:shd w:val="clear" w:color="auto" w:fill="D9D9D9"/>
            <w:vAlign w:val="center"/>
          </w:tcPr>
          <w:p w14:paraId="5A486537" w14:textId="77777777" w:rsidR="00FE794D" w:rsidRPr="005F7BB2" w:rsidRDefault="00FE794D" w:rsidP="00636B7A">
            <w:pPr>
              <w:pStyle w:val="TableHeadings"/>
            </w:pPr>
            <w:r w:rsidRPr="005F7BB2">
              <w:t xml:space="preserve">Sediment and Infaunal Survey </w:t>
            </w:r>
          </w:p>
        </w:tc>
        <w:tc>
          <w:tcPr>
            <w:tcW w:w="1229" w:type="pct"/>
            <w:shd w:val="clear" w:color="auto" w:fill="D9D9D9"/>
            <w:vAlign w:val="center"/>
          </w:tcPr>
          <w:p w14:paraId="265FCBE5" w14:textId="77777777" w:rsidR="00FE794D" w:rsidRDefault="00FE794D" w:rsidP="00636B7A">
            <w:pPr>
              <w:pStyle w:val="TableHeadings"/>
            </w:pPr>
            <w:r w:rsidRPr="005F7BB2">
              <w:t>Infaunal</w:t>
            </w:r>
            <w:r>
              <w:t xml:space="preserve"> group only</w:t>
            </w:r>
            <w:r w:rsidRPr="005F7BB2">
              <w:t xml:space="preserve"> Survey </w:t>
            </w:r>
          </w:p>
        </w:tc>
        <w:tc>
          <w:tcPr>
            <w:tcW w:w="1228" w:type="pct"/>
            <w:shd w:val="clear" w:color="auto" w:fill="D9D9D9"/>
            <w:vAlign w:val="center"/>
          </w:tcPr>
          <w:p w14:paraId="441DCCA9" w14:textId="77777777" w:rsidR="00FE794D" w:rsidRPr="005F7BB2" w:rsidRDefault="00FE794D" w:rsidP="00636B7A">
            <w:pPr>
              <w:pStyle w:val="TableHeadings"/>
            </w:pPr>
            <w:r>
              <w:t>Grain size and/or TOC only</w:t>
            </w:r>
            <w:r w:rsidRPr="005F7BB2">
              <w:t xml:space="preserve"> Survey </w:t>
            </w:r>
          </w:p>
        </w:tc>
      </w:tr>
      <w:tr w:rsidR="00FE794D" w:rsidRPr="00BF5917" w14:paraId="1F47267B" w14:textId="77777777" w:rsidTr="00636B7A">
        <w:trPr>
          <w:cantSplit/>
          <w:jc w:val="center"/>
        </w:trPr>
        <w:tc>
          <w:tcPr>
            <w:tcW w:w="1314" w:type="pct"/>
          </w:tcPr>
          <w:p w14:paraId="4F3F1004" w14:textId="77777777" w:rsidR="00FE794D" w:rsidRPr="000A134B" w:rsidRDefault="00FE794D" w:rsidP="00636B7A">
            <w:pPr>
              <w:pStyle w:val="TableText"/>
            </w:pPr>
            <w:r w:rsidRPr="000A134B">
              <w:t>Stations</w:t>
            </w:r>
          </w:p>
        </w:tc>
        <w:tc>
          <w:tcPr>
            <w:tcW w:w="1229" w:type="pct"/>
          </w:tcPr>
          <w:p w14:paraId="41563E46" w14:textId="77777777" w:rsidR="00FE794D" w:rsidRPr="000A134B" w:rsidRDefault="00FE794D" w:rsidP="00636B7A">
            <w:pPr>
              <w:pStyle w:val="TableText"/>
              <w:rPr>
                <w:highlight w:val="yellow"/>
              </w:rPr>
            </w:pPr>
            <w:r w:rsidRPr="000A134B">
              <w:t>See Survey Plan</w:t>
            </w:r>
          </w:p>
        </w:tc>
        <w:tc>
          <w:tcPr>
            <w:tcW w:w="1229" w:type="pct"/>
          </w:tcPr>
          <w:p w14:paraId="249FCE96" w14:textId="77777777" w:rsidR="00FE794D" w:rsidRDefault="00FE794D" w:rsidP="00636B7A">
            <w:pPr>
              <w:pStyle w:val="TableText"/>
            </w:pPr>
            <w:r w:rsidRPr="000A134B">
              <w:t>See Survey Plan</w:t>
            </w:r>
          </w:p>
        </w:tc>
        <w:tc>
          <w:tcPr>
            <w:tcW w:w="1228" w:type="pct"/>
          </w:tcPr>
          <w:p w14:paraId="21C50B17" w14:textId="77777777" w:rsidR="00FE794D" w:rsidRPr="000A134B" w:rsidRDefault="00FE794D" w:rsidP="00636B7A">
            <w:pPr>
              <w:pStyle w:val="TableText"/>
            </w:pPr>
            <w:r w:rsidRPr="000A134B">
              <w:t>See Survey Plan</w:t>
            </w:r>
          </w:p>
        </w:tc>
      </w:tr>
      <w:tr w:rsidR="00FE794D" w:rsidRPr="00BF5917" w14:paraId="67D53A23" w14:textId="77777777" w:rsidTr="00636B7A">
        <w:trPr>
          <w:cantSplit/>
          <w:jc w:val="center"/>
        </w:trPr>
        <w:tc>
          <w:tcPr>
            <w:tcW w:w="1314" w:type="pct"/>
          </w:tcPr>
          <w:p w14:paraId="079C0E36" w14:textId="77777777" w:rsidR="00FE794D" w:rsidRPr="000A134B" w:rsidRDefault="00FE794D" w:rsidP="00636B7A">
            <w:pPr>
              <w:pStyle w:val="TableText"/>
            </w:pPr>
            <w:r w:rsidRPr="000A134B">
              <w:t>Station location and time</w:t>
            </w:r>
          </w:p>
        </w:tc>
        <w:tc>
          <w:tcPr>
            <w:tcW w:w="1229" w:type="pct"/>
          </w:tcPr>
          <w:p w14:paraId="08D9D2B6" w14:textId="77777777" w:rsidR="00FE794D" w:rsidRPr="000A134B" w:rsidRDefault="00FE794D" w:rsidP="00636B7A">
            <w:pPr>
              <w:pStyle w:val="TableText"/>
            </w:pPr>
            <w:r w:rsidRPr="000A134B">
              <w:t xml:space="preserve">Record </w:t>
            </w:r>
            <w:r>
              <w:t>l</w:t>
            </w:r>
            <w:r w:rsidRPr="000A134B">
              <w:t>ocation, time of station visit, and location of individual samples</w:t>
            </w:r>
          </w:p>
        </w:tc>
        <w:tc>
          <w:tcPr>
            <w:tcW w:w="1229" w:type="pct"/>
          </w:tcPr>
          <w:p w14:paraId="27754039" w14:textId="77777777" w:rsidR="00FE794D" w:rsidRDefault="00FE794D" w:rsidP="00636B7A">
            <w:pPr>
              <w:pStyle w:val="TableText"/>
            </w:pPr>
            <w:r w:rsidRPr="000A134B">
              <w:t>Record location, time of station visit, and location of individual samples</w:t>
            </w:r>
          </w:p>
        </w:tc>
        <w:tc>
          <w:tcPr>
            <w:tcW w:w="1228" w:type="pct"/>
          </w:tcPr>
          <w:p w14:paraId="582D95B6" w14:textId="77777777" w:rsidR="00FE794D" w:rsidRPr="000A134B" w:rsidRDefault="00FE794D" w:rsidP="00636B7A">
            <w:pPr>
              <w:pStyle w:val="TableText"/>
            </w:pPr>
            <w:r w:rsidRPr="000A134B">
              <w:t>Record location, time of station visit, and location of individual samples</w:t>
            </w:r>
          </w:p>
        </w:tc>
      </w:tr>
      <w:tr w:rsidR="00FE794D" w:rsidRPr="00BF5917" w14:paraId="15360F1F" w14:textId="77777777" w:rsidTr="00636B7A">
        <w:trPr>
          <w:cantSplit/>
          <w:jc w:val="center"/>
        </w:trPr>
        <w:tc>
          <w:tcPr>
            <w:tcW w:w="1314" w:type="pct"/>
          </w:tcPr>
          <w:p w14:paraId="7A243471" w14:textId="77777777" w:rsidR="00FE794D" w:rsidRPr="000A134B" w:rsidRDefault="00FE794D" w:rsidP="00636B7A">
            <w:pPr>
              <w:pStyle w:val="TableText"/>
            </w:pPr>
            <w:r w:rsidRPr="000A134B">
              <w:t>Weather/sea state/ bottom depth</w:t>
            </w:r>
          </w:p>
        </w:tc>
        <w:tc>
          <w:tcPr>
            <w:tcW w:w="1229" w:type="pct"/>
          </w:tcPr>
          <w:p w14:paraId="59FCCA2F" w14:textId="77777777" w:rsidR="00FE794D" w:rsidRPr="000A134B" w:rsidRDefault="00FE794D" w:rsidP="00636B7A">
            <w:pPr>
              <w:pStyle w:val="TableText"/>
            </w:pPr>
            <w:r w:rsidRPr="000A134B">
              <w:t>Record general conditions; record bottom depth to nearest 0.5 m</w:t>
            </w:r>
          </w:p>
        </w:tc>
        <w:tc>
          <w:tcPr>
            <w:tcW w:w="1229" w:type="pct"/>
          </w:tcPr>
          <w:p w14:paraId="51E56615" w14:textId="77777777" w:rsidR="00FE794D" w:rsidRDefault="00FE794D" w:rsidP="00636B7A">
            <w:pPr>
              <w:pStyle w:val="TableText"/>
            </w:pPr>
            <w:r w:rsidRPr="000A134B">
              <w:t>Record general conditions; record bottom depth to nearest 0.5 m</w:t>
            </w:r>
          </w:p>
        </w:tc>
        <w:tc>
          <w:tcPr>
            <w:tcW w:w="1228" w:type="pct"/>
          </w:tcPr>
          <w:p w14:paraId="688A1AE1" w14:textId="77777777" w:rsidR="00FE794D" w:rsidRPr="000A134B" w:rsidRDefault="00FE794D" w:rsidP="00636B7A">
            <w:pPr>
              <w:pStyle w:val="TableText"/>
            </w:pPr>
            <w:r w:rsidRPr="000A134B">
              <w:t>Record general conditions; record bottom depth to nearest 0.5 m</w:t>
            </w:r>
          </w:p>
        </w:tc>
      </w:tr>
      <w:tr w:rsidR="00FE794D" w:rsidRPr="00BF5917" w14:paraId="2A5E2185" w14:textId="77777777" w:rsidTr="00636B7A">
        <w:trPr>
          <w:cantSplit/>
          <w:jc w:val="center"/>
        </w:trPr>
        <w:tc>
          <w:tcPr>
            <w:tcW w:w="1314" w:type="pct"/>
          </w:tcPr>
          <w:p w14:paraId="55EEC285" w14:textId="77777777" w:rsidR="00FE794D" w:rsidRPr="000A134B" w:rsidRDefault="00FE794D" w:rsidP="00636B7A">
            <w:pPr>
              <w:pStyle w:val="TableText"/>
            </w:pPr>
            <w:r w:rsidRPr="000A134B">
              <w:t>Sampling: Gear</w:t>
            </w:r>
          </w:p>
        </w:tc>
        <w:tc>
          <w:tcPr>
            <w:tcW w:w="1229" w:type="pct"/>
          </w:tcPr>
          <w:p w14:paraId="51EB2CB7" w14:textId="3FB798A3" w:rsidR="00FE794D" w:rsidRPr="00BD7C66" w:rsidRDefault="00FE794D" w:rsidP="00636B7A">
            <w:pPr>
              <w:pStyle w:val="TableText"/>
            </w:pPr>
            <w:r w:rsidRPr="000A134B">
              <w:t>0.04-m</w:t>
            </w:r>
            <w:r w:rsidRPr="000A134B">
              <w:rPr>
                <w:vertAlign w:val="superscript"/>
              </w:rPr>
              <w:t>2</w:t>
            </w:r>
            <w:r w:rsidRPr="000A134B">
              <w:t xml:space="preserve"> Ted Young-modified van Veen grab sampler</w:t>
            </w:r>
          </w:p>
        </w:tc>
        <w:tc>
          <w:tcPr>
            <w:tcW w:w="1229" w:type="pct"/>
          </w:tcPr>
          <w:p w14:paraId="3B1A349D" w14:textId="7D9D46BA" w:rsidR="00FE794D" w:rsidRDefault="00FE794D" w:rsidP="00636B7A">
            <w:pPr>
              <w:pStyle w:val="TableText"/>
            </w:pPr>
            <w:r w:rsidRPr="000A134B">
              <w:t>0.04-m</w:t>
            </w:r>
            <w:r w:rsidRPr="000A134B">
              <w:rPr>
                <w:vertAlign w:val="superscript"/>
              </w:rPr>
              <w:t>2</w:t>
            </w:r>
            <w:r w:rsidRPr="000A134B">
              <w:t xml:space="preserve"> Ted Young-modified van Veen grab sampler</w:t>
            </w:r>
          </w:p>
        </w:tc>
        <w:tc>
          <w:tcPr>
            <w:tcW w:w="1228" w:type="pct"/>
          </w:tcPr>
          <w:p w14:paraId="67E72AB4" w14:textId="1D2E265A" w:rsidR="00FE794D" w:rsidRPr="000A134B" w:rsidRDefault="00FE794D" w:rsidP="00636B7A">
            <w:pPr>
              <w:pStyle w:val="TableText"/>
            </w:pPr>
            <w:r w:rsidRPr="000A134B">
              <w:t>0.04-m</w:t>
            </w:r>
            <w:r w:rsidRPr="000A134B">
              <w:rPr>
                <w:vertAlign w:val="superscript"/>
              </w:rPr>
              <w:t>2</w:t>
            </w:r>
            <w:r w:rsidRPr="000A134B">
              <w:t xml:space="preserve"> Ted Young-modified van Veen grab sampler</w:t>
            </w:r>
          </w:p>
        </w:tc>
      </w:tr>
      <w:tr w:rsidR="00FE794D" w:rsidRPr="00BF5917" w14:paraId="5F8C6047" w14:textId="77777777" w:rsidTr="00636B7A">
        <w:trPr>
          <w:cantSplit/>
          <w:jc w:val="center"/>
        </w:trPr>
        <w:tc>
          <w:tcPr>
            <w:tcW w:w="1314" w:type="pct"/>
          </w:tcPr>
          <w:p w14:paraId="7838B4E5" w14:textId="77777777" w:rsidR="00FE794D" w:rsidRPr="000A134B" w:rsidRDefault="00FE794D" w:rsidP="00636B7A">
            <w:pPr>
              <w:pStyle w:val="TableText"/>
            </w:pPr>
            <w:r w:rsidRPr="000A134B">
              <w:lastRenderedPageBreak/>
              <w:t>Sampling: Measurements</w:t>
            </w:r>
          </w:p>
        </w:tc>
        <w:tc>
          <w:tcPr>
            <w:tcW w:w="1229" w:type="pct"/>
          </w:tcPr>
          <w:p w14:paraId="32809D45" w14:textId="77777777" w:rsidR="00FE794D" w:rsidRPr="0041113D" w:rsidRDefault="00FE794D" w:rsidP="00636B7A">
            <w:pPr>
              <w:pStyle w:val="TableText"/>
            </w:pPr>
            <w:r w:rsidRPr="0041113D">
              <w:t>Record penetration depth to nearest 0.5 cm and sediment volume to nearest 0.5 L</w:t>
            </w:r>
          </w:p>
          <w:p w14:paraId="0B1E1F16" w14:textId="77777777" w:rsidR="00FE794D" w:rsidRPr="0041113D" w:rsidRDefault="00FE794D" w:rsidP="00636B7A">
            <w:pPr>
              <w:pStyle w:val="TableText"/>
            </w:pPr>
            <w:r w:rsidRPr="0041113D">
              <w:t>Water quality profile: temperature, DO, salinity, pH</w:t>
            </w:r>
          </w:p>
        </w:tc>
        <w:tc>
          <w:tcPr>
            <w:tcW w:w="1229" w:type="pct"/>
          </w:tcPr>
          <w:p w14:paraId="1D9B3941" w14:textId="77777777" w:rsidR="00FE794D" w:rsidRPr="0041113D" w:rsidRDefault="00FE794D" w:rsidP="00636B7A">
            <w:pPr>
              <w:pStyle w:val="TableText"/>
            </w:pPr>
            <w:r w:rsidRPr="0041113D">
              <w:t>Record penetration depth to nearest 0.5 cm and sediment volume to nearest 0.5 L</w:t>
            </w:r>
          </w:p>
          <w:p w14:paraId="66F0372C" w14:textId="77777777" w:rsidR="00FE794D" w:rsidRPr="0041113D" w:rsidRDefault="00FE794D" w:rsidP="00636B7A">
            <w:pPr>
              <w:pStyle w:val="TableText"/>
            </w:pPr>
            <w:r w:rsidRPr="0041113D">
              <w:t>Water quality profile: temperature, DO, salinity, pH</w:t>
            </w:r>
          </w:p>
        </w:tc>
        <w:tc>
          <w:tcPr>
            <w:tcW w:w="1228" w:type="pct"/>
          </w:tcPr>
          <w:p w14:paraId="2881748B" w14:textId="77777777" w:rsidR="00FE794D" w:rsidRPr="0041113D" w:rsidRDefault="00FE794D" w:rsidP="00636B7A">
            <w:pPr>
              <w:pStyle w:val="TableText"/>
            </w:pPr>
            <w:r w:rsidRPr="0041113D">
              <w:t>Record penetration depth to nearest 0.5 cm and sediment volume to nearest 0.5 L</w:t>
            </w:r>
          </w:p>
          <w:p w14:paraId="0960BF02" w14:textId="77777777" w:rsidR="00FE794D" w:rsidRPr="0041113D" w:rsidRDefault="00FE794D" w:rsidP="00636B7A">
            <w:pPr>
              <w:pStyle w:val="TableText"/>
            </w:pPr>
            <w:r w:rsidRPr="0041113D">
              <w:t>Water quality profile: temperature, DO, salinity, pH</w:t>
            </w:r>
          </w:p>
        </w:tc>
      </w:tr>
      <w:tr w:rsidR="00FE794D" w:rsidRPr="00BF5917" w14:paraId="04F1CACC" w14:textId="77777777" w:rsidTr="00636B7A">
        <w:trPr>
          <w:cantSplit/>
          <w:jc w:val="center"/>
        </w:trPr>
        <w:tc>
          <w:tcPr>
            <w:tcW w:w="1314" w:type="pct"/>
          </w:tcPr>
          <w:p w14:paraId="2756789C" w14:textId="77777777" w:rsidR="00FE794D" w:rsidRPr="00636B7A" w:rsidRDefault="00FE794D" w:rsidP="00636B7A">
            <w:pPr>
              <w:pStyle w:val="TableText"/>
            </w:pPr>
            <w:r w:rsidRPr="00636B7A">
              <w:t>Sampling: Sediment texture, color, odor</w:t>
            </w:r>
          </w:p>
        </w:tc>
        <w:tc>
          <w:tcPr>
            <w:tcW w:w="1229" w:type="pct"/>
          </w:tcPr>
          <w:p w14:paraId="3B5DB2F7" w14:textId="77777777" w:rsidR="00FE794D" w:rsidRPr="0041113D" w:rsidRDefault="00FE794D" w:rsidP="00636B7A">
            <w:pPr>
              <w:pStyle w:val="TableText"/>
            </w:pPr>
            <w:r w:rsidRPr="0041113D">
              <w:t>Describe qualitatively</w:t>
            </w:r>
          </w:p>
        </w:tc>
        <w:tc>
          <w:tcPr>
            <w:tcW w:w="1229" w:type="pct"/>
          </w:tcPr>
          <w:p w14:paraId="14A793B6" w14:textId="77777777" w:rsidR="00FE794D" w:rsidRPr="0041113D" w:rsidRDefault="00FE794D" w:rsidP="00636B7A">
            <w:pPr>
              <w:pStyle w:val="TableText"/>
            </w:pPr>
            <w:r w:rsidRPr="0041113D">
              <w:t>Describe qualitatively</w:t>
            </w:r>
          </w:p>
        </w:tc>
        <w:tc>
          <w:tcPr>
            <w:tcW w:w="1228" w:type="pct"/>
          </w:tcPr>
          <w:p w14:paraId="7BDA68C2" w14:textId="77777777" w:rsidR="00FE794D" w:rsidRPr="0041113D" w:rsidRDefault="00FE794D" w:rsidP="00636B7A">
            <w:pPr>
              <w:pStyle w:val="TableText"/>
            </w:pPr>
            <w:r w:rsidRPr="0041113D">
              <w:t>Describe qualitatively</w:t>
            </w:r>
          </w:p>
        </w:tc>
      </w:tr>
      <w:tr w:rsidR="00636B7A" w:rsidRPr="00BF5917" w14:paraId="2B67B358" w14:textId="77777777" w:rsidTr="00636B7A">
        <w:trPr>
          <w:cantSplit/>
          <w:jc w:val="center"/>
        </w:trPr>
        <w:tc>
          <w:tcPr>
            <w:tcW w:w="1314" w:type="pct"/>
          </w:tcPr>
          <w:p w14:paraId="5F8025F0" w14:textId="7D2E69AD" w:rsidR="00636B7A" w:rsidRPr="00636B7A" w:rsidRDefault="00636B7A" w:rsidP="00636B7A">
            <w:pPr>
              <w:pStyle w:val="TableText"/>
            </w:pPr>
            <w:r w:rsidRPr="00636B7A">
              <w:t>Faunal Samples: Processing</w:t>
            </w:r>
          </w:p>
        </w:tc>
        <w:tc>
          <w:tcPr>
            <w:tcW w:w="1229" w:type="pct"/>
          </w:tcPr>
          <w:p w14:paraId="523C55CF" w14:textId="789902E9" w:rsidR="00636B7A" w:rsidRPr="00636B7A" w:rsidRDefault="00636B7A" w:rsidP="00636B7A">
            <w:pPr>
              <w:pStyle w:val="TableText"/>
            </w:pPr>
            <w:r w:rsidRPr="00636B7A">
              <w:t>Rinse over 500-µm-mesh sieve; fix with 90% ethanol to a final approximate concentration of 70% ethanol</w:t>
            </w:r>
          </w:p>
        </w:tc>
        <w:tc>
          <w:tcPr>
            <w:tcW w:w="1229" w:type="pct"/>
          </w:tcPr>
          <w:p w14:paraId="6FB4B612" w14:textId="2111A898" w:rsidR="00636B7A" w:rsidRPr="00636B7A" w:rsidRDefault="00636B7A" w:rsidP="00636B7A">
            <w:pPr>
              <w:pStyle w:val="TableText"/>
            </w:pPr>
            <w:r w:rsidRPr="00636B7A">
              <w:t>Rinse over 500-µm-mesh sieve; fix with 90% ethanol to a final approximate concentration of 70% ethanol</w:t>
            </w:r>
          </w:p>
        </w:tc>
        <w:tc>
          <w:tcPr>
            <w:tcW w:w="1228" w:type="pct"/>
          </w:tcPr>
          <w:p w14:paraId="02B9C282" w14:textId="3D7DA41D" w:rsidR="00636B7A" w:rsidRPr="00636B7A" w:rsidRDefault="00636B7A" w:rsidP="00636B7A">
            <w:pPr>
              <w:pStyle w:val="TableText"/>
            </w:pPr>
            <w:r w:rsidRPr="00636B7A">
              <w:t>NA</w:t>
            </w:r>
          </w:p>
        </w:tc>
      </w:tr>
      <w:tr w:rsidR="00636B7A" w:rsidRPr="00BF5917" w14:paraId="27CF7E8E" w14:textId="77777777" w:rsidTr="00636B7A">
        <w:trPr>
          <w:cantSplit/>
          <w:jc w:val="center"/>
        </w:trPr>
        <w:tc>
          <w:tcPr>
            <w:tcW w:w="1314" w:type="pct"/>
          </w:tcPr>
          <w:p w14:paraId="445800B3" w14:textId="180DBEA9" w:rsidR="00636B7A" w:rsidRPr="00636B7A" w:rsidRDefault="00636B7A" w:rsidP="00636B7A">
            <w:pPr>
              <w:pStyle w:val="TableText"/>
            </w:pPr>
            <w:r w:rsidRPr="00636B7A">
              <w:t>Faunal Samples: Storage</w:t>
            </w:r>
          </w:p>
        </w:tc>
        <w:tc>
          <w:tcPr>
            <w:tcW w:w="1229" w:type="pct"/>
          </w:tcPr>
          <w:p w14:paraId="7F1FB9AD" w14:textId="62580FDE" w:rsidR="00636B7A" w:rsidRPr="00636B7A" w:rsidRDefault="00636B7A" w:rsidP="00636B7A">
            <w:pPr>
              <w:pStyle w:val="TableText"/>
            </w:pPr>
            <w:r w:rsidRPr="00636B7A">
              <w:t>Clean, labeled glass or plastic jar; ambient temperature</w:t>
            </w:r>
          </w:p>
        </w:tc>
        <w:tc>
          <w:tcPr>
            <w:tcW w:w="1229" w:type="pct"/>
          </w:tcPr>
          <w:p w14:paraId="7F231C34" w14:textId="67659382" w:rsidR="00636B7A" w:rsidRPr="00636B7A" w:rsidRDefault="00636B7A" w:rsidP="00636B7A">
            <w:pPr>
              <w:pStyle w:val="TableText"/>
            </w:pPr>
            <w:r w:rsidRPr="00636B7A">
              <w:t>Clean, labeled glass or plastic jar; ambient temperature</w:t>
            </w:r>
          </w:p>
        </w:tc>
        <w:tc>
          <w:tcPr>
            <w:tcW w:w="1228" w:type="pct"/>
          </w:tcPr>
          <w:p w14:paraId="00FDE890" w14:textId="3ED8D697" w:rsidR="00636B7A" w:rsidRPr="00636B7A" w:rsidRDefault="00636B7A" w:rsidP="00636B7A">
            <w:pPr>
              <w:pStyle w:val="TableText"/>
            </w:pPr>
            <w:r w:rsidRPr="00636B7A">
              <w:t>NA</w:t>
            </w:r>
          </w:p>
        </w:tc>
      </w:tr>
      <w:tr w:rsidR="00636B7A" w:rsidRPr="00BF5917" w14:paraId="10F35A58" w14:textId="77777777" w:rsidTr="00636B7A">
        <w:trPr>
          <w:cantSplit/>
          <w:jc w:val="center"/>
        </w:trPr>
        <w:tc>
          <w:tcPr>
            <w:tcW w:w="1314" w:type="pct"/>
          </w:tcPr>
          <w:p w14:paraId="5E36E7CD" w14:textId="1FAD3C12" w:rsidR="00636B7A" w:rsidRPr="00636B7A" w:rsidRDefault="00636B7A" w:rsidP="00636B7A">
            <w:pPr>
              <w:pStyle w:val="TableText"/>
            </w:pPr>
            <w:r w:rsidRPr="00636B7A">
              <w:t xml:space="preserve">Chemistry Samples: Number </w:t>
            </w:r>
          </w:p>
        </w:tc>
        <w:tc>
          <w:tcPr>
            <w:tcW w:w="1229" w:type="pct"/>
          </w:tcPr>
          <w:p w14:paraId="7B677D1F" w14:textId="53E63084" w:rsidR="00636B7A" w:rsidRPr="00636B7A" w:rsidRDefault="00636B7A" w:rsidP="00636B7A">
            <w:pPr>
              <w:pStyle w:val="TableText"/>
            </w:pPr>
            <w:r w:rsidRPr="00636B7A">
              <w:t>1 at each station</w:t>
            </w:r>
          </w:p>
        </w:tc>
        <w:tc>
          <w:tcPr>
            <w:tcW w:w="1229" w:type="pct"/>
          </w:tcPr>
          <w:p w14:paraId="4C380818" w14:textId="40E017B6" w:rsidR="00636B7A" w:rsidRPr="00636B7A" w:rsidRDefault="00636B7A" w:rsidP="00636B7A">
            <w:pPr>
              <w:pStyle w:val="TableText"/>
            </w:pPr>
            <w:r w:rsidRPr="00636B7A">
              <w:t>NA</w:t>
            </w:r>
          </w:p>
        </w:tc>
        <w:tc>
          <w:tcPr>
            <w:tcW w:w="1228" w:type="pct"/>
          </w:tcPr>
          <w:p w14:paraId="1C9B680C" w14:textId="6FFA8033" w:rsidR="00636B7A" w:rsidRPr="00636B7A" w:rsidRDefault="00636B7A" w:rsidP="00636B7A">
            <w:pPr>
              <w:pStyle w:val="TableText"/>
            </w:pPr>
            <w:r w:rsidRPr="00636B7A">
              <w:t>1 at each station</w:t>
            </w:r>
          </w:p>
        </w:tc>
      </w:tr>
      <w:tr w:rsidR="00636B7A" w:rsidRPr="00BF5917" w14:paraId="3B780BE2" w14:textId="77777777" w:rsidTr="00636B7A">
        <w:trPr>
          <w:cantSplit/>
          <w:jc w:val="center"/>
        </w:trPr>
        <w:tc>
          <w:tcPr>
            <w:tcW w:w="1314" w:type="pct"/>
          </w:tcPr>
          <w:p w14:paraId="62DDAE78" w14:textId="7815119F" w:rsidR="00636B7A" w:rsidRPr="00636B7A" w:rsidRDefault="00636B7A" w:rsidP="00636B7A">
            <w:pPr>
              <w:pStyle w:val="TableText"/>
            </w:pPr>
            <w:r w:rsidRPr="00636B7A">
              <w:t>Chemistry Samples: Processing</w:t>
            </w:r>
          </w:p>
        </w:tc>
        <w:tc>
          <w:tcPr>
            <w:tcW w:w="1229" w:type="pct"/>
          </w:tcPr>
          <w:p w14:paraId="6D7B1CE3" w14:textId="5B51EC95" w:rsidR="00636B7A" w:rsidRPr="00636B7A" w:rsidRDefault="00636B7A" w:rsidP="00636B7A">
            <w:pPr>
              <w:pStyle w:val="TableText"/>
            </w:pPr>
            <w:r w:rsidRPr="00636B7A">
              <w:t>Use a scoop to collect upper 0–2 cm from the grab, homogenize, and collect ~500 mL subsample for grain size and ~50 mL for TOC.</w:t>
            </w:r>
          </w:p>
        </w:tc>
        <w:tc>
          <w:tcPr>
            <w:tcW w:w="1229" w:type="pct"/>
          </w:tcPr>
          <w:p w14:paraId="271034DD" w14:textId="70EDF8A7" w:rsidR="00636B7A" w:rsidRPr="00636B7A" w:rsidRDefault="00636B7A" w:rsidP="00636B7A">
            <w:pPr>
              <w:pStyle w:val="TableText"/>
            </w:pPr>
            <w:r w:rsidRPr="00636B7A">
              <w:t>NA</w:t>
            </w:r>
          </w:p>
        </w:tc>
        <w:tc>
          <w:tcPr>
            <w:tcW w:w="1228" w:type="pct"/>
          </w:tcPr>
          <w:p w14:paraId="33C8DAA0" w14:textId="7469076A" w:rsidR="00636B7A" w:rsidRPr="00636B7A" w:rsidRDefault="00636B7A" w:rsidP="00636B7A">
            <w:pPr>
              <w:pStyle w:val="TableText"/>
            </w:pPr>
            <w:r w:rsidRPr="00636B7A">
              <w:t>Use a scoop to collect upper 0–2 cm from the grab, homogenize, and collect ~500 mL subsample for grain size and ~50 mL for TOC.</w:t>
            </w:r>
          </w:p>
        </w:tc>
      </w:tr>
      <w:tr w:rsidR="00636B7A" w:rsidRPr="00BF5917" w14:paraId="7F293FD3" w14:textId="77777777" w:rsidTr="00636B7A">
        <w:trPr>
          <w:cantSplit/>
          <w:jc w:val="center"/>
        </w:trPr>
        <w:tc>
          <w:tcPr>
            <w:tcW w:w="1314" w:type="pct"/>
          </w:tcPr>
          <w:p w14:paraId="165051CA" w14:textId="7C4E6B4F" w:rsidR="00636B7A" w:rsidRPr="00636B7A" w:rsidRDefault="00636B7A" w:rsidP="00636B7A">
            <w:pPr>
              <w:pStyle w:val="TableText"/>
            </w:pPr>
            <w:r w:rsidRPr="00636B7A">
              <w:t>Chemistry Samples: Storage</w:t>
            </w:r>
          </w:p>
        </w:tc>
        <w:tc>
          <w:tcPr>
            <w:tcW w:w="1229" w:type="pct"/>
          </w:tcPr>
          <w:p w14:paraId="6777B500" w14:textId="77777777" w:rsidR="00636B7A" w:rsidRPr="00636B7A" w:rsidRDefault="00636B7A" w:rsidP="00636B7A">
            <w:pPr>
              <w:pStyle w:val="TableText"/>
            </w:pPr>
            <w:r w:rsidRPr="00636B7A">
              <w:t>Clean, labeled, wide-mouth glass jar (500 ml (16 oz) for grain size and 125 ml (4 oz) for TOC); refrigerate grain size, freeze TOC.</w:t>
            </w:r>
          </w:p>
          <w:p w14:paraId="225E743F" w14:textId="7667B237" w:rsidR="00636B7A" w:rsidRPr="00636B7A" w:rsidRDefault="00636B7A" w:rsidP="00636B7A">
            <w:pPr>
              <w:pStyle w:val="TableText"/>
            </w:pPr>
            <w:r w:rsidRPr="00636B7A">
              <w:t>Holding time is 28 days for both grain size and TOC.</w:t>
            </w:r>
          </w:p>
        </w:tc>
        <w:tc>
          <w:tcPr>
            <w:tcW w:w="1229" w:type="pct"/>
          </w:tcPr>
          <w:p w14:paraId="1C9E61C4" w14:textId="032CD36F" w:rsidR="00636B7A" w:rsidRPr="00636B7A" w:rsidRDefault="00636B7A" w:rsidP="00636B7A">
            <w:pPr>
              <w:pStyle w:val="TableText"/>
            </w:pPr>
            <w:r w:rsidRPr="00636B7A">
              <w:t>NA</w:t>
            </w:r>
          </w:p>
        </w:tc>
        <w:tc>
          <w:tcPr>
            <w:tcW w:w="1228" w:type="pct"/>
          </w:tcPr>
          <w:p w14:paraId="69B7E8B8" w14:textId="77777777" w:rsidR="00636B7A" w:rsidRPr="00636B7A" w:rsidRDefault="00636B7A" w:rsidP="00636B7A">
            <w:pPr>
              <w:pStyle w:val="TableText"/>
            </w:pPr>
            <w:r w:rsidRPr="00636B7A">
              <w:t>Clean, labeled, wide-mouth glass jar (500 ml (16 oz) for grain size and 125 ml (4 oz) for TOC); refrigerate grain size, freeze TOC.</w:t>
            </w:r>
          </w:p>
          <w:p w14:paraId="03195D9F" w14:textId="4F67B8CE" w:rsidR="00636B7A" w:rsidRPr="00636B7A" w:rsidRDefault="00636B7A" w:rsidP="00636B7A">
            <w:pPr>
              <w:pStyle w:val="TableText"/>
            </w:pPr>
            <w:r w:rsidRPr="00636B7A">
              <w:t>Holding time is 28 days for both grain size and TOC.</w:t>
            </w:r>
          </w:p>
        </w:tc>
      </w:tr>
    </w:tbl>
    <w:p w14:paraId="5D1E28A6" w14:textId="77777777" w:rsidR="00FE794D" w:rsidRPr="00325D59" w:rsidRDefault="00FE794D" w:rsidP="00325D59"/>
    <w:p w14:paraId="690A5ED7" w14:textId="77777777" w:rsidR="00FE794D" w:rsidRPr="00EB3CF6" w:rsidRDefault="00FE794D" w:rsidP="00CD080B">
      <w:pPr>
        <w:pStyle w:val="Heading2"/>
      </w:pPr>
      <w:bookmarkStart w:id="341" w:name="_Toc19877830"/>
      <w:commentRangeStart w:id="342"/>
      <w:r>
        <w:t>B4</w:t>
      </w:r>
      <w:r>
        <w:tab/>
      </w:r>
      <w:r w:rsidRPr="00EB3CF6">
        <w:t>A</w:t>
      </w:r>
      <w:r>
        <w:t>nalytical Methods</w:t>
      </w:r>
      <w:commentRangeEnd w:id="342"/>
      <w:r>
        <w:rPr>
          <w:rStyle w:val="CommentReference"/>
          <w:rFonts w:ascii="Courier" w:hAnsi="Courier" w:cs="Times New Roman"/>
        </w:rPr>
        <w:commentReference w:id="342"/>
      </w:r>
      <w:bookmarkEnd w:id="341"/>
    </w:p>
    <w:p w14:paraId="2920EEE8" w14:textId="77777777" w:rsidR="00905640" w:rsidRDefault="00905640" w:rsidP="00905640"/>
    <w:p w14:paraId="6F7A12C5" w14:textId="09727A1E" w:rsidR="00905640" w:rsidRDefault="00905640" w:rsidP="00905640">
      <w:pPr>
        <w:autoSpaceDE w:val="0"/>
        <w:autoSpaceDN w:val="0"/>
        <w:spacing w:before="40" w:after="40"/>
        <w:rPr>
          <w:rFonts w:ascii="Courier New" w:hAnsi="Courier New" w:cs="Courier New"/>
          <w:sz w:val="24"/>
          <w:szCs w:val="24"/>
        </w:rPr>
      </w:pPr>
      <w:bookmarkStart w:id="343" w:name="_Hlk20127204"/>
      <w:r w:rsidRPr="00905640">
        <w:rPr>
          <w:rFonts w:ascii="Courier New" w:hAnsi="Courier New" w:cs="Courier New"/>
          <w:sz w:val="24"/>
          <w:szCs w:val="24"/>
          <w:highlight w:val="green"/>
        </w:rPr>
        <w:lastRenderedPageBreak/>
        <w:t>+++IF determine('Saltwater Benthic', 'Saltwater' ,'Infauna'</w:t>
      </w:r>
      <w:bookmarkStart w:id="344" w:name="_Hlk20126574"/>
      <w:r w:rsidRPr="00905640">
        <w:rPr>
          <w:rFonts w:ascii="Courier New" w:hAnsi="Courier New" w:cs="Courier New"/>
          <w:sz w:val="24"/>
          <w:szCs w:val="24"/>
          <w:highlight w:val="green"/>
        </w:rPr>
        <w:t>, 'Sediment grab samples'</w:t>
      </w:r>
      <w:bookmarkEnd w:id="344"/>
      <w:r w:rsidRPr="00905640">
        <w:rPr>
          <w:rFonts w:ascii="Courier New" w:hAnsi="Courier New" w:cs="Courier New"/>
          <w:sz w:val="24"/>
          <w:szCs w:val="24"/>
          <w:highlight w:val="green"/>
        </w:rPr>
        <w:t xml:space="preserve">) </w:t>
      </w:r>
      <w:r w:rsidRPr="00D32E49">
        <w:rPr>
          <w:rFonts w:ascii="Courier New" w:hAnsi="Courier New" w:cs="Courier New"/>
          <w:sz w:val="24"/>
          <w:szCs w:val="24"/>
          <w:highlight w:val="green"/>
        </w:rPr>
        <w:t>=== true+++</w:t>
      </w:r>
    </w:p>
    <w:bookmarkEnd w:id="343"/>
    <w:p w14:paraId="6FAB390C" w14:textId="77777777" w:rsidR="00FE794D" w:rsidRDefault="00FE794D" w:rsidP="00CD080B">
      <w:pPr>
        <w:pStyle w:val="BodyText"/>
        <w:keepNext/>
      </w:pPr>
      <w:r w:rsidRPr="00EB3CF6">
        <w:t xml:space="preserve">Macrobiological </w:t>
      </w:r>
      <w:r>
        <w:t>measures (</w:t>
      </w:r>
      <w:r w:rsidRPr="00EB3CF6">
        <w:t>community measures such as abundance, numbers of species, and diversity</w:t>
      </w:r>
      <w:r>
        <w:t>)</w:t>
      </w:r>
      <w:r w:rsidRPr="00EB3CF6">
        <w:t xml:space="preserve"> are based on the species-level identifications of the soft</w:t>
      </w:r>
      <w:r>
        <w:t>-</w:t>
      </w:r>
      <w:r w:rsidRPr="00EB3CF6">
        <w:t xml:space="preserve">bottom infauna. </w:t>
      </w:r>
    </w:p>
    <w:p w14:paraId="5DC82F6A" w14:textId="75100DA5" w:rsidR="005B732E" w:rsidRPr="00EE7782" w:rsidRDefault="005B732E" w:rsidP="005B732E">
      <w:pPr>
        <w:pStyle w:val="TableTitle"/>
        <w:keepNext w:val="0"/>
      </w:pPr>
      <w:bookmarkStart w:id="345" w:name="_Toc523932954"/>
      <w:bookmarkStart w:id="346" w:name="_Toc17709276"/>
      <w:r w:rsidRPr="000E7991">
        <w:t>Table</w:t>
      </w:r>
      <w:r>
        <w:t xml:space="preserve"> B4</w:t>
      </w:r>
      <w:r w:rsidRPr="000E7991">
        <w:t>.</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 Marine</w:t>
      </w:r>
      <w:r w:rsidRPr="000E7991">
        <w:t xml:space="preserve"> Benthic Survey Sample Analyses</w:t>
      </w:r>
      <w:r>
        <w:t>, Infauna</w:t>
      </w:r>
      <w:bookmarkEnd w:id="345"/>
      <w:bookmarkEnd w:id="3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5B732E" w:rsidRPr="00265F46" w14:paraId="65B68380" w14:textId="77777777" w:rsidTr="007E1325">
        <w:trPr>
          <w:tblHeader/>
        </w:trPr>
        <w:tc>
          <w:tcPr>
            <w:tcW w:w="719" w:type="pct"/>
            <w:shd w:val="clear" w:color="FFFF00" w:fill="D9D9D9"/>
            <w:vAlign w:val="center"/>
          </w:tcPr>
          <w:p w14:paraId="63CFEFDD" w14:textId="77777777" w:rsidR="005B732E" w:rsidRPr="000E7991" w:rsidRDefault="005B732E" w:rsidP="007E1325">
            <w:pPr>
              <w:pStyle w:val="TableHeadings"/>
            </w:pPr>
            <w:r w:rsidRPr="000E7991">
              <w:t>Parameter</w:t>
            </w:r>
          </w:p>
        </w:tc>
        <w:tc>
          <w:tcPr>
            <w:tcW w:w="867" w:type="pct"/>
            <w:shd w:val="clear" w:color="FFFF00" w:fill="D9D9D9"/>
            <w:vAlign w:val="center"/>
          </w:tcPr>
          <w:p w14:paraId="3B31E2E1" w14:textId="77777777" w:rsidR="005B732E" w:rsidRPr="000E7991" w:rsidRDefault="005B732E" w:rsidP="007E1325">
            <w:pPr>
              <w:pStyle w:val="TableHeadings"/>
            </w:pPr>
            <w:r w:rsidRPr="000E7991">
              <w:t>Unit of Measurement</w:t>
            </w:r>
          </w:p>
        </w:tc>
        <w:tc>
          <w:tcPr>
            <w:tcW w:w="1684" w:type="pct"/>
            <w:shd w:val="clear" w:color="FFFF00" w:fill="D9D9D9"/>
            <w:vAlign w:val="center"/>
          </w:tcPr>
          <w:p w14:paraId="03D9934E" w14:textId="77777777" w:rsidR="005B732E" w:rsidRPr="000E7991" w:rsidRDefault="005B732E" w:rsidP="007E1325">
            <w:pPr>
              <w:pStyle w:val="TableHeadings"/>
            </w:pPr>
            <w:r w:rsidRPr="000E7991">
              <w:t>Method</w:t>
            </w:r>
          </w:p>
        </w:tc>
        <w:tc>
          <w:tcPr>
            <w:tcW w:w="1730" w:type="pct"/>
            <w:shd w:val="clear" w:color="FFFF00" w:fill="D9D9D9"/>
            <w:vAlign w:val="center"/>
          </w:tcPr>
          <w:p w14:paraId="4CF4C857" w14:textId="77777777" w:rsidR="005B732E" w:rsidRPr="00265F46" w:rsidRDefault="005B732E" w:rsidP="007E1325">
            <w:pPr>
              <w:pStyle w:val="TableHeadings"/>
              <w:rPr>
                <w:highlight w:val="yellow"/>
              </w:rPr>
            </w:pPr>
            <w:r w:rsidRPr="006E15F0">
              <w:t>Reference</w:t>
            </w:r>
          </w:p>
        </w:tc>
      </w:tr>
      <w:tr w:rsidR="005B732E" w:rsidRPr="00265F46" w14:paraId="3F95B602" w14:textId="77777777" w:rsidTr="007E1325">
        <w:trPr>
          <w:tblHeader/>
        </w:trPr>
        <w:tc>
          <w:tcPr>
            <w:tcW w:w="719" w:type="pct"/>
            <w:shd w:val="clear" w:color="auto" w:fill="FFFFFF"/>
          </w:tcPr>
          <w:p w14:paraId="25DFB3CC" w14:textId="77777777" w:rsidR="005B732E" w:rsidRPr="005E3290" w:rsidRDefault="005B732E" w:rsidP="007E1325">
            <w:pPr>
              <w:pStyle w:val="TableText"/>
            </w:pPr>
            <w:r w:rsidRPr="005E3290">
              <w:t>Infaunal</w:t>
            </w:r>
            <w:r>
              <w:t xml:space="preserve"> </w:t>
            </w:r>
            <w:r w:rsidRPr="005E3290">
              <w:t>Analysis</w:t>
            </w:r>
          </w:p>
        </w:tc>
        <w:tc>
          <w:tcPr>
            <w:tcW w:w="867" w:type="pct"/>
            <w:shd w:val="clear" w:color="auto" w:fill="FFFFFF"/>
          </w:tcPr>
          <w:p w14:paraId="12015AF9" w14:textId="77777777" w:rsidR="005B732E" w:rsidRPr="000E7991" w:rsidRDefault="005B732E" w:rsidP="007E1325">
            <w:pPr>
              <w:pStyle w:val="TableText"/>
              <w:rPr>
                <w:bCs/>
              </w:rPr>
            </w:pPr>
            <w:r w:rsidRPr="000E7991">
              <w:rPr>
                <w:bCs/>
              </w:rPr>
              <w:t>Count/species</w:t>
            </w:r>
          </w:p>
          <w:p w14:paraId="590BCF55" w14:textId="77777777" w:rsidR="005B732E" w:rsidRPr="000E7991" w:rsidRDefault="005B732E" w:rsidP="007E1325">
            <w:pPr>
              <w:pStyle w:val="TableText"/>
              <w:rPr>
                <w:bCs/>
              </w:rPr>
            </w:pPr>
            <w:r w:rsidRPr="000E7991">
              <w:rPr>
                <w:bCs/>
              </w:rPr>
              <w:t>(# per grab)</w:t>
            </w:r>
          </w:p>
        </w:tc>
        <w:tc>
          <w:tcPr>
            <w:tcW w:w="1684" w:type="pct"/>
            <w:shd w:val="clear" w:color="auto" w:fill="FFFFFF"/>
          </w:tcPr>
          <w:p w14:paraId="351DD7A8" w14:textId="77777777" w:rsidR="005B732E" w:rsidRPr="000E7991" w:rsidRDefault="005B732E" w:rsidP="007E1325">
            <w:pPr>
              <w:pStyle w:val="TableText"/>
              <w:rPr>
                <w:bCs/>
              </w:rPr>
            </w:pPr>
            <w:r w:rsidRPr="000E7991">
              <w:rPr>
                <w:bCs/>
              </w:rPr>
              <w:t>ID and Enumeration</w:t>
            </w:r>
          </w:p>
        </w:tc>
        <w:tc>
          <w:tcPr>
            <w:tcW w:w="1730" w:type="pct"/>
            <w:shd w:val="clear" w:color="auto" w:fill="FFFFFF"/>
          </w:tcPr>
          <w:p w14:paraId="54E71176" w14:textId="77777777" w:rsidR="005B732E" w:rsidRPr="00265F46" w:rsidRDefault="005B732E" w:rsidP="007E1325">
            <w:pPr>
              <w:pStyle w:val="TableText"/>
              <w:rPr>
                <w:bCs/>
                <w:highlight w:val="yellow"/>
              </w:rPr>
            </w:pPr>
            <w:r>
              <w:rPr>
                <w:bCs/>
              </w:rPr>
              <w:t>Sweeny and Rutecki, 2019</w:t>
            </w:r>
          </w:p>
        </w:tc>
      </w:tr>
    </w:tbl>
    <w:p w14:paraId="561D5B41" w14:textId="77777777" w:rsidR="00905640" w:rsidRPr="00D32E49" w:rsidRDefault="00905640" w:rsidP="00905640">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3FE7DDB2" w14:textId="772F4600" w:rsidR="00905640" w:rsidRDefault="00905640" w:rsidP="00905640">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w:t>
      </w:r>
      <w:commentRangeStart w:id="347"/>
      <w:r w:rsidRPr="00905640">
        <w:rPr>
          <w:rFonts w:ascii="Courier New" w:hAnsi="Courier New" w:cs="Courier New"/>
          <w:sz w:val="24"/>
          <w:szCs w:val="24"/>
          <w:highlight w:val="green"/>
        </w:rPr>
        <w:t>'Saltwater Benthic', 'Saltwater' ,'</w:t>
      </w:r>
      <w:r w:rsidRPr="00905640">
        <w:rPr>
          <w:highlight w:val="green"/>
        </w:rPr>
        <w:t xml:space="preserve"> </w:t>
      </w:r>
      <w:r w:rsidRPr="00905640">
        <w:rPr>
          <w:rFonts w:ascii="Courier New" w:hAnsi="Courier New" w:cs="Courier New"/>
          <w:sz w:val="24"/>
          <w:szCs w:val="24"/>
          <w:highlight w:val="green"/>
        </w:rPr>
        <w:t>Sample penetration depth',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Grab sample volume',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true </w:t>
      </w:r>
      <w:commentRangeEnd w:id="347"/>
      <w:r w:rsidR="00CC49E9">
        <w:rPr>
          <w:rStyle w:val="CommentReference"/>
        </w:rPr>
        <w:commentReference w:id="347"/>
      </w:r>
      <w:r w:rsidRPr="00905640">
        <w:rPr>
          <w:rFonts w:ascii="Courier New" w:hAnsi="Courier New" w:cs="Courier New"/>
          <w:sz w:val="24"/>
          <w:szCs w:val="24"/>
          <w:highlight w:val="green"/>
        </w:rPr>
        <w:t>|| determine('Saltwater Benthic', 'Saltwater' ,'</w:t>
      </w:r>
      <w:r w:rsidRPr="00905640">
        <w:rPr>
          <w:highlight w:val="green"/>
        </w:rPr>
        <w:t xml:space="preserve"> </w:t>
      </w:r>
      <w:r w:rsidRPr="00905640">
        <w:rPr>
          <w:rFonts w:ascii="Courier New" w:hAnsi="Courier New" w:cs="Courier New"/>
          <w:sz w:val="24"/>
          <w:szCs w:val="24"/>
          <w:highlight w:val="green"/>
        </w:rPr>
        <w:t>Grain size',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Total organic carbon (TOC)', 'Sediment grab samples') === true +++</w:t>
      </w:r>
    </w:p>
    <w:p w14:paraId="7D3EF9CB" w14:textId="77777777" w:rsidR="00905640" w:rsidRPr="00905640" w:rsidRDefault="00905640" w:rsidP="00FE794D">
      <w:pPr>
        <w:rPr>
          <w:color w:val="FF0000"/>
        </w:rPr>
      </w:pPr>
    </w:p>
    <w:p w14:paraId="4F95564C" w14:textId="77777777" w:rsidR="00FE794D" w:rsidRPr="00B5320D" w:rsidRDefault="00FE794D" w:rsidP="005332A3">
      <w:pPr>
        <w:pStyle w:val="BodyText"/>
        <w:rPr>
          <w:color w:val="000000"/>
        </w:rPr>
      </w:pPr>
      <w:r>
        <w:t>S</w:t>
      </w:r>
      <w:r w:rsidRPr="00EB3CF6">
        <w:t xml:space="preserve">ediment geophysical properties, including sediment grain size and </w:t>
      </w:r>
      <w:r>
        <w:t>total organic carbon, are based on laboratory assessment of soft-bottom grab samples.</w:t>
      </w:r>
    </w:p>
    <w:p w14:paraId="6E0E047D" w14:textId="0809501D" w:rsidR="0090218B" w:rsidRDefault="005B732E" w:rsidP="005B732E">
      <w:pPr>
        <w:pStyle w:val="TableTitle"/>
      </w:pPr>
      <w:commentRangeStart w:id="348"/>
      <w:r>
        <w:t>Table B4.1 Marine Benthic Survey Sample Analyses, Sediment</w:t>
      </w:r>
      <w:commentRangeEnd w:id="348"/>
      <w:r w:rsidR="0061583D">
        <w:rPr>
          <w:rStyle w:val="CommentReference"/>
          <w:rFonts w:asciiTheme="minorHAnsi" w:eastAsiaTheme="minorHAnsi" w:hAnsiTheme="minorHAnsi" w:cstheme="minorBidi"/>
          <w:b w:val="0"/>
          <w:color w:val="auto"/>
        </w:rPr>
        <w:commentReference w:id="34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5B732E" w:rsidRPr="008F3BF1" w14:paraId="070A668F" w14:textId="77777777" w:rsidTr="005B732E">
        <w:trPr>
          <w:tblHeader/>
        </w:trPr>
        <w:tc>
          <w:tcPr>
            <w:tcW w:w="719" w:type="pct"/>
            <w:shd w:val="clear" w:color="auto" w:fill="D9D9D9"/>
            <w:vAlign w:val="center"/>
          </w:tcPr>
          <w:p w14:paraId="3C64087A" w14:textId="59B3910F" w:rsidR="005B732E" w:rsidRPr="008F3BF1" w:rsidRDefault="005B732E" w:rsidP="008F3BF1">
            <w:pPr>
              <w:pStyle w:val="TableText"/>
              <w:jc w:val="center"/>
              <w:rPr>
                <w:b/>
                <w:bCs/>
              </w:rPr>
            </w:pPr>
            <w:r>
              <w:rPr>
                <w:b/>
                <w:bCs/>
              </w:rPr>
              <w:t>Parameter</w:t>
            </w:r>
          </w:p>
        </w:tc>
        <w:tc>
          <w:tcPr>
            <w:tcW w:w="867" w:type="pct"/>
            <w:shd w:val="clear" w:color="auto" w:fill="D9D9D9"/>
            <w:vAlign w:val="center"/>
          </w:tcPr>
          <w:p w14:paraId="64A61360" w14:textId="6ECAD030" w:rsidR="005B732E" w:rsidRPr="008F3BF1" w:rsidRDefault="005B732E" w:rsidP="008F3BF1">
            <w:pPr>
              <w:pStyle w:val="TableText"/>
              <w:jc w:val="center"/>
              <w:rPr>
                <w:b/>
                <w:bCs/>
              </w:rPr>
            </w:pPr>
            <w:r>
              <w:rPr>
                <w:b/>
                <w:bCs/>
              </w:rPr>
              <w:t>Unit of Measurement</w:t>
            </w:r>
          </w:p>
        </w:tc>
        <w:tc>
          <w:tcPr>
            <w:tcW w:w="1684" w:type="pct"/>
            <w:shd w:val="clear" w:color="auto" w:fill="D9D9D9"/>
            <w:vAlign w:val="center"/>
          </w:tcPr>
          <w:p w14:paraId="524228A9" w14:textId="451C9A2E" w:rsidR="005B732E" w:rsidRPr="008F3BF1" w:rsidRDefault="005B732E" w:rsidP="008F3BF1">
            <w:pPr>
              <w:pStyle w:val="TableText"/>
              <w:jc w:val="center"/>
              <w:rPr>
                <w:b/>
                <w:bCs/>
              </w:rPr>
            </w:pPr>
            <w:r>
              <w:rPr>
                <w:b/>
                <w:bCs/>
              </w:rPr>
              <w:t>Method</w:t>
            </w:r>
          </w:p>
        </w:tc>
        <w:tc>
          <w:tcPr>
            <w:tcW w:w="1730" w:type="pct"/>
            <w:shd w:val="clear" w:color="auto" w:fill="D9D9D9"/>
            <w:vAlign w:val="center"/>
          </w:tcPr>
          <w:p w14:paraId="35909755" w14:textId="0A4CFB5C" w:rsidR="005B732E" w:rsidRPr="008F3BF1" w:rsidRDefault="005B732E" w:rsidP="008F3BF1">
            <w:pPr>
              <w:pStyle w:val="TableText"/>
              <w:jc w:val="center"/>
              <w:rPr>
                <w:b/>
                <w:bCs/>
              </w:rPr>
            </w:pPr>
            <w:r>
              <w:rPr>
                <w:b/>
                <w:bCs/>
              </w:rPr>
              <w:t>Reference</w:t>
            </w:r>
          </w:p>
        </w:tc>
      </w:tr>
      <w:tr w:rsidR="00CD080B" w:rsidRPr="00265F46" w14:paraId="73704797" w14:textId="77777777" w:rsidTr="00CD080B">
        <w:trPr>
          <w:tblHeader/>
        </w:trPr>
        <w:tc>
          <w:tcPr>
            <w:tcW w:w="719" w:type="pct"/>
            <w:shd w:val="clear" w:color="auto" w:fill="FFFFFF"/>
          </w:tcPr>
          <w:p w14:paraId="0D721BDD" w14:textId="77777777" w:rsidR="00FE794D" w:rsidRPr="00643C29" w:rsidRDefault="00FE794D" w:rsidP="008F3BF1">
            <w:pPr>
              <w:pStyle w:val="TableText"/>
            </w:pPr>
            <w:r w:rsidRPr="00643C29">
              <w:t>TOC</w:t>
            </w:r>
          </w:p>
        </w:tc>
        <w:tc>
          <w:tcPr>
            <w:tcW w:w="867" w:type="pct"/>
            <w:shd w:val="clear" w:color="auto" w:fill="FFFFFF"/>
          </w:tcPr>
          <w:p w14:paraId="6DA39AEA" w14:textId="77777777" w:rsidR="00FE794D" w:rsidRPr="005E3290" w:rsidRDefault="00FE794D" w:rsidP="008F3BF1">
            <w:pPr>
              <w:pStyle w:val="TableText"/>
            </w:pPr>
            <w:r w:rsidRPr="005E3290">
              <w:t>%C by dry weight</w:t>
            </w:r>
          </w:p>
        </w:tc>
        <w:tc>
          <w:tcPr>
            <w:tcW w:w="1684" w:type="pct"/>
            <w:shd w:val="clear" w:color="auto" w:fill="FFFFFF"/>
          </w:tcPr>
          <w:p w14:paraId="387AF49A" w14:textId="77777777" w:rsidR="00FE794D" w:rsidRPr="00265F46" w:rsidRDefault="00FE794D" w:rsidP="008F3BF1">
            <w:pPr>
              <w:pStyle w:val="TableText"/>
              <w:rPr>
                <w:highlight w:val="yellow"/>
              </w:rPr>
            </w:pPr>
            <w:r w:rsidRPr="00813E99">
              <w:t>Lloyd Kahn</w:t>
            </w:r>
          </w:p>
        </w:tc>
        <w:tc>
          <w:tcPr>
            <w:tcW w:w="1730" w:type="pct"/>
            <w:shd w:val="clear" w:color="auto" w:fill="FFFFFF"/>
          </w:tcPr>
          <w:p w14:paraId="60067982" w14:textId="32B608C5" w:rsidR="00FE794D" w:rsidRPr="00265F46" w:rsidRDefault="00FE794D" w:rsidP="008F3BF1">
            <w:pPr>
              <w:pStyle w:val="TableText"/>
              <w:rPr>
                <w:highlight w:val="yellow"/>
              </w:rPr>
            </w:pPr>
            <w:r w:rsidRPr="00AB2D2B">
              <w:t>Kahn, 1988</w:t>
            </w:r>
            <w:r w:rsidR="005B732E">
              <w:rPr>
                <w:rStyle w:val="FootnoteReference"/>
              </w:rPr>
              <w:footnoteReference w:id="12"/>
            </w:r>
          </w:p>
        </w:tc>
      </w:tr>
      <w:tr w:rsidR="00CD080B" w:rsidRPr="00265F46" w14:paraId="55E28F3D" w14:textId="77777777" w:rsidTr="00CD080B">
        <w:trPr>
          <w:tblHeader/>
        </w:trPr>
        <w:tc>
          <w:tcPr>
            <w:tcW w:w="719" w:type="pct"/>
            <w:shd w:val="clear" w:color="auto" w:fill="FFFFFF"/>
          </w:tcPr>
          <w:p w14:paraId="3577641E" w14:textId="77777777" w:rsidR="00FE794D" w:rsidRPr="00643C29" w:rsidRDefault="00FE794D" w:rsidP="008F3BF1">
            <w:pPr>
              <w:pStyle w:val="TableText"/>
            </w:pPr>
            <w:r w:rsidRPr="00643C29">
              <w:t>Sediment Grain Size</w:t>
            </w:r>
          </w:p>
        </w:tc>
        <w:tc>
          <w:tcPr>
            <w:tcW w:w="867" w:type="pct"/>
            <w:shd w:val="clear" w:color="auto" w:fill="FFFFFF"/>
          </w:tcPr>
          <w:p w14:paraId="40489AE8" w14:textId="77777777" w:rsidR="00FE794D" w:rsidRPr="005E3290" w:rsidRDefault="00FE794D" w:rsidP="008F3BF1">
            <w:pPr>
              <w:pStyle w:val="TableText"/>
            </w:pPr>
            <w:r w:rsidRPr="005E3290">
              <w:t>% dry weight</w:t>
            </w:r>
          </w:p>
        </w:tc>
        <w:tc>
          <w:tcPr>
            <w:tcW w:w="1684" w:type="pct"/>
            <w:shd w:val="clear" w:color="auto" w:fill="FFFFFF"/>
          </w:tcPr>
          <w:p w14:paraId="3C6B7F1D" w14:textId="14FD743B" w:rsidR="00FE794D" w:rsidRDefault="00FE794D" w:rsidP="008F3BF1">
            <w:pPr>
              <w:pStyle w:val="TableText"/>
            </w:pPr>
            <w:r w:rsidRPr="001B5A4C">
              <w:t>Folk</w:t>
            </w:r>
            <w:r w:rsidR="005B732E">
              <w:t xml:space="preserve">, </w:t>
            </w:r>
            <w:r w:rsidRPr="001B5A4C">
              <w:t>1974</w:t>
            </w:r>
            <w:r w:rsidR="005B732E">
              <w:rPr>
                <w:rStyle w:val="FootnoteReference"/>
              </w:rPr>
              <w:footnoteReference w:id="13"/>
            </w:r>
          </w:p>
          <w:p w14:paraId="02F8444B" w14:textId="77777777" w:rsidR="00FE794D" w:rsidRDefault="00FE794D" w:rsidP="008F3BF1">
            <w:pPr>
              <w:pStyle w:val="TableText"/>
            </w:pPr>
          </w:p>
          <w:p w14:paraId="0960B309" w14:textId="3585088B" w:rsidR="00FE794D" w:rsidRPr="00265F46" w:rsidRDefault="00FE794D" w:rsidP="008F3BF1">
            <w:pPr>
              <w:pStyle w:val="TableText"/>
              <w:rPr>
                <w:highlight w:val="yellow"/>
              </w:rPr>
            </w:pPr>
            <w:r w:rsidRPr="001B5A4C">
              <w:t>FGDC</w:t>
            </w:r>
            <w:r w:rsidR="005B732E">
              <w:t>, 2012</w:t>
            </w:r>
            <w:r w:rsidR="005B732E">
              <w:rPr>
                <w:rStyle w:val="FootnoteReference"/>
              </w:rPr>
              <w:footnoteReference w:id="14"/>
            </w:r>
          </w:p>
        </w:tc>
        <w:tc>
          <w:tcPr>
            <w:tcW w:w="1730" w:type="pct"/>
            <w:shd w:val="clear" w:color="auto" w:fill="FFFFFF"/>
          </w:tcPr>
          <w:p w14:paraId="5DC1262E" w14:textId="03BDC3F9" w:rsidR="00FE794D" w:rsidRPr="00AE342B" w:rsidRDefault="00FE794D" w:rsidP="008F3BF1">
            <w:pPr>
              <w:pStyle w:val="TableText"/>
              <w:rPr>
                <w:highlight w:val="yellow"/>
              </w:rPr>
            </w:pPr>
            <w:r>
              <w:rPr>
                <w:bCs/>
              </w:rPr>
              <w:t>Sweeny</w:t>
            </w:r>
            <w:r w:rsidR="005B732E">
              <w:rPr>
                <w:bCs/>
              </w:rPr>
              <w:t xml:space="preserve"> </w:t>
            </w:r>
            <w:r>
              <w:rPr>
                <w:bCs/>
              </w:rPr>
              <w:t>and Rutecki</w:t>
            </w:r>
            <w:r w:rsidR="005B732E">
              <w:rPr>
                <w:bCs/>
              </w:rPr>
              <w:t>,</w:t>
            </w:r>
            <w:r>
              <w:rPr>
                <w:bCs/>
              </w:rPr>
              <w:t xml:space="preserve"> 2019</w:t>
            </w:r>
            <w:r w:rsidR="005B732E">
              <w:rPr>
                <w:rStyle w:val="FootnoteReference"/>
                <w:bCs/>
              </w:rPr>
              <w:footnoteReference w:id="15"/>
            </w:r>
          </w:p>
        </w:tc>
      </w:tr>
    </w:tbl>
    <w:p w14:paraId="663100A7" w14:textId="77777777" w:rsidR="00905640" w:rsidRPr="00D32E49" w:rsidRDefault="00905640" w:rsidP="00905640">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lastRenderedPageBreak/>
        <w:t>+++END-IF+++</w:t>
      </w:r>
    </w:p>
    <w:p w14:paraId="6F9DEE39" w14:textId="77777777" w:rsidR="00FE794D" w:rsidRPr="00265F46"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highlight w:val="yellow"/>
        </w:rPr>
      </w:pPr>
    </w:p>
    <w:p w14:paraId="18C90376" w14:textId="77777777" w:rsidR="00FE794D" w:rsidRPr="00C0447A" w:rsidRDefault="00FE794D" w:rsidP="00FE794D">
      <w:pPr>
        <w:pStyle w:val="Heading2"/>
        <w:rPr>
          <w:i/>
          <w:color w:val="C00000"/>
        </w:rPr>
      </w:pPr>
      <w:bookmarkStart w:id="349" w:name="_Toc19877831"/>
      <w:r>
        <w:t>B8</w:t>
      </w:r>
      <w:r>
        <w:tab/>
        <w:t>Inspection/Acceptance of Supplies and Consumables</w:t>
      </w:r>
      <w:bookmarkEnd w:id="349"/>
    </w:p>
    <w:p w14:paraId="729677FE" w14:textId="396B4570" w:rsidR="00FE794D" w:rsidRPr="00B5320D" w:rsidRDefault="00FE794D" w:rsidP="0096497C">
      <w:pPr>
        <w:pStyle w:val="BodyText"/>
      </w:pPr>
      <w:r>
        <w:t xml:space="preserve">Critical supplies for field activities will be the responsibility of the </w:t>
      </w:r>
      <w:r w:rsidRPr="00B5320D">
        <w:t>Project Manager</w:t>
      </w:r>
      <w:r w:rsidRPr="006D592C">
        <w:t>.</w:t>
      </w:r>
      <w:r>
        <w:t xml:space="preserve"> </w:t>
      </w:r>
    </w:p>
    <w:p w14:paraId="118638F9" w14:textId="44FB93A8" w:rsidR="00FE794D" w:rsidRDefault="00FE794D" w:rsidP="005D0F8B">
      <w:pPr>
        <w:pStyle w:val="BodyText"/>
      </w:pPr>
      <w:r>
        <w:t xml:space="preserve">If unacceptable supplies or consumables are found, the </w:t>
      </w:r>
      <w:r w:rsidRPr="00B5320D">
        <w:t xml:space="preserve">Project Manager </w:t>
      </w:r>
      <w:r>
        <w:t xml:space="preserve">may repair or replace measurement equipment and/or replace defective or inappropriate materials. </w:t>
      </w:r>
    </w:p>
    <w:p w14:paraId="2E8E1A15" w14:textId="77777777" w:rsidR="0061583D" w:rsidRDefault="0061583D" w:rsidP="0061583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 xml:space="preserve">+++IF </w:t>
      </w:r>
      <w:bookmarkStart w:id="350" w:name="_Hlk20219654"/>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bookmarkEnd w:id="350"/>
    </w:p>
    <w:p w14:paraId="0A14B6AC" w14:textId="574EFA05" w:rsidR="00FE794D" w:rsidRDefault="00FE794D" w:rsidP="005003BC">
      <w:pPr>
        <w:pStyle w:val="TableTitle"/>
      </w:pPr>
      <w:bookmarkStart w:id="351" w:name="_Toc2780208"/>
      <w:bookmarkStart w:id="352" w:name="_Toc17709277"/>
      <w:commentRangeStart w:id="353"/>
      <w:r w:rsidRPr="006416CA">
        <w:t>Table</w:t>
      </w:r>
      <w:r>
        <w:t xml:space="preserve"> </w:t>
      </w:r>
      <w:r w:rsidR="005003BC">
        <w:t>B</w:t>
      </w:r>
      <w:r w:rsidRPr="005003BC">
        <w:t>8.</w:t>
      </w:r>
      <w:r w:rsidR="005C10D7">
        <w:fldChar w:fldCharType="begin"/>
      </w:r>
      <w:r w:rsidR="005C10D7">
        <w:instrText xml:space="preserve"> SEQ Table \* ARABIC \r 1 </w:instrText>
      </w:r>
      <w:r w:rsidR="005C10D7">
        <w:fldChar w:fldCharType="separate"/>
      </w:r>
      <w:r w:rsidR="00CD080B">
        <w:rPr>
          <w:noProof/>
        </w:rPr>
        <w:t>1</w:t>
      </w:r>
      <w:r w:rsidR="005C10D7">
        <w:rPr>
          <w:noProof/>
        </w:rPr>
        <w:fldChar w:fldCharType="end"/>
      </w:r>
      <w:r w:rsidRPr="005003BC">
        <w:t>. Supplie</w:t>
      </w:r>
      <w:r w:rsidRPr="006416CA">
        <w:t>s, Acceptance Criteria, and Responsibility for Critical Field Supplies</w:t>
      </w:r>
      <w:bookmarkEnd w:id="351"/>
      <w:bookmarkEnd w:id="352"/>
      <w:commentRangeEnd w:id="353"/>
      <w:r w:rsidR="0061583D">
        <w:rPr>
          <w:rStyle w:val="CommentReference"/>
          <w:rFonts w:asciiTheme="minorHAnsi" w:eastAsiaTheme="minorHAnsi" w:hAnsiTheme="minorHAnsi" w:cstheme="minorBidi"/>
          <w:b w:val="0"/>
          <w:color w:val="auto"/>
        </w:rPr>
        <w:commentReference w:id="353"/>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14:paraId="2CA02103" w14:textId="77777777" w:rsidTr="005003BC">
        <w:trPr>
          <w:cantSplit/>
          <w:trHeight w:val="591"/>
          <w:tblHeader/>
        </w:trPr>
        <w:tc>
          <w:tcPr>
            <w:tcW w:w="1476" w:type="pct"/>
            <w:shd w:val="clear" w:color="auto" w:fill="D9D9D9"/>
            <w:vAlign w:val="center"/>
            <w:hideMark/>
          </w:tcPr>
          <w:p w14:paraId="57B0A2E6" w14:textId="77777777" w:rsidR="00FE794D" w:rsidRDefault="00FE794D" w:rsidP="005003BC">
            <w:pPr>
              <w:pStyle w:val="TableHeadings"/>
            </w:pPr>
            <w:r>
              <w:t>Critical Supplies and Consumables</w:t>
            </w:r>
          </w:p>
        </w:tc>
        <w:tc>
          <w:tcPr>
            <w:tcW w:w="2396" w:type="pct"/>
            <w:shd w:val="clear" w:color="auto" w:fill="D9D9D9"/>
            <w:vAlign w:val="center"/>
            <w:hideMark/>
          </w:tcPr>
          <w:p w14:paraId="2E663729" w14:textId="77777777" w:rsidR="00FE794D" w:rsidRDefault="00FE794D" w:rsidP="005003BC">
            <w:pPr>
              <w:pStyle w:val="TableHeadings"/>
            </w:pPr>
            <w:r>
              <w:t xml:space="preserve">Inspection Requirements </w:t>
            </w:r>
            <w:r>
              <w:br/>
              <w:t>and Acceptance Criteria</w:t>
            </w:r>
          </w:p>
        </w:tc>
        <w:tc>
          <w:tcPr>
            <w:tcW w:w="1128" w:type="pct"/>
            <w:shd w:val="clear" w:color="auto" w:fill="D9D9D9"/>
            <w:vAlign w:val="center"/>
            <w:hideMark/>
          </w:tcPr>
          <w:p w14:paraId="225EDF10" w14:textId="77777777" w:rsidR="00FE794D" w:rsidRDefault="00FE794D" w:rsidP="005003BC">
            <w:pPr>
              <w:pStyle w:val="TableHeadings"/>
            </w:pPr>
            <w:r>
              <w:t>Responsible Individual</w:t>
            </w:r>
          </w:p>
        </w:tc>
      </w:tr>
      <w:tr w:rsidR="00FE794D" w14:paraId="3A422D5C" w14:textId="77777777" w:rsidTr="005003BC">
        <w:trPr>
          <w:cantSplit/>
        </w:trPr>
        <w:tc>
          <w:tcPr>
            <w:tcW w:w="1476" w:type="pct"/>
            <w:vAlign w:val="center"/>
            <w:hideMark/>
          </w:tcPr>
          <w:p w14:paraId="161F2C69" w14:textId="77777777" w:rsidR="00FE794D" w:rsidRDefault="00FE794D" w:rsidP="005003BC">
            <w:pPr>
              <w:pStyle w:val="TableText"/>
            </w:pPr>
            <w:r>
              <w:t>Jars for macrofaunal samples</w:t>
            </w:r>
          </w:p>
        </w:tc>
        <w:tc>
          <w:tcPr>
            <w:tcW w:w="2396" w:type="pct"/>
            <w:vAlign w:val="center"/>
            <w:hideMark/>
          </w:tcPr>
          <w:p w14:paraId="44F77416" w14:textId="77777777" w:rsidR="00FE794D" w:rsidRDefault="00FE794D" w:rsidP="005003BC">
            <w:pPr>
              <w:pStyle w:val="TableText"/>
            </w:pPr>
            <w:r>
              <w:t>Visually inspected for cracks, breakage, and cleanliness. May be reused.</w:t>
            </w:r>
          </w:p>
        </w:tc>
        <w:tc>
          <w:tcPr>
            <w:tcW w:w="1128" w:type="pct"/>
            <w:vAlign w:val="center"/>
            <w:hideMark/>
          </w:tcPr>
          <w:p w14:paraId="642D55D1" w14:textId="2D7F283F" w:rsidR="00FE794D" w:rsidRDefault="00FE794D" w:rsidP="005003BC">
            <w:pPr>
              <w:pStyle w:val="TableText"/>
            </w:pPr>
          </w:p>
        </w:tc>
      </w:tr>
      <w:tr w:rsidR="00FE794D" w14:paraId="09DE430F" w14:textId="77777777" w:rsidTr="005003BC">
        <w:trPr>
          <w:cantSplit/>
          <w:trHeight w:val="557"/>
        </w:trPr>
        <w:tc>
          <w:tcPr>
            <w:tcW w:w="1476" w:type="pct"/>
            <w:vAlign w:val="center"/>
            <w:hideMark/>
          </w:tcPr>
          <w:p w14:paraId="44DD66C2" w14:textId="77777777" w:rsidR="00FE794D" w:rsidRDefault="00FE794D" w:rsidP="005003BC">
            <w:pPr>
              <w:pStyle w:val="TableText"/>
            </w:pPr>
            <w:r>
              <w:t>Chemicals and reagents</w:t>
            </w:r>
          </w:p>
        </w:tc>
        <w:tc>
          <w:tcPr>
            <w:tcW w:w="2396" w:type="pct"/>
            <w:vAlign w:val="center"/>
            <w:hideMark/>
          </w:tcPr>
          <w:p w14:paraId="7CBC0A92" w14:textId="77777777" w:rsidR="00FE794D" w:rsidRDefault="00FE794D" w:rsidP="005003BC">
            <w:pPr>
              <w:pStyle w:val="TableText"/>
            </w:pPr>
            <w:r>
              <w:t>Visually inspected for proper labeling, expiration dates, appropriate grade.</w:t>
            </w:r>
          </w:p>
        </w:tc>
        <w:tc>
          <w:tcPr>
            <w:tcW w:w="1128" w:type="pct"/>
            <w:vAlign w:val="center"/>
            <w:hideMark/>
          </w:tcPr>
          <w:p w14:paraId="5E58A5D2" w14:textId="0237C205" w:rsidR="00FE794D" w:rsidRDefault="00FE794D" w:rsidP="005003BC">
            <w:pPr>
              <w:pStyle w:val="TableText"/>
            </w:pPr>
          </w:p>
        </w:tc>
      </w:tr>
      <w:tr w:rsidR="00FE794D" w14:paraId="21CA8C59" w14:textId="77777777" w:rsidTr="005003BC">
        <w:trPr>
          <w:cantSplit/>
        </w:trPr>
        <w:tc>
          <w:tcPr>
            <w:tcW w:w="1476" w:type="pct"/>
            <w:vAlign w:val="center"/>
            <w:hideMark/>
          </w:tcPr>
          <w:p w14:paraId="2EBF3ACA" w14:textId="77777777" w:rsidR="00FE794D" w:rsidRDefault="00FE794D" w:rsidP="005003BC">
            <w:pPr>
              <w:pStyle w:val="TableText"/>
            </w:pPr>
            <w:r>
              <w:t>Sampling equipment (grabs)</w:t>
            </w:r>
          </w:p>
        </w:tc>
        <w:tc>
          <w:tcPr>
            <w:tcW w:w="2396" w:type="pct"/>
            <w:vAlign w:val="center"/>
            <w:hideMark/>
          </w:tcPr>
          <w:p w14:paraId="793F34E4" w14:textId="77777777" w:rsidR="00FE794D" w:rsidRDefault="00FE794D" w:rsidP="005003BC">
            <w:pPr>
              <w:pStyle w:val="TableText"/>
            </w:pPr>
            <w:r>
              <w:t>Visually inspected for obvious defects, damage, and contamination.</w:t>
            </w:r>
          </w:p>
        </w:tc>
        <w:tc>
          <w:tcPr>
            <w:tcW w:w="1128" w:type="pct"/>
            <w:vAlign w:val="center"/>
            <w:hideMark/>
          </w:tcPr>
          <w:p w14:paraId="08DD030C" w14:textId="301AF815" w:rsidR="00FE794D" w:rsidRDefault="00FE794D" w:rsidP="005003BC">
            <w:pPr>
              <w:pStyle w:val="TableText"/>
            </w:pPr>
          </w:p>
        </w:tc>
      </w:tr>
    </w:tbl>
    <w:p w14:paraId="73749881" w14:textId="77777777" w:rsidR="0061583D" w:rsidRPr="00D32E49" w:rsidRDefault="0061583D" w:rsidP="0061583D">
      <w:pPr>
        <w:autoSpaceDE w:val="0"/>
        <w:autoSpaceDN w:val="0"/>
        <w:spacing w:before="40" w:after="40"/>
        <w:rPr>
          <w:rFonts w:ascii="Courier New" w:hAnsi="Courier New" w:cs="Courier New"/>
          <w:color w:val="000000"/>
          <w:sz w:val="24"/>
          <w:szCs w:val="24"/>
        </w:rPr>
      </w:pPr>
      <w:bookmarkStart w:id="354" w:name="_Toc2006323"/>
      <w:r w:rsidRPr="00905640">
        <w:rPr>
          <w:rFonts w:ascii="Courier New" w:hAnsi="Courier New" w:cs="Courier New"/>
          <w:color w:val="000000"/>
          <w:sz w:val="24"/>
          <w:szCs w:val="24"/>
          <w:highlight w:val="green"/>
        </w:rPr>
        <w:t>+++END-IF+++</w:t>
      </w:r>
    </w:p>
    <w:p w14:paraId="5B0B8A11" w14:textId="77777777" w:rsidR="0061583D" w:rsidRDefault="0061583D" w:rsidP="0061583D">
      <w:pPr>
        <w:autoSpaceDE w:val="0"/>
        <w:autoSpaceDN w:val="0"/>
        <w:spacing w:before="40" w:after="40"/>
        <w:rPr>
          <w:rFonts w:ascii="Courier New" w:hAnsi="Courier New" w:cs="Courier New"/>
          <w:sz w:val="24"/>
          <w:szCs w:val="24"/>
        </w:rPr>
      </w:pPr>
      <w:bookmarkStart w:id="355" w:name="_Hlk20219644"/>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Sample penetration depth',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Grab sample volume',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Sediment texture',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Grain size',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Total organic carbon (TOC)', 'Sediment grab samples') === true +++</w:t>
      </w:r>
    </w:p>
    <w:bookmarkEnd w:id="355"/>
    <w:p w14:paraId="38848ABE" w14:textId="558EDBA2" w:rsidR="005B732E" w:rsidRDefault="005B732E" w:rsidP="005B732E">
      <w:pPr>
        <w:pStyle w:val="TableTitle"/>
      </w:pPr>
      <w:r w:rsidRPr="006416CA">
        <w:t>Table</w:t>
      </w:r>
      <w:r>
        <w:t xml:space="preserve"> B</w:t>
      </w:r>
      <w:r w:rsidRPr="005003BC">
        <w:t>8.</w:t>
      </w:r>
      <w:r w:rsidR="005C10D7">
        <w:fldChar w:fldCharType="begin"/>
      </w:r>
      <w:r w:rsidR="005C10D7">
        <w:instrText xml:space="preserve"> SEQ Table \* ARABIC \r 2 </w:instrText>
      </w:r>
      <w:r w:rsidR="005C10D7">
        <w:fldChar w:fldCharType="separate"/>
      </w:r>
      <w:r>
        <w:rPr>
          <w:noProof/>
        </w:rPr>
        <w:t>2</w:t>
      </w:r>
      <w:r w:rsidR="005C10D7">
        <w:rPr>
          <w:noProof/>
        </w:rPr>
        <w:fldChar w:fldCharType="end"/>
      </w:r>
      <w:r w:rsidRPr="005003BC">
        <w:t>. Supplie</w:t>
      </w:r>
      <w:r w:rsidRPr="006416CA">
        <w:t>s, Acceptance Criteria, and Responsibility for Critical Field Supplies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5B732E" w14:paraId="74672BD7" w14:textId="77777777" w:rsidTr="007E1325">
        <w:trPr>
          <w:cantSplit/>
          <w:trHeight w:val="591"/>
          <w:tblHeader/>
        </w:trPr>
        <w:tc>
          <w:tcPr>
            <w:tcW w:w="1476" w:type="pct"/>
            <w:shd w:val="clear" w:color="auto" w:fill="D9D9D9"/>
            <w:vAlign w:val="center"/>
            <w:hideMark/>
          </w:tcPr>
          <w:p w14:paraId="4FCB5D2F" w14:textId="77777777" w:rsidR="005B732E" w:rsidRDefault="005B732E" w:rsidP="007E1325">
            <w:pPr>
              <w:pStyle w:val="TableHeadings"/>
            </w:pPr>
            <w:r>
              <w:t>Critical Supplies and Consumables</w:t>
            </w:r>
          </w:p>
        </w:tc>
        <w:tc>
          <w:tcPr>
            <w:tcW w:w="2396" w:type="pct"/>
            <w:shd w:val="clear" w:color="auto" w:fill="D9D9D9"/>
            <w:vAlign w:val="center"/>
            <w:hideMark/>
          </w:tcPr>
          <w:p w14:paraId="47C2BCD3" w14:textId="77777777" w:rsidR="005B732E" w:rsidRDefault="005B732E" w:rsidP="007E1325">
            <w:pPr>
              <w:pStyle w:val="TableHeadings"/>
            </w:pPr>
            <w:r>
              <w:t xml:space="preserve">Inspection Requirements </w:t>
            </w:r>
            <w:r>
              <w:br/>
              <w:t>and Acceptance Criteria</w:t>
            </w:r>
          </w:p>
        </w:tc>
        <w:tc>
          <w:tcPr>
            <w:tcW w:w="1128" w:type="pct"/>
            <w:shd w:val="clear" w:color="auto" w:fill="D9D9D9"/>
            <w:vAlign w:val="center"/>
            <w:hideMark/>
          </w:tcPr>
          <w:p w14:paraId="14D2C1F2" w14:textId="77777777" w:rsidR="005B732E" w:rsidRDefault="005B732E" w:rsidP="007E1325">
            <w:pPr>
              <w:pStyle w:val="TableHeadings"/>
            </w:pPr>
            <w:r>
              <w:t>Responsible Individual</w:t>
            </w:r>
          </w:p>
        </w:tc>
      </w:tr>
      <w:tr w:rsidR="005B732E" w14:paraId="491DECB9" w14:textId="77777777" w:rsidTr="007E1325">
        <w:trPr>
          <w:cantSplit/>
        </w:trPr>
        <w:tc>
          <w:tcPr>
            <w:tcW w:w="1476" w:type="pct"/>
            <w:vAlign w:val="center"/>
            <w:hideMark/>
          </w:tcPr>
          <w:p w14:paraId="3509C986" w14:textId="43740BCC" w:rsidR="005B732E" w:rsidRDefault="005B732E" w:rsidP="007E1325">
            <w:pPr>
              <w:pStyle w:val="TableText"/>
            </w:pPr>
            <w:r>
              <w:t>Sample bottles for sediment chemistry</w:t>
            </w:r>
          </w:p>
        </w:tc>
        <w:tc>
          <w:tcPr>
            <w:tcW w:w="2396" w:type="pct"/>
            <w:vAlign w:val="center"/>
            <w:hideMark/>
          </w:tcPr>
          <w:p w14:paraId="5384DB3E" w14:textId="620C6B82" w:rsidR="005B732E" w:rsidRDefault="005B732E" w:rsidP="007E1325">
            <w:pPr>
              <w:pStyle w:val="TableText"/>
            </w:pPr>
            <w:r>
              <w:t>Visually inspected upon receipt for cracks, breakage, and cleanliness. Must be accompanied by certificate of analysis.</w:t>
            </w:r>
          </w:p>
        </w:tc>
        <w:tc>
          <w:tcPr>
            <w:tcW w:w="1128" w:type="pct"/>
            <w:vAlign w:val="center"/>
            <w:hideMark/>
          </w:tcPr>
          <w:p w14:paraId="2ADBB0E4" w14:textId="77777777" w:rsidR="005B732E" w:rsidRDefault="005B732E" w:rsidP="007E1325">
            <w:pPr>
              <w:pStyle w:val="TableText"/>
            </w:pPr>
          </w:p>
        </w:tc>
      </w:tr>
      <w:tr w:rsidR="005B732E" w14:paraId="1380AE31" w14:textId="77777777" w:rsidTr="007E1325">
        <w:trPr>
          <w:cantSplit/>
          <w:trHeight w:val="557"/>
        </w:trPr>
        <w:tc>
          <w:tcPr>
            <w:tcW w:w="1476" w:type="pct"/>
            <w:vAlign w:val="center"/>
            <w:hideMark/>
          </w:tcPr>
          <w:p w14:paraId="1C0F6381" w14:textId="77777777" w:rsidR="005B732E" w:rsidRDefault="005B732E" w:rsidP="007E1325">
            <w:pPr>
              <w:pStyle w:val="TableText"/>
            </w:pPr>
            <w:r>
              <w:t>Chemicals and reagents</w:t>
            </w:r>
          </w:p>
        </w:tc>
        <w:tc>
          <w:tcPr>
            <w:tcW w:w="2396" w:type="pct"/>
            <w:vAlign w:val="center"/>
            <w:hideMark/>
          </w:tcPr>
          <w:p w14:paraId="15690DBA" w14:textId="77777777" w:rsidR="005B732E" w:rsidRDefault="005B732E" w:rsidP="007E1325">
            <w:pPr>
              <w:pStyle w:val="TableText"/>
            </w:pPr>
            <w:r>
              <w:t>Visually inspected for proper labeling, expiration dates, appropriate grade.</w:t>
            </w:r>
          </w:p>
        </w:tc>
        <w:tc>
          <w:tcPr>
            <w:tcW w:w="1128" w:type="pct"/>
            <w:vAlign w:val="center"/>
            <w:hideMark/>
          </w:tcPr>
          <w:p w14:paraId="7A406572" w14:textId="77777777" w:rsidR="005B732E" w:rsidRDefault="005B732E" w:rsidP="007E1325">
            <w:pPr>
              <w:pStyle w:val="TableText"/>
            </w:pPr>
          </w:p>
        </w:tc>
      </w:tr>
      <w:tr w:rsidR="005B732E" w14:paraId="619A1599" w14:textId="77777777" w:rsidTr="007E1325">
        <w:trPr>
          <w:cantSplit/>
        </w:trPr>
        <w:tc>
          <w:tcPr>
            <w:tcW w:w="1476" w:type="pct"/>
            <w:vAlign w:val="center"/>
            <w:hideMark/>
          </w:tcPr>
          <w:p w14:paraId="4AA7574E" w14:textId="77777777" w:rsidR="005B732E" w:rsidRDefault="005B732E" w:rsidP="007E1325">
            <w:pPr>
              <w:pStyle w:val="TableText"/>
            </w:pPr>
            <w:r>
              <w:t>Sampling equipment (grabs)</w:t>
            </w:r>
          </w:p>
        </w:tc>
        <w:tc>
          <w:tcPr>
            <w:tcW w:w="2396" w:type="pct"/>
            <w:vAlign w:val="center"/>
            <w:hideMark/>
          </w:tcPr>
          <w:p w14:paraId="10CD2C72" w14:textId="77777777" w:rsidR="005B732E" w:rsidRDefault="005B732E" w:rsidP="007E1325">
            <w:pPr>
              <w:pStyle w:val="TableText"/>
            </w:pPr>
            <w:r>
              <w:t>Visually inspected for obvious defects, damage, and contamination.</w:t>
            </w:r>
          </w:p>
        </w:tc>
        <w:tc>
          <w:tcPr>
            <w:tcW w:w="1128" w:type="pct"/>
            <w:vAlign w:val="center"/>
            <w:hideMark/>
          </w:tcPr>
          <w:p w14:paraId="2A2ED47A" w14:textId="77777777" w:rsidR="005B732E" w:rsidRDefault="005B732E" w:rsidP="007E1325">
            <w:pPr>
              <w:pStyle w:val="TableText"/>
            </w:pPr>
          </w:p>
        </w:tc>
      </w:tr>
    </w:tbl>
    <w:p w14:paraId="6F3B8125" w14:textId="77777777" w:rsidR="005B732E" w:rsidRDefault="005B732E" w:rsidP="005B732E">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highlight w:val="yellow"/>
        </w:rPr>
      </w:pPr>
    </w:p>
    <w:p w14:paraId="32BD3077" w14:textId="77777777" w:rsidR="0061583D" w:rsidRPr="00D32E49" w:rsidRDefault="0061583D" w:rsidP="0061583D">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58691034" w14:textId="4F9B9728" w:rsidR="00FE794D" w:rsidRPr="00BF4B5C" w:rsidRDefault="00FE794D" w:rsidP="00FE794D">
      <w:pPr>
        <w:pStyle w:val="Heading2"/>
      </w:pPr>
      <w:bookmarkStart w:id="356" w:name="_Toc19877832"/>
      <w:r w:rsidRPr="1727D050">
        <w:t>B9</w:t>
      </w:r>
      <w:r>
        <w:tab/>
      </w:r>
      <w:r w:rsidRPr="1727D050">
        <w:t>S</w:t>
      </w:r>
      <w:r>
        <w:t>econdary Data</w:t>
      </w:r>
      <w:bookmarkEnd w:id="354"/>
      <w:bookmarkEnd w:id="356"/>
    </w:p>
    <w:p w14:paraId="519F8177" w14:textId="77777777" w:rsidR="00FE794D" w:rsidRPr="00BF4B5C" w:rsidRDefault="00FE794D" w:rsidP="005D0F8B">
      <w:pPr>
        <w:pStyle w:val="BodyText"/>
      </w:pPr>
      <w:r w:rsidRPr="00BF4B5C">
        <w:t xml:space="preserve">Secondary data (historical reports, maps, literature searches, and previously collected analytical data) may be used in the preparation of the </w:t>
      </w:r>
      <w:r>
        <w:t>sampling plan</w:t>
      </w:r>
      <w:r w:rsidRPr="00BF4B5C">
        <w:t>. These data may come from sources such as</w:t>
      </w:r>
      <w:r>
        <w:t>:</w:t>
      </w:r>
    </w:p>
    <w:p w14:paraId="6F36A59E" w14:textId="77777777" w:rsidR="00FE794D" w:rsidRPr="0085399E" w:rsidRDefault="00FE794D" w:rsidP="009F4B5B">
      <w:pPr>
        <w:pStyle w:val="ListBullet"/>
        <w:rPr>
          <w:color w:val="000000"/>
        </w:rPr>
      </w:pPr>
      <w:r w:rsidRPr="00BF4B5C">
        <w:rPr>
          <w:color w:val="000000"/>
        </w:rPr>
        <w:t xml:space="preserve">Prior </w:t>
      </w:r>
      <w:r w:rsidRPr="0085399E">
        <w:rPr>
          <w:color w:val="000000"/>
        </w:rPr>
        <w:t xml:space="preserve">reports </w:t>
      </w:r>
      <w:r>
        <w:t>specific to the area</w:t>
      </w:r>
    </w:p>
    <w:p w14:paraId="1E7C941D" w14:textId="05FF91F5" w:rsidR="00FE794D" w:rsidRPr="0085399E" w:rsidRDefault="00FE794D" w:rsidP="009F4B5B">
      <w:pPr>
        <w:pStyle w:val="ListBullet"/>
        <w:rPr>
          <w:color w:val="000000"/>
        </w:rPr>
      </w:pPr>
      <w:r w:rsidRPr="0085399E">
        <w:t xml:space="preserve">Results of </w:t>
      </w:r>
      <w:r>
        <w:t>state agency or other</w:t>
      </w:r>
      <w:r w:rsidRPr="0085399E">
        <w:t xml:space="preserve"> water quality monitoring data</w:t>
      </w:r>
    </w:p>
    <w:p w14:paraId="2C4ADDCD" w14:textId="77777777" w:rsidR="00FE794D" w:rsidRDefault="00FE794D" w:rsidP="009F4B5B">
      <w:pPr>
        <w:pStyle w:val="ListBullet"/>
      </w:pPr>
      <w:r w:rsidRPr="00BF4B5C">
        <w:t xml:space="preserve">Pertinent data collected by </w:t>
      </w:r>
      <w:r>
        <w:t xml:space="preserve">federal </w:t>
      </w:r>
      <w:r w:rsidRPr="00BF4B5C">
        <w:t xml:space="preserve">agencies, such as </w:t>
      </w:r>
      <w:r>
        <w:t>USGS</w:t>
      </w:r>
      <w:r w:rsidRPr="00BF4B5C">
        <w:t xml:space="preserve"> bathymetry data and </w:t>
      </w:r>
      <w:r>
        <w:t>NOAA</w:t>
      </w:r>
      <w:r w:rsidRPr="00BF4B5C">
        <w:t xml:space="preserve"> weather records</w:t>
      </w:r>
    </w:p>
    <w:p w14:paraId="4F2BBCF7" w14:textId="388F12FC" w:rsidR="00FE794D" w:rsidRDefault="00FE794D" w:rsidP="009F4B5B">
      <w:pPr>
        <w:pStyle w:val="ListBulletLast"/>
      </w:pPr>
      <w:r>
        <w:t xml:space="preserve">Surveys completed in the embayment or embayment system of interest, including those identified through MassBays’ Inventory of Plans and Assessments </w:t>
      </w:r>
      <w:r w:rsidRPr="00C75B5B">
        <w:t>(</w:t>
      </w:r>
      <w:hyperlink r:id="rId24" w:history="1">
        <w:r w:rsidRPr="00C75B5B">
          <w:rPr>
            <w:rStyle w:val="Hyperlink"/>
            <w:rFonts w:eastAsiaTheme="majorEastAsia"/>
          </w:rPr>
          <w:t>https://www.mass.gov/service-details/massbays-inventory-of-plans-and-assessments</w:t>
        </w:r>
      </w:hyperlink>
      <w:r w:rsidRPr="00C75B5B">
        <w:t>)</w:t>
      </w:r>
    </w:p>
    <w:p w14:paraId="63D8231D" w14:textId="21585479" w:rsidR="00FC6BD1" w:rsidRPr="00C75B5B" w:rsidRDefault="00FC6BD1" w:rsidP="00FC6BD1">
      <w:pPr>
        <w:pStyle w:val="BodyText"/>
      </w:pPr>
      <w:r>
        <w:t>Secondary data used will be documented according to Section A9 and C2.</w:t>
      </w:r>
    </w:p>
    <w:p w14:paraId="1B7848F8" w14:textId="4471A327" w:rsidR="00FE794D" w:rsidRPr="00FC6BD1" w:rsidRDefault="00FE794D" w:rsidP="00FE794D">
      <w:pPr>
        <w:pStyle w:val="Heading2"/>
      </w:pPr>
      <w:bookmarkStart w:id="357" w:name="_Toc19877833"/>
      <w:r>
        <w:t>B10</w:t>
      </w:r>
      <w:r>
        <w:tab/>
      </w:r>
      <w:r w:rsidRPr="00771369">
        <w:t>D</w:t>
      </w:r>
      <w:r>
        <w:t>ata Management</w:t>
      </w:r>
      <w:bookmarkEnd w:id="357"/>
    </w:p>
    <w:p w14:paraId="4CF16B07" w14:textId="77777777" w:rsidR="00DA49D9" w:rsidRDefault="00DA49D9" w:rsidP="00DA49D9">
      <w:pPr>
        <w:pStyle w:val="Heading3"/>
        <w:rPr>
          <w:caps/>
        </w:rPr>
      </w:pPr>
      <w:bookmarkStart w:id="358" w:name="_Toc19877834"/>
      <w:commentRangeStart w:id="359"/>
      <w:r w:rsidRPr="00991B3D">
        <w:t>B10.1</w:t>
      </w:r>
      <w:r w:rsidRPr="005B039E">
        <w:t xml:space="preserve"> </w:t>
      </w:r>
      <w:r>
        <w:t>Sample Analysis</w:t>
      </w:r>
      <w:commentRangeEnd w:id="359"/>
      <w:r>
        <w:rPr>
          <w:rStyle w:val="CommentReference"/>
          <w:rFonts w:asciiTheme="minorHAnsi" w:eastAsiaTheme="minorHAnsi" w:hAnsiTheme="minorHAnsi" w:cstheme="minorBidi"/>
          <w:b w:val="0"/>
          <w:color w:val="auto"/>
        </w:rPr>
        <w:commentReference w:id="359"/>
      </w:r>
      <w:bookmarkEnd w:id="358"/>
    </w:p>
    <w:p w14:paraId="64A3C8FA" w14:textId="77777777" w:rsidR="00DA49D9" w:rsidRPr="00DA49D9" w:rsidRDefault="00DA49D9" w:rsidP="00DA49D9">
      <w:pPr>
        <w:pStyle w:val="Heading4"/>
      </w:pPr>
      <w:commentRangeStart w:id="360"/>
      <w:commentRangeStart w:id="361"/>
      <w:r w:rsidRPr="00DA49D9">
        <w:t>Infauna</w:t>
      </w:r>
      <w:commentRangeEnd w:id="360"/>
      <w:r w:rsidR="00EF0A25">
        <w:rPr>
          <w:rStyle w:val="CommentReference"/>
          <w:rFonts w:asciiTheme="minorHAnsi" w:eastAsiaTheme="minorHAnsi" w:hAnsiTheme="minorHAnsi" w:cstheme="minorBidi"/>
          <w:b w:val="0"/>
          <w:bCs w:val="0"/>
          <w:i w:val="0"/>
          <w:color w:val="auto"/>
        </w:rPr>
        <w:commentReference w:id="360"/>
      </w:r>
      <w:commentRangeEnd w:id="361"/>
      <w:r w:rsidR="00380F0F">
        <w:rPr>
          <w:rStyle w:val="CommentReference"/>
          <w:rFonts w:asciiTheme="minorHAnsi" w:eastAsiaTheme="minorHAnsi" w:hAnsiTheme="minorHAnsi" w:cstheme="minorBidi"/>
          <w:b w:val="0"/>
          <w:bCs w:val="0"/>
          <w:i w:val="0"/>
          <w:color w:val="auto"/>
        </w:rPr>
        <w:commentReference w:id="361"/>
      </w:r>
    </w:p>
    <w:p w14:paraId="7A620C10" w14:textId="77777777" w:rsidR="00DA49D9" w:rsidRPr="002824F7" w:rsidRDefault="00DA49D9" w:rsidP="00DA49D9">
      <w:pPr>
        <w:rPr>
          <w:rStyle w:val="Hyperlink"/>
          <w:color w:val="auto"/>
          <w:u w:val="none"/>
        </w:rPr>
      </w:pPr>
      <w:r w:rsidRPr="002824F7">
        <w:rPr>
          <w:rStyle w:val="Hyperlink"/>
          <w:color w:val="auto"/>
          <w:u w:val="none"/>
        </w:rPr>
        <w:t xml:space="preserve">The contracted laboratory will include the scientific name for each taxon in the macrofaunal abundance data submitted to the Project Manager. </w:t>
      </w:r>
    </w:p>
    <w:p w14:paraId="1E75BB93" w14:textId="77777777" w:rsidR="00DA49D9" w:rsidRPr="002824F7" w:rsidRDefault="00DA49D9" w:rsidP="00DA49D9">
      <w:pPr>
        <w:rPr>
          <w:rStyle w:val="Hyperlink"/>
          <w:color w:val="auto"/>
          <w:u w:val="none"/>
        </w:rPr>
      </w:pPr>
    </w:p>
    <w:p w14:paraId="25A9B053" w14:textId="77777777" w:rsidR="00DA49D9" w:rsidRPr="002824F7" w:rsidRDefault="00DA49D9" w:rsidP="00DA49D9">
      <w:pPr>
        <w:rPr>
          <w:rStyle w:val="Hyperlink"/>
          <w:color w:val="auto"/>
          <w:u w:val="none"/>
        </w:rPr>
      </w:pPr>
      <w:r w:rsidRPr="002824F7">
        <w:rPr>
          <w:rStyle w:val="Hyperlink"/>
          <w:color w:val="auto"/>
          <w:u w:val="none"/>
        </w:rPr>
        <w:t xml:space="preserve">Macrofaunal data will be analyzed for the following community parameters: abundance, Shannon-Wiener diversity index (H'), Pielou's evenness (J'), Margalef’s diversity index, Simpson, and/or Total Taxonomic Distinctness (TTD).  </w:t>
      </w:r>
    </w:p>
    <w:p w14:paraId="79DE2349" w14:textId="77777777" w:rsidR="00DA49D9" w:rsidRPr="002824F7" w:rsidRDefault="00DA49D9" w:rsidP="00DA49D9">
      <w:pPr>
        <w:rPr>
          <w:rStyle w:val="Hyperlink"/>
          <w:color w:val="auto"/>
          <w:u w:val="none"/>
        </w:rPr>
      </w:pPr>
    </w:p>
    <w:p w14:paraId="59FC9E21" w14:textId="77777777" w:rsidR="00DA49D9" w:rsidRPr="002824F7" w:rsidRDefault="00DA49D9" w:rsidP="00DA49D9">
      <w:pPr>
        <w:rPr>
          <w:rStyle w:val="Hyperlink"/>
          <w:color w:val="auto"/>
          <w:u w:val="none"/>
        </w:rPr>
      </w:pPr>
      <w:r w:rsidRPr="002824F7">
        <w:rPr>
          <w:rStyle w:val="Hyperlink"/>
          <w:color w:val="auto"/>
          <w:u w:val="none"/>
        </w:rPr>
        <w:t xml:space="preserve">Shannon-Wiener diversity index (H') characterizes the species diversity in a community and is calculated following </w:t>
      </w:r>
    </w:p>
    <w:p w14:paraId="4B4B4682" w14:textId="77777777" w:rsidR="00DA49D9" w:rsidRDefault="00DA49D9" w:rsidP="00DA49D9">
      <w:pPr>
        <w:spacing w:after="120"/>
        <w:ind w:left="2434"/>
        <w:rPr>
          <w:rFonts w:ascii="Palatino Linotype" w:hAnsi="Palatino Linotype"/>
        </w:rPr>
      </w:pPr>
      <w:r w:rsidRPr="00F206B9">
        <w:rPr>
          <w:rFonts w:ascii="Palatino Linotype" w:hAnsi="Palatino Linotype"/>
        </w:rPr>
        <w:t xml:space="preserve">H’ = </w:t>
      </w:r>
      <m:oMath>
        <m:r>
          <m:rPr>
            <m:nor/>
          </m:rPr>
          <w:rPr>
            <w:rFonts w:ascii="Palatino Linotype" w:hAnsi="Palatino Linotype"/>
          </w:rPr>
          <m:t>-</m:t>
        </m:r>
        <m:nary>
          <m:naryPr>
            <m:chr m:val="∑"/>
            <m:limLoc m:val="undOvr"/>
            <m:ctrlPr>
              <w:rPr>
                <w:rFonts w:ascii="Cambria Math" w:hAnsi="Cambria Math"/>
                <w:i/>
              </w:rPr>
            </m:ctrlPr>
          </m:naryPr>
          <m:sub>
            <m:r>
              <m:rPr>
                <m:nor/>
              </m:rPr>
              <w:rPr>
                <w:rFonts w:ascii="Palatino Linotype" w:hAnsi="Palatino Linotype"/>
              </w:rPr>
              <m:t>i=1</m:t>
            </m:r>
          </m:sub>
          <m:sup>
            <m:r>
              <m:rPr>
                <m:nor/>
              </m:rPr>
              <w:rPr>
                <w:rFonts w:ascii="Palatino Linotype" w:hAnsi="Palatino Linotype"/>
              </w:rPr>
              <m:t>R</m:t>
            </m:r>
          </m:sup>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func>
              <m:funcPr>
                <m:ctrlPr>
                  <w:rPr>
                    <w:rFonts w:ascii="Cambria Math" w:hAnsi="Cambria Math"/>
                    <w:i/>
                  </w:rPr>
                </m:ctrlPr>
              </m:funcPr>
              <m:fName>
                <m:r>
                  <m:rPr>
                    <m:nor/>
                  </m:rPr>
                  <w:rPr>
                    <w:rFonts w:ascii="Palatino Linotype" w:hAnsi="Palatino Linotype"/>
                  </w:rPr>
                  <m:t>ln</m:t>
                </m:r>
                <m:ctrlPr>
                  <w:rPr>
                    <w:rFonts w:ascii="Cambria Math" w:hAnsi="Cambria Math"/>
                  </w:rPr>
                </m:ctrlPr>
              </m:fName>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e>
            </m:func>
          </m:e>
        </m:nary>
      </m:oMath>
      <w:r w:rsidRPr="00F206B9">
        <w:rPr>
          <w:rFonts w:ascii="Palatino Linotype" w:hAnsi="Palatino Linotype"/>
        </w:rPr>
        <w:t xml:space="preserve">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p>
    <w:p w14:paraId="21DCBFFF" w14:textId="77777777" w:rsidR="00DA49D9" w:rsidRDefault="00DA49D9" w:rsidP="00DA49D9">
      <w:pPr>
        <w:pStyle w:val="BodyText"/>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1D954CB5" w14:textId="4F3C4AC5" w:rsidR="00DA49D9" w:rsidRDefault="00DA49D9" w:rsidP="00DA49D9">
      <w:pPr>
        <w:pStyle w:val="BodyText"/>
      </w:pPr>
      <w:r w:rsidRPr="00CD4AD2">
        <w:t>Pielou's</w:t>
      </w:r>
      <w:r w:rsidRPr="006B6402">
        <w:t xml:space="preserve"> evenness </w:t>
      </w:r>
      <w:r>
        <w:t xml:space="preserve">is calculated </w:t>
      </w:r>
      <w:r w:rsidRPr="00DC7AE5">
        <w:t>by</w:t>
      </w:r>
    </w:p>
    <w:p w14:paraId="03AC7A9F" w14:textId="77777777" w:rsidR="00DA49D9" w:rsidRDefault="00DA49D9" w:rsidP="00DA49D9">
      <w:pPr>
        <w:spacing w:after="120"/>
        <w:ind w:left="2434"/>
        <w:rPr>
          <w:rFonts w:ascii="Palatino Linotype" w:hAnsi="Palatino Linotype"/>
        </w:rPr>
      </w:pPr>
      <w:r w:rsidRPr="2CDE8487">
        <w:rPr>
          <w:rFonts w:ascii="Palatino Linotype" w:hAnsi="Palatino Linotype"/>
        </w:rPr>
        <w:t>J’ = H’/H’</w:t>
      </w:r>
      <w:r w:rsidRPr="2CDE8487">
        <w:rPr>
          <w:rFonts w:ascii="Palatino Linotype" w:hAnsi="Palatino Linotype"/>
          <w:vertAlign w:val="subscript"/>
        </w:rPr>
        <w:t>max</w:t>
      </w:r>
      <w:r w:rsidRPr="2CDE8487">
        <w:rPr>
          <w:rFonts w:ascii="Palatino Linotype" w:hAnsi="Palatino Linotype"/>
        </w:rPr>
        <w:t xml:space="preserve"> </w:t>
      </w:r>
    </w:p>
    <w:p w14:paraId="0AE8E874" w14:textId="77777777" w:rsidR="00DA49D9" w:rsidRPr="00DC7AE5" w:rsidRDefault="00DA49D9" w:rsidP="00DA49D9">
      <w:pPr>
        <w:pStyle w:val="BodyText"/>
      </w:pPr>
      <w:r>
        <w:t xml:space="preserve">where H’ is derived </w:t>
      </w:r>
      <w:r w:rsidRPr="00DC7AE5">
        <w:t>from the Shannon</w:t>
      </w:r>
      <w:r>
        <w:t>-Wiener</w:t>
      </w:r>
      <w:r w:rsidRPr="00DC7AE5">
        <w:t xml:space="preserve"> diversity index</w:t>
      </w:r>
      <w:r>
        <w:t xml:space="preserve">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was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the lower J’ is the less evenness is a community between the species.</w:t>
      </w:r>
    </w:p>
    <w:p w14:paraId="06621E94" w14:textId="77777777" w:rsidR="00DA49D9" w:rsidRDefault="00DA49D9" w:rsidP="00DA49D9">
      <w:pPr>
        <w:pStyle w:val="BodyText"/>
      </w:pPr>
      <w:r w:rsidRPr="00056F11">
        <w:t>Margalef</w:t>
      </w:r>
      <w:r>
        <w:t>’s diversity index (</w:t>
      </w:r>
      <w:r w:rsidRPr="00E53FEC">
        <w:t>D</w:t>
      </w:r>
      <w:r w:rsidRPr="00E53FEC">
        <w:rPr>
          <w:vertAlign w:val="subscript"/>
        </w:rPr>
        <w:t>Mg</w:t>
      </w:r>
      <w:r>
        <w:t xml:space="preserve"> ) is calculated by</w:t>
      </w:r>
    </w:p>
    <w:p w14:paraId="7D3BBAF3" w14:textId="77777777" w:rsidR="00DA49D9" w:rsidRDefault="00DA49D9" w:rsidP="00DA49D9">
      <w:pPr>
        <w:spacing w:after="120"/>
        <w:ind w:left="2434"/>
        <w:rPr>
          <w:rFonts w:ascii="Palatino Linotype" w:hAnsi="Palatino Linotype"/>
        </w:rPr>
      </w:pPr>
      <w:r w:rsidRPr="00E53FEC">
        <w:rPr>
          <w:rFonts w:ascii="Palatino Linotype" w:hAnsi="Palatino Linotype"/>
        </w:rPr>
        <w:t>D</w:t>
      </w:r>
      <w:r w:rsidRPr="00E53FEC">
        <w:rPr>
          <w:rFonts w:ascii="Palatino Linotype" w:hAnsi="Palatino Linotype"/>
          <w:vertAlign w:val="subscript"/>
        </w:rPr>
        <w:t>Mg</w:t>
      </w:r>
      <w:r>
        <w:rPr>
          <w:rFonts w:ascii="Palatino Linotype" w:hAnsi="Palatino Linotype"/>
        </w:rPr>
        <w:t xml:space="preserve"> </w:t>
      </w:r>
      <w:r w:rsidRPr="00E53FEC">
        <w:rPr>
          <w:rFonts w:ascii="Palatino Linotype" w:hAnsi="Palatino Linotype"/>
        </w:rPr>
        <w:t>= (</w:t>
      </w:r>
      <w:r w:rsidRPr="00E53FEC">
        <w:rPr>
          <w:rFonts w:ascii="Palatino Linotype" w:hAnsi="Palatino Linotype"/>
          <w:i/>
        </w:rPr>
        <w:t>S</w:t>
      </w:r>
      <w:r w:rsidRPr="00E53FEC">
        <w:rPr>
          <w:rFonts w:ascii="Palatino Linotype" w:hAnsi="Palatino Linotype"/>
        </w:rPr>
        <w:t xml:space="preserve"> -</w:t>
      </w:r>
      <w:r>
        <w:rPr>
          <w:rFonts w:ascii="Palatino Linotype" w:hAnsi="Palatino Linotype"/>
        </w:rPr>
        <w:t xml:space="preserve"> </w:t>
      </w:r>
      <w:r w:rsidRPr="00E53FEC">
        <w:rPr>
          <w:rFonts w:ascii="Palatino Linotype" w:hAnsi="Palatino Linotype"/>
        </w:rPr>
        <w:t>1)/ln N</w:t>
      </w:r>
      <w:r>
        <w:rPr>
          <w:rFonts w:ascii="Palatino Linotype" w:hAnsi="Palatino Linotype"/>
        </w:rPr>
        <w:t xml:space="preserve"> </w:t>
      </w:r>
    </w:p>
    <w:p w14:paraId="777FFC67" w14:textId="77777777" w:rsidR="00DA49D9" w:rsidRDefault="00DA49D9" w:rsidP="00DA49D9">
      <w:pPr>
        <w:pStyle w:val="BodyText"/>
      </w:pPr>
      <w:r>
        <w:lastRenderedPageBreak/>
        <w:t xml:space="preserve">where </w:t>
      </w:r>
      <w:r w:rsidRPr="00EA112D">
        <w:rPr>
          <w:i/>
        </w:rPr>
        <w:t>S</w:t>
      </w:r>
      <w:r>
        <w:t xml:space="preserve"> is species richness and N is </w:t>
      </w:r>
      <w:r w:rsidRPr="00E53FEC">
        <w:t>the total number of individuals</w:t>
      </w:r>
      <w:r>
        <w:t xml:space="preserve"> in the sample.  </w:t>
      </w:r>
    </w:p>
    <w:p w14:paraId="5F91A573" w14:textId="1E6685ED" w:rsidR="00DA49D9" w:rsidRPr="00EF0A25" w:rsidRDefault="00DA49D9" w:rsidP="00DA49D9">
      <w:pPr>
        <w:pStyle w:val="BodyText"/>
      </w:pPr>
      <w:r w:rsidRPr="00F6603E">
        <w:t>TTD can be calculated</w:t>
      </w:r>
      <w:r>
        <w:rPr>
          <w:rStyle w:val="FootnoteReference"/>
          <w:rFonts w:ascii="Palatino Linotype" w:hAnsi="Palatino Linotype"/>
        </w:rPr>
        <w:footnoteReference w:id="16"/>
      </w:r>
      <w:r>
        <w:t xml:space="preserve"> which can be used to document change in taxonomic distinctness with increased stress.</w:t>
      </w:r>
      <w:r>
        <w:rPr>
          <w:rStyle w:val="FootnoteReference"/>
        </w:rPr>
        <w:footnoteReference w:id="17"/>
      </w:r>
      <w:r>
        <w:t xml:space="preserve"> Distinctness is different from species diversity in that it describes the phylogenetic distance between observed species, as well as the diversity of function. </w:t>
      </w:r>
    </w:p>
    <w:p w14:paraId="71851F31" w14:textId="33595B88" w:rsidR="00DA49D9" w:rsidRDefault="00DA49D9" w:rsidP="00DA49D9">
      <w:pPr>
        <w:pStyle w:val="BodyText"/>
        <w:rPr>
          <w:i/>
          <w:iCs/>
        </w:rPr>
      </w:pPr>
      <w:r>
        <w:t xml:space="preserve">The results of all statistical analyses will be </w:t>
      </w:r>
      <w:r w:rsidRPr="009F270E">
        <w:t>combined and tabulated into an Excel spreadsheet for de</w:t>
      </w:r>
      <w:r>
        <w:t>l</w:t>
      </w:r>
      <w:r w:rsidRPr="009F270E">
        <w:t>ivery to</w:t>
      </w:r>
      <w:r>
        <w:t xml:space="preserve"> the Project Manager.</w:t>
      </w:r>
    </w:p>
    <w:p w14:paraId="7D431136" w14:textId="77777777" w:rsidR="00DA49D9" w:rsidRPr="005B039E" w:rsidRDefault="00DA49D9" w:rsidP="00DA49D9">
      <w:pPr>
        <w:pStyle w:val="Heading4"/>
        <w:rPr>
          <w:iCs/>
        </w:rPr>
      </w:pPr>
      <w:commentRangeStart w:id="362"/>
      <w:commentRangeStart w:id="363"/>
      <w:r w:rsidRPr="00991B3D">
        <w:t>Sediment</w:t>
      </w:r>
      <w:commentRangeEnd w:id="362"/>
      <w:r w:rsidR="00EF0A25">
        <w:rPr>
          <w:rStyle w:val="CommentReference"/>
          <w:rFonts w:asciiTheme="minorHAnsi" w:eastAsiaTheme="minorHAnsi" w:hAnsiTheme="minorHAnsi" w:cstheme="minorBidi"/>
          <w:b w:val="0"/>
          <w:bCs w:val="0"/>
          <w:i w:val="0"/>
          <w:color w:val="auto"/>
        </w:rPr>
        <w:commentReference w:id="362"/>
      </w:r>
      <w:commentRangeEnd w:id="363"/>
      <w:r w:rsidR="00C858E2">
        <w:rPr>
          <w:rStyle w:val="CommentReference"/>
          <w:rFonts w:asciiTheme="minorHAnsi" w:eastAsiaTheme="minorHAnsi" w:hAnsiTheme="minorHAnsi" w:cstheme="minorBidi"/>
          <w:b w:val="0"/>
          <w:bCs w:val="0"/>
          <w:i w:val="0"/>
          <w:color w:val="auto"/>
        </w:rPr>
        <w:commentReference w:id="363"/>
      </w:r>
    </w:p>
    <w:p w14:paraId="3CE766B9" w14:textId="061939FD" w:rsidR="005003BC" w:rsidRPr="00DA49D9" w:rsidRDefault="00DA49D9" w:rsidP="005003BC">
      <w:pPr>
        <w:pStyle w:val="BodyText"/>
        <w:rPr>
          <w:highlight w:val="yellow"/>
        </w:rPr>
      </w:pPr>
      <w:r w:rsidRPr="00991B3D">
        <w:t xml:space="preserve">The contracted laboratory will include sediment grain size and percentage of total organic carbon in the sediment data submitted to the Project Manager. </w:t>
      </w:r>
      <w:r w:rsidRPr="005B039E">
        <w:t xml:space="preserve"> After data verification sediment samples can be disposed of following internal laboratory protocols. </w:t>
      </w:r>
      <w:r w:rsidRPr="00991B3D">
        <w:t xml:space="preserve"> Sediment samples with known toxins (e.g., PCBs, dioxin, and PAHs) will be disposed of properly following local, state, and federal laws.</w:t>
      </w:r>
    </w:p>
    <w:p w14:paraId="7094220A" w14:textId="45A49856" w:rsidR="00FE794D" w:rsidRPr="00771369" w:rsidRDefault="00FE794D" w:rsidP="00FE794D">
      <w:pPr>
        <w:pStyle w:val="Heading3"/>
      </w:pPr>
      <w:bookmarkStart w:id="364" w:name="_Toc19877835"/>
      <w:r>
        <w:t>B10.</w:t>
      </w:r>
      <w:r w:rsidR="00DA49D9">
        <w:t>2</w:t>
      </w:r>
      <w:r>
        <w:tab/>
      </w:r>
      <w:r w:rsidRPr="00771369">
        <w:t>Data Custody</w:t>
      </w:r>
      <w:bookmarkEnd w:id="364"/>
      <w:r w:rsidRPr="00771369">
        <w:t xml:space="preserve"> </w:t>
      </w:r>
    </w:p>
    <w:p w14:paraId="7DEAD290" w14:textId="63B9CE57" w:rsidR="00FE794D" w:rsidRPr="00B5320D" w:rsidRDefault="00FE794D" w:rsidP="005D0F8B">
      <w:pPr>
        <w:pStyle w:val="BodyText"/>
      </w:pPr>
      <w:r>
        <w:t>The Field Coordinator will be responsible for c</w:t>
      </w:r>
      <w:r w:rsidRPr="00771369">
        <w:t xml:space="preserve">ustody of field data during the field activity. Field data will be recorded electronically or manually on the </w:t>
      </w:r>
      <w:r>
        <w:t>f</w:t>
      </w:r>
      <w:r w:rsidRPr="00771369">
        <w:t xml:space="preserve">ield </w:t>
      </w:r>
      <w:r>
        <w:t>d</w:t>
      </w:r>
      <w:r w:rsidRPr="00771369">
        <w:t>ata</w:t>
      </w:r>
      <w:r>
        <w:t xml:space="preserve"> </w:t>
      </w:r>
      <w:r w:rsidR="00DA49D9">
        <w:t>forms</w:t>
      </w:r>
      <w:r w:rsidRPr="00771369">
        <w:t xml:space="preserve">. </w:t>
      </w:r>
    </w:p>
    <w:p w14:paraId="020E3453" w14:textId="5B7B0E57" w:rsidR="00FE794D" w:rsidRPr="00CF7C76" w:rsidRDefault="00FE794D" w:rsidP="005D0F8B">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rsidR="00DA49D9">
        <w:t>Section B10.3</w:t>
      </w:r>
      <w:r w:rsidRPr="00CF7C76">
        <w:t xml:space="preserve">). </w:t>
      </w:r>
    </w:p>
    <w:p w14:paraId="1262AFEB" w14:textId="38437B4C" w:rsidR="00FE794D" w:rsidRPr="00CF7C76" w:rsidRDefault="00FE794D" w:rsidP="005D0F8B">
      <w:pPr>
        <w:pStyle w:val="BodyText"/>
      </w:pPr>
      <w:r w:rsidRPr="00CF7C76">
        <w:t xml:space="preserve">Each team member involved in this project is responsible for the internal custody of </w:t>
      </w:r>
      <w:r w:rsidR="00DA49D9">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rsidR="00DA49D9">
        <w:t>prior to</w:t>
      </w:r>
      <w:r w:rsidRPr="00CF7C76">
        <w:t xml:space="preserve"> submission. </w:t>
      </w:r>
    </w:p>
    <w:p w14:paraId="74F134A3" w14:textId="36355E26" w:rsidR="00FE794D" w:rsidRPr="00641439" w:rsidRDefault="00FE794D" w:rsidP="00FE794D">
      <w:pPr>
        <w:pStyle w:val="Heading3"/>
      </w:pPr>
      <w:bookmarkStart w:id="365" w:name="_Toc523934434"/>
      <w:bookmarkStart w:id="366" w:name="_Toc19877836"/>
      <w:r>
        <w:t>B10.</w:t>
      </w:r>
      <w:r w:rsidR="00DA49D9">
        <w:t>3</w:t>
      </w:r>
      <w:r>
        <w:tab/>
      </w:r>
      <w:r w:rsidRPr="00641439">
        <w:t>Laboratory Data and Data Reduction</w:t>
      </w:r>
      <w:bookmarkEnd w:id="365"/>
      <w:bookmarkEnd w:id="366"/>
    </w:p>
    <w:p w14:paraId="647D5037" w14:textId="3869B47E" w:rsidR="00FE794D" w:rsidRPr="00641439" w:rsidRDefault="00FE794D" w:rsidP="005D0F8B">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rsidR="007E1325">
        <w:t xml:space="preserve"> directly into</w:t>
      </w:r>
      <w:r w:rsidRPr="00641439">
        <w:t xml:space="preserve"> an electronic format or entered into laboratory</w:t>
      </w:r>
      <w:r w:rsidR="007E1325">
        <w:t xml:space="preserve"> data</w:t>
      </w:r>
      <w:r w:rsidRPr="00641439">
        <w:t xml:space="preserve"> forms and then manually entered in</w:t>
      </w:r>
      <w:r w:rsidR="007E1325">
        <w:t>to</w:t>
      </w:r>
      <w:r w:rsidRPr="00641439">
        <w:t xml:space="preserve"> an electronic format. All manually entered data will receive 100% verification or will be entered and checked using double data entry. </w:t>
      </w:r>
    </w:p>
    <w:p w14:paraId="32C6BA82" w14:textId="77777777" w:rsidR="00FE794D" w:rsidRPr="00820BE8" w:rsidRDefault="00FE794D" w:rsidP="005D0F8B">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commentRangeStart w:id="367"/>
      <w:r>
        <w:t>s</w:t>
      </w:r>
      <w:r w:rsidRPr="004065B8">
        <w:t xml:space="preserve">ynthesis </w:t>
      </w:r>
      <w:r>
        <w:t>r</w:t>
      </w:r>
      <w:r w:rsidRPr="004065B8">
        <w:t>eport</w:t>
      </w:r>
      <w:commentRangeEnd w:id="367"/>
      <w:r>
        <w:rPr>
          <w:rStyle w:val="CommentReference"/>
        </w:rPr>
        <w:commentReference w:id="367"/>
      </w:r>
      <w:r w:rsidRPr="004065B8">
        <w:t xml:space="preserve">. All data reduction will be performed electronically, either by the instrument software or in a spreadsheet, and will be validated according to procedures described </w:t>
      </w:r>
      <w:r w:rsidRPr="00820BE8">
        <w:t xml:space="preserve">in Section D2. </w:t>
      </w:r>
    </w:p>
    <w:p w14:paraId="1A84AE5B" w14:textId="76AAA6E0" w:rsidR="00FE794D" w:rsidRPr="00D235EC" w:rsidRDefault="00FE794D" w:rsidP="005D0F8B">
      <w:pPr>
        <w:pStyle w:val="BodyText"/>
      </w:pPr>
      <w:r w:rsidRPr="00D235EC">
        <w:lastRenderedPageBreak/>
        <w:t xml:space="preserve">The format for final data submission is described </w:t>
      </w:r>
      <w:r w:rsidR="007E1325">
        <w:t>in Sections A9 and C2</w:t>
      </w:r>
      <w:r w:rsidRPr="00D235EC">
        <w:t xml:space="preserve">. </w:t>
      </w:r>
    </w:p>
    <w:p w14:paraId="66F1D1B7" w14:textId="77777777" w:rsidR="00FE794D" w:rsidRPr="00F65F1C" w:rsidRDefault="00FE794D" w:rsidP="00FE794D">
      <w:pPr>
        <w:pStyle w:val="Heading3"/>
      </w:pPr>
      <w:bookmarkStart w:id="368" w:name="_Toc2006331"/>
      <w:bookmarkStart w:id="369" w:name="_Toc19877837"/>
      <w:r>
        <w:t>B10.3</w:t>
      </w:r>
      <w:r>
        <w:tab/>
      </w:r>
      <w:r w:rsidRPr="00F65F1C">
        <w:t>Data</w:t>
      </w:r>
      <w:r>
        <w:t>s</w:t>
      </w:r>
      <w:r w:rsidRPr="00F65F1C">
        <w:t>et Structure</w:t>
      </w:r>
      <w:bookmarkEnd w:id="368"/>
      <w:bookmarkEnd w:id="369"/>
    </w:p>
    <w:p w14:paraId="660750B0" w14:textId="41317FAF" w:rsidR="00FE794D" w:rsidRPr="00F65F1C" w:rsidRDefault="00FE794D" w:rsidP="005D0F8B">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rsidR="007E1325">
        <w:t>suitable for upload</w:t>
      </w:r>
      <w:r w:rsidRPr="00F65F1C">
        <w:t xml:space="preserve">. </w:t>
      </w:r>
    </w:p>
    <w:p w14:paraId="025F8767" w14:textId="77777777" w:rsidR="00FE794D" w:rsidRPr="002B4C69" w:rsidRDefault="00FE794D" w:rsidP="00FE794D">
      <w:pPr>
        <w:pStyle w:val="Heading3"/>
      </w:pPr>
      <w:bookmarkStart w:id="370" w:name="_Toc2565223"/>
      <w:bookmarkStart w:id="371" w:name="_Toc83544589"/>
      <w:bookmarkStart w:id="372" w:name="_Toc2006332"/>
      <w:bookmarkStart w:id="373" w:name="_Toc19877838"/>
      <w:commentRangeStart w:id="374"/>
      <w:r>
        <w:t>B10.4</w:t>
      </w:r>
      <w:r>
        <w:tab/>
      </w:r>
      <w:r w:rsidRPr="002B4C69">
        <w:t>Project Database Codes</w:t>
      </w:r>
      <w:bookmarkEnd w:id="370"/>
      <w:bookmarkEnd w:id="371"/>
      <w:bookmarkEnd w:id="372"/>
      <w:bookmarkEnd w:id="373"/>
    </w:p>
    <w:p w14:paraId="25DA1BB0" w14:textId="77777777" w:rsidR="00FE794D" w:rsidRPr="00265F46" w:rsidRDefault="00FE794D" w:rsidP="00574199">
      <w:pPr>
        <w:pStyle w:val="BodyText"/>
      </w:pPr>
      <w:r w:rsidRPr="002B4C69">
        <w:t xml:space="preserve">Standardized codes and qualifiers </w:t>
      </w:r>
      <w:r>
        <w:t xml:space="preserve">will be used to </w:t>
      </w:r>
      <w:r w:rsidRPr="002B4C69">
        <w:t xml:space="preserve">ensure </w:t>
      </w:r>
      <w:r w:rsidRPr="004F2BA3">
        <w:t xml:space="preserve">consistency over time. </w:t>
      </w:r>
      <w:commentRangeEnd w:id="374"/>
      <w:r w:rsidR="007E1325">
        <w:rPr>
          <w:rStyle w:val="CommentReference"/>
          <w:rFonts w:eastAsiaTheme="minorHAnsi" w:cstheme="minorBidi"/>
        </w:rPr>
        <w:commentReference w:id="374"/>
      </w:r>
    </w:p>
    <w:p w14:paraId="48EDFBA3" w14:textId="77777777" w:rsidR="005801B7" w:rsidRDefault="005801B7" w:rsidP="005801B7">
      <w:pPr>
        <w:autoSpaceDE w:val="0"/>
        <w:autoSpaceDN w:val="0"/>
        <w:spacing w:before="40" w:after="40"/>
        <w:rPr>
          <w:rFonts w:ascii="Courier New" w:hAnsi="Courier New" w:cs="Courier New"/>
          <w:sz w:val="24"/>
          <w:szCs w:val="24"/>
        </w:rPr>
      </w:pPr>
      <w:bookmarkStart w:id="375" w:name="_Toc19877839"/>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true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p>
    <w:p w14:paraId="2C093A3F" w14:textId="740A6A71" w:rsidR="00FE794D" w:rsidRPr="007B6C4F" w:rsidRDefault="00FE794D" w:rsidP="00FE794D">
      <w:pPr>
        <w:pStyle w:val="Heading2"/>
        <w:rPr>
          <w:i/>
        </w:rPr>
      </w:pPr>
      <w:commentRangeStart w:id="376"/>
      <w:r w:rsidRPr="00E126D4">
        <w:t>B2</w:t>
      </w:r>
      <w:commentRangeEnd w:id="376"/>
      <w:r>
        <w:rPr>
          <w:rStyle w:val="CommentReference"/>
          <w:rFonts w:ascii="Courier" w:hAnsi="Courier" w:cs="Times New Roman"/>
        </w:rPr>
        <w:commentReference w:id="376"/>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375"/>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377" w:name="_Toc19877840"/>
      <w:r w:rsidRPr="0099296E">
        <w:t>B2.</w:t>
      </w:r>
      <w:r>
        <w:t>1</w:t>
      </w:r>
      <w:r>
        <w:tab/>
      </w:r>
      <w:r w:rsidRPr="0099296E">
        <w:t>Soft-Bottom Grab Sample Collection</w:t>
      </w:r>
      <w:bookmarkEnd w:id="377"/>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r>
        <w:rPr>
          <w:color w:val="000000"/>
        </w:rPr>
        <w:t>in</w:t>
      </w:r>
      <w:r w:rsidRPr="00265F46">
        <w:rPr>
          <w:color w:val="000000"/>
        </w:rPr>
        <w:t>faunal</w:t>
      </w:r>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8660F1" w:rsidRDefault="00FE794D" w:rsidP="009F4B5B">
      <w:pPr>
        <w:pStyle w:val="ListBullet"/>
      </w:pPr>
      <w:r w:rsidRPr="008660F1">
        <w:t xml:space="preserve">Young-modified </w:t>
      </w:r>
      <w:r>
        <w:t>V</w:t>
      </w:r>
      <w:r w:rsidRPr="008660F1">
        <w:t>an Veen grab with grab stand or frame if needed</w:t>
      </w:r>
    </w:p>
    <w:p w14:paraId="4059AE7B" w14:textId="77777777" w:rsidR="00FE794D" w:rsidRPr="008660F1" w:rsidRDefault="00FE794D" w:rsidP="009F4B5B">
      <w:pPr>
        <w:pStyle w:val="ListBullet"/>
      </w:pPr>
      <w:r w:rsidRPr="008660F1">
        <w:t>Weights and pads for grab</w:t>
      </w:r>
    </w:p>
    <w:p w14:paraId="4B876D5D" w14:textId="77777777" w:rsidR="00FE794D" w:rsidRPr="008660F1" w:rsidRDefault="00FE794D" w:rsidP="009F4B5B">
      <w:pPr>
        <w:pStyle w:val="ListBullet"/>
      </w:pPr>
      <w:r w:rsidRPr="008660F1">
        <w:t>Nitrile gloves</w:t>
      </w:r>
    </w:p>
    <w:p w14:paraId="257B69F8" w14:textId="77777777" w:rsidR="00FE794D" w:rsidRPr="008660F1" w:rsidRDefault="00FE794D" w:rsidP="009F4B5B">
      <w:pPr>
        <w:pStyle w:val="ListBullet"/>
      </w:pPr>
      <w:r w:rsidRPr="008660F1">
        <w:t>Plastic tub or bucket</w:t>
      </w:r>
    </w:p>
    <w:p w14:paraId="0A9D1920" w14:textId="77777777" w:rsidR="00FE794D" w:rsidRPr="008660F1" w:rsidRDefault="00FE794D" w:rsidP="009F4B5B">
      <w:pPr>
        <w:pStyle w:val="ListBullet"/>
      </w:pPr>
      <w:r w:rsidRPr="008660F1">
        <w:t>0.500 mm screening bucket or stainless</w:t>
      </w:r>
      <w:r>
        <w:t xml:space="preserve"> </w:t>
      </w:r>
      <w:r w:rsidRPr="008660F1">
        <w:t>steel sieve</w:t>
      </w:r>
    </w:p>
    <w:p w14:paraId="47D9A5C9" w14:textId="77777777" w:rsidR="00FE794D" w:rsidRPr="008660F1" w:rsidRDefault="00FE794D" w:rsidP="009F4B5B">
      <w:pPr>
        <w:pStyle w:val="ListBullet"/>
      </w:pPr>
      <w:r w:rsidRPr="008660F1">
        <w:t>Sieve box or bucket</w:t>
      </w:r>
    </w:p>
    <w:p w14:paraId="03B9DC9A" w14:textId="77777777" w:rsidR="00FE794D" w:rsidRPr="008660F1" w:rsidRDefault="00FE794D" w:rsidP="009F4B5B">
      <w:pPr>
        <w:pStyle w:val="ListBullet"/>
      </w:pPr>
      <w:r w:rsidRPr="008660F1">
        <w:t>Electrical tape</w:t>
      </w:r>
    </w:p>
    <w:p w14:paraId="0C50A57D" w14:textId="77777777" w:rsidR="00FE794D" w:rsidRPr="008660F1" w:rsidRDefault="00FE794D" w:rsidP="009F4B5B">
      <w:pPr>
        <w:pStyle w:val="ListBullet"/>
      </w:pPr>
      <w:r w:rsidRPr="008660F1">
        <w:t>Forceps (fine-tipped)</w:t>
      </w:r>
    </w:p>
    <w:p w14:paraId="0CE95FF7" w14:textId="77777777" w:rsidR="00FE794D" w:rsidRPr="008660F1" w:rsidRDefault="00FE794D" w:rsidP="009F4B5B">
      <w:pPr>
        <w:pStyle w:val="ListBullet"/>
      </w:pPr>
      <w:r w:rsidRPr="008660F1">
        <w:t>Funnel (wide-mouth)</w:t>
      </w:r>
    </w:p>
    <w:p w14:paraId="70133901" w14:textId="77777777" w:rsidR="00FE794D" w:rsidRDefault="00FE794D" w:rsidP="009F4B5B">
      <w:pPr>
        <w:pStyle w:val="ListBullet"/>
      </w:pPr>
      <w:r>
        <w:t>95% ethanol</w:t>
      </w:r>
    </w:p>
    <w:p w14:paraId="2C7ED6FF" w14:textId="77777777" w:rsidR="00FE794D" w:rsidRPr="008660F1" w:rsidRDefault="00FE794D" w:rsidP="009F4B5B">
      <w:pPr>
        <w:pStyle w:val="ListBullet"/>
      </w:pPr>
      <w:r w:rsidRPr="008660F1">
        <w:t>Ruler (cm)</w:t>
      </w:r>
    </w:p>
    <w:p w14:paraId="190AC364" w14:textId="77777777" w:rsidR="00FE794D" w:rsidRPr="008660F1" w:rsidRDefault="00FE794D" w:rsidP="009F4B5B">
      <w:pPr>
        <w:pStyle w:val="ListBullet"/>
      </w:pPr>
      <w:r w:rsidRPr="008660F1">
        <w:t>Squirt bottle (ambient water)</w:t>
      </w:r>
    </w:p>
    <w:p w14:paraId="4CF68322" w14:textId="77777777" w:rsidR="00FE794D" w:rsidRPr="008660F1" w:rsidRDefault="00FE794D" w:rsidP="009F4B5B">
      <w:pPr>
        <w:pStyle w:val="ListBullet"/>
      </w:pPr>
      <w:r w:rsidRPr="008660F1">
        <w:lastRenderedPageBreak/>
        <w:t xml:space="preserve">Stainless steel </w:t>
      </w:r>
      <w:r>
        <w:t xml:space="preserve">or glass </w:t>
      </w:r>
      <w:r w:rsidRPr="008660F1">
        <w:t>mixing pot or bowl with lid</w:t>
      </w:r>
    </w:p>
    <w:p w14:paraId="281184D9" w14:textId="77777777" w:rsidR="00FE794D" w:rsidRPr="008660F1" w:rsidRDefault="00FE794D" w:rsidP="009F4B5B">
      <w:pPr>
        <w:pStyle w:val="ListBullet"/>
      </w:pPr>
      <w:r w:rsidRPr="008660F1">
        <w:t>Stainless steel or Teflon spoons (15”), scoops, or spatula</w:t>
      </w:r>
    </w:p>
    <w:p w14:paraId="432235F9"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xml:space="preserve">) with </w:t>
      </w:r>
      <w:r>
        <w:t xml:space="preserve">screw-cap </w:t>
      </w:r>
      <w:r w:rsidRPr="008660F1">
        <w:t>lids</w:t>
      </w:r>
    </w:p>
    <w:p w14:paraId="127D73B1"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 xml:space="preserve">) </w:t>
      </w:r>
      <w:r w:rsidRPr="008660F1">
        <w:t>wide-mouth sample jars (125 m</w:t>
      </w:r>
      <w:r>
        <w:t>L</w:t>
      </w:r>
      <w:r w:rsidRPr="008660F1">
        <w:t xml:space="preserve">) with </w:t>
      </w:r>
      <w:r>
        <w:t>screw-cap</w:t>
      </w:r>
      <w:r w:rsidRPr="008660F1">
        <w:t xml:space="preserve"> lids</w:t>
      </w:r>
    </w:p>
    <w:p w14:paraId="71CC05CB" w14:textId="77777777" w:rsidR="00FE794D" w:rsidRPr="008660F1" w:rsidRDefault="00FE794D" w:rsidP="009F4B5B">
      <w:pPr>
        <w:pStyle w:val="ListBullet"/>
      </w:pPr>
      <w:r w:rsidRPr="008660F1">
        <w:t>Scrub brush</w:t>
      </w:r>
    </w:p>
    <w:p w14:paraId="3B073B4D" w14:textId="77777777" w:rsidR="00FE794D" w:rsidRDefault="00FE794D" w:rsidP="009F4B5B">
      <w:pPr>
        <w:pStyle w:val="ListBullet"/>
      </w:pPr>
      <w:r>
        <w:t>Cooler with wet ice (for grain size samples)</w:t>
      </w:r>
    </w:p>
    <w:p w14:paraId="1F7ACADF" w14:textId="77777777" w:rsidR="00FE794D" w:rsidRPr="008660F1" w:rsidRDefault="00FE794D" w:rsidP="009F4B5B">
      <w:pPr>
        <w:pStyle w:val="ListBulletLast"/>
      </w:pPr>
      <w:r>
        <w:t xml:space="preserve">Cooler with dry ice (for </w:t>
      </w:r>
      <w:r w:rsidRPr="75412FF0">
        <w:rPr>
          <w:rFonts w:eastAsia="Palatino Linotype" w:cs="Palatino Linotype"/>
        </w:rPr>
        <w:t>total organic carbon</w:t>
      </w:r>
      <w:r w:rsidDel="00097262">
        <w:t xml:space="preserve"> </w:t>
      </w:r>
      <w:r>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77777777" w:rsidR="00FE794D" w:rsidRPr="008660F1" w:rsidRDefault="00FE794D" w:rsidP="009F4B5B">
      <w:pPr>
        <w:pStyle w:val="ListBullet"/>
      </w:pPr>
      <w:r>
        <w:t>Survey log form</w:t>
      </w:r>
    </w:p>
    <w:p w14:paraId="41D2ED8C" w14:textId="77777777" w:rsidR="00FE794D" w:rsidRPr="008660F1" w:rsidRDefault="00FE794D" w:rsidP="009F4B5B">
      <w:pPr>
        <w:pStyle w:val="ListBullet"/>
      </w:pPr>
      <w:r w:rsidRPr="008660F1">
        <w:t>S</w:t>
      </w:r>
      <w:r>
        <w:t>ample collection form</w:t>
      </w:r>
    </w:p>
    <w:p w14:paraId="53EFEB3A" w14:textId="77777777" w:rsidR="00FE794D" w:rsidRPr="008660F1" w:rsidRDefault="00FE794D" w:rsidP="009F4B5B">
      <w:pPr>
        <w:pStyle w:val="ListBullet"/>
      </w:pPr>
      <w:r w:rsidRPr="008660F1">
        <w:t>Pencils</w:t>
      </w:r>
    </w:p>
    <w:p w14:paraId="361FE1F8" w14:textId="77777777" w:rsidR="00FE794D" w:rsidRPr="008660F1" w:rsidRDefault="00FE794D" w:rsidP="009F4B5B">
      <w:pPr>
        <w:pStyle w:val="ListBullet"/>
      </w:pPr>
      <w:r w:rsidRPr="008660F1">
        <w:t>Waterproof paper for internal sample jar labels</w:t>
      </w:r>
    </w:p>
    <w:p w14:paraId="002CAF07" w14:textId="77777777" w:rsidR="00FE794D" w:rsidRPr="008660F1" w:rsidRDefault="00FE794D" w:rsidP="009F4B5B">
      <w:pPr>
        <w:pStyle w:val="ListBullet"/>
      </w:pPr>
      <w:r w:rsidRPr="008660F1">
        <w:t>Fine-tipped indelible markers</w:t>
      </w:r>
      <w:r>
        <w:t xml:space="preserve"> (</w:t>
      </w:r>
      <w:r w:rsidRPr="545FFB88">
        <w:t>for labels</w:t>
      </w:r>
      <w:r>
        <w:t>)</w:t>
      </w:r>
    </w:p>
    <w:p w14:paraId="4D436168"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2CFC9FA9" w14:textId="77777777" w:rsidR="00FE794D" w:rsidRPr="008660F1" w:rsidRDefault="00FE794D" w:rsidP="009F4B5B">
      <w:pPr>
        <w:pStyle w:val="ListBulletLast"/>
      </w:pPr>
      <w:r w:rsidRPr="008660F1">
        <w:t>Clear tape strips</w:t>
      </w:r>
    </w:p>
    <w:p w14:paraId="15DCD0CD" w14:textId="5B437041" w:rsidR="00FE794D" w:rsidRPr="00B5320D" w:rsidRDefault="00FE794D" w:rsidP="00574199">
      <w:pPr>
        <w:pStyle w:val="BodyText"/>
      </w:pPr>
      <w:r w:rsidRPr="0085396A">
        <w:t>Prior to sample collection (before the sample jar gets wet),</w:t>
      </w:r>
      <w:r w:rsidR="007E1325">
        <w:t xml:space="preserve"> an External Sample Label </w:t>
      </w:r>
      <w:r w:rsidRPr="0085396A">
        <w:t>(including station location, replicate number, and date) will be taped to the outside of jars for infaunal samples. The external label may be pre-printed and taped on using clear tape or written directly on write-on colored tape or a pre-printed adhesive label.</w:t>
      </w:r>
      <w:r>
        <w:t xml:space="preserve"> </w:t>
      </w:r>
      <w:r w:rsidRPr="0085396A">
        <w:t xml:space="preserve">An internal label made of waterproof paper will be filled in onsite with a pencil. </w:t>
      </w:r>
      <w:r w:rsidRPr="0085396A">
        <w:rPr>
          <w:color w:val="000000"/>
        </w:rPr>
        <w:t>Infaunal samples will be preserved in the field using 95</w:t>
      </w:r>
      <w:r w:rsidRPr="006416CA">
        <w:rPr>
          <w:color w:val="000000"/>
        </w:rPr>
        <w:t xml:space="preserve">% ethanol. </w:t>
      </w:r>
    </w:p>
    <w:p w14:paraId="4DFBD19A" w14:textId="77777777" w:rsidR="00FE794D" w:rsidRPr="00C62E39" w:rsidRDefault="00FE794D" w:rsidP="00574199">
      <w:pPr>
        <w:pStyle w:val="BodyText"/>
      </w:pPr>
      <w:r w:rsidRPr="00C62E39">
        <w:t xml:space="preserve">Once </w:t>
      </w:r>
      <w:commentRangeStart w:id="378"/>
      <w:r>
        <w:t>the survey crew is</w:t>
      </w:r>
      <w:commentRangeEnd w:id="378"/>
      <w:r>
        <w:rPr>
          <w:rStyle w:val="CommentReference"/>
          <w:rFonts w:ascii="Courier" w:hAnsi="Courier"/>
        </w:rPr>
        <w:commentReference w:id="378"/>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6D50D0">
      <w:pPr>
        <w:pStyle w:val="ListNumber"/>
        <w:numPr>
          <w:ilvl w:val="0"/>
          <w:numId w:val="79"/>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5003BC">
      <w:pPr>
        <w:pStyle w:val="ListNumber"/>
      </w:pPr>
      <w:r w:rsidRPr="00A94CA7">
        <w:t>Set the grab according to the manufacturer’s instructions and disengage any safety device designed to lock the sampler open.</w:t>
      </w:r>
    </w:p>
    <w:p w14:paraId="6067A968" w14:textId="77777777" w:rsidR="00FE794D" w:rsidRPr="00A94CA7" w:rsidRDefault="00FE794D" w:rsidP="005003BC">
      <w:pPr>
        <w:pStyle w:val="ListNumbe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5003BC">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7F35313F" w14:textId="40D8F0CE" w:rsidR="00FE794D" w:rsidRPr="00A94CA7" w:rsidRDefault="00FE794D" w:rsidP="005003BC">
      <w:pPr>
        <w:pStyle w:val="ListNumber"/>
      </w:pPr>
      <w:r w:rsidRPr="00A94CA7">
        <w:t>Retrieve the sampler and lower it into its cradle or a plastic tub on</w:t>
      </w:r>
      <w:r>
        <w:t xml:space="preserve"> the dock or pier</w:t>
      </w:r>
      <w:r w:rsidRPr="00A94CA7">
        <w:t>.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36AF3A45" w14:textId="3D841784" w:rsidR="00FE794D" w:rsidRPr="00A94CA7" w:rsidRDefault="00FE794D" w:rsidP="006D50D0">
      <w:pPr>
        <w:pStyle w:val="ListNumber2"/>
        <w:numPr>
          <w:ilvl w:val="0"/>
          <w:numId w:val="80"/>
        </w:numPr>
      </w:pPr>
      <w:r w:rsidRPr="00A94CA7">
        <w:t xml:space="preserve">A successful grab is one having relatively level, intact sediment over the entire area of the grab, and a sediment depth at the center of at least 7 </w:t>
      </w:r>
      <w:r>
        <w:t>cm</w:t>
      </w:r>
      <w:r w:rsidRPr="00A94CA7">
        <w:t xml:space="preserve"> </w:t>
      </w:r>
      <w:commentRangeStart w:id="379"/>
      <w:r w:rsidRPr="00A94CA7">
        <w:t>for the benthic macroinvertebrate grab</w:t>
      </w:r>
      <w:r w:rsidRPr="00385ACB">
        <w:t>.</w:t>
      </w:r>
      <w:commentRangeEnd w:id="379"/>
      <w:r>
        <w:rPr>
          <w:rStyle w:val="CommentReference"/>
          <w:rFonts w:ascii="Courier" w:eastAsia="Times New Roman" w:hAnsi="Courier" w:cs="Times New Roman"/>
        </w:rPr>
        <w:commentReference w:id="379"/>
      </w:r>
      <w:r w:rsidRPr="00A94CA7">
        <w:t xml:space="preserve"> </w:t>
      </w:r>
    </w:p>
    <w:p w14:paraId="7B5B309F" w14:textId="47C2533F" w:rsidR="00FE794D" w:rsidRPr="00A94CA7" w:rsidRDefault="00FE794D" w:rsidP="005003BC">
      <w:pPr>
        <w:pStyle w:val="ListNumber2"/>
      </w:pPr>
      <w:r w:rsidRPr="00A94CA7">
        <w:lastRenderedPageBreak/>
        <w:t xml:space="preserve">Grabs containing no sediment, partially filled grabs, or grabs with shelly/rocky substrates or grossly slumped surfaces are unacceptable. </w:t>
      </w:r>
    </w:p>
    <w:p w14:paraId="74652F81" w14:textId="7DF7F427" w:rsidR="00FE794D" w:rsidRPr="00A94CA7" w:rsidRDefault="00FE794D" w:rsidP="005003BC">
      <w:pPr>
        <w:pStyle w:val="ListNumber2"/>
      </w:pPr>
      <w:r w:rsidRPr="00A94CA7">
        <w:t xml:space="preserve">Grabs completely filled to the top, where the sediment is in direct contact with the hinged top, are also unacceptable. </w:t>
      </w:r>
    </w:p>
    <w:p w14:paraId="68DC6FDB" w14:textId="51390BF2" w:rsidR="00FE794D" w:rsidRPr="00A94CA7" w:rsidRDefault="00FE794D" w:rsidP="005003BC">
      <w:pPr>
        <w:pStyle w:val="ListNumber2"/>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5003BC">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5624A2CB" w:rsidR="00FE794D" w:rsidRPr="00A94CA7" w:rsidRDefault="00FE794D" w:rsidP="006D50D0">
      <w:pPr>
        <w:pStyle w:val="ListNumber2"/>
        <w:numPr>
          <w:ilvl w:val="0"/>
          <w:numId w:val="81"/>
        </w:numPr>
      </w:pPr>
      <w:r w:rsidRPr="00A94CA7">
        <w:t xml:space="preserve">Use the comments section on the </w:t>
      </w:r>
      <w:r>
        <w:t>s</w:t>
      </w:r>
      <w:r w:rsidRPr="0085396A">
        <w:t xml:space="preserve">ample </w:t>
      </w:r>
      <w:r>
        <w:t>c</w:t>
      </w:r>
      <w:r w:rsidRPr="0085396A">
        <w:t>ollection</w:t>
      </w:r>
      <w:r w:rsidRPr="005003BC">
        <w:rPr>
          <w:b/>
          <w:bCs/>
        </w:rPr>
        <w:t xml:space="preserve"> </w:t>
      </w:r>
      <w:r>
        <w:t>f</w:t>
      </w:r>
      <w:r w:rsidRPr="00A94CA7">
        <w:t>orm</w:t>
      </w:r>
      <w:r>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5003BC">
      <w:pPr>
        <w:pStyle w:val="ListNumber2"/>
      </w:pPr>
      <w:r w:rsidRPr="00A94CA7">
        <w:t xml:space="preserve">Carefully drain overlying water from the grab. If the grab is used for benthic </w:t>
      </w:r>
      <w:r>
        <w:t>infaunal</w:t>
      </w:r>
      <w:r w:rsidRPr="00A94CA7">
        <w:t xml:space="preserve"> 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5003BC">
      <w:pPr>
        <w:pStyle w:val="ListNumber2"/>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77777777" w:rsidR="00FE794D" w:rsidRDefault="00FE794D" w:rsidP="005003BC">
      <w:pPr>
        <w:pStyle w:val="ListNumber"/>
      </w:pPr>
      <w:r w:rsidRPr="00A94CA7">
        <w:t xml:space="preserve">Process the grab sample for either benthic community analysis or </w:t>
      </w:r>
      <w:r>
        <w:t>sediment</w:t>
      </w:r>
      <w:r w:rsidRPr="00A94CA7">
        <w:t xml:space="preserve"> </w:t>
      </w:r>
      <w:r w:rsidRPr="00952845">
        <w:t xml:space="preserve">testing </w:t>
      </w:r>
      <w:r w:rsidRPr="00FC5CBA">
        <w:t>as described below</w:t>
      </w:r>
      <w:r w:rsidRPr="00952845">
        <w:t>.</w:t>
      </w:r>
    </w:p>
    <w:p w14:paraId="6A2EB505" w14:textId="77777777" w:rsidR="00FE794D" w:rsidRDefault="00FE794D" w:rsidP="005003BC">
      <w:pPr>
        <w:pStyle w:val="ListNumberLast"/>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77777777" w:rsidR="00FE794D" w:rsidRDefault="00FE794D" w:rsidP="00574199">
      <w:pPr>
        <w:pStyle w:val="BodyText"/>
      </w:pPr>
      <w:r w:rsidRPr="000A2D52">
        <w:t xml:space="preserve">The penetration depth of the sample will then be measured using a plastic ruler (marked in </w:t>
      </w:r>
      <w:commentRangeStart w:id="380"/>
      <w:r>
        <w:t>mm</w:t>
      </w:r>
      <w:commentRangeEnd w:id="380"/>
      <w:r>
        <w:rPr>
          <w:rStyle w:val="CommentReference"/>
        </w:rPr>
        <w:commentReference w:id="380"/>
      </w:r>
      <w:r w:rsidRPr="000A2D52">
        <w:t>)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0B3A2021" w14:textId="44E76AD8" w:rsidR="00FE794D" w:rsidRDefault="00FE794D" w:rsidP="00574199">
      <w:pPr>
        <w:pStyle w:val="BodyText"/>
      </w:pPr>
      <w:r w:rsidRPr="00265F46">
        <w:t>The volume of the grab will be estimated by comparing the measured penetration depth</w:t>
      </w:r>
      <w:r w:rsidR="007E1325">
        <w:t xml:space="preserve"> according to Table 2.1.</w:t>
      </w:r>
    </w:p>
    <w:p w14:paraId="2A59CB9E" w14:textId="20C48B4D" w:rsidR="00FE794D" w:rsidRPr="00265F46" w:rsidRDefault="00FE794D" w:rsidP="005003BC">
      <w:pPr>
        <w:pStyle w:val="TableTitle"/>
        <w:rPr>
          <w:szCs w:val="22"/>
        </w:rPr>
      </w:pPr>
      <w:bookmarkStart w:id="381" w:name="_Toc17709278"/>
      <w:r w:rsidRPr="00265F46">
        <w:t>Table</w:t>
      </w:r>
      <w:r>
        <w:t xml:space="preserve"> </w:t>
      </w:r>
      <w:r w:rsidR="005003BC">
        <w:t>B</w:t>
      </w:r>
      <w:r>
        <w:t>2.</w:t>
      </w:r>
      <w:r w:rsidR="005C10D7">
        <w:fldChar w:fldCharType="begin"/>
      </w:r>
      <w:r w:rsidR="005C10D7">
        <w:instrText xml:space="preserve"> SEQ Table \* ARABIC \r 1 </w:instrText>
      </w:r>
      <w:r w:rsidR="005C10D7">
        <w:fldChar w:fldCharType="separate"/>
      </w:r>
      <w:r w:rsidR="008F3BF1">
        <w:rPr>
          <w:noProof/>
        </w:rPr>
        <w:t>1</w:t>
      </w:r>
      <w:r w:rsidR="005C10D7">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3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7A27CF89" w14:textId="77777777" w:rsidTr="005003BC">
        <w:trPr>
          <w:cantSplit/>
          <w:trHeight w:val="636"/>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lastRenderedPageBreak/>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r w:rsidR="00FE794D" w:rsidRPr="00265F46" w14:paraId="0C6132EB" w14:textId="77777777" w:rsidTr="005003BC">
        <w:trPr>
          <w:cantSplit/>
          <w:trHeight w:val="230"/>
          <w:jc w:val="center"/>
        </w:trPr>
        <w:tc>
          <w:tcPr>
            <w:tcW w:w="2327" w:type="pct"/>
            <w:vAlign w:val="bottom"/>
          </w:tcPr>
          <w:p w14:paraId="6A016F31" w14:textId="77777777" w:rsidR="00FE794D" w:rsidRPr="00265F46" w:rsidRDefault="00FE794D" w:rsidP="008F3BF1">
            <w:pPr>
              <w:pStyle w:val="TableText"/>
              <w:jc w:val="center"/>
              <w:rPr>
                <w:sz w:val="18"/>
                <w:szCs w:val="18"/>
              </w:rPr>
            </w:pPr>
            <w:r w:rsidRPr="00265F46">
              <w:t>10.1-11.0</w:t>
            </w:r>
          </w:p>
        </w:tc>
        <w:tc>
          <w:tcPr>
            <w:tcW w:w="2673" w:type="pct"/>
            <w:vAlign w:val="center"/>
          </w:tcPr>
          <w:p w14:paraId="5413884F" w14:textId="77777777" w:rsidR="00FE794D" w:rsidRPr="00265F46" w:rsidRDefault="00FE794D" w:rsidP="008F3BF1">
            <w:pPr>
              <w:pStyle w:val="TableText"/>
              <w:jc w:val="center"/>
              <w:rPr>
                <w:sz w:val="18"/>
                <w:szCs w:val="18"/>
              </w:rPr>
            </w:pPr>
          </w:p>
        </w:tc>
      </w:tr>
      <w:tr w:rsidR="00FE794D" w:rsidRPr="00265F46" w14:paraId="29EACDAC" w14:textId="77777777" w:rsidTr="005003BC">
        <w:trPr>
          <w:cantSplit/>
          <w:trHeight w:val="230"/>
          <w:jc w:val="center"/>
        </w:trPr>
        <w:tc>
          <w:tcPr>
            <w:tcW w:w="2327" w:type="pct"/>
            <w:vAlign w:val="bottom"/>
          </w:tcPr>
          <w:p w14:paraId="07EB0A49" w14:textId="77777777" w:rsidR="00FE794D" w:rsidRPr="00265F46" w:rsidRDefault="00FE794D" w:rsidP="008F3BF1">
            <w:pPr>
              <w:pStyle w:val="TableText"/>
              <w:jc w:val="center"/>
              <w:rPr>
                <w:sz w:val="18"/>
                <w:szCs w:val="18"/>
              </w:rPr>
            </w:pPr>
            <w:r w:rsidRPr="00265F46">
              <w:t>11.1-12.0</w:t>
            </w:r>
          </w:p>
        </w:tc>
        <w:tc>
          <w:tcPr>
            <w:tcW w:w="2673" w:type="pct"/>
            <w:vAlign w:val="center"/>
          </w:tcPr>
          <w:p w14:paraId="5EF64CBD" w14:textId="77777777" w:rsidR="00FE794D" w:rsidRPr="00265F46" w:rsidRDefault="00FE794D" w:rsidP="008F3BF1">
            <w:pPr>
              <w:pStyle w:val="TableText"/>
              <w:jc w:val="center"/>
              <w:rPr>
                <w:sz w:val="18"/>
                <w:szCs w:val="18"/>
              </w:rPr>
            </w:pPr>
          </w:p>
        </w:tc>
      </w:tr>
      <w:tr w:rsidR="00FE794D" w:rsidRPr="00265F46" w14:paraId="3978C417" w14:textId="77777777" w:rsidTr="005003BC">
        <w:trPr>
          <w:cantSplit/>
          <w:trHeight w:val="230"/>
          <w:jc w:val="center"/>
        </w:trPr>
        <w:tc>
          <w:tcPr>
            <w:tcW w:w="2327" w:type="pct"/>
            <w:vAlign w:val="bottom"/>
          </w:tcPr>
          <w:p w14:paraId="2FE0FF40" w14:textId="77777777" w:rsidR="00FE794D" w:rsidRPr="00265F46" w:rsidRDefault="00FE794D" w:rsidP="008F3BF1">
            <w:pPr>
              <w:pStyle w:val="TableText"/>
              <w:jc w:val="center"/>
              <w:rPr>
                <w:sz w:val="18"/>
                <w:szCs w:val="18"/>
              </w:rPr>
            </w:pPr>
            <w:r w:rsidRPr="00265F46">
              <w:t>12.1-13.0</w:t>
            </w:r>
          </w:p>
        </w:tc>
        <w:tc>
          <w:tcPr>
            <w:tcW w:w="2673" w:type="pct"/>
            <w:vAlign w:val="center"/>
          </w:tcPr>
          <w:p w14:paraId="65AD03D4" w14:textId="77777777" w:rsidR="00FE794D" w:rsidRPr="00265F46" w:rsidRDefault="00FE794D" w:rsidP="008F3BF1">
            <w:pPr>
              <w:pStyle w:val="TableText"/>
              <w:jc w:val="center"/>
              <w:rPr>
                <w:sz w:val="18"/>
                <w:szCs w:val="18"/>
              </w:rPr>
            </w:pPr>
          </w:p>
        </w:tc>
      </w:tr>
      <w:tr w:rsidR="00FE794D" w:rsidRPr="00265F46" w14:paraId="5DC06767" w14:textId="77777777" w:rsidTr="005003BC">
        <w:trPr>
          <w:cantSplit/>
          <w:trHeight w:val="230"/>
          <w:jc w:val="center"/>
        </w:trPr>
        <w:tc>
          <w:tcPr>
            <w:tcW w:w="2327" w:type="pct"/>
            <w:vAlign w:val="bottom"/>
          </w:tcPr>
          <w:p w14:paraId="69078BA8" w14:textId="77777777" w:rsidR="00FE794D" w:rsidRPr="00265F46" w:rsidRDefault="00FE794D" w:rsidP="008F3BF1">
            <w:pPr>
              <w:pStyle w:val="TableText"/>
              <w:jc w:val="center"/>
              <w:rPr>
                <w:sz w:val="18"/>
                <w:szCs w:val="18"/>
              </w:rPr>
            </w:pPr>
            <w:r w:rsidRPr="00265F46">
              <w:t>13.1-14.0</w:t>
            </w:r>
          </w:p>
        </w:tc>
        <w:tc>
          <w:tcPr>
            <w:tcW w:w="2673" w:type="pct"/>
            <w:vAlign w:val="center"/>
          </w:tcPr>
          <w:p w14:paraId="61859C0C" w14:textId="77777777" w:rsidR="00FE794D" w:rsidRPr="00265F46" w:rsidRDefault="00FE794D" w:rsidP="008F3BF1">
            <w:pPr>
              <w:pStyle w:val="TableText"/>
              <w:jc w:val="center"/>
              <w:rPr>
                <w:sz w:val="18"/>
                <w:szCs w:val="18"/>
              </w:rPr>
            </w:pPr>
          </w:p>
        </w:tc>
      </w:tr>
      <w:tr w:rsidR="00FE794D" w:rsidRPr="00265F46" w14:paraId="348C57FB" w14:textId="77777777" w:rsidTr="005003BC">
        <w:trPr>
          <w:cantSplit/>
          <w:trHeight w:val="230"/>
          <w:jc w:val="center"/>
        </w:trPr>
        <w:tc>
          <w:tcPr>
            <w:tcW w:w="2327" w:type="pct"/>
            <w:vAlign w:val="bottom"/>
          </w:tcPr>
          <w:p w14:paraId="394BBB9A" w14:textId="77777777" w:rsidR="00FE794D" w:rsidRPr="00265F46" w:rsidRDefault="00FE794D" w:rsidP="008F3BF1">
            <w:pPr>
              <w:pStyle w:val="TableText"/>
              <w:jc w:val="center"/>
              <w:rPr>
                <w:sz w:val="18"/>
                <w:szCs w:val="18"/>
              </w:rPr>
            </w:pPr>
            <w:r w:rsidRPr="00265F46">
              <w:t>14.1-15.0</w:t>
            </w:r>
          </w:p>
        </w:tc>
        <w:tc>
          <w:tcPr>
            <w:tcW w:w="2673" w:type="pct"/>
            <w:vAlign w:val="center"/>
          </w:tcPr>
          <w:p w14:paraId="2968CCFA" w14:textId="77777777" w:rsidR="00FE794D" w:rsidRPr="00265F46" w:rsidRDefault="00FE794D" w:rsidP="008F3BF1">
            <w:pPr>
              <w:pStyle w:val="TableText"/>
              <w:jc w:val="center"/>
              <w:rPr>
                <w:sz w:val="18"/>
                <w:szCs w:val="18"/>
              </w:rPr>
            </w:pP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363B67C8" w14:textId="77777777" w:rsidR="008F3BF1" w:rsidRDefault="008F3BF1" w:rsidP="008F3BF1">
      <w:pPr>
        <w:pStyle w:val="BodyText"/>
      </w:pPr>
    </w:p>
    <w:p w14:paraId="65DD3962" w14:textId="77777777" w:rsidR="00FE794D" w:rsidRDefault="00FE794D" w:rsidP="00FE794D">
      <w:pPr>
        <w:pStyle w:val="Heading5"/>
      </w:pPr>
      <w:r>
        <w:t>Infaunal Samples</w:t>
      </w:r>
    </w:p>
    <w:p w14:paraId="72EF42B5" w14:textId="639072E3" w:rsidR="00FE794D" w:rsidRDefault="00FE794D" w:rsidP="00574199">
      <w:pPr>
        <w:pStyle w:val="BodyText"/>
      </w:pPr>
      <w:r w:rsidRPr="005D2E73">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w:t>
      </w:r>
      <w:r>
        <w:t xml:space="preserve"> will be taken </w:t>
      </w:r>
      <w:r w:rsidR="007E1325">
        <w:t>prior to measuring</w:t>
      </w:r>
      <w:r>
        <w:t xml:space="preserve"> penetration depth. Once the photo is taken, l</w:t>
      </w:r>
      <w:r w:rsidRPr="009F6FF8">
        <w:t>arge macrofauna or epifauna will be removed and not counted in the sample total (e.g.</w:t>
      </w:r>
      <w:r>
        <w:t>,</w:t>
      </w:r>
      <w:r w:rsidRPr="009F6FF8">
        <w:t xml:space="preserve"> sand dollars, anemones, shrimp, sea cucumbers, snails, clams, mussels, hermit crabs).</w:t>
      </w:r>
      <w:r>
        <w:t xml:space="preserve"> After penetration depth measurements </w:t>
      </w:r>
      <w:r w:rsidRPr="00265F46">
        <w:t xml:space="preserve">are taken, the grab will be placed over a bucket, the jaws opened, and the sample emptied into </w:t>
      </w:r>
      <w:r>
        <w:t>a</w:t>
      </w:r>
      <w:r w:rsidRPr="00265F46">
        <w:t xml:space="preserve"> bucket. </w:t>
      </w:r>
      <w:r>
        <w:t>Screened ambient</w:t>
      </w:r>
      <w:r w:rsidRPr="00265F46">
        <w:t xml:space="preserve"> seawater will be used to gently wash the sample into the bucket. Once thoroughly washed, the grab will be redeployed </w:t>
      </w:r>
      <w:r>
        <w:t xml:space="preserve">to collect a total of three samples for infaunal analysis. </w:t>
      </w:r>
      <w:r w:rsidRPr="009F6FF8">
        <w:t>The screening bucket or sieve will be washed between samples</w:t>
      </w:r>
      <w:r>
        <w:t xml:space="preserve"> </w:t>
      </w:r>
      <w:r w:rsidRPr="009F6FF8">
        <w:t>using copious amounts of forceful water and a stiff brush.</w:t>
      </w:r>
    </w:p>
    <w:p w14:paraId="0DC29471" w14:textId="53A19DBB" w:rsidR="00FE794D" w:rsidRPr="00B5320D" w:rsidRDefault="00FE794D" w:rsidP="00574199">
      <w:pPr>
        <w:pStyle w:val="BodyText"/>
      </w:pPr>
      <w:r w:rsidRPr="0085396A">
        <w:t xml:space="preserve">Grab samples for infaunal analyses will be rinsed with clean seawater through </w:t>
      </w:r>
      <w:r>
        <w:t xml:space="preserve">a </w:t>
      </w:r>
      <w:r w:rsidRPr="0085396A">
        <w:t>500</w:t>
      </w:r>
      <w:r>
        <w:t xml:space="preserve"> </w:t>
      </w:r>
      <w:r w:rsidRPr="0085396A">
        <w:rPr>
          <w:rFonts w:cs="Arial"/>
        </w:rPr>
        <w:t>µ</w:t>
      </w:r>
      <w:r w:rsidRPr="0085396A">
        <w:t>m</w:t>
      </w:r>
      <w:r>
        <w:t xml:space="preserve"> </w:t>
      </w:r>
      <w:r w:rsidRPr="0085396A">
        <w:t xml:space="preserve">mesh sieve. Once the sample has been sieved, a second photograph of </w:t>
      </w:r>
      <w:r w:rsidR="007E1325">
        <w:t>the sample</w:t>
      </w:r>
      <w:r w:rsidRPr="0085396A">
        <w:t xml:space="preserve"> will be taken.</w:t>
      </w:r>
      <w:r>
        <w:t xml:space="preserve"> </w:t>
      </w:r>
      <w:r w:rsidRPr="0085396A">
        <w:t xml:space="preserve">The portion retained on the screens will be transferred to the labeled jars and fixed with 95% ethanol (final ethanol concentration </w:t>
      </w:r>
      <w:r w:rsidR="007E1325">
        <w:t>approximately</w:t>
      </w:r>
      <w:r w:rsidRPr="0085396A">
        <w:t xml:space="preserve"> 70%).</w:t>
      </w:r>
      <w:r>
        <w:t xml:space="preserve"> </w:t>
      </w:r>
      <w:r w:rsidRPr="006416CA">
        <w:t xml:space="preserve">Fine forceps </w:t>
      </w:r>
      <w:r w:rsidR="007E1325">
        <w:t>can</w:t>
      </w:r>
      <w:r w:rsidRPr="006416CA">
        <w:t xml:space="preserve"> be used</w:t>
      </w:r>
      <w:r>
        <w:t>,</w:t>
      </w:r>
      <w:r w:rsidRPr="006416CA">
        <w:t xml:space="preserve"> if necessary</w:t>
      </w:r>
      <w:r w:rsidRPr="00314904">
        <w:t>, to transfer infauna to the sample jar. Each sample jar will be filled no more than half full of material and filled to within 1 cm of the top with seawater to prevent infauna from sticking to the sample jar top</w:t>
      </w:r>
      <w:r w:rsidRPr="00B5320D">
        <w:t>, then gently rotated to distribute the ethanol evenly throughout the sample. Sample jars will be labeled with external and internal labels. The lids on the sample jars will be taped and the jars inserted individually into large zip-</w:t>
      </w:r>
      <w:r w:rsidR="007E1325">
        <w:t>locked</w:t>
      </w:r>
      <w:r>
        <w:t xml:space="preserve"> </w:t>
      </w:r>
      <w:r w:rsidRPr="00B5320D">
        <w:t xml:space="preserve">or tied plastic bags lined with absorbent padding. </w:t>
      </w:r>
    </w:p>
    <w:p w14:paraId="3E7C1DE0" w14:textId="77777777" w:rsidR="00FE794D" w:rsidRPr="009F6FF8" w:rsidRDefault="00FE794D" w:rsidP="00574199">
      <w:pPr>
        <w:pStyle w:val="BodyText"/>
      </w:pPr>
      <w:r>
        <w:lastRenderedPageBreak/>
        <w:t>T</w:t>
      </w:r>
      <w:r w:rsidRPr="00F62EBA">
        <w:t xml:space="preserve">he </w:t>
      </w:r>
      <w:r>
        <w:t>in</w:t>
      </w:r>
      <w:r w:rsidRPr="00F62EBA">
        <w:t>faunal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7CCEFF85" w:rsidR="00FE794D" w:rsidRDefault="00FE794D" w:rsidP="009F4B5B">
      <w:pPr>
        <w:pStyle w:val="ListBullet"/>
      </w:pPr>
      <w:r>
        <w:t xml:space="preserve">Subsamples of </w:t>
      </w:r>
      <w:r w:rsidR="007E1325">
        <w:t>approximately</w:t>
      </w:r>
      <w:r>
        <w:t xml:space="preserve"> 500 mL </w:t>
      </w:r>
      <w:r w:rsidRPr="00FA1C21">
        <w:t>for grain size analysis in 500</w:t>
      </w:r>
      <w:r>
        <w:t xml:space="preserve"> </w:t>
      </w:r>
      <w:r w:rsidRPr="00FA1C21">
        <w:t xml:space="preserve">mL </w:t>
      </w:r>
      <w:commentRangeStart w:id="382"/>
      <w:r w:rsidRPr="00FA1C21">
        <w:t>(16</w:t>
      </w:r>
      <w:r>
        <w:t xml:space="preserve"> </w:t>
      </w:r>
      <w:r w:rsidRPr="00FA1C21">
        <w:t>oz)</w:t>
      </w:r>
      <w:commentRangeEnd w:id="382"/>
      <w:r>
        <w:rPr>
          <w:rStyle w:val="CommentReference"/>
        </w:rPr>
        <w:commentReference w:id="382"/>
      </w:r>
      <w:r w:rsidRPr="00FA1C21">
        <w:t xml:space="preserve"> wide-mouth sample jars. These samples will be labeled and </w:t>
      </w:r>
      <w:r>
        <w:t>kept on ice at</w:t>
      </w:r>
      <w:r w:rsidRPr="00FA1C21">
        <w:t xml:space="preserve"> 1 to 4</w:t>
      </w:r>
      <w:r w:rsidRPr="00265F46">
        <w:rPr>
          <w:rFonts w:ascii="Symbol" w:eastAsia="Symbol" w:hAnsi="Symbol" w:cs="Symbol"/>
        </w:rPr>
        <w:t></w:t>
      </w:r>
      <w:r w:rsidRPr="00FA1C21">
        <w:t>C</w:t>
      </w:r>
      <w:r>
        <w:t xml:space="preserve"> for delivery to the laboratory.</w:t>
      </w:r>
    </w:p>
    <w:p w14:paraId="543EF53E" w14:textId="791255D7" w:rsidR="00FE794D" w:rsidRDefault="00FE794D" w:rsidP="009F4B5B">
      <w:pPr>
        <w:pStyle w:val="ListBulletLast"/>
      </w:pPr>
      <w:r>
        <w:t xml:space="preserve">Subsamples of </w:t>
      </w:r>
      <w:r w:rsidR="007E1325">
        <w:t>approximately</w:t>
      </w:r>
      <w:r>
        <w:t xml:space="preserve"> </w:t>
      </w:r>
      <w:r w:rsidRPr="00884750">
        <w:t>50</w:t>
      </w:r>
      <w:r>
        <w:t xml:space="preserve"> </w:t>
      </w:r>
      <w:r w:rsidRPr="00884750">
        <w:t xml:space="preserve">mL subsamples for </w:t>
      </w:r>
      <w:r w:rsidRPr="75412FF0">
        <w:rPr>
          <w:rFonts w:eastAsia="Palatino Linotype" w:cs="Palatino Linotype"/>
        </w:rPr>
        <w:t>total organic carbon</w:t>
      </w:r>
      <w:r w:rsidRPr="00884750" w:rsidDel="00097262">
        <w:t xml:space="preserve"> </w:t>
      </w:r>
      <w:r w:rsidRPr="00884750">
        <w:t xml:space="preserve">analysis in </w:t>
      </w:r>
      <w:r w:rsidRPr="00884750">
        <w:rPr>
          <w:color w:val="000000"/>
        </w:rPr>
        <w:t>125</w:t>
      </w:r>
      <w:r>
        <w:rPr>
          <w:color w:val="000000"/>
        </w:rPr>
        <w:t xml:space="preserve"> </w:t>
      </w:r>
      <w:r w:rsidRPr="00884750">
        <w:rPr>
          <w:color w:val="000000"/>
        </w:rPr>
        <w:t>mL (4</w:t>
      </w:r>
      <w:r>
        <w:rPr>
          <w:color w:val="000000"/>
        </w:rPr>
        <w:t xml:space="preserve"> </w:t>
      </w:r>
      <w:r w:rsidRPr="00884750">
        <w:rPr>
          <w:color w:val="000000"/>
        </w:rPr>
        <w:t>oz) wide-mouth sample jars</w:t>
      </w:r>
      <w:r w:rsidRPr="00884750">
        <w:t xml:space="preserve">. These samples will be labeled and kept </w:t>
      </w:r>
      <w:r>
        <w:rPr>
          <w:color w:val="000000"/>
        </w:rPr>
        <w:t xml:space="preserve">on dry ice (frozen) </w:t>
      </w:r>
      <w:r>
        <w:t>for delivery to the laboratory.</w:t>
      </w:r>
    </w:p>
    <w:p w14:paraId="26A21466" w14:textId="77777777" w:rsidR="00FE794D" w:rsidRDefault="00FE794D" w:rsidP="00574199">
      <w:pPr>
        <w:pStyle w:val="BodyText"/>
      </w:pPr>
      <w:r w:rsidRPr="00265F46">
        <w:t xml:space="preserve">These samples will be delivered to the contracted laboratory for analysis within </w:t>
      </w:r>
      <w:r>
        <w:t>24</w:t>
      </w:r>
      <w:r w:rsidRPr="00265F46">
        <w:t xml:space="preserve"> hours of survey completion.</w:t>
      </w:r>
    </w:p>
    <w:p w14:paraId="092BEB61" w14:textId="02462B3C" w:rsidR="00FE794D" w:rsidRPr="00B5320D" w:rsidRDefault="00FE794D" w:rsidP="00574199">
      <w:pPr>
        <w:pStyle w:val="BodyText"/>
      </w:pPr>
      <w:commentRangeStart w:id="383"/>
      <w:r w:rsidRPr="0085396A">
        <w:t xml:space="preserve">The maximum holding time in the laboratory </w:t>
      </w:r>
      <w:r w:rsidR="007E1325">
        <w:t xml:space="preserve">for grain size samples </w:t>
      </w:r>
      <w:r w:rsidRPr="0085396A">
        <w:t>will be 28 days with refrigeration</w:t>
      </w:r>
      <w:r>
        <w:t xml:space="preserve"> and </w:t>
      </w:r>
      <w:r w:rsidR="007E1325">
        <w:t xml:space="preserve">samples for TOC analysis will be </w:t>
      </w:r>
      <w:r>
        <w:t>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commentRangeEnd w:id="383"/>
      <w:r>
        <w:rPr>
          <w:rStyle w:val="CommentReference"/>
        </w:rPr>
        <w:commentReference w:id="383"/>
      </w:r>
    </w:p>
    <w:p w14:paraId="73FDEC81" w14:textId="2F20D45A" w:rsidR="00FE794D" w:rsidRDefault="00FE794D" w:rsidP="00FE794D">
      <w:pPr>
        <w:pStyle w:val="Heading2"/>
      </w:pPr>
      <w:bookmarkStart w:id="384" w:name="_Toc19877841"/>
      <w:bookmarkStart w:id="385" w:name="_Toc2006286"/>
      <w:bookmarkStart w:id="386" w:name="_Toc523934411"/>
      <w:r w:rsidDel="00D154AC">
        <w:t>B3</w:t>
      </w:r>
      <w:r>
        <w:tab/>
        <w:t>Sample Handling and Custody</w:t>
      </w:r>
      <w:bookmarkEnd w:id="384"/>
    </w:p>
    <w:p w14:paraId="197F5032" w14:textId="77777777" w:rsidR="008F3BF1" w:rsidRPr="001F5817" w:rsidRDefault="008F3BF1" w:rsidP="008F3BF1">
      <w:pPr>
        <w:pStyle w:val="BodyText"/>
      </w:pPr>
    </w:p>
    <w:p w14:paraId="5CE1AF22" w14:textId="77777777" w:rsidR="00FE794D" w:rsidRPr="00967897" w:rsidRDefault="00FE794D" w:rsidP="00FE794D">
      <w:pPr>
        <w:pStyle w:val="Heading3"/>
      </w:pPr>
      <w:bookmarkStart w:id="387" w:name="_Toc19877842"/>
      <w:r>
        <w:t>B3.1</w:t>
      </w:r>
      <w:r>
        <w:tab/>
      </w:r>
      <w:r w:rsidRPr="00D402ED">
        <w:t>Sample</w:t>
      </w:r>
      <w:r w:rsidRPr="00967897">
        <w:t xml:space="preserve"> Handling</w:t>
      </w:r>
      <w:bookmarkEnd w:id="385"/>
      <w:bookmarkEnd w:id="387"/>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infaunal station will be randomly </w:t>
      </w:r>
      <w:r w:rsidR="009459B2">
        <w:t>selected</w:t>
      </w:r>
      <w:r w:rsidRPr="004D2CB1">
        <w:t xml:space="preserve"> </w:t>
      </w:r>
      <w:r>
        <w:t>to</w:t>
      </w:r>
      <w:r w:rsidRPr="004D2CB1">
        <w:t xml:space="preserve"> archiv</w:t>
      </w:r>
      <w:r>
        <w:t>e</w:t>
      </w:r>
      <w:r w:rsidRPr="004D2CB1">
        <w:t xml:space="preserve"> </w:t>
      </w:r>
      <w:commentRangeStart w:id="388"/>
      <w:r w:rsidRPr="004D2CB1">
        <w:t>(see Section B</w:t>
      </w:r>
      <w:r>
        <w:t>3</w:t>
      </w:r>
      <w:r w:rsidRPr="004D2CB1">
        <w:t>.</w:t>
      </w:r>
      <w:r>
        <w:t>2</w:t>
      </w:r>
      <w:r w:rsidRPr="004D2CB1">
        <w:t>)</w:t>
      </w:r>
      <w:commentRangeEnd w:id="388"/>
      <w:r>
        <w:rPr>
          <w:rStyle w:val="CommentReference"/>
        </w:rPr>
        <w:commentReference w:id="388"/>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12B7CDAD" w14:textId="09A63EA1" w:rsidR="00FE794D" w:rsidRDefault="00FE794D" w:rsidP="00FE794D">
      <w:pPr>
        <w:pStyle w:val="Heading3"/>
      </w:pPr>
      <w:bookmarkStart w:id="389" w:name="_Toc19877843"/>
      <w:r>
        <w:lastRenderedPageBreak/>
        <w:t>B3.2</w:t>
      </w:r>
      <w:r>
        <w:tab/>
        <w:t>S</w:t>
      </w:r>
      <w:r w:rsidRPr="00F64E82">
        <w:t>ample Custody</w:t>
      </w:r>
      <w:bookmarkEnd w:id="389"/>
    </w:p>
    <w:p w14:paraId="49BD50BF" w14:textId="77777777" w:rsidR="008F3BF1" w:rsidRPr="0092429F" w:rsidRDefault="008F3BF1" w:rsidP="008F3BF1">
      <w:pPr>
        <w:pStyle w:val="BodyText"/>
      </w:pPr>
    </w:p>
    <w:p w14:paraId="305A1979" w14:textId="77777777" w:rsidR="00FE794D" w:rsidRPr="00A45300" w:rsidRDefault="00FE794D">
      <w:pPr>
        <w:pStyle w:val="Heading4"/>
      </w:pPr>
      <w:r w:rsidRPr="006D7741">
        <w:t>Sample</w:t>
      </w:r>
      <w:r w:rsidRPr="00A45300">
        <w:t xml:space="preserve"> Tracking</w:t>
      </w:r>
    </w:p>
    <w:p w14:paraId="0B901692" w14:textId="77777777" w:rsidR="00FE794D" w:rsidRDefault="00FE794D" w:rsidP="003C35E7">
      <w:pPr>
        <w:pStyle w:val="BodyText"/>
      </w:pPr>
      <w:r w:rsidRPr="00A45300">
        <w:t xml:space="preserve">Sample custody will be tracked through </w:t>
      </w:r>
      <w:r w:rsidRPr="000D6523">
        <w:t xml:space="preserve">external and internal </w:t>
      </w:r>
      <w:r>
        <w:t>s</w:t>
      </w:r>
      <w:r w:rsidRPr="00A45300">
        <w:t xml:space="preserve">ample </w:t>
      </w:r>
      <w:r>
        <w:t>l</w:t>
      </w:r>
      <w:r w:rsidRPr="00A45300">
        <w:t xml:space="preserve">abels, </w:t>
      </w:r>
      <w:r>
        <w:t>s</w:t>
      </w:r>
      <w:r w:rsidRPr="00A45300">
        <w:t xml:space="preserve">ample </w:t>
      </w:r>
      <w:r>
        <w:t>collection forms</w:t>
      </w:r>
      <w:r w:rsidRPr="00A45300">
        <w:t xml:space="preserve">, and </w:t>
      </w:r>
      <w:r>
        <w:t>c</w:t>
      </w:r>
      <w:r w:rsidRPr="00A45300">
        <w:t xml:space="preserve">hain of </w:t>
      </w:r>
      <w:r>
        <w:t>c</w:t>
      </w:r>
      <w:r w:rsidRPr="00A45300">
        <w:t xml:space="preserve">ustody </w:t>
      </w:r>
      <w:r>
        <w:t>f</w:t>
      </w:r>
      <w:r w:rsidRPr="00A45300">
        <w:t>orms.</w:t>
      </w:r>
    </w:p>
    <w:p w14:paraId="75BA32A0" w14:textId="4FEE5861" w:rsidR="00FE794D" w:rsidRPr="00B5320D" w:rsidRDefault="00FE794D" w:rsidP="003C35E7">
      <w:pPr>
        <w:pStyle w:val="BodyText"/>
        <w:rPr>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xml:space="preserve">, survey type, analysis, preservative, date/time collected, and </w:t>
      </w:r>
      <w:r>
        <w:t>collector’s name</w:t>
      </w:r>
      <w:r w:rsidRPr="00D74169">
        <w:t xml:space="preserve">. The Chief Scientist is responsible for </w:t>
      </w:r>
      <w:r w:rsidRPr="00A65C73">
        <w:t xml:space="preserve">verifying </w:t>
      </w:r>
      <w:r>
        <w:t xml:space="preserve">that </w:t>
      </w:r>
      <w:r w:rsidRPr="0085396A">
        <w:t>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t xml:space="preserve"> </w:t>
      </w:r>
      <w:r w:rsidR="009459B2">
        <w:t>prior to</w:t>
      </w:r>
      <w:r>
        <w:t xml:space="preserve"> </w:t>
      </w:r>
      <w:r w:rsidRPr="00D74169">
        <w:t xml:space="preserve">delivering the samples to the contracted laboratory. </w:t>
      </w:r>
    </w:p>
    <w:p w14:paraId="2594E0BC" w14:textId="77777777" w:rsidR="00FE794D" w:rsidRDefault="00FE794D" w:rsidP="003C35E7">
      <w:pPr>
        <w:pStyle w:val="BodyText"/>
      </w:pPr>
      <w:r w:rsidRPr="003F5D67">
        <w:t xml:space="preserve">The survey crew will fill out the </w:t>
      </w:r>
      <w:r>
        <w:t>sample collection</w:t>
      </w:r>
      <w:r w:rsidRPr="003F5D67">
        <w:t xml:space="preserve"> </w:t>
      </w:r>
      <w:r>
        <w:t>form</w:t>
      </w:r>
      <w:r w:rsidRPr="003F5D67">
        <w:t xml:space="preserve"> at each station. The </w:t>
      </w:r>
      <w:r>
        <w:t>form</w:t>
      </w:r>
      <w:r w:rsidRPr="003F5D67">
        <w:t xml:space="preserve"> includes header</w:t>
      </w:r>
      <w:r>
        <w:t xml:space="preserve">s </w:t>
      </w:r>
      <w:r w:rsidRPr="003F5D67">
        <w:t xml:space="preserve">for entering pertinent information about each station, such as arrival time, bottom depth, and weather observations. </w:t>
      </w:r>
      <w:r>
        <w:t>T</w:t>
      </w:r>
      <w:r w:rsidRPr="003F5D67">
        <w:t xml:space="preserve">he </w:t>
      </w:r>
      <w:r>
        <w:t>form</w:t>
      </w:r>
      <w:r w:rsidRPr="003F5D67">
        <w:t xml:space="preserve"> sheets </w:t>
      </w:r>
      <w:r>
        <w:t xml:space="preserve">also </w:t>
      </w:r>
      <w:r w:rsidRPr="003F5D67">
        <w:t>contain spaces for specific grab data, such as</w:t>
      </w:r>
      <w:r>
        <w:t xml:space="preserve"> penetration depth </w:t>
      </w:r>
      <w:r w:rsidRPr="003F5D67">
        <w:t xml:space="preserve">and general descriptions. The sheets will remain in the survey logbook and will be </w:t>
      </w:r>
      <w:r>
        <w:t>kept</w:t>
      </w:r>
      <w:r w:rsidRPr="003F5D67">
        <w:t xml:space="preserve"> in the project files. Dur</w:t>
      </w:r>
      <w:r>
        <w:t>ing field collection, c</w:t>
      </w:r>
      <w:r w:rsidRPr="00A45300">
        <w:t xml:space="preserve">hain of </w:t>
      </w:r>
      <w:r>
        <w:t>c</w:t>
      </w:r>
      <w:r w:rsidRPr="00A45300">
        <w:t>ustody</w:t>
      </w:r>
      <w:r>
        <w:t xml:space="preserve"> 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7995CB4" w:rsidR="00FE794D" w:rsidRDefault="00FE794D" w:rsidP="003C35E7">
      <w:pPr>
        <w:pStyle w:val="BodyText"/>
      </w:pPr>
      <w:r>
        <w:t>S</w:t>
      </w:r>
      <w:r w:rsidRPr="008B69FD">
        <w:t xml:space="preserve">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samples will be documented on the custody forms. All samples will be distributed to the appropriate laboratory personnel by hand or by a shipping service. A copy of the </w:t>
      </w:r>
      <w:r>
        <w:t>c</w:t>
      </w:r>
      <w:r w:rsidRPr="00A45300">
        <w:t xml:space="preserve">hain of </w:t>
      </w:r>
      <w:r>
        <w:t>c</w:t>
      </w:r>
      <w:r w:rsidRPr="00A45300">
        <w:t>ustody</w:t>
      </w:r>
      <w:r w:rsidDel="00797725">
        <w:t xml:space="preserve"> </w:t>
      </w:r>
      <w:r w:rsidRPr="00D13036">
        <w:t xml:space="preserve">form will be </w:t>
      </w:r>
      <w:r w:rsidR="009459B2">
        <w:t>retained</w:t>
      </w:r>
      <w:r w:rsidRPr="00D13036">
        <w:t xml:space="preserve"> by the field sample custodian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w:t>
      </w:r>
      <w:r>
        <w:t>c</w:t>
      </w:r>
      <w:r w:rsidRPr="00A45300">
        <w:t xml:space="preserve">hain of </w:t>
      </w:r>
      <w:r>
        <w:t>c</w:t>
      </w:r>
      <w:r w:rsidRPr="00A45300">
        <w:t>ustody</w:t>
      </w:r>
      <w:r w:rsidRPr="00D13036" w:rsidDel="00797725">
        <w:t xml:space="preserve"> </w:t>
      </w:r>
      <w:r w:rsidRPr="00D13036">
        <w:t xml:space="preserve">forms will be delivered (scanned and emailed or faxed) to the </w:t>
      </w:r>
      <w:r>
        <w:t>Project</w:t>
      </w:r>
      <w:r w:rsidRPr="00D13036">
        <w:t xml:space="preserve"> Manager within 24 hours of receipt.</w:t>
      </w:r>
      <w:r w:rsidRPr="00265F46">
        <w:rPr>
          <w:highlight w:val="yellow"/>
        </w:rPr>
        <w:t xml:space="preserve"> </w:t>
      </w:r>
    </w:p>
    <w:p w14:paraId="118645AD" w14:textId="298B310F" w:rsidR="009459B2" w:rsidRPr="009459B2" w:rsidRDefault="009459B2" w:rsidP="003C35E7">
      <w:pPr>
        <w:pStyle w:val="BodyText"/>
        <w:rPr>
          <w:color w:val="FF0000"/>
        </w:rPr>
      </w:pPr>
      <w:r w:rsidRPr="009459B2">
        <w:rPr>
          <w:color w:val="FF0000"/>
        </w:rPr>
        <w:t>B4 to be inserted from page 80 above</w:t>
      </w:r>
    </w:p>
    <w:p w14:paraId="213A9A0D" w14:textId="36BC39B2" w:rsidR="00FE794D" w:rsidRPr="00FF2C68" w:rsidRDefault="00FE794D" w:rsidP="00FE794D">
      <w:pPr>
        <w:pStyle w:val="Heading2"/>
        <w:rPr>
          <w:color w:val="C00000"/>
        </w:rPr>
      </w:pPr>
      <w:bookmarkStart w:id="390" w:name="_Toc19877844"/>
      <w:commentRangeStart w:id="391"/>
      <w:commentRangeStart w:id="392"/>
      <w:r>
        <w:t>B5</w:t>
      </w:r>
      <w:r>
        <w:tab/>
      </w:r>
      <w:commentRangeStart w:id="393"/>
      <w:r w:rsidRPr="00FF2C68">
        <w:t>Soft</w:t>
      </w:r>
      <w:commentRangeEnd w:id="391"/>
      <w:r>
        <w:rPr>
          <w:rStyle w:val="CommentReference"/>
          <w:i/>
        </w:rPr>
        <w:commentReference w:id="391"/>
      </w:r>
      <w:commentRangeEnd w:id="392"/>
      <w:r>
        <w:rPr>
          <w:rStyle w:val="CommentReference"/>
          <w:rFonts w:ascii="Courier" w:hAnsi="Courier" w:cs="Times New Roman"/>
        </w:rPr>
        <w:commentReference w:id="392"/>
      </w:r>
      <w:r w:rsidRPr="00FF2C68">
        <w:t>-</w:t>
      </w:r>
      <w:r>
        <w:t>B</w:t>
      </w:r>
      <w:r w:rsidRPr="00FF2C68">
        <w:t>ottom Grab Sampling</w:t>
      </w:r>
      <w:bookmarkEnd w:id="386"/>
      <w:r w:rsidRPr="00FF2C68">
        <w:t xml:space="preserve"> </w:t>
      </w:r>
      <w:commentRangeEnd w:id="393"/>
      <w:r w:rsidR="009459B2">
        <w:rPr>
          <w:rStyle w:val="CommentReference"/>
          <w:rFonts w:eastAsiaTheme="minorHAnsi" w:cstheme="minorBidi"/>
          <w:b w:val="0"/>
          <w:color w:val="auto"/>
        </w:rPr>
        <w:commentReference w:id="393"/>
      </w:r>
      <w:r w:rsidRPr="00FF2C68">
        <w:t>Quality Control</w:t>
      </w:r>
      <w:bookmarkEnd w:id="390"/>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00FE794D" w:rsidP="009F4B5B">
      <w:pPr>
        <w:pStyle w:val="ListBullet"/>
      </w:pPr>
      <w:r w:rsidRPr="00FF2C68">
        <w:lastRenderedPageBreak/>
        <w:t>Thorough wash-down of the grab before each deployment</w:t>
      </w:r>
      <w:r>
        <w:t>.</w:t>
      </w:r>
    </w:p>
    <w:p w14:paraId="015F08D9" w14:textId="77777777" w:rsidR="00FE794D" w:rsidRPr="00FF2C68" w:rsidRDefault="00FE794D" w:rsidP="009F4B5B">
      <w:pPr>
        <w:pStyle w:val="ListBullet"/>
      </w:pPr>
      <w:r w:rsidRPr="00FF2C68">
        <w:t>Control of penetration by adding or removing weights to the frame and adjusting descent rate</w:t>
      </w:r>
      <w:r>
        <w:t>.</w:t>
      </w:r>
    </w:p>
    <w:p w14:paraId="35E30D6D" w14:textId="77777777" w:rsidR="00FE794D" w:rsidRPr="00FF2C68" w:rsidRDefault="00FE794D" w:rsidP="009F4B5B">
      <w:pPr>
        <w:pStyle w:val="ListBullet"/>
      </w:pPr>
      <w:r w:rsidRPr="00FF2C68">
        <w:t xml:space="preserve">Slow recovery until </w:t>
      </w:r>
      <w:r>
        <w:t xml:space="preserve">the </w:t>
      </w:r>
      <w:r w:rsidRPr="00FF2C68">
        <w:t>grab is free of the bottom</w:t>
      </w:r>
      <w:r>
        <w:t>.</w:t>
      </w:r>
    </w:p>
    <w:p w14:paraId="6286E8F6" w14:textId="77777777" w:rsidR="00FE794D" w:rsidRPr="00FF2C68" w:rsidRDefault="00FE794D" w:rsidP="009F4B5B">
      <w:pPr>
        <w:pStyle w:val="ListBullet"/>
      </w:pPr>
      <w:r w:rsidRPr="00FF2C68">
        <w:t>Inspection for signs of leakage</w:t>
      </w:r>
      <w:r>
        <w:t>.</w:t>
      </w:r>
    </w:p>
    <w:p w14:paraId="6CA40CEA" w14:textId="77777777" w:rsidR="00FE794D" w:rsidRPr="00FF2C68" w:rsidRDefault="00FE794D" w:rsidP="009F4B5B">
      <w:pPr>
        <w:pStyle w:val="ListBulletLast"/>
      </w:pPr>
      <w:r w:rsidRPr="00FF2C68">
        <w:t xml:space="preserve">Securing the grab on </w:t>
      </w:r>
      <w:r>
        <w:t>the dock or pier.</w:t>
      </w:r>
    </w:p>
    <w:p w14:paraId="7BE2C08D" w14:textId="77777777" w:rsidR="00FE794D" w:rsidRPr="00FF2C68" w:rsidRDefault="00FE794D" w:rsidP="003C35E7">
      <w:pPr>
        <w:pStyle w:val="BodyText"/>
      </w:pPr>
      <w:r w:rsidRPr="00FF2C68">
        <w:t>Each grab sample will be inspected for signs of disturbance. The following criteria identify ideal characteristics for an acceptable grab sample:</w:t>
      </w:r>
    </w:p>
    <w:p w14:paraId="4501D4B0" w14:textId="3CAE7B38" w:rsidR="00FE794D" w:rsidRPr="00FF2C68" w:rsidRDefault="009459B2" w:rsidP="009F4B5B">
      <w:pPr>
        <w:pStyle w:val="ListBullet"/>
      </w:pPr>
      <w:r>
        <w:t>S</w:t>
      </w:r>
      <w:r w:rsidR="00FE794D" w:rsidRPr="00FF2C68">
        <w:t>ampler is not overfilled with sediment</w:t>
      </w:r>
      <w:r w:rsidR="00FE794D">
        <w:t>,</w:t>
      </w:r>
      <w:r w:rsidR="00FE794D" w:rsidRPr="00FF2C68">
        <w:t xml:space="preserve"> the sediment </w:t>
      </w:r>
      <w:r w:rsidR="00FE794D">
        <w:t xml:space="preserve">surface </w:t>
      </w:r>
      <w:r w:rsidR="00FE794D" w:rsidRPr="00FF2C68">
        <w:t>is inta</w:t>
      </w:r>
      <w:r w:rsidR="00FE794D">
        <w:t>ct</w:t>
      </w:r>
      <w:r w:rsidR="00FE794D" w:rsidRPr="00FF2C68">
        <w:t xml:space="preserve"> and relatively level over the entire area of the grab</w:t>
      </w:r>
      <w:r w:rsidR="00FE794D">
        <w:t>. T</w:t>
      </w:r>
      <w:r w:rsidR="00FE794D" w:rsidRPr="00FF2C68">
        <w:t xml:space="preserve">he jaws </w:t>
      </w:r>
      <w:r w:rsidR="00FE794D">
        <w:t>must</w:t>
      </w:r>
      <w:r w:rsidR="00FE794D" w:rsidRPr="00FF2C68">
        <w:t xml:space="preserve"> </w:t>
      </w:r>
      <w:r w:rsidR="00FE794D">
        <w:t xml:space="preserve">be </w:t>
      </w:r>
      <w:r w:rsidR="00FE794D" w:rsidRPr="00FF2C68">
        <w:t xml:space="preserve">fully closed and the top of the sediment </w:t>
      </w:r>
      <w:r w:rsidR="00FE794D">
        <w:t xml:space="preserve">must be </w:t>
      </w:r>
      <w:r w:rsidR="00FE794D" w:rsidRPr="00FF2C68">
        <w:t>below the level of the opening doors</w:t>
      </w:r>
      <w:r w:rsidR="00FE794D">
        <w:t>.</w:t>
      </w:r>
    </w:p>
    <w:p w14:paraId="72493A54" w14:textId="77777777" w:rsidR="00FE794D" w:rsidRPr="00FF2C68" w:rsidRDefault="00FE794D" w:rsidP="009F4B5B">
      <w:pPr>
        <w:pStyle w:val="ListBullet"/>
      </w:pPr>
      <w:r w:rsidRPr="00FF2C68">
        <w:t>Overlying water is present and not excessively turbid</w:t>
      </w:r>
      <w:r>
        <w:t>.</w:t>
      </w:r>
    </w:p>
    <w:p w14:paraId="7E4F92E9" w14:textId="77777777" w:rsidR="00FE794D" w:rsidRPr="00FF2C68" w:rsidRDefault="00FE794D" w:rsidP="009F4B5B">
      <w:pPr>
        <w:pStyle w:val="ListBulletLast"/>
      </w:pPr>
      <w:r w:rsidRPr="00FF2C68">
        <w:t xml:space="preserve">Sediment depth at the center of the sampler is at least 7 </w:t>
      </w:r>
      <w:r>
        <w:t>cm</w:t>
      </w:r>
      <w:r w:rsidRPr="00FF2C68">
        <w:t>, indicating that the desired penetration was achieved</w:t>
      </w:r>
      <w:r>
        <w:t>.</w:t>
      </w:r>
    </w:p>
    <w:p w14:paraId="712D7F3B" w14:textId="4992EAB3" w:rsidR="00FE794D" w:rsidRPr="00FF2C68" w:rsidRDefault="00FE794D" w:rsidP="003C35E7">
      <w:pPr>
        <w:pStyle w:val="BodyText"/>
      </w:pPr>
      <w:r w:rsidRPr="00FF2C68">
        <w:t xml:space="preserve">Mild overfill may be acceptable </w:t>
      </w:r>
      <w:r w:rsidR="009459B2">
        <w:t>according to the following standards</w:t>
      </w:r>
      <w:r w:rsidRPr="00FF2C68">
        <w:t>:</w:t>
      </w:r>
    </w:p>
    <w:p w14:paraId="7976FC0E" w14:textId="77777777" w:rsidR="00FE794D" w:rsidRPr="00FF2C68" w:rsidRDefault="00FE794D" w:rsidP="009F4B5B">
      <w:pPr>
        <w:pStyle w:val="ListBullet"/>
      </w:pPr>
      <w:r>
        <w:t>The sediment surface is intact.</w:t>
      </w:r>
    </w:p>
    <w:p w14:paraId="64B0AE94" w14:textId="7C45CF75" w:rsidR="00FE794D" w:rsidRPr="00FF2C68" w:rsidRDefault="00FE794D" w:rsidP="009F4B5B">
      <w:pPr>
        <w:pStyle w:val="ListBullet"/>
      </w:pPr>
      <w:r>
        <w:t>There is n</w:t>
      </w:r>
      <w:r w:rsidRPr="00FF2C68">
        <w:t>o evidence that the surface sediment has pushed through the grid surface of the grab</w:t>
      </w:r>
      <w:r>
        <w:t>—</w:t>
      </w:r>
      <w:r w:rsidRPr="00FF2C68">
        <w:t xml:space="preserve">i.e., no visible imprint from the screening outside </w:t>
      </w:r>
      <w:r w:rsidR="009459B2">
        <w:t xml:space="preserve">of </w:t>
      </w:r>
      <w:r w:rsidRPr="00FF2C68">
        <w:t>that grid</w:t>
      </w:r>
      <w:r>
        <w:t>.</w:t>
      </w:r>
    </w:p>
    <w:p w14:paraId="69264997" w14:textId="77777777" w:rsidR="00FE794D" w:rsidRPr="00FF2C68" w:rsidRDefault="00FE794D" w:rsidP="009F4B5B">
      <w:pPr>
        <w:pStyle w:val="ListBulletLast"/>
      </w:pPr>
      <w:r>
        <w:t>There is n</w:t>
      </w:r>
      <w:r w:rsidRPr="00FF2C68">
        <w:t>o evidence that sediment has pushed out through the hinge or the edges of the grab</w:t>
      </w:r>
      <w:r>
        <w:t>.</w:t>
      </w:r>
    </w:p>
    <w:p w14:paraId="09FD8915" w14:textId="77777777" w:rsidR="00FE794D" w:rsidRPr="00FF2C68" w:rsidRDefault="00FE794D" w:rsidP="003C35E7">
      <w:pPr>
        <w:pStyle w:val="BodyText"/>
      </w:pPr>
      <w:r w:rsidRPr="00FF2C68">
        <w:t>The overall condition of the grab will be documented on the station log.</w:t>
      </w:r>
    </w:p>
    <w:p w14:paraId="08BF7228" w14:textId="200930D6" w:rsidR="00FE794D" w:rsidRDefault="00FE794D" w:rsidP="00FE794D">
      <w:pPr>
        <w:pStyle w:val="Heading3"/>
      </w:pPr>
      <w:bookmarkStart w:id="394" w:name="_Toc2006303"/>
      <w:bookmarkStart w:id="395" w:name="_Toc19877845"/>
      <w:r>
        <w:t>B5.1</w:t>
      </w:r>
      <w:r>
        <w:tab/>
      </w:r>
      <w:commentRangeStart w:id="396"/>
      <w:r>
        <w:t xml:space="preserve">Sampling Quality Control for </w:t>
      </w:r>
      <w:r w:rsidRPr="009423CD">
        <w:t>Benthic Infauna</w:t>
      </w:r>
      <w:bookmarkEnd w:id="394"/>
      <w:commentRangeEnd w:id="396"/>
      <w:r w:rsidR="009459B2">
        <w:rPr>
          <w:rStyle w:val="CommentReference"/>
          <w:rFonts w:asciiTheme="minorHAnsi" w:eastAsiaTheme="minorHAnsi" w:hAnsiTheme="minorHAnsi" w:cstheme="minorBidi"/>
          <w:b w:val="0"/>
          <w:color w:val="auto"/>
        </w:rPr>
        <w:commentReference w:id="396"/>
      </w:r>
      <w:bookmarkEnd w:id="395"/>
    </w:p>
    <w:p w14:paraId="1BA338AB" w14:textId="77777777" w:rsidR="008F3BF1" w:rsidRPr="009423CD" w:rsidRDefault="008F3BF1" w:rsidP="008F3BF1">
      <w:pPr>
        <w:pStyle w:val="BodyText"/>
      </w:pPr>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397" w:name="_Toc2006304"/>
      <w:bookmarkStart w:id="398" w:name="_Toc19877846"/>
      <w:commentRangeStart w:id="399"/>
      <w:r>
        <w:t>B5.2</w:t>
      </w:r>
      <w:r>
        <w:tab/>
        <w:t xml:space="preserve">Sampling Quality Control for </w:t>
      </w:r>
      <w:r w:rsidRPr="009423CD">
        <w:t>Sediment</w:t>
      </w:r>
      <w:bookmarkEnd w:id="397"/>
      <w:commentRangeEnd w:id="399"/>
      <w:r w:rsidR="009459B2">
        <w:rPr>
          <w:rStyle w:val="CommentReference"/>
          <w:rFonts w:asciiTheme="minorHAnsi" w:eastAsiaTheme="minorHAnsi" w:hAnsiTheme="minorHAnsi" w:cstheme="minorBidi"/>
          <w:b w:val="0"/>
          <w:color w:val="auto"/>
        </w:rPr>
        <w:commentReference w:id="399"/>
      </w:r>
      <w:bookmarkEnd w:id="398"/>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lastRenderedPageBreak/>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400" w:name="_Toc19877847"/>
      <w:r>
        <w:t>B5</w:t>
      </w:r>
      <w:r w:rsidRPr="00686175">
        <w:t>.</w:t>
      </w:r>
      <w:r>
        <w:t>3</w:t>
      </w:r>
      <w:r>
        <w:tab/>
      </w:r>
      <w:r w:rsidR="009459B2">
        <w:t xml:space="preserve">Benthic Analysis </w:t>
      </w:r>
      <w:r w:rsidRPr="00686175">
        <w:t>Laboratory Quality Control</w:t>
      </w:r>
      <w:bookmarkEnd w:id="400"/>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lastRenderedPageBreak/>
        <w:t>Sediment</w:t>
      </w:r>
    </w:p>
    <w:p w14:paraId="69220511" w14:textId="399B1CED" w:rsidR="009459B2" w:rsidRDefault="009459B2" w:rsidP="009459B2">
      <w:pPr>
        <w:pStyle w:val="Heading5"/>
      </w:pPr>
      <w:r>
        <w:t>Accuracy</w:t>
      </w:r>
    </w:p>
    <w:p w14:paraId="0EB1720A" w14:textId="3EA2D361"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002E138" w14:textId="77777777" w:rsidR="009459B2" w:rsidRDefault="009459B2" w:rsidP="009459B2">
      <w:pPr>
        <w:pStyle w:val="BodyText"/>
      </w:pP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165B6122" w14:textId="77777777" w:rsidR="009459B2" w:rsidRPr="000410A9" w:rsidRDefault="009459B2" w:rsidP="009459B2">
      <w:pPr>
        <w:pStyle w:val="Heading5"/>
      </w:pPr>
    </w:p>
    <w:p w14:paraId="5977907E" w14:textId="3BD869CD" w:rsidR="00FE794D" w:rsidRDefault="00FE794D" w:rsidP="00FE794D">
      <w:pPr>
        <w:pStyle w:val="Heading2"/>
      </w:pPr>
      <w:bookmarkStart w:id="401" w:name="_Toc19877848"/>
      <w:commentRangeStart w:id="402"/>
      <w:commentRangeStart w:id="403"/>
      <w:commentRangeStart w:id="404"/>
      <w:r w:rsidRPr="0085396A">
        <w:t>B6</w:t>
      </w:r>
      <w:r>
        <w:tab/>
        <w:t>Instrument</w:t>
      </w:r>
      <w:r w:rsidR="009459B2">
        <w:t>/Equipment Testing, Inspection, and Maintenance Requirements</w:t>
      </w:r>
      <w:bookmarkEnd w:id="401"/>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405" w:name="_Toc19877849"/>
      <w:r w:rsidRPr="0085396A">
        <w:t>B7</w:t>
      </w:r>
      <w:r>
        <w:tab/>
      </w:r>
      <w:r w:rsidRPr="0085396A">
        <w:t>Instruments</w:t>
      </w:r>
      <w:commentRangeEnd w:id="402"/>
      <w:r>
        <w:rPr>
          <w:rStyle w:val="CommentReference"/>
        </w:rPr>
        <w:commentReference w:id="402"/>
      </w:r>
      <w:commentRangeEnd w:id="403"/>
      <w:r>
        <w:rPr>
          <w:rStyle w:val="CommentReference"/>
        </w:rPr>
        <w:commentReference w:id="403"/>
      </w:r>
      <w:commentRangeEnd w:id="404"/>
      <w:r>
        <w:rPr>
          <w:rStyle w:val="CommentReference"/>
        </w:rPr>
        <w:commentReference w:id="404"/>
      </w:r>
      <w:bookmarkEnd w:id="405"/>
    </w:p>
    <w:p w14:paraId="1E94E39B" w14:textId="78C05AD7" w:rsidR="00FE794D" w:rsidRDefault="00FE794D" w:rsidP="003C35E7">
      <w:pPr>
        <w:pStyle w:val="BodyText"/>
      </w:pPr>
      <w:r w:rsidRPr="006416CA">
        <w:t xml:space="preserve">No analytical laboratory instruments are covered by this QAPP. </w:t>
      </w:r>
    </w:p>
    <w:p w14:paraId="7DA227CE" w14:textId="1CB44956" w:rsidR="000434DE" w:rsidRPr="000434DE" w:rsidRDefault="000434DE" w:rsidP="003C35E7">
      <w:pPr>
        <w:pStyle w:val="BodyText"/>
        <w:rPr>
          <w:color w:val="FF0000"/>
        </w:rPr>
      </w:pPr>
      <w:commentRangeStart w:id="406"/>
      <w:r w:rsidRPr="000434DE">
        <w:rPr>
          <w:color w:val="FF0000"/>
        </w:rPr>
        <w:t>Insert Section B8 from page 82 above</w:t>
      </w:r>
    </w:p>
    <w:p w14:paraId="4B6E24DC" w14:textId="608831C5" w:rsidR="000434DE" w:rsidRPr="000434DE" w:rsidRDefault="000434DE" w:rsidP="003C35E7">
      <w:pPr>
        <w:pStyle w:val="BodyText"/>
        <w:rPr>
          <w:color w:val="FF0000"/>
        </w:rPr>
      </w:pPr>
      <w:r w:rsidRPr="000434DE">
        <w:rPr>
          <w:color w:val="FF0000"/>
        </w:rPr>
        <w:t>Insert Section B9 from page 83 above</w:t>
      </w:r>
      <w:commentRangeEnd w:id="406"/>
      <w:r w:rsidR="00EC4518">
        <w:rPr>
          <w:rStyle w:val="CommentReference"/>
          <w:rFonts w:eastAsiaTheme="minorHAnsi" w:cstheme="minorBidi"/>
        </w:rPr>
        <w:commentReference w:id="406"/>
      </w:r>
    </w:p>
    <w:p w14:paraId="50EC8634" w14:textId="580AD6E1" w:rsidR="00FE794D" w:rsidRDefault="00FE794D" w:rsidP="00FE794D">
      <w:pPr>
        <w:pStyle w:val="Heading2"/>
      </w:pPr>
      <w:bookmarkStart w:id="407" w:name="_Toc19877850"/>
      <w:r>
        <w:t>B10</w:t>
      </w:r>
      <w:r>
        <w:tab/>
        <w:t>Data Management</w:t>
      </w:r>
      <w:bookmarkEnd w:id="407"/>
    </w:p>
    <w:p w14:paraId="32E25460" w14:textId="77777777" w:rsidR="005003BC" w:rsidRDefault="005003BC" w:rsidP="005003BC">
      <w:pPr>
        <w:pStyle w:val="BodyText"/>
      </w:pPr>
    </w:p>
    <w:p w14:paraId="1CE54B04" w14:textId="77777777" w:rsidR="00FE794D" w:rsidRPr="00B14136" w:rsidRDefault="00FE794D" w:rsidP="00FE794D">
      <w:pPr>
        <w:pStyle w:val="Heading3"/>
      </w:pPr>
      <w:bookmarkStart w:id="408" w:name="_Toc2565210"/>
      <w:bookmarkStart w:id="409" w:name="_Toc3192025"/>
      <w:bookmarkStart w:id="410" w:name="_Toc83544577"/>
      <w:bookmarkStart w:id="411" w:name="_Toc2006327"/>
      <w:bookmarkStart w:id="412" w:name="_Toc19877851"/>
      <w:r w:rsidRPr="00DD0203">
        <w:t>B10</w:t>
      </w:r>
      <w:r w:rsidRPr="00B14136">
        <w:t>.1</w:t>
      </w:r>
      <w:r>
        <w:rPr>
          <w:rStyle w:val="CommentReference"/>
        </w:rPr>
        <w:tab/>
      </w:r>
      <w:r w:rsidRPr="00B14136">
        <w:t>Macrofaunal Analysis</w:t>
      </w:r>
      <w:bookmarkEnd w:id="408"/>
      <w:bookmarkEnd w:id="409"/>
      <w:bookmarkEnd w:id="410"/>
      <w:bookmarkEnd w:id="411"/>
      <w:bookmarkEnd w:id="412"/>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77777777"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xml:space="preserve">, </w:t>
      </w:r>
      <w:commentRangeStart w:id="413"/>
      <w:r w:rsidRPr="00056F11">
        <w:t>Simpson</w:t>
      </w:r>
      <w:commentRangeEnd w:id="413"/>
      <w:r>
        <w:rPr>
          <w:rStyle w:val="CommentReference"/>
        </w:rPr>
        <w:commentReference w:id="413"/>
      </w:r>
      <w:r w:rsidRPr="00056F11">
        <w:t>,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lastRenderedPageBreak/>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43107D04" w14:textId="77777777" w:rsidR="00FE794D" w:rsidRDefault="00FE794D" w:rsidP="003C35E7">
      <w:pPr>
        <w:pStyle w:val="BodyText"/>
      </w:pPr>
      <w:r w:rsidRPr="00CD4AD2">
        <w:t>Pielou's</w:t>
      </w:r>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H’/H’</w:t>
      </w:r>
      <w:r w:rsidRPr="00DC7AE5">
        <w:rPr>
          <w:vertAlign w:val="subscript"/>
        </w:rPr>
        <w:t>max</w:t>
      </w:r>
      <w:r>
        <w:t xml:space="preserve"> </w:t>
      </w:r>
    </w:p>
    <w:p w14:paraId="077881B4" w14:textId="79AF216F" w:rsidR="00FE794D" w:rsidRPr="00DC7AE5" w:rsidRDefault="00FE794D" w:rsidP="00871C3A">
      <w:pPr>
        <w:pStyle w:val="EquationVariables"/>
      </w:pPr>
      <w:r>
        <w:t xml:space="preserve">where </w:t>
      </w:r>
      <w:r w:rsidR="002824F7">
        <w:t xml:space="preserve">where H’ is derived from the Shannon-Wiener diversity index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r w:rsidRPr="00056F11">
        <w:t>Margalef</w:t>
      </w:r>
      <w:r>
        <w:t>’s diversity index (</w:t>
      </w:r>
      <w:r w:rsidRPr="00E53FEC">
        <w:t>D</w:t>
      </w:r>
      <w:r w:rsidRPr="00E53FEC">
        <w:rPr>
          <w:vertAlign w:val="subscript"/>
        </w:rPr>
        <w:t>Mg</w:t>
      </w:r>
      <w:r>
        <w:t>) is calculated by</w:t>
      </w:r>
    </w:p>
    <w:p w14:paraId="6B2661E1" w14:textId="15689639" w:rsidR="00FE794D" w:rsidRDefault="00FE794D" w:rsidP="00871C3A">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t>T</w:t>
      </w:r>
      <w:r>
        <w:t>otal taxonomic distinctness</w:t>
      </w:r>
      <w:r w:rsidRPr="00F6603E">
        <w:t xml:space="preserve"> can be calculated</w:t>
      </w:r>
      <w:r w:rsidR="000434DE">
        <w:rPr>
          <w:rStyle w:val="FootnoteReference"/>
        </w:rPr>
        <w:footnoteReference w:id="18"/>
      </w:r>
      <w:r w:rsidRPr="00F6603E">
        <w:t xml:space="preserve"> </w:t>
      </w:r>
      <w:r w:rsidR="000434DE">
        <w:t>which</w:t>
      </w:r>
      <w:r>
        <w:t xml:space="preserve"> can be used to document change in taxonomic distinctness with increased stress.</w:t>
      </w:r>
      <w:r w:rsidR="000434DE">
        <w:rPr>
          <w:rStyle w:val="FootnoteReference"/>
        </w:rPr>
        <w:footnoteReference w:id="19"/>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414" w:name="_Toc2006328"/>
      <w:bookmarkStart w:id="415" w:name="_Toc19877852"/>
      <w:r w:rsidRPr="00B14136">
        <w:t>B10.2</w:t>
      </w:r>
      <w:r>
        <w:tab/>
      </w:r>
      <w:r w:rsidRPr="00B14136">
        <w:t xml:space="preserve">Sediment </w:t>
      </w:r>
      <w:r w:rsidR="000434DE">
        <w:t xml:space="preserve">Physiochemical </w:t>
      </w:r>
      <w:r w:rsidRPr="00B14136">
        <w:t>Analysis</w:t>
      </w:r>
      <w:bookmarkEnd w:id="414"/>
      <w:bookmarkEnd w:id="415"/>
    </w:p>
    <w:p w14:paraId="7A744838" w14:textId="0365070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A2EFADC" w14:textId="77777777" w:rsidR="005801B7" w:rsidRPr="00566901" w:rsidRDefault="005801B7" w:rsidP="005801B7">
      <w:pPr>
        <w:rPr>
          <w:rFonts w:ascii="Courier New" w:hAnsi="Courier New" w:cs="Courier New"/>
          <w:sz w:val="24"/>
          <w:szCs w:val="24"/>
          <w:highlight w:val="green"/>
        </w:rPr>
      </w:pPr>
      <w:bookmarkStart w:id="416" w:name="_Hlk20138617"/>
      <w:r w:rsidRPr="00566901">
        <w:rPr>
          <w:rFonts w:ascii="Courier New" w:hAnsi="Courier New" w:cs="Courier New"/>
          <w:sz w:val="24"/>
          <w:szCs w:val="24"/>
          <w:highlight w:val="green"/>
        </w:rPr>
        <w:t>+++END-IF+++</w:t>
      </w:r>
    </w:p>
    <w:p w14:paraId="6DBBD1A8" w14:textId="48F4940C" w:rsidR="00CC49E9" w:rsidRDefault="00CC49E9" w:rsidP="00CC49E9">
      <w:pPr>
        <w:autoSpaceDE w:val="0"/>
        <w:autoSpaceDN w:val="0"/>
        <w:spacing w:before="40" w:after="40"/>
        <w:rPr>
          <w:rFonts w:ascii="Courier New" w:hAnsi="Courier New" w:cs="Courier New"/>
          <w:sz w:val="24"/>
          <w:szCs w:val="24"/>
        </w:rPr>
      </w:pPr>
      <w:bookmarkStart w:id="417" w:name="_Hlk20219719"/>
      <w:bookmarkEnd w:id="416"/>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sidR="0046381D">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sidR="0046381D">
        <w:rPr>
          <w:rFonts w:ascii="Courier New" w:hAnsi="Courier New" w:cs="Courier New"/>
          <w:sz w:val="24"/>
          <w:szCs w:val="24"/>
          <w:highlight w:val="green"/>
        </w:rPr>
        <w:t>true</w:t>
      </w:r>
      <w:r w:rsidR="0046381D"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sidR="0046381D">
        <w:rPr>
          <w:rFonts w:ascii="Courier New" w:hAnsi="Courier New" w:cs="Courier New"/>
          <w:sz w:val="24"/>
          <w:szCs w:val="24"/>
          <w:highlight w:val="green"/>
        </w:rPr>
        <w:t>true</w:t>
      </w:r>
      <w:r w:rsidR="0046381D"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p>
    <w:bookmarkEnd w:id="417"/>
    <w:p w14:paraId="55CA3A0E" w14:textId="77777777" w:rsidR="005801B7" w:rsidRDefault="005801B7" w:rsidP="00251D76">
      <w:pPr>
        <w:pStyle w:val="BodyText"/>
        <w:rPr>
          <w:highlight w:val="yellow"/>
        </w:rPr>
      </w:pPr>
    </w:p>
    <w:p w14:paraId="008040E5" w14:textId="24AA656C" w:rsidR="00FE794D" w:rsidRPr="007B6C4F" w:rsidRDefault="00FE794D" w:rsidP="00FE794D">
      <w:pPr>
        <w:pStyle w:val="Heading2"/>
        <w:rPr>
          <w:i/>
        </w:rPr>
      </w:pPr>
      <w:bookmarkStart w:id="418" w:name="_Toc19877853"/>
      <w:bookmarkStart w:id="419" w:name="_Toc523934389"/>
      <w:bookmarkStart w:id="420" w:name="_Toc78277927"/>
      <w:bookmarkStart w:id="421" w:name="_Toc78782773"/>
      <w:bookmarkStart w:id="422" w:name="_Toc78782853"/>
      <w:bookmarkStart w:id="423" w:name="_Toc78783180"/>
      <w:bookmarkStart w:id="424" w:name="_Toc78787853"/>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r w:rsidRPr="00D402ED">
        <w:rPr>
          <w:i/>
        </w:rPr>
        <w:t xml:space="preserve"> </w:t>
      </w:r>
      <w:commentRangeStart w:id="425"/>
      <w:commentRangeStart w:id="426"/>
      <w:r w:rsidRPr="00EB264D">
        <w:rPr>
          <w:i/>
          <w:color w:val="C00000"/>
          <w:highlight w:val="yellow"/>
        </w:rPr>
        <w:t>– if infaunal group selected</w:t>
      </w:r>
      <w:bookmarkEnd w:id="418"/>
      <w:commentRangeEnd w:id="425"/>
      <w:r w:rsidR="0046381D">
        <w:rPr>
          <w:rStyle w:val="CommentReference"/>
          <w:rFonts w:eastAsiaTheme="minorHAnsi" w:cstheme="minorBidi"/>
          <w:b w:val="0"/>
          <w:color w:val="auto"/>
        </w:rPr>
        <w:commentReference w:id="425"/>
      </w:r>
      <w:commentRangeEnd w:id="426"/>
      <w:r w:rsidR="0041172B">
        <w:rPr>
          <w:rStyle w:val="CommentReference"/>
          <w:rFonts w:eastAsiaTheme="minorHAnsi" w:cstheme="minorBidi"/>
          <w:b w:val="0"/>
          <w:color w:val="auto"/>
        </w:rPr>
        <w:commentReference w:id="426"/>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427" w:name="_Toc19877854"/>
      <w:r w:rsidRPr="0099296E">
        <w:t>B2.</w:t>
      </w:r>
      <w:r>
        <w:t>1</w:t>
      </w:r>
      <w:r>
        <w:tab/>
      </w:r>
      <w:r w:rsidRPr="0099296E">
        <w:t>Soft-Bottom Grab Sample Collection</w:t>
      </w:r>
      <w:bookmarkEnd w:id="419"/>
      <w:bookmarkEnd w:id="427"/>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r w:rsidRPr="006416CA">
        <w:rPr>
          <w:color w:val="000000"/>
        </w:rPr>
        <w:t>in</w:t>
      </w:r>
      <w:r w:rsidRPr="00314904">
        <w:rPr>
          <w:color w:val="000000"/>
        </w:rPr>
        <w:t>faunal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660F1" w:rsidRDefault="00FE794D" w:rsidP="009F4B5B">
      <w:pPr>
        <w:pStyle w:val="ListBullet"/>
      </w:pPr>
      <w:r w:rsidRPr="008660F1">
        <w:t xml:space="preserve">Young-modified </w:t>
      </w:r>
      <w:r>
        <w:t>V</w:t>
      </w:r>
      <w:r w:rsidRPr="008660F1">
        <w:t>an Veen grab with grab stand or frame if needed</w:t>
      </w:r>
    </w:p>
    <w:p w14:paraId="61E06C31" w14:textId="77777777" w:rsidR="00FE794D" w:rsidRPr="008660F1" w:rsidRDefault="00FE794D" w:rsidP="009F4B5B">
      <w:pPr>
        <w:pStyle w:val="ListBullet"/>
      </w:pPr>
      <w:r w:rsidRPr="008660F1">
        <w:t>Weights and pads for grab</w:t>
      </w:r>
    </w:p>
    <w:p w14:paraId="79A37E32" w14:textId="77777777" w:rsidR="00FE794D" w:rsidRPr="008660F1" w:rsidRDefault="00FE794D" w:rsidP="009F4B5B">
      <w:pPr>
        <w:pStyle w:val="ListBullet"/>
      </w:pPr>
      <w:r w:rsidRPr="008660F1">
        <w:t>Nitrile gloves</w:t>
      </w:r>
    </w:p>
    <w:p w14:paraId="102D41AC" w14:textId="77777777" w:rsidR="00FE794D" w:rsidRPr="008660F1" w:rsidRDefault="00FE794D" w:rsidP="009F4B5B">
      <w:pPr>
        <w:pStyle w:val="ListBullet"/>
      </w:pPr>
      <w:r w:rsidRPr="008660F1">
        <w:t>Plastic tub or bucket</w:t>
      </w:r>
    </w:p>
    <w:p w14:paraId="333D208D" w14:textId="77777777" w:rsidR="00FE794D" w:rsidRPr="008660F1" w:rsidRDefault="00FE794D" w:rsidP="009F4B5B">
      <w:pPr>
        <w:pStyle w:val="ListBullet"/>
      </w:pPr>
      <w:r w:rsidRPr="008660F1">
        <w:t>0.500 mm screening bucket or stainless</w:t>
      </w:r>
      <w:r>
        <w:t xml:space="preserve"> </w:t>
      </w:r>
      <w:r w:rsidRPr="008660F1">
        <w:t>steel sieve</w:t>
      </w:r>
    </w:p>
    <w:p w14:paraId="4B169C7C" w14:textId="77777777" w:rsidR="00FE794D" w:rsidRPr="008660F1" w:rsidRDefault="00FE794D" w:rsidP="009F4B5B">
      <w:pPr>
        <w:pStyle w:val="ListBullet"/>
      </w:pPr>
      <w:r w:rsidRPr="008660F1">
        <w:t>Sieve box or bucket</w:t>
      </w:r>
    </w:p>
    <w:p w14:paraId="3D7E2407" w14:textId="77777777" w:rsidR="00FE794D" w:rsidRPr="008660F1" w:rsidRDefault="00FE794D" w:rsidP="009F4B5B">
      <w:pPr>
        <w:pStyle w:val="ListBullet"/>
      </w:pPr>
      <w:r w:rsidRPr="008660F1">
        <w:t>Electrical tape</w:t>
      </w:r>
    </w:p>
    <w:p w14:paraId="2B38F85C" w14:textId="77777777" w:rsidR="00FE794D" w:rsidRPr="008660F1" w:rsidRDefault="00FE794D" w:rsidP="009F4B5B">
      <w:pPr>
        <w:pStyle w:val="ListBullet"/>
      </w:pPr>
      <w:r w:rsidRPr="008660F1">
        <w:t>Forceps (fine-tipped)</w:t>
      </w:r>
    </w:p>
    <w:p w14:paraId="439CB6C4" w14:textId="77777777" w:rsidR="00FE794D" w:rsidRPr="008660F1" w:rsidRDefault="00FE794D" w:rsidP="009F4B5B">
      <w:pPr>
        <w:pStyle w:val="ListBullet"/>
      </w:pPr>
      <w:r w:rsidRPr="008660F1">
        <w:t>Funnel (wide-mouth)</w:t>
      </w:r>
    </w:p>
    <w:p w14:paraId="6E1C52C5" w14:textId="77777777" w:rsidR="00FE794D" w:rsidRDefault="00FE794D" w:rsidP="009F4B5B">
      <w:pPr>
        <w:pStyle w:val="ListBullet"/>
      </w:pPr>
      <w:r>
        <w:t>9</w:t>
      </w:r>
      <w:r w:rsidRPr="008230DC">
        <w:t>0% ethanol</w:t>
      </w:r>
      <w:r w:rsidRPr="008660F1">
        <w:t xml:space="preserve"> </w:t>
      </w:r>
    </w:p>
    <w:p w14:paraId="4FA03A0A" w14:textId="77777777" w:rsidR="00FE794D" w:rsidRPr="008660F1" w:rsidRDefault="00FE794D" w:rsidP="009F4B5B">
      <w:pPr>
        <w:pStyle w:val="ListBullet"/>
      </w:pPr>
      <w:r w:rsidRPr="008660F1">
        <w:t>Ruler (cm)</w:t>
      </w:r>
    </w:p>
    <w:p w14:paraId="50DF6FD1" w14:textId="77777777" w:rsidR="00FE794D" w:rsidRPr="008660F1" w:rsidRDefault="00FE794D" w:rsidP="009F4B5B">
      <w:pPr>
        <w:pStyle w:val="ListBullet"/>
      </w:pPr>
      <w:r w:rsidRPr="008660F1">
        <w:t>Squirt bottle (ambient water)</w:t>
      </w:r>
    </w:p>
    <w:p w14:paraId="26D18B21" w14:textId="77777777" w:rsidR="00FE794D" w:rsidRPr="008660F1" w:rsidRDefault="00FE794D" w:rsidP="009F4B5B">
      <w:pPr>
        <w:pStyle w:val="ListBullet"/>
      </w:pPr>
      <w:r w:rsidRPr="008660F1">
        <w:t>Stainless steel mixing pot or bowl with lid</w:t>
      </w:r>
    </w:p>
    <w:p w14:paraId="4FD34189" w14:textId="77777777" w:rsidR="00FE794D" w:rsidRPr="008660F1" w:rsidRDefault="00FE794D" w:rsidP="009F4B5B">
      <w:pPr>
        <w:pStyle w:val="ListBullet"/>
      </w:pPr>
      <w:r w:rsidRPr="008660F1">
        <w:t>Stainless steel or Teflon spoons (15”), scoops, or spatula</w:t>
      </w:r>
    </w:p>
    <w:p w14:paraId="768608B9"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with lids</w:t>
      </w:r>
      <w:commentRangeStart w:id="428"/>
      <w:r>
        <w:t>*</w:t>
      </w:r>
      <w:commentRangeEnd w:id="428"/>
      <w:r>
        <w:rPr>
          <w:rStyle w:val="CommentReference"/>
        </w:rPr>
        <w:commentReference w:id="428"/>
      </w:r>
    </w:p>
    <w:p w14:paraId="0F0986E3"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with lids</w:t>
      </w:r>
      <w:r>
        <w:t>*</w:t>
      </w:r>
    </w:p>
    <w:p w14:paraId="7B8878AB" w14:textId="77777777" w:rsidR="00FE794D" w:rsidRPr="008660F1" w:rsidRDefault="00FE794D" w:rsidP="009F4B5B">
      <w:pPr>
        <w:pStyle w:val="ListBullet"/>
      </w:pPr>
      <w:r w:rsidRPr="008660F1">
        <w:t>Plastic bags (e.g.</w:t>
      </w:r>
      <w:r>
        <w:t>,</w:t>
      </w:r>
      <w:r w:rsidRPr="008660F1">
        <w:t xml:space="preserve"> Whirl Pak)</w:t>
      </w:r>
    </w:p>
    <w:p w14:paraId="3D8A3FE4" w14:textId="77777777" w:rsidR="00FE794D" w:rsidRPr="008660F1" w:rsidRDefault="00FE794D" w:rsidP="009F4B5B">
      <w:pPr>
        <w:pStyle w:val="ListBullet"/>
      </w:pPr>
      <w:r w:rsidRPr="008660F1">
        <w:t>Scrub brush</w:t>
      </w:r>
    </w:p>
    <w:p w14:paraId="7BC1ECC2" w14:textId="77777777" w:rsidR="00FE794D" w:rsidRPr="008660F1" w:rsidRDefault="00FE794D" w:rsidP="009F4B5B">
      <w:pPr>
        <w:pStyle w:val="ListBulletLast"/>
      </w:pPr>
      <w:r>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B5320D" w:rsidRDefault="00FE794D" w:rsidP="009F4B5B">
      <w:pPr>
        <w:pStyle w:val="ListBullet"/>
      </w:pPr>
      <w:r w:rsidRPr="0085396A">
        <w:t xml:space="preserve">Sampling </w:t>
      </w:r>
      <w:r>
        <w:t>l</w:t>
      </w:r>
      <w:r w:rsidRPr="0085396A">
        <w:t>og</w:t>
      </w:r>
    </w:p>
    <w:p w14:paraId="1FFE472E" w14:textId="77777777" w:rsidR="00FE794D" w:rsidRPr="00B5320D" w:rsidRDefault="00FE794D" w:rsidP="009F4B5B">
      <w:pPr>
        <w:pStyle w:val="ListBullet"/>
      </w:pPr>
      <w:r w:rsidRPr="0085396A">
        <w:t xml:space="preserve">Sample </w:t>
      </w:r>
      <w:r>
        <w:t>c</w:t>
      </w:r>
      <w:r w:rsidRPr="0085396A">
        <w:t xml:space="preserve">ollection </w:t>
      </w:r>
      <w:r>
        <w:t>f</w:t>
      </w:r>
      <w:r w:rsidRPr="0085396A">
        <w:t>orm</w:t>
      </w:r>
    </w:p>
    <w:p w14:paraId="78FD685B" w14:textId="77777777" w:rsidR="00FE794D" w:rsidRPr="00B5320D" w:rsidRDefault="00FE794D" w:rsidP="009F4B5B">
      <w:pPr>
        <w:pStyle w:val="ListBullet"/>
      </w:pPr>
      <w:r w:rsidRPr="0085396A">
        <w:t>Pencils</w:t>
      </w:r>
    </w:p>
    <w:p w14:paraId="2C995130" w14:textId="77777777" w:rsidR="00FE794D" w:rsidRPr="008660F1" w:rsidRDefault="00FE794D" w:rsidP="009F4B5B">
      <w:pPr>
        <w:pStyle w:val="ListBullet"/>
      </w:pPr>
      <w:r w:rsidRPr="008660F1">
        <w:t>Waterproof paper for internal sample jar labels</w:t>
      </w:r>
    </w:p>
    <w:p w14:paraId="10CC6818" w14:textId="02704A90" w:rsidR="00FE794D" w:rsidRPr="008660F1" w:rsidRDefault="00FE794D" w:rsidP="009F4B5B">
      <w:pPr>
        <w:pStyle w:val="ListBullet"/>
      </w:pPr>
      <w:r w:rsidRPr="008660F1">
        <w:t>Fine-tipped indelible markers</w:t>
      </w:r>
    </w:p>
    <w:p w14:paraId="0CC22967"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FBB0F3D" w14:textId="77777777" w:rsidR="00FE794D" w:rsidRPr="008660F1" w:rsidRDefault="00FE794D" w:rsidP="009F4B5B">
      <w:pPr>
        <w:pStyle w:val="ListBulletLast"/>
      </w:pPr>
      <w:r w:rsidRPr="008660F1">
        <w:lastRenderedPageBreak/>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of jars for infaunal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011A0CD8" w14:textId="77777777" w:rsidR="00FE794D" w:rsidRPr="00A94CA7" w:rsidRDefault="00FE794D" w:rsidP="006D50D0">
      <w:pPr>
        <w:pStyle w:val="ListNumber"/>
        <w:numPr>
          <w:ilvl w:val="0"/>
          <w:numId w:val="60"/>
        </w:numPr>
      </w:pPr>
      <w:r w:rsidRPr="00A94CA7">
        <w:t>Attach the sampler to the end of the winch cable with a shackle and tighten the pin</w:t>
      </w:r>
      <w:r>
        <w:t xml:space="preserve"> (or secure the pin with a cable tie)</w:t>
      </w:r>
      <w:r w:rsidRPr="00A94CA7">
        <w:t xml:space="preserve">. </w:t>
      </w:r>
    </w:p>
    <w:p w14:paraId="5F6B6CBE" w14:textId="77777777" w:rsidR="00FE794D" w:rsidRPr="00A94CA7" w:rsidRDefault="00FE794D" w:rsidP="00871C3A">
      <w:pPr>
        <w:pStyle w:val="ListNumber"/>
      </w:pPr>
      <w:r w:rsidRPr="00A94CA7">
        <w:t>Set the grab according to the manufacturer’s instructions and disengage any safety device designed to lock the sampler open.</w:t>
      </w:r>
    </w:p>
    <w:p w14:paraId="3737B0A8" w14:textId="77777777" w:rsidR="00FE794D" w:rsidRPr="00A94CA7" w:rsidRDefault="00FE794D" w:rsidP="00871C3A">
      <w:pPr>
        <w:pStyle w:val="ListNumbe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871C3A">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64943A4B" w14:textId="5D9AD485" w:rsidR="00FE794D" w:rsidRPr="00A94CA7" w:rsidRDefault="00FE794D" w:rsidP="00871C3A">
      <w:pPr>
        <w:pStyle w:val="ListNumber"/>
      </w:pPr>
      <w:r w:rsidRPr="00A94CA7">
        <w:t>Retrieve the sampler and lower it into its cradle or a plastic tub on</w:t>
      </w:r>
      <w:r>
        <w:t xml:space="preserve"> </w:t>
      </w:r>
      <w:r w:rsidRPr="00A94CA7">
        <w:t>board.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258D42B6" w14:textId="49ED36E1" w:rsidR="00FE794D" w:rsidRPr="00A94CA7" w:rsidRDefault="00FE794D" w:rsidP="006D50D0">
      <w:pPr>
        <w:pStyle w:val="ListNumber2"/>
        <w:numPr>
          <w:ilvl w:val="0"/>
          <w:numId w:val="61"/>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3745166F" w14:textId="5CADDB8C" w:rsidR="00FE794D" w:rsidRPr="00A94CA7" w:rsidRDefault="00FE794D" w:rsidP="00871C3A">
      <w:pPr>
        <w:pStyle w:val="ListNumber2"/>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871C3A">
      <w:pPr>
        <w:pStyle w:val="ListNumber2"/>
      </w:pPr>
      <w:r w:rsidRPr="00A94CA7">
        <w:t xml:space="preserve">Grabs completely filled to the top, where the sediment is in direct contact with the hinged top, are also unacceptable. </w:t>
      </w:r>
    </w:p>
    <w:p w14:paraId="271D5E61" w14:textId="4642BA35" w:rsidR="00FE794D" w:rsidRPr="00A94CA7" w:rsidRDefault="00FE794D" w:rsidP="00871C3A">
      <w:pPr>
        <w:pStyle w:val="ListNumber2"/>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871C3A">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34591F46" w:rsidR="00FE794D" w:rsidRPr="00A94CA7" w:rsidRDefault="00FE794D" w:rsidP="006D50D0">
      <w:pPr>
        <w:pStyle w:val="ListNumber2"/>
        <w:numPr>
          <w:ilvl w:val="0"/>
          <w:numId w:val="62"/>
        </w:numPr>
      </w:pPr>
      <w:r w:rsidRPr="00A94CA7">
        <w:t xml:space="preserve">Use the comments section on the </w:t>
      </w:r>
      <w:r>
        <w:t>s</w:t>
      </w:r>
      <w:r w:rsidRPr="0085396A">
        <w:t xml:space="preserve">ample </w:t>
      </w:r>
      <w:r>
        <w:t>c</w:t>
      </w:r>
      <w:r w:rsidRPr="0085396A">
        <w:t>ollection</w:t>
      </w:r>
      <w:r w:rsidRPr="00871C3A">
        <w:rPr>
          <w:b/>
          <w:bCs/>
        </w:rPr>
        <w:t xml:space="preserve"> </w:t>
      </w:r>
      <w:r>
        <w:t>f</w:t>
      </w:r>
      <w:r w:rsidRPr="00A94CA7">
        <w:t xml:space="preserve">orm to describe your efforts and be sure to accurately record the depth of the sediment captured by the grab. </w:t>
      </w:r>
    </w:p>
    <w:p w14:paraId="32B17400" w14:textId="387D9CEF" w:rsidR="00FE794D" w:rsidRPr="00A94CA7" w:rsidRDefault="00FE794D" w:rsidP="00871C3A">
      <w:pPr>
        <w:pStyle w:val="ListNumber2"/>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871C3A">
      <w:pPr>
        <w:pStyle w:val="ListNumber2"/>
      </w:pPr>
      <w:r>
        <w:t>E</w:t>
      </w:r>
      <w:r w:rsidR="00FE794D" w:rsidRPr="00A94CA7">
        <w:t xml:space="preserve">nter notes on the condition of the sample (smell, substrate, presence of organisms on the surface, etc.) in the </w:t>
      </w:r>
      <w:r w:rsidR="00FE794D">
        <w:t>“</w:t>
      </w:r>
      <w:r w:rsidR="00FE794D" w:rsidRPr="00A94CA7">
        <w:t>Sediment Characteristics</w:t>
      </w:r>
      <w:r w:rsidR="00FE794D">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77777777" w:rsidR="00FE794D" w:rsidRDefault="00FE794D" w:rsidP="00871C3A">
      <w:pPr>
        <w:pStyle w:val="ListNumber"/>
      </w:pPr>
      <w:r w:rsidRPr="00A94CA7">
        <w:lastRenderedPageBreak/>
        <w:t xml:space="preserve">Process the grab sample for either benthic community analysis or </w:t>
      </w:r>
      <w:r>
        <w:t>sediment</w:t>
      </w:r>
      <w:r w:rsidRPr="00A94CA7">
        <w:t xml:space="preserve"> </w:t>
      </w:r>
      <w:r w:rsidRPr="00952845">
        <w:t xml:space="preserve">testing </w:t>
      </w:r>
      <w:r w:rsidRPr="00FC5CBA">
        <w:t>as described below</w:t>
      </w:r>
      <w:r w:rsidRPr="00952845">
        <w:t>.</w:t>
      </w:r>
    </w:p>
    <w:p w14:paraId="475224D2" w14:textId="77777777" w:rsidR="00FE794D" w:rsidRDefault="00FE794D" w:rsidP="00871C3A">
      <w:pPr>
        <w:pStyle w:val="ListNumberLast"/>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77777777" w:rsidR="00FE794D" w:rsidRDefault="00FE794D" w:rsidP="00251D76">
      <w:pPr>
        <w:pStyle w:val="BodyText"/>
      </w:pPr>
      <w:r w:rsidRPr="000A2D52">
        <w:t xml:space="preserve">The penetration depth of the sample will then be measured using a plastic ruler (marked in </w:t>
      </w:r>
      <w:commentRangeStart w:id="429"/>
      <w:r>
        <w:t>mm</w:t>
      </w:r>
      <w:commentRangeEnd w:id="429"/>
      <w:r>
        <w:rPr>
          <w:rStyle w:val="CommentReference"/>
        </w:rPr>
        <w:commentReference w:id="429"/>
      </w:r>
      <w:r w:rsidRPr="000A2D52">
        <w:t>)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38BD0A4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according to Table B2.1</w:t>
      </w:r>
      <w:r w:rsidRPr="00DF41A8">
        <w:t xml:space="preserve">. </w:t>
      </w:r>
    </w:p>
    <w:p w14:paraId="37705A84" w14:textId="37F02668" w:rsidR="00FE794D" w:rsidRPr="00265F46" w:rsidRDefault="008F3BF1" w:rsidP="005003BC">
      <w:pPr>
        <w:pStyle w:val="TableTitle"/>
        <w:rPr>
          <w:szCs w:val="22"/>
        </w:rPr>
      </w:pPr>
      <w:bookmarkStart w:id="430" w:name="_Toc523932951"/>
      <w:bookmarkStart w:id="431" w:name="_Toc17709279"/>
      <w:r>
        <w:t>Table B2.</w:t>
      </w:r>
      <w:r w:rsidR="005C10D7">
        <w:fldChar w:fldCharType="begin"/>
      </w:r>
      <w:r w:rsidR="005C10D7">
        <w:instrText xml:space="preserve"> SEQ Table \* ARABIC \r 1 </w:instrText>
      </w:r>
      <w:r w:rsidR="005C10D7">
        <w:fldChar w:fldCharType="separate"/>
      </w:r>
      <w:r>
        <w:rPr>
          <w:noProof/>
        </w:rPr>
        <w:t>1</w:t>
      </w:r>
      <w:r w:rsidR="005C10D7">
        <w:rPr>
          <w:noProof/>
        </w:rPr>
        <w:fldChar w:fldCharType="end"/>
      </w:r>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430"/>
      <w:bookmarkEnd w:id="431"/>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r w:rsidR="00FE794D" w:rsidRPr="00265F46" w14:paraId="10957012" w14:textId="77777777" w:rsidTr="005003BC">
        <w:trPr>
          <w:cantSplit/>
          <w:trHeight w:val="230"/>
          <w:jc w:val="center"/>
        </w:trPr>
        <w:tc>
          <w:tcPr>
            <w:tcW w:w="2327" w:type="pct"/>
            <w:vAlign w:val="bottom"/>
          </w:tcPr>
          <w:p w14:paraId="7FA53DDE" w14:textId="77777777" w:rsidR="00FE794D" w:rsidRPr="00265F46" w:rsidRDefault="00FE794D" w:rsidP="005003BC">
            <w:pPr>
              <w:pStyle w:val="TableText"/>
              <w:jc w:val="center"/>
              <w:rPr>
                <w:sz w:val="18"/>
                <w:szCs w:val="18"/>
              </w:rPr>
            </w:pPr>
            <w:r w:rsidRPr="00265F46">
              <w:t>10.1-11.0</w:t>
            </w:r>
          </w:p>
        </w:tc>
        <w:tc>
          <w:tcPr>
            <w:tcW w:w="2673" w:type="pct"/>
            <w:vAlign w:val="center"/>
          </w:tcPr>
          <w:p w14:paraId="01435EB8" w14:textId="77777777" w:rsidR="00FE794D" w:rsidRPr="00265F46" w:rsidRDefault="00FE794D" w:rsidP="005003BC">
            <w:pPr>
              <w:pStyle w:val="TableText"/>
              <w:jc w:val="center"/>
              <w:rPr>
                <w:sz w:val="18"/>
                <w:szCs w:val="18"/>
              </w:rPr>
            </w:pPr>
          </w:p>
        </w:tc>
      </w:tr>
      <w:tr w:rsidR="00FE794D" w:rsidRPr="00265F46" w14:paraId="2BEF4F87" w14:textId="77777777" w:rsidTr="005003BC">
        <w:trPr>
          <w:cantSplit/>
          <w:trHeight w:val="230"/>
          <w:jc w:val="center"/>
        </w:trPr>
        <w:tc>
          <w:tcPr>
            <w:tcW w:w="2327" w:type="pct"/>
            <w:vAlign w:val="bottom"/>
          </w:tcPr>
          <w:p w14:paraId="4FF910FF" w14:textId="77777777" w:rsidR="00FE794D" w:rsidRPr="00265F46" w:rsidRDefault="00FE794D" w:rsidP="005003BC">
            <w:pPr>
              <w:pStyle w:val="TableText"/>
              <w:jc w:val="center"/>
              <w:rPr>
                <w:sz w:val="18"/>
                <w:szCs w:val="18"/>
              </w:rPr>
            </w:pPr>
            <w:r w:rsidRPr="00265F46">
              <w:t>11.1-12.0</w:t>
            </w:r>
          </w:p>
        </w:tc>
        <w:tc>
          <w:tcPr>
            <w:tcW w:w="2673" w:type="pct"/>
            <w:vAlign w:val="center"/>
          </w:tcPr>
          <w:p w14:paraId="210DDD4B" w14:textId="77777777" w:rsidR="00FE794D" w:rsidRPr="00265F46" w:rsidRDefault="00FE794D" w:rsidP="005003BC">
            <w:pPr>
              <w:pStyle w:val="TableText"/>
              <w:jc w:val="center"/>
              <w:rPr>
                <w:sz w:val="18"/>
                <w:szCs w:val="18"/>
              </w:rPr>
            </w:pPr>
          </w:p>
        </w:tc>
      </w:tr>
      <w:tr w:rsidR="00FE794D" w:rsidRPr="00265F46" w14:paraId="162C0F39" w14:textId="77777777" w:rsidTr="005003BC">
        <w:trPr>
          <w:cantSplit/>
          <w:trHeight w:val="230"/>
          <w:jc w:val="center"/>
        </w:trPr>
        <w:tc>
          <w:tcPr>
            <w:tcW w:w="2327" w:type="pct"/>
            <w:vAlign w:val="bottom"/>
          </w:tcPr>
          <w:p w14:paraId="16CABA3F" w14:textId="77777777" w:rsidR="00FE794D" w:rsidRPr="00265F46" w:rsidRDefault="00FE794D" w:rsidP="005003BC">
            <w:pPr>
              <w:pStyle w:val="TableText"/>
              <w:jc w:val="center"/>
              <w:rPr>
                <w:sz w:val="18"/>
                <w:szCs w:val="18"/>
              </w:rPr>
            </w:pPr>
            <w:r w:rsidRPr="00265F46">
              <w:t>12.1-13.0</w:t>
            </w:r>
          </w:p>
        </w:tc>
        <w:tc>
          <w:tcPr>
            <w:tcW w:w="2673" w:type="pct"/>
            <w:vAlign w:val="center"/>
          </w:tcPr>
          <w:p w14:paraId="7A57D24F" w14:textId="77777777" w:rsidR="00FE794D" w:rsidRPr="00265F46" w:rsidRDefault="00FE794D" w:rsidP="005003BC">
            <w:pPr>
              <w:pStyle w:val="TableText"/>
              <w:jc w:val="center"/>
              <w:rPr>
                <w:sz w:val="18"/>
                <w:szCs w:val="18"/>
              </w:rPr>
            </w:pPr>
          </w:p>
        </w:tc>
      </w:tr>
      <w:tr w:rsidR="00FE794D" w:rsidRPr="00265F46" w14:paraId="150FD227" w14:textId="77777777" w:rsidTr="005003BC">
        <w:trPr>
          <w:cantSplit/>
          <w:trHeight w:val="230"/>
          <w:jc w:val="center"/>
        </w:trPr>
        <w:tc>
          <w:tcPr>
            <w:tcW w:w="2327" w:type="pct"/>
            <w:vAlign w:val="bottom"/>
          </w:tcPr>
          <w:p w14:paraId="3350AE30" w14:textId="77777777" w:rsidR="00FE794D" w:rsidRPr="00265F46" w:rsidRDefault="00FE794D" w:rsidP="005003BC">
            <w:pPr>
              <w:pStyle w:val="TableText"/>
              <w:jc w:val="center"/>
              <w:rPr>
                <w:sz w:val="18"/>
                <w:szCs w:val="18"/>
              </w:rPr>
            </w:pPr>
            <w:r w:rsidRPr="00265F46">
              <w:t>13.1-14.0</w:t>
            </w:r>
          </w:p>
        </w:tc>
        <w:tc>
          <w:tcPr>
            <w:tcW w:w="2673" w:type="pct"/>
            <w:vAlign w:val="center"/>
          </w:tcPr>
          <w:p w14:paraId="39372EEB" w14:textId="77777777" w:rsidR="00FE794D" w:rsidRPr="00265F46" w:rsidRDefault="00FE794D" w:rsidP="005003BC">
            <w:pPr>
              <w:pStyle w:val="TableText"/>
              <w:jc w:val="center"/>
              <w:rPr>
                <w:sz w:val="18"/>
                <w:szCs w:val="18"/>
              </w:rPr>
            </w:pPr>
          </w:p>
        </w:tc>
      </w:tr>
      <w:tr w:rsidR="00FE794D" w:rsidRPr="00265F46" w14:paraId="2E260D43" w14:textId="77777777" w:rsidTr="005003BC">
        <w:trPr>
          <w:cantSplit/>
          <w:trHeight w:val="230"/>
          <w:jc w:val="center"/>
        </w:trPr>
        <w:tc>
          <w:tcPr>
            <w:tcW w:w="2327" w:type="pct"/>
            <w:vAlign w:val="bottom"/>
          </w:tcPr>
          <w:p w14:paraId="1AFDE169" w14:textId="77777777" w:rsidR="00FE794D" w:rsidRPr="00265F46" w:rsidRDefault="00FE794D" w:rsidP="005003BC">
            <w:pPr>
              <w:pStyle w:val="TableText"/>
              <w:jc w:val="center"/>
              <w:rPr>
                <w:sz w:val="18"/>
                <w:szCs w:val="18"/>
              </w:rPr>
            </w:pPr>
            <w:r w:rsidRPr="00265F46">
              <w:t>14.1-15.0</w:t>
            </w:r>
          </w:p>
        </w:tc>
        <w:tc>
          <w:tcPr>
            <w:tcW w:w="2673" w:type="pct"/>
            <w:vAlign w:val="center"/>
          </w:tcPr>
          <w:p w14:paraId="18BD3850" w14:textId="77777777" w:rsidR="00FE794D" w:rsidRPr="00265F46" w:rsidRDefault="00FE794D" w:rsidP="005003BC">
            <w:pPr>
              <w:pStyle w:val="TableText"/>
              <w:jc w:val="center"/>
              <w:rPr>
                <w:sz w:val="18"/>
                <w:szCs w:val="18"/>
              </w:rPr>
            </w:pP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lastRenderedPageBreak/>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t>Sample Processing</w:t>
      </w:r>
    </w:p>
    <w:p w14:paraId="378D1BE3" w14:textId="17097DFC" w:rsidR="00FE794D" w:rsidRDefault="00FE794D" w:rsidP="00251D76">
      <w:pPr>
        <w:pStyle w:val="BodyText"/>
      </w:pPr>
      <w:r w:rsidRPr="005D2E73">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w:t>
      </w:r>
      <w:r>
        <w:t xml:space="preserve"> will be taken before </w:t>
      </w:r>
      <w:r w:rsidR="0004321D">
        <w:t xml:space="preserve">measuring </w:t>
      </w:r>
      <w:r>
        <w:t>penetration depth. Once the photo is taken, l</w:t>
      </w:r>
      <w:r w:rsidRPr="009F6FF8">
        <w:t>arge macrofauna or epifauna will be removed and not counted in the sample total (e.g.</w:t>
      </w:r>
      <w:r>
        <w:t>,</w:t>
      </w:r>
      <w:r w:rsidRPr="009F6FF8">
        <w:t xml:space="preserve"> sand dollars, anemones, shrimp, sea cucumbers, snails, clams, mussels, hermit crabs).</w:t>
      </w:r>
      <w:r>
        <w:t xml:space="preserve"> After penetration depth measurements </w:t>
      </w:r>
      <w:r w:rsidRPr="00265F46">
        <w:t xml:space="preserve">are taken, the grab will be placed over a bucket, the jaws opened, and the sample emptied into </w:t>
      </w:r>
      <w:r>
        <w:t>a</w:t>
      </w:r>
      <w:r w:rsidRPr="00265F46">
        <w:t xml:space="preserve"> bucket. </w:t>
      </w:r>
      <w:r>
        <w:t>Screened ambient</w:t>
      </w:r>
      <w:r w:rsidRPr="00265F46">
        <w:t xml:space="preserve"> seawater will be used to gently wash the sample into the bucket. Once thoroughly washed, the grab will be redeployed until the required numbers of acceptable samples have been </w:t>
      </w:r>
      <w:r>
        <w:t xml:space="preserve">obtained for infaunal analysis. </w:t>
      </w:r>
      <w:r w:rsidRPr="009F6FF8">
        <w:t>The screening bucket or sieve will be washed between samples</w:t>
      </w:r>
      <w:r>
        <w:t xml:space="preserve"> </w:t>
      </w:r>
      <w:r w:rsidRPr="009F6FF8">
        <w:t>using copious amounts of forceful water and a stiff brush.</w:t>
      </w:r>
    </w:p>
    <w:p w14:paraId="5CB8BE71" w14:textId="7C7D0122" w:rsidR="00FE794D" w:rsidRDefault="00FE794D" w:rsidP="00251D76">
      <w:pPr>
        <w:pStyle w:val="BodyText"/>
      </w:pPr>
      <w:r>
        <w:t>G</w:t>
      </w:r>
      <w:r w:rsidRPr="00265F46">
        <w:t xml:space="preserve">rab samples for infaunal analyses will be rinsed with </w:t>
      </w:r>
      <w:r>
        <w:t>clean</w:t>
      </w:r>
      <w:r w:rsidRPr="00265F46">
        <w:t xml:space="preserve"> seawater through </w:t>
      </w:r>
      <w:r>
        <w:t xml:space="preserve">a </w:t>
      </w:r>
      <w:r w:rsidRPr="00265F46">
        <w:t>500</w:t>
      </w:r>
      <w:r>
        <w:t xml:space="preserve"> </w:t>
      </w:r>
      <w:r w:rsidRPr="00265F46">
        <w:rPr>
          <w:rFonts w:cs="Arial"/>
        </w:rPr>
        <w:t>µ</w:t>
      </w:r>
      <w:r>
        <w:t>m mesh sieve</w:t>
      </w:r>
      <w:r w:rsidRPr="00265F46">
        <w:t>.</w:t>
      </w:r>
      <w:r w:rsidRPr="009F6FF8">
        <w:rPr>
          <w:szCs w:val="20"/>
        </w:rPr>
        <w:t xml:space="preserve"> </w:t>
      </w:r>
      <w:r w:rsidRPr="009F6FF8">
        <w:t>Once the sample has been sieved, a second photograph of the sample will be taken.</w:t>
      </w:r>
      <w:r>
        <w:t xml:space="preserve"> </w:t>
      </w:r>
      <w:r w:rsidRPr="00265F46">
        <w:t xml:space="preserve">The portion retained on the screens will be transferred to </w:t>
      </w:r>
      <w:r>
        <w:t xml:space="preserve">the </w:t>
      </w:r>
      <w:r w:rsidRPr="00265F46">
        <w:t xml:space="preserve">labeled jars </w:t>
      </w:r>
      <w:r>
        <w:t>and fixed with 95%</w:t>
      </w:r>
      <w:r w:rsidRPr="008230DC">
        <w:t xml:space="preserve"> ethanol</w:t>
      </w:r>
      <w:r>
        <w:t xml:space="preserve"> (final ethanol concentration </w:t>
      </w:r>
      <w:r w:rsidR="00CC5213">
        <w:t>approximately</w:t>
      </w:r>
      <w:r>
        <w:t xml:space="preserve"> 70%)</w:t>
      </w:r>
      <w:r w:rsidRPr="00265F46">
        <w:t xml:space="preserve">. </w:t>
      </w:r>
      <w:r w:rsidRPr="009F6FF8">
        <w:t xml:space="preserve">Fine forceps </w:t>
      </w:r>
      <w:r w:rsidR="00CC5213">
        <w:t>can</w:t>
      </w:r>
      <w:r w:rsidRPr="009F6FF8">
        <w:t xml:space="preserve"> be used</w:t>
      </w:r>
      <w:r>
        <w:t>,</w:t>
      </w:r>
      <w:r w:rsidRPr="009F6FF8">
        <w:t xml:space="preserve"> if necessary</w:t>
      </w:r>
      <w:r>
        <w:t>,</w:t>
      </w:r>
      <w:r w:rsidRPr="009F6FF8">
        <w:t xml:space="preserve"> to transfer infauna to the sample jar. </w:t>
      </w:r>
      <w:r w:rsidRPr="00265F46">
        <w:t>Each sample jar will be filled no more than half full of material</w:t>
      </w:r>
      <w:r>
        <w:t xml:space="preserve"> and filled to within 1 cm of the top with seawater to prevent infauna from sticking to the sample jar top</w:t>
      </w:r>
      <w:r w:rsidRPr="00265F46">
        <w:t xml:space="preserve">. The jar will be gently turned around on its side to distribute the </w:t>
      </w:r>
      <w:r>
        <w:t>ethanol</w:t>
      </w:r>
      <w:r w:rsidRPr="00265F46">
        <w:t xml:space="preserve"> evenly throughout the sample. The technician sieving each sample will be identified by his or her initials in the survey log. Sieves will be washed between samples. </w:t>
      </w:r>
      <w:r w:rsidRPr="009B5114">
        <w:t>Sample jars will be labeled with external and internal labels</w:t>
      </w:r>
      <w:r>
        <w:t xml:space="preserve">. </w:t>
      </w:r>
      <w:r w:rsidRPr="001D12FA">
        <w:t>The lids on the sample jars will be taped and the jars inserted individually into large zip-</w:t>
      </w:r>
      <w:r w:rsidR="00CC5213">
        <w:t>locked</w:t>
      </w:r>
      <w:r w:rsidRPr="001D12FA">
        <w:t xml:space="preserve"> or tied plastic ba</w:t>
      </w:r>
      <w:r>
        <w:t xml:space="preserve">gs lined with absorbent padding (Section </w:t>
      </w:r>
      <w:commentRangeStart w:id="432"/>
      <w:r>
        <w:t>B3.</w:t>
      </w:r>
      <w:commentRangeEnd w:id="432"/>
      <w:r>
        <w:rPr>
          <w:rStyle w:val="CommentReference"/>
        </w:rPr>
        <w:commentReference w:id="432"/>
      </w:r>
      <w:r>
        <w:t>1).</w:t>
      </w:r>
    </w:p>
    <w:p w14:paraId="66F99C66" w14:textId="266FF2F2" w:rsidR="00CC5213" w:rsidRDefault="00CC5213" w:rsidP="00CC5213">
      <w:pPr>
        <w:pStyle w:val="Heading3"/>
      </w:pPr>
      <w:bookmarkStart w:id="433" w:name="_Toc19877855"/>
      <w:r>
        <w:t>B2.2 Sample Storage</w:t>
      </w:r>
      <w:bookmarkEnd w:id="433"/>
    </w:p>
    <w:p w14:paraId="5670B691" w14:textId="26D603EB" w:rsidR="00FE794D" w:rsidRPr="009F6FF8" w:rsidRDefault="00FE794D" w:rsidP="00251D76">
      <w:pPr>
        <w:pStyle w:val="BodyText"/>
      </w:pPr>
      <w:r w:rsidRPr="02B0E610">
        <w:t>All benthic infaunal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infaunal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434" w:name="_Toc19877856"/>
      <w:r>
        <w:t>B3</w:t>
      </w:r>
      <w:r>
        <w:tab/>
        <w:t>Sample Handling and Custody</w:t>
      </w:r>
      <w:bookmarkEnd w:id="434"/>
    </w:p>
    <w:p w14:paraId="6C3EAA8A" w14:textId="5FB44E40" w:rsidR="00FE794D" w:rsidRPr="00967897" w:rsidRDefault="00FE794D" w:rsidP="00FE794D">
      <w:pPr>
        <w:pStyle w:val="Heading3"/>
      </w:pPr>
      <w:bookmarkStart w:id="435" w:name="_Toc19877857"/>
      <w:r>
        <w:t>B3.1</w:t>
      </w:r>
      <w:r>
        <w:tab/>
      </w:r>
      <w:r w:rsidRPr="00DC0AE1">
        <w:t>Sample</w:t>
      </w:r>
      <w:r w:rsidRPr="02B0E610">
        <w:t xml:space="preserve"> Handling</w:t>
      </w:r>
      <w:bookmarkEnd w:id="435"/>
    </w:p>
    <w:p w14:paraId="3B2161F3" w14:textId="77777777" w:rsidR="00FE794D" w:rsidRPr="005E6620" w:rsidRDefault="00FE794D" w:rsidP="00251D76">
      <w:pPr>
        <w:pStyle w:val="BodyText"/>
      </w:pPr>
      <w:r w:rsidRPr="005E6620">
        <w:t xml:space="preserve">Handling of samples while in the field, including storage requirements, is described in </w:t>
      </w:r>
      <w:r>
        <w:t>Section B2</w:t>
      </w:r>
      <w:r w:rsidRPr="005E6620">
        <w:t xml:space="preserve"> </w:t>
      </w:r>
      <w:commentRangeStart w:id="436"/>
      <w:r w:rsidRPr="005E6620">
        <w:t xml:space="preserve">(see </w:t>
      </w:r>
      <w:commentRangeStart w:id="437"/>
      <w:commentRangeStart w:id="438"/>
      <w:r>
        <w:t>Table</w:t>
      </w:r>
      <w:r w:rsidRPr="005E6620">
        <w:t xml:space="preserve"> </w:t>
      </w:r>
      <w:r>
        <w:t>5</w:t>
      </w:r>
      <w:commentRangeEnd w:id="437"/>
      <w:r>
        <w:rPr>
          <w:rStyle w:val="CommentReference"/>
        </w:rPr>
        <w:commentReference w:id="437"/>
      </w:r>
      <w:commentRangeEnd w:id="438"/>
      <w:r>
        <w:rPr>
          <w:rStyle w:val="CommentReference"/>
        </w:rPr>
        <w:commentReference w:id="438"/>
      </w:r>
      <w:r w:rsidRPr="005E6620">
        <w:t>) above</w:t>
      </w:r>
      <w:commentRangeEnd w:id="436"/>
      <w:r w:rsidR="00CC5213">
        <w:rPr>
          <w:rStyle w:val="CommentReference"/>
          <w:rFonts w:eastAsiaTheme="minorHAnsi" w:cstheme="minorBidi"/>
        </w:rPr>
        <w:commentReference w:id="436"/>
      </w:r>
      <w:r w:rsidRPr="005E6620">
        <w:t>.</w:t>
      </w:r>
    </w:p>
    <w:p w14:paraId="3C62B343" w14:textId="59A2169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Pr="004D2CB1">
        <w:t xml:space="preserve">. </w:t>
      </w:r>
      <w:commentRangeStart w:id="439"/>
      <w:r w:rsidRPr="00AD16CA">
        <w:t>A crew member will contact laboratory staff to arrange a time for sample dropoff.</w:t>
      </w:r>
      <w:r>
        <w:t xml:space="preserve"> </w:t>
      </w:r>
      <w:r w:rsidRPr="004E1B61">
        <w:t>This will allow laboratory staff to be prepared for sample receipt.</w:t>
      </w:r>
      <w:r>
        <w:t xml:space="preserve"> </w:t>
      </w:r>
      <w:commentRangeEnd w:id="439"/>
      <w:r>
        <w:rPr>
          <w:rStyle w:val="CommentReference"/>
        </w:rPr>
        <w:commentReference w:id="439"/>
      </w:r>
      <w:r w:rsidRPr="004D2CB1">
        <w:t>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w:t>
      </w:r>
      <w:r w:rsidRPr="004D2CB1">
        <w:lastRenderedPageBreak/>
        <w:t xml:space="preserve">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440" w:name="_Toc2006287"/>
      <w:bookmarkStart w:id="441" w:name="_Toc19877858"/>
      <w:r>
        <w:t>B3.2</w:t>
      </w:r>
      <w:r>
        <w:tab/>
      </w:r>
      <w:r w:rsidRPr="00DC0AE1">
        <w:t>Sample</w:t>
      </w:r>
      <w:r w:rsidRPr="00A45300">
        <w:t xml:space="preserve"> Custody</w:t>
      </w:r>
      <w:bookmarkEnd w:id="440"/>
      <w:bookmarkEnd w:id="441"/>
    </w:p>
    <w:p w14:paraId="1432C5F5" w14:textId="77777777" w:rsidR="00FE794D" w:rsidRPr="00A45300" w:rsidRDefault="00FE794D" w:rsidP="00FE794D">
      <w:pPr>
        <w:pStyle w:val="Heading4"/>
      </w:pPr>
      <w:bookmarkStart w:id="442" w:name="_Toc2006288"/>
      <w:r w:rsidRPr="00D402ED">
        <w:t>Sample</w:t>
      </w:r>
      <w:r w:rsidRPr="00A45300">
        <w:t xml:space="preserve"> Tracking</w:t>
      </w:r>
      <w:bookmarkEnd w:id="442"/>
    </w:p>
    <w:p w14:paraId="7AE105E4" w14:textId="0768F8FE" w:rsidR="00FE794D" w:rsidRPr="00A45300" w:rsidRDefault="00FE794D" w:rsidP="00251D76">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r w:rsidR="00CC5213">
        <w:t xml:space="preserve"> (samples attached)</w:t>
      </w:r>
      <w:r w:rsidRPr="00A45300">
        <w:t>.</w:t>
      </w:r>
    </w:p>
    <w:p w14:paraId="52244E53" w14:textId="77777777" w:rsidR="00FE794D" w:rsidRPr="005D36CE" w:rsidRDefault="00FE794D" w:rsidP="00251D76">
      <w:pPr>
        <w:pStyle w:val="BodyText"/>
      </w:pPr>
      <w:r w:rsidRPr="005D36CE">
        <w:t xml:space="preserve">Sample labels for </w:t>
      </w:r>
      <w:r>
        <w:t>macro</w:t>
      </w:r>
      <w:r w:rsidRPr="005D36CE">
        <w:t xml:space="preserve">faunal samples will </w:t>
      </w:r>
      <w:r>
        <w:t xml:space="preserve">be </w:t>
      </w:r>
      <w:r w:rsidRPr="005D36CE">
        <w:rPr>
          <w:iCs/>
        </w:rPr>
        <w:t>affixed to the sample containers in the field.</w:t>
      </w:r>
      <w:r w:rsidRPr="005D36CE">
        <w:t xml:space="preserve"> </w:t>
      </w:r>
      <w:r>
        <w:t>The s</w:t>
      </w:r>
      <w:r w:rsidRPr="005D36CE">
        <w:t>ampling station, sample type, replicate number, date</w:t>
      </w:r>
      <w:r>
        <w:t>,</w:t>
      </w:r>
      <w:r w:rsidRPr="005D36CE">
        <w:t xml:space="preserve"> and time will be entered manually</w:t>
      </w:r>
      <w:r>
        <w:t xml:space="preserve"> onto the label</w:t>
      </w:r>
      <w:r w:rsidRPr="005D36CE">
        <w:t xml:space="preserve">. </w:t>
      </w:r>
      <w:r>
        <w:t>One</w:t>
      </w:r>
      <w:r w:rsidRPr="005D36CE">
        <w:t xml:space="preserve"> additional label</w:t>
      </w:r>
      <w:r>
        <w:t xml:space="preserve"> </w:t>
      </w:r>
      <w:r w:rsidRPr="005D36CE">
        <w:t xml:space="preserve">will be </w:t>
      </w:r>
      <w:r>
        <w:t>prepared</w:t>
      </w:r>
      <w:r w:rsidRPr="005D36CE">
        <w:t xml:space="preserve"> </w:t>
      </w:r>
      <w:r w:rsidRPr="005D36CE">
        <w:rPr>
          <w:iCs/>
        </w:rPr>
        <w:t xml:space="preserve">on </w:t>
      </w:r>
      <w:commentRangeStart w:id="443"/>
      <w:r>
        <w:rPr>
          <w:iCs/>
        </w:rPr>
        <w:t>waterproof</w:t>
      </w:r>
      <w:r w:rsidRPr="005D36CE">
        <w:rPr>
          <w:iCs/>
        </w:rPr>
        <w:t xml:space="preserve"> </w:t>
      </w:r>
      <w:commentRangeEnd w:id="443"/>
      <w:r w:rsidR="00CC5213">
        <w:rPr>
          <w:rStyle w:val="CommentReference"/>
          <w:rFonts w:eastAsiaTheme="minorHAnsi" w:cstheme="minorBidi"/>
        </w:rPr>
        <w:commentReference w:id="443"/>
      </w:r>
      <w:r w:rsidRPr="005D36CE">
        <w:rPr>
          <w:iCs/>
        </w:rPr>
        <w:t>paper and inserted inside the sample container. If multiple sample containers are needed for a single infaunal replicate, the sample information will be manually entered on blank labels, and the containers will be numbered (e.g., “1 of 2</w:t>
      </w:r>
      <w:r>
        <w:rPr>
          <w:iCs/>
        </w:rPr>
        <w:t>,</w:t>
      </w:r>
      <w:r w:rsidRPr="005D36CE">
        <w:rPr>
          <w:iCs/>
        </w:rPr>
        <w:t xml:space="preserve">” “2 of 2”). </w:t>
      </w:r>
      <w:r>
        <w:t>S</w:t>
      </w:r>
      <w:r w:rsidRPr="005D36CE">
        <w:t>ampling station</w:t>
      </w:r>
      <w:r>
        <w:t xml:space="preserve"> and</w:t>
      </w:r>
      <w:r w:rsidRPr="005D36CE">
        <w:t xml:space="preserve"> replicate number will be printed on the chain of custody forms.</w:t>
      </w:r>
    </w:p>
    <w:p w14:paraId="33AB754C" w14:textId="77777777" w:rsidR="00FE794D" w:rsidRDefault="00FE794D" w:rsidP="00FE794D">
      <w:pPr>
        <w:pStyle w:val="Heading4"/>
      </w:pPr>
      <w:r>
        <w:t>Sample Custody</w:t>
      </w:r>
    </w:p>
    <w:p w14:paraId="53BFBE13" w14:textId="533CBA3A" w:rsidR="00FE794D" w:rsidRPr="00265F46" w:rsidRDefault="00FE794D" w:rsidP="00251D76">
      <w:pPr>
        <w:pStyle w:val="BodyText"/>
        <w:rPr>
          <w:highlight w:val="yellow"/>
        </w:rPr>
      </w:pPr>
      <w:r>
        <w:t>In</w:t>
      </w:r>
      <w:r w:rsidRPr="008B69FD">
        <w:t xml:space="preserve">fauna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t>C</w:t>
      </w:r>
      <w:r w:rsidRPr="00A45300">
        <w:t xml:space="preserve">hain of </w:t>
      </w:r>
      <w:r>
        <w:t>c</w:t>
      </w:r>
      <w:r w:rsidRPr="00A45300">
        <w:t>ustody</w:t>
      </w:r>
      <w:r w:rsidRPr="008B69FD" w:rsidDel="00797725">
        <w:t xml:space="preserve"> </w:t>
      </w:r>
      <w:r w:rsidRPr="008B69FD">
        <w:t xml:space="preserve">forms will accompany the samples. One complete (copied) set of the </w:t>
      </w:r>
      <w:r>
        <w:t>in</w:t>
      </w:r>
      <w:r w:rsidRPr="008B69FD">
        <w:t xml:space="preserve">fauna </w:t>
      </w:r>
      <w:r>
        <w:t>c</w:t>
      </w:r>
      <w:r w:rsidRPr="00A45300">
        <w:t xml:space="preserve">hain of </w:t>
      </w:r>
      <w:r>
        <w:t>c</w:t>
      </w:r>
      <w:r w:rsidRPr="00A45300">
        <w:t>ustody</w:t>
      </w:r>
      <w:r w:rsidRPr="008B69FD" w:rsidDel="00797725">
        <w:t xml:space="preserve"> </w:t>
      </w:r>
      <w:r w:rsidRPr="008B69FD">
        <w:t xml:space="preserve">forms will be included in each shipping container and the original </w:t>
      </w:r>
      <w:r>
        <w:t>c</w:t>
      </w:r>
      <w:r w:rsidRPr="00A45300">
        <w:t xml:space="preserve">hain of </w:t>
      </w:r>
      <w:r>
        <w:t>c</w:t>
      </w:r>
      <w:r w:rsidRPr="00A45300">
        <w:t>ustody</w:t>
      </w:r>
      <w:r w:rsidRPr="008B69FD" w:rsidDel="00797725">
        <w:t xml:space="preserve"> </w:t>
      </w:r>
      <w:r w:rsidRPr="008B69FD">
        <w:t>forms will be returned to Project Manager after the samples have been log</w:t>
      </w:r>
      <w:r w:rsidRPr="00AE5F2D">
        <w:t xml:space="preserve">ged in at the contracted laboratory. </w:t>
      </w:r>
      <w:r w:rsidRPr="00AE7C14">
        <w:t>The signed original custody forms will be retained in the project files.</w:t>
      </w:r>
      <w:r>
        <w:t xml:space="preserve"> </w:t>
      </w:r>
      <w:r w:rsidRPr="00AE5F2D">
        <w:t xml:space="preserve">Sample processing will occur in the contracted laboratory. After the samples are processed, the laboratory will store the appropriate samples and specimens for the specific length of time for re-identification </w:t>
      </w:r>
      <w:r>
        <w:rPr>
          <w:rFonts w:eastAsiaTheme="minorEastAsia" w:cs="Arial"/>
        </w:rPr>
        <w:t>QC</w:t>
      </w:r>
      <w:r w:rsidRPr="00AE5F2D">
        <w:t xml:space="preserve">, voucher, or unforeseen circumstances. </w:t>
      </w:r>
    </w:p>
    <w:p w14:paraId="5668EAB6" w14:textId="6BFE4547" w:rsidR="00FE794D" w:rsidRDefault="00FE794D" w:rsidP="00251D76">
      <w:pPr>
        <w:pStyle w:val="BodyText"/>
        <w:rPr>
          <w:highlight w:val="yellow"/>
        </w:rPr>
      </w:pPr>
      <w:r w:rsidRPr="00D13036">
        <w:t>Transfer of benthic infaunal</w:t>
      </w:r>
      <w:r>
        <w:t xml:space="preserve"> </w:t>
      </w:r>
      <w:r w:rsidRPr="00D13036">
        <w:t xml:space="preserve">samples will be documented on the custody forms. All samples will be distributed to the appropriate laboratory personnel by hand or by a shipping service. A copy of the </w:t>
      </w:r>
      <w:r>
        <w:t>c</w:t>
      </w:r>
      <w:r w:rsidRPr="00A45300">
        <w:t xml:space="preserve">hain of </w:t>
      </w:r>
      <w:r>
        <w:t>c</w:t>
      </w:r>
      <w:r w:rsidRPr="00A45300">
        <w:t>ustody</w:t>
      </w:r>
      <w:r w:rsidRPr="00D13036" w:rsidDel="00797725">
        <w:t xml:space="preserve"> </w:t>
      </w:r>
      <w:r w:rsidRPr="00D13036">
        <w:t xml:space="preserve">form will be </w:t>
      </w:r>
      <w:r w:rsidR="00CC5213">
        <w:t>retained</w:t>
      </w:r>
      <w:r w:rsidRPr="00D13036">
        <w:t xml:space="preserve"> by the field sample custodian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two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47434F9C"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t>synthesis</w:t>
      </w:r>
      <w:r w:rsidRPr="00080D64">
        <w:t xml:space="preserve">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w:t>
      </w:r>
      <w:r w:rsidRPr="007D68E6">
        <w:lastRenderedPageBreak/>
        <w:t xml:space="preserve">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444" w:name="_Toc19877859"/>
      <w:r w:rsidRPr="00C70D19">
        <w:t>B</w:t>
      </w:r>
      <w:r>
        <w:t>4</w:t>
      </w:r>
      <w:r>
        <w:tab/>
      </w:r>
      <w:commentRangeStart w:id="445"/>
      <w:r w:rsidRPr="00C70D19">
        <w:t>Soft-</w:t>
      </w:r>
      <w:r>
        <w:t>B</w:t>
      </w:r>
      <w:r w:rsidRPr="00C70D19">
        <w:t xml:space="preserve">ottom Infaunal </w:t>
      </w:r>
      <w:commentRangeEnd w:id="445"/>
      <w:r w:rsidR="00CC5213">
        <w:rPr>
          <w:rStyle w:val="CommentReference"/>
          <w:rFonts w:eastAsiaTheme="minorHAnsi" w:cstheme="minorBidi"/>
          <w:b w:val="0"/>
          <w:color w:val="auto"/>
        </w:rPr>
        <w:commentReference w:id="445"/>
      </w:r>
      <w:r w:rsidRPr="00C70D19">
        <w:t>Analysis</w:t>
      </w:r>
      <w:bookmarkEnd w:id="444"/>
    </w:p>
    <w:p w14:paraId="3D56D3F9" w14:textId="32388D82" w:rsidR="00FE794D" w:rsidRDefault="00FE794D" w:rsidP="00251D76">
      <w:pPr>
        <w:pStyle w:val="BodyText"/>
      </w:pPr>
      <w:r>
        <w:t>The contracted taxonomist will carry out</w:t>
      </w:r>
      <w:r w:rsidRPr="00C70D19">
        <w:t xml:space="preserve"> identification and enumeration</w:t>
      </w:r>
      <w:r>
        <w:t xml:space="preserve"> of infaunal species according to the laboratory </w:t>
      </w:r>
      <w:r w:rsidRPr="007E6815">
        <w:t xml:space="preserve">QAPP </w:t>
      </w:r>
      <w:r w:rsidR="00372C94">
        <w:t xml:space="preserve">which is </w:t>
      </w:r>
      <w:r w:rsidRPr="00B5320D">
        <w:t>attached</w:t>
      </w:r>
      <w:r w:rsidRPr="007E6815">
        <w:t>.</w:t>
      </w:r>
      <w:r w:rsidRPr="00C70D19">
        <w:t xml:space="preserve"> </w:t>
      </w:r>
    </w:p>
    <w:p w14:paraId="20298F25" w14:textId="7D272CED" w:rsidR="00FE794D" w:rsidRDefault="00FE794D" w:rsidP="00FE794D">
      <w:pPr>
        <w:pStyle w:val="Heading2"/>
        <w:rPr>
          <w:color w:val="C00000"/>
        </w:rPr>
      </w:pPr>
      <w:bookmarkStart w:id="446" w:name="_Toc19877860"/>
      <w:r>
        <w:t>B5</w:t>
      </w:r>
      <w:r>
        <w:tab/>
        <w:t>Soft-Bottom Grab Sampling Quality Control</w:t>
      </w:r>
      <w:bookmarkEnd w:id="446"/>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447" w:name="_Hlk15564230"/>
      <w:r>
        <w:t>kept undisturbed through</w:t>
      </w:r>
      <w:bookmarkEnd w:id="447"/>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Default="00FE794D" w:rsidP="009F4B5B">
      <w:pPr>
        <w:pStyle w:val="ListBullet"/>
      </w:pPr>
      <w:r w:rsidRPr="00AD4186">
        <w:t>Thorough wash-down of the grab before each deployment</w:t>
      </w:r>
    </w:p>
    <w:p w14:paraId="596B598F" w14:textId="77777777" w:rsidR="00FE794D" w:rsidRPr="00AD4186" w:rsidRDefault="00FE794D" w:rsidP="009F4B5B">
      <w:pPr>
        <w:pStyle w:val="ListBullet"/>
      </w:pPr>
      <w:r w:rsidRPr="00AD4186">
        <w:t>Control of penetration by adding or removing weights to the frame and adjusting descent rate</w:t>
      </w:r>
    </w:p>
    <w:p w14:paraId="0657A46F" w14:textId="77777777" w:rsidR="00FE794D" w:rsidRPr="00FF2C68" w:rsidRDefault="00FE794D" w:rsidP="009F4B5B">
      <w:pPr>
        <w:pStyle w:val="ListBullet"/>
      </w:pPr>
      <w:r w:rsidRPr="00FF2C68">
        <w:t xml:space="preserve">Slow recovery until </w:t>
      </w:r>
      <w:r>
        <w:t xml:space="preserve">the </w:t>
      </w:r>
      <w:r w:rsidRPr="00FF2C68">
        <w:t>grab is free of the bottom</w:t>
      </w:r>
    </w:p>
    <w:p w14:paraId="6B4BF5DC" w14:textId="77777777" w:rsidR="00FE794D" w:rsidRPr="00FF2C68" w:rsidRDefault="00FE794D" w:rsidP="009F4B5B">
      <w:pPr>
        <w:pStyle w:val="ListBullet"/>
      </w:pPr>
      <w:r w:rsidRPr="00FF2C68">
        <w:t>Inspection for signs of leakage</w:t>
      </w:r>
    </w:p>
    <w:p w14:paraId="5C23FA52" w14:textId="77777777" w:rsidR="00FE794D" w:rsidRPr="00FF2C68" w:rsidRDefault="00FE794D" w:rsidP="009F4B5B">
      <w:pPr>
        <w:pStyle w:val="ListBulletLast"/>
      </w:pPr>
      <w:r w:rsidRPr="00FF2C68">
        <w:t xml:space="preserve">Securing the grab on </w:t>
      </w:r>
      <w:r>
        <w:t>the dock or pier</w:t>
      </w:r>
    </w:p>
    <w:p w14:paraId="2049451F" w14:textId="77777777" w:rsidR="00FE794D" w:rsidRPr="00FF2C68" w:rsidRDefault="00FE794D" w:rsidP="00251D76">
      <w:pPr>
        <w:pStyle w:val="BodyText"/>
      </w:pPr>
      <w:r w:rsidRPr="00FF2C68">
        <w:t>Each grab sample will be inspected for signs of disturbance. The following criteria identify ideal characteristics for an acceptable grab sample:</w:t>
      </w:r>
    </w:p>
    <w:p w14:paraId="35ED8683" w14:textId="77777777" w:rsidR="00FE794D" w:rsidRPr="00FF2C68" w:rsidRDefault="00FE794D" w:rsidP="009F4B5B">
      <w:pPr>
        <w:pStyle w:val="ListBullet"/>
      </w:pPr>
      <w:r>
        <w:t>The s</w:t>
      </w:r>
      <w:r w:rsidRPr="00FF2C68">
        <w:t>ampler is not overfilled with sediment</w:t>
      </w:r>
      <w:r>
        <w:t>,</w:t>
      </w:r>
      <w:r w:rsidRPr="00FF2C68">
        <w:t xml:space="preserve"> the sediment </w:t>
      </w:r>
      <w:r>
        <w:t xml:space="preserve">surface </w:t>
      </w:r>
      <w:r w:rsidRPr="00FF2C68">
        <w:t>is inta</w:t>
      </w:r>
      <w:r>
        <w:t>ct</w:t>
      </w:r>
      <w:r w:rsidRPr="00FF2C68">
        <w:t xml:space="preserve"> and relatively </w:t>
      </w:r>
      <w:r>
        <w:t>l</w:t>
      </w:r>
      <w:r w:rsidRPr="00FF2C68">
        <w:t>evel over the entire area of the grab</w:t>
      </w:r>
      <w:r>
        <w:t>. T</w:t>
      </w:r>
      <w:r w:rsidRPr="00FF2C68">
        <w:t xml:space="preserve">he jaws must be fully closed and the top of the sediment </w:t>
      </w:r>
      <w:r>
        <w:t xml:space="preserve">must be </w:t>
      </w:r>
      <w:r w:rsidRPr="00FF2C68">
        <w:t>below the level of the opening doors</w:t>
      </w:r>
    </w:p>
    <w:p w14:paraId="744E17AB" w14:textId="77777777" w:rsidR="00FE794D" w:rsidRPr="00FF2C68" w:rsidRDefault="00FE794D" w:rsidP="009F4B5B">
      <w:pPr>
        <w:pStyle w:val="ListBullet"/>
      </w:pPr>
      <w:r w:rsidRPr="00FF2C68">
        <w:t>Overlying water is present and not excessively turbid</w:t>
      </w:r>
      <w:r>
        <w:t>.</w:t>
      </w:r>
    </w:p>
    <w:p w14:paraId="72EEF148" w14:textId="77777777" w:rsidR="00FE794D" w:rsidRPr="00FF2C68" w:rsidRDefault="00FE794D" w:rsidP="009F4B5B">
      <w:pPr>
        <w:pStyle w:val="ListBulletLast"/>
      </w:pPr>
      <w:r w:rsidRPr="00FF2C68">
        <w:t xml:space="preserve">Sediment depth at the center of the sampler is at least 7 </w:t>
      </w:r>
      <w:r>
        <w:t>cm</w:t>
      </w:r>
      <w:r w:rsidRPr="00FF2C68">
        <w:t>, indicating that the desired penetration was achieved</w:t>
      </w:r>
      <w:r>
        <w:t>.</w:t>
      </w:r>
    </w:p>
    <w:p w14:paraId="6C189AA3" w14:textId="4BFFCBF8" w:rsidR="00FE794D" w:rsidRPr="00FF2C68" w:rsidRDefault="00FE794D" w:rsidP="00251D76">
      <w:pPr>
        <w:pStyle w:val="BodyText"/>
      </w:pPr>
      <w:r w:rsidRPr="00FF2C68">
        <w:t xml:space="preserve">Mild overfill may be acceptable </w:t>
      </w:r>
      <w:r w:rsidR="00CC5213">
        <w:t>according to the follow standards</w:t>
      </w:r>
      <w:r w:rsidRPr="00FF2C68">
        <w:t>:</w:t>
      </w:r>
    </w:p>
    <w:p w14:paraId="06F14AD1" w14:textId="77777777" w:rsidR="00FE794D" w:rsidRPr="00FF2C68" w:rsidRDefault="00FE794D" w:rsidP="009F4B5B">
      <w:pPr>
        <w:pStyle w:val="ListBullet"/>
      </w:pPr>
      <w:r w:rsidRPr="00FF2C68">
        <w:t>The sediment surface is intact</w:t>
      </w:r>
      <w:r>
        <w:t>.</w:t>
      </w:r>
    </w:p>
    <w:p w14:paraId="71CFE11B" w14:textId="77777777" w:rsidR="00FE794D" w:rsidRPr="00FF2C68" w:rsidRDefault="00FE794D" w:rsidP="009F4B5B">
      <w:pPr>
        <w:pStyle w:val="ListBullet"/>
      </w:pPr>
      <w:r>
        <w:t>There is n</w:t>
      </w:r>
      <w:r w:rsidRPr="00FF2C68">
        <w:t>o evidence that the surface sediment has pushed through the grid surface of the grab</w:t>
      </w:r>
      <w:r>
        <w:t>—</w:t>
      </w:r>
      <w:r w:rsidRPr="00FF2C68">
        <w:t>i.e., no visible imprint from the screening outside that grid</w:t>
      </w:r>
      <w:r>
        <w:t>.</w:t>
      </w:r>
    </w:p>
    <w:p w14:paraId="4EFBB6F4" w14:textId="77777777" w:rsidR="00FE794D" w:rsidRPr="00FF2C68" w:rsidRDefault="00FE794D" w:rsidP="009F4B5B">
      <w:pPr>
        <w:pStyle w:val="ListBulletLast"/>
      </w:pPr>
      <w:r>
        <w:t>There is n</w:t>
      </w:r>
      <w:r w:rsidRPr="00FF2C68">
        <w:t>o evidence that sediment has pushed out through the hinge or the edges of the grab</w:t>
      </w:r>
      <w:r>
        <w:t>.</w:t>
      </w:r>
    </w:p>
    <w:p w14:paraId="20614D05" w14:textId="77777777" w:rsidR="00CC5213" w:rsidRDefault="00FE794D" w:rsidP="00CC5213">
      <w:pPr>
        <w:pStyle w:val="BodyText"/>
      </w:pPr>
      <w:r w:rsidRPr="00124597">
        <w:t>The overall condition of the grab will be documented on the station log.</w:t>
      </w:r>
      <w:r w:rsidR="00CC5213" w:rsidRPr="00CC5213">
        <w:t xml:space="preserve"> </w:t>
      </w:r>
    </w:p>
    <w:p w14:paraId="19329818" w14:textId="2E62A85E" w:rsidR="00CC5213" w:rsidRPr="00FF2C68" w:rsidRDefault="00CC5213" w:rsidP="00CC5213">
      <w:pPr>
        <w:pStyle w:val="Heading3"/>
      </w:pPr>
      <w:bookmarkStart w:id="448" w:name="_Toc19877861"/>
      <w:commentRangeStart w:id="449"/>
      <w:r>
        <w:t>B5.1</w:t>
      </w:r>
      <w:r>
        <w:tab/>
        <w:t>Soft-Bottom Grab Sampling Quality Control</w:t>
      </w:r>
      <w:r w:rsidRPr="00FF2C68">
        <w:t xml:space="preserve"> </w:t>
      </w:r>
      <w:commentRangeEnd w:id="449"/>
      <w:r w:rsidR="002824F7">
        <w:rPr>
          <w:rStyle w:val="CommentReference"/>
          <w:rFonts w:asciiTheme="minorHAnsi" w:eastAsiaTheme="minorHAnsi" w:hAnsiTheme="minorHAnsi" w:cstheme="minorBidi"/>
          <w:b w:val="0"/>
          <w:color w:val="auto"/>
        </w:rPr>
        <w:commentReference w:id="449"/>
      </w:r>
      <w:bookmarkEnd w:id="448"/>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lastRenderedPageBreak/>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cientist with experience in the collection of benthic infaunal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4DE07056" w14:textId="77777777" w:rsidR="002824F7" w:rsidRPr="00FF2C68" w:rsidRDefault="002824F7" w:rsidP="002824F7">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r>
        <w:t>kept undisturbed through</w:t>
      </w:r>
      <w:r w:rsidRPr="00FF2C68">
        <w:t xml:space="preserve"> careful attention to established deployment and recovery procedures. Procedures used by survey </w:t>
      </w:r>
      <w:r>
        <w:t>crews</w:t>
      </w:r>
      <w:r w:rsidRPr="00FF2C68">
        <w:t xml:space="preserve"> will cover the following aspects of deployment and recovery:</w:t>
      </w:r>
    </w:p>
    <w:p w14:paraId="36427ACB" w14:textId="77777777" w:rsidR="002824F7" w:rsidRDefault="002824F7" w:rsidP="002824F7">
      <w:pPr>
        <w:pStyle w:val="ListBullet"/>
      </w:pPr>
      <w:r w:rsidRPr="00AD4186">
        <w:t>Thorough wash-down of the grab before each deployment</w:t>
      </w:r>
    </w:p>
    <w:p w14:paraId="2F6D98A3" w14:textId="77777777" w:rsidR="002824F7" w:rsidRPr="00AD4186" w:rsidRDefault="002824F7" w:rsidP="002824F7">
      <w:pPr>
        <w:pStyle w:val="ListBullet"/>
      </w:pPr>
      <w:r w:rsidRPr="00AD4186">
        <w:t>Control of penetration by adding or removing weights to the frame and adjusting descent rate</w:t>
      </w:r>
    </w:p>
    <w:p w14:paraId="1A85655B" w14:textId="77777777" w:rsidR="002824F7" w:rsidRPr="00FF2C68" w:rsidRDefault="002824F7" w:rsidP="002824F7">
      <w:pPr>
        <w:pStyle w:val="ListBullet"/>
      </w:pPr>
      <w:r w:rsidRPr="00FF2C68">
        <w:t xml:space="preserve">Slow recovery until </w:t>
      </w:r>
      <w:r>
        <w:t xml:space="preserve">the </w:t>
      </w:r>
      <w:r w:rsidRPr="00FF2C68">
        <w:t>grab is free of the bottom</w:t>
      </w:r>
    </w:p>
    <w:p w14:paraId="0A8E1A1F" w14:textId="77777777" w:rsidR="002824F7" w:rsidRPr="00FF2C68" w:rsidRDefault="002824F7" w:rsidP="002824F7">
      <w:pPr>
        <w:pStyle w:val="ListBullet"/>
      </w:pPr>
      <w:r w:rsidRPr="00FF2C68">
        <w:t>Inspection for signs of leakage</w:t>
      </w:r>
    </w:p>
    <w:p w14:paraId="088CC45F" w14:textId="77777777" w:rsidR="002824F7" w:rsidRPr="00FF2C68" w:rsidRDefault="002824F7" w:rsidP="002824F7">
      <w:pPr>
        <w:pStyle w:val="ListBulletLast"/>
      </w:pPr>
      <w:r w:rsidRPr="00FF2C68">
        <w:t xml:space="preserve">Securing the grab on </w:t>
      </w:r>
      <w:r>
        <w:t>the dock or pier</w:t>
      </w:r>
    </w:p>
    <w:p w14:paraId="1B563154" w14:textId="77777777" w:rsidR="002824F7" w:rsidRPr="00FF2C68" w:rsidRDefault="002824F7" w:rsidP="002824F7">
      <w:pPr>
        <w:pStyle w:val="BodyText"/>
      </w:pPr>
      <w:r w:rsidRPr="00FF2C68">
        <w:t>Each grab sample will be inspected for signs of disturbance. The following criteria identify ideal characteristics for an acceptable grab sample:</w:t>
      </w:r>
    </w:p>
    <w:p w14:paraId="54AF1B90" w14:textId="77777777" w:rsidR="002824F7" w:rsidRPr="00FF2C68" w:rsidRDefault="002824F7" w:rsidP="002824F7">
      <w:pPr>
        <w:pStyle w:val="ListBullet"/>
      </w:pPr>
      <w:r>
        <w:t>The s</w:t>
      </w:r>
      <w:r w:rsidRPr="00FF2C68">
        <w:t>ampler is not overfilled with sediment</w:t>
      </w:r>
      <w:r>
        <w:t>,</w:t>
      </w:r>
      <w:r w:rsidRPr="00FF2C68">
        <w:t xml:space="preserve"> the sediment </w:t>
      </w:r>
      <w:r>
        <w:t xml:space="preserve">surface </w:t>
      </w:r>
      <w:r w:rsidRPr="00FF2C68">
        <w:t>is inta</w:t>
      </w:r>
      <w:r>
        <w:t>ct</w:t>
      </w:r>
      <w:r w:rsidRPr="00FF2C68">
        <w:t xml:space="preserve"> and relatively </w:t>
      </w:r>
      <w:r>
        <w:t>l</w:t>
      </w:r>
      <w:r w:rsidRPr="00FF2C68">
        <w:t>evel over the entire area of the grab</w:t>
      </w:r>
      <w:r>
        <w:t>. T</w:t>
      </w:r>
      <w:r w:rsidRPr="00FF2C68">
        <w:t xml:space="preserve">he jaws must be fully closed and the top of the sediment </w:t>
      </w:r>
      <w:r>
        <w:t xml:space="preserve">must be </w:t>
      </w:r>
      <w:r w:rsidRPr="00FF2C68">
        <w:t>below the level of the opening doors</w:t>
      </w:r>
    </w:p>
    <w:p w14:paraId="5CC1380E" w14:textId="77777777" w:rsidR="002824F7" w:rsidRPr="00FF2C68" w:rsidRDefault="002824F7" w:rsidP="002824F7">
      <w:pPr>
        <w:pStyle w:val="ListBullet"/>
      </w:pPr>
      <w:r w:rsidRPr="00FF2C68">
        <w:t>Overlying water is present and not excessively turbid</w:t>
      </w:r>
      <w:r>
        <w:t>.</w:t>
      </w:r>
    </w:p>
    <w:p w14:paraId="7B905BA1" w14:textId="77777777" w:rsidR="002824F7" w:rsidRPr="00FF2C68" w:rsidRDefault="002824F7" w:rsidP="002824F7">
      <w:pPr>
        <w:pStyle w:val="ListBulletLast"/>
      </w:pPr>
      <w:r w:rsidRPr="00FF2C68">
        <w:t xml:space="preserve">Sediment depth at the center of the sampler is at least 7 </w:t>
      </w:r>
      <w:r>
        <w:t>cm</w:t>
      </w:r>
      <w:r w:rsidRPr="00FF2C68">
        <w:t>, indicating that the desired penetration was achieved</w:t>
      </w:r>
      <w:r>
        <w:t>.</w:t>
      </w:r>
    </w:p>
    <w:p w14:paraId="6C183AED" w14:textId="77777777" w:rsidR="002824F7" w:rsidRPr="00FF2C68" w:rsidRDefault="002824F7" w:rsidP="002824F7">
      <w:pPr>
        <w:pStyle w:val="BodyText"/>
      </w:pPr>
      <w:r w:rsidRPr="00FF2C68">
        <w:t xml:space="preserve">Mild overfill may be acceptable </w:t>
      </w:r>
      <w:r>
        <w:t>according to the follow standards</w:t>
      </w:r>
      <w:r w:rsidRPr="00FF2C68">
        <w:t>:</w:t>
      </w:r>
    </w:p>
    <w:p w14:paraId="789997A5" w14:textId="77777777" w:rsidR="002824F7" w:rsidRPr="00FF2C68" w:rsidRDefault="002824F7" w:rsidP="002824F7">
      <w:pPr>
        <w:pStyle w:val="ListBullet"/>
      </w:pPr>
      <w:r w:rsidRPr="00FF2C68">
        <w:t>The sediment surface is intact</w:t>
      </w:r>
      <w:r>
        <w:t>.</w:t>
      </w:r>
    </w:p>
    <w:p w14:paraId="375B9764" w14:textId="77777777" w:rsidR="002824F7" w:rsidRPr="00FF2C68" w:rsidRDefault="002824F7" w:rsidP="002824F7">
      <w:pPr>
        <w:pStyle w:val="ListBullet"/>
      </w:pPr>
      <w:r>
        <w:t>There is n</w:t>
      </w:r>
      <w:r w:rsidRPr="00FF2C68">
        <w:t>o evidence that the surface sediment has pushed through the grid surface of the grab</w:t>
      </w:r>
      <w:r>
        <w:t>—</w:t>
      </w:r>
      <w:r w:rsidRPr="00FF2C68">
        <w:t>i.e., no visible imprint from the screening outside that grid</w:t>
      </w:r>
      <w:r>
        <w:t>.</w:t>
      </w:r>
    </w:p>
    <w:p w14:paraId="4FCBBA4F" w14:textId="77777777" w:rsidR="002824F7" w:rsidRPr="00FF2C68" w:rsidRDefault="002824F7" w:rsidP="002824F7">
      <w:pPr>
        <w:pStyle w:val="ListBulletLast"/>
      </w:pPr>
      <w:r>
        <w:t>There is n</w:t>
      </w:r>
      <w:r w:rsidRPr="00FF2C68">
        <w:t>o evidence that sediment has pushed out through the hinge or the edges of the grab</w:t>
      </w:r>
      <w:r>
        <w:t>.</w:t>
      </w:r>
    </w:p>
    <w:p w14:paraId="55B74084" w14:textId="77777777" w:rsidR="002824F7" w:rsidRDefault="002824F7" w:rsidP="002824F7">
      <w:pPr>
        <w:pStyle w:val="BodyText"/>
      </w:pPr>
      <w:r w:rsidRPr="00124597">
        <w:t>The overall condition of the grab will be documented on the station log.</w:t>
      </w:r>
      <w:r w:rsidRPr="00CC5213">
        <w:t xml:space="preserve"> </w:t>
      </w:r>
    </w:p>
    <w:p w14:paraId="1CD17FB4" w14:textId="453C4E4F" w:rsidR="00FE794D" w:rsidRPr="00FF2C68" w:rsidRDefault="00FE794D" w:rsidP="00FE794D">
      <w:pPr>
        <w:pStyle w:val="Heading3"/>
      </w:pPr>
      <w:bookmarkStart w:id="450" w:name="_Toc19877862"/>
      <w:r>
        <w:t>B5</w:t>
      </w:r>
      <w:r w:rsidRPr="00686175">
        <w:t>.</w:t>
      </w:r>
      <w:r>
        <w:t>2</w:t>
      </w:r>
      <w:r>
        <w:tab/>
      </w:r>
      <w:r w:rsidR="002824F7">
        <w:t xml:space="preserve">Benthic Infauna Analysis </w:t>
      </w:r>
      <w:r w:rsidRPr="00686175">
        <w:t>Laboratory Quality Control</w:t>
      </w:r>
      <w:r w:rsidRPr="006B063A">
        <w:rPr>
          <w:color w:val="C00000"/>
        </w:rPr>
        <w:t xml:space="preserve"> </w:t>
      </w:r>
      <w:bookmarkEnd w:id="450"/>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lastRenderedPageBreak/>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through the use of 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451" w:name="_Toc19877863"/>
      <w:r w:rsidRPr="0085396A">
        <w:t>B6</w:t>
      </w:r>
      <w:r>
        <w:tab/>
        <w:t>Instrument</w:t>
      </w:r>
      <w:r w:rsidR="002824F7">
        <w:t>/Equipment Testing, Inspection, and Maintenance Records</w:t>
      </w:r>
      <w:bookmarkEnd w:id="451"/>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452" w:name="_Toc19877864"/>
      <w:r w:rsidRPr="0085396A">
        <w:t>B7</w:t>
      </w:r>
      <w:r>
        <w:tab/>
      </w:r>
      <w:r w:rsidRPr="0085396A">
        <w:t>Instruments</w:t>
      </w:r>
      <w:bookmarkEnd w:id="452"/>
    </w:p>
    <w:p w14:paraId="71904F15" w14:textId="77777777" w:rsidR="00FE794D" w:rsidRPr="00B73289" w:rsidRDefault="00FE794D" w:rsidP="00251D76">
      <w:pPr>
        <w:pStyle w:val="BodyText"/>
      </w:pPr>
      <w:r w:rsidRPr="00B73289">
        <w:t xml:space="preserve">No analytical laboratory instruments are covered by this QAPP. </w:t>
      </w:r>
    </w:p>
    <w:p w14:paraId="4FB4B06C" w14:textId="7E56E86D" w:rsidR="002824F7" w:rsidRDefault="002824F7" w:rsidP="002824F7">
      <w:pPr>
        <w:pStyle w:val="BodyText"/>
        <w:rPr>
          <w:color w:val="FF0000"/>
        </w:rPr>
      </w:pPr>
      <w:commentRangeStart w:id="453"/>
      <w:r w:rsidRPr="002824F7">
        <w:rPr>
          <w:color w:val="FF0000"/>
        </w:rPr>
        <w:t>Insert Section B8 from page 82</w:t>
      </w:r>
    </w:p>
    <w:p w14:paraId="671F8F90" w14:textId="1AF7AD05" w:rsidR="002824F7" w:rsidRPr="002824F7" w:rsidRDefault="002824F7" w:rsidP="002824F7">
      <w:pPr>
        <w:pStyle w:val="BodyText"/>
        <w:rPr>
          <w:color w:val="FF0000"/>
        </w:rPr>
      </w:pPr>
      <w:r>
        <w:rPr>
          <w:color w:val="FF0000"/>
        </w:rPr>
        <w:t>Insert Section B9 from page 83</w:t>
      </w:r>
      <w:commentRangeEnd w:id="453"/>
      <w:r w:rsidR="00ED74D7">
        <w:rPr>
          <w:rStyle w:val="CommentReference"/>
          <w:rFonts w:eastAsiaTheme="minorHAnsi" w:cstheme="minorBidi"/>
        </w:rPr>
        <w:commentReference w:id="453"/>
      </w:r>
    </w:p>
    <w:p w14:paraId="7B9C2FF3" w14:textId="60138DD9" w:rsidR="00FE794D" w:rsidRDefault="00FE794D" w:rsidP="00FE794D">
      <w:pPr>
        <w:pStyle w:val="Heading2"/>
      </w:pPr>
      <w:bookmarkStart w:id="454" w:name="_Toc19877865"/>
      <w:r>
        <w:t>B10</w:t>
      </w:r>
      <w:r>
        <w:tab/>
        <w:t>Data Management</w:t>
      </w:r>
      <w:bookmarkEnd w:id="454"/>
    </w:p>
    <w:p w14:paraId="3809156A" w14:textId="77777777" w:rsidR="005003BC" w:rsidRPr="00E437D9" w:rsidRDefault="005003BC" w:rsidP="005003BC">
      <w:pPr>
        <w:pStyle w:val="BodyText"/>
      </w:pPr>
    </w:p>
    <w:p w14:paraId="31E8789C" w14:textId="76D2BB36" w:rsidR="00FE794D" w:rsidRPr="00B14136" w:rsidRDefault="00FE794D" w:rsidP="00FE794D">
      <w:pPr>
        <w:pStyle w:val="Heading3"/>
      </w:pPr>
      <w:bookmarkStart w:id="455" w:name="_Toc19877866"/>
      <w:r>
        <w:lastRenderedPageBreak/>
        <w:t>B10.1</w:t>
      </w:r>
      <w:r>
        <w:tab/>
      </w:r>
      <w:r w:rsidR="002824F7">
        <w:t>Sample</w:t>
      </w:r>
      <w:r w:rsidRPr="00B14136">
        <w:t xml:space="preserve"> Analysis</w:t>
      </w:r>
      <w:bookmarkEnd w:id="455"/>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77777777"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xml:space="preserve">, </w:t>
      </w:r>
      <w:commentRangeStart w:id="456"/>
      <w:r w:rsidRPr="00056F11">
        <w:t>Simpson,</w:t>
      </w:r>
      <w:commentRangeEnd w:id="456"/>
      <w:r>
        <w:rPr>
          <w:rStyle w:val="CommentReference"/>
        </w:rPr>
        <w:commentReference w:id="456"/>
      </w:r>
      <w:r w:rsidRPr="00056F11">
        <w:t xml:space="preserve">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6D283614" w14:textId="77777777" w:rsidR="00FE794D" w:rsidRDefault="00FE794D" w:rsidP="00251D76">
      <w:pPr>
        <w:pStyle w:val="BodyText"/>
      </w:pPr>
      <w:r w:rsidRPr="00CD4AD2">
        <w:t>Pielou's</w:t>
      </w:r>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H’/H’</w:t>
      </w:r>
      <w:r w:rsidRPr="00DC7AE5">
        <w:rPr>
          <w:vertAlign w:val="subscript"/>
        </w:rPr>
        <w:t>max</w:t>
      </w:r>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r w:rsidR="00FE794D" w:rsidRPr="00DC7AE5">
        <w:t>H’</w:t>
      </w:r>
      <w:r w:rsidR="00FE794D" w:rsidRPr="00DC7AE5">
        <w:rPr>
          <w:vertAlign w:val="subscript"/>
        </w:rPr>
        <w:t>max</w:t>
      </w:r>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r w:rsidRPr="00056F11">
        <w:t>Margalef</w:t>
      </w:r>
      <w:r>
        <w:t>’s diversity index (</w:t>
      </w:r>
      <w:r w:rsidRPr="00E53FEC">
        <w:t>D</w:t>
      </w:r>
      <w:r w:rsidRPr="00E53FEC">
        <w:rPr>
          <w:vertAlign w:val="subscript"/>
        </w:rPr>
        <w:t>Mg</w:t>
      </w:r>
      <w:r>
        <w:t>) is calculated by</w:t>
      </w:r>
    </w:p>
    <w:p w14:paraId="3B640F81" w14:textId="77777777" w:rsidR="00FE794D" w:rsidRDefault="00FE794D" w:rsidP="00A80472">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0"/>
      </w:r>
      <w:r w:rsidRPr="00F6603E">
        <w:t xml:space="preserve"> </w:t>
      </w:r>
      <w:r w:rsidR="002824F7">
        <w:t>which</w:t>
      </w:r>
      <w:r>
        <w:t xml:space="preserve"> can be used to document change in taxonomic distinctness with increased stress.</w:t>
      </w:r>
      <w:r w:rsidR="002824F7">
        <w:rPr>
          <w:rStyle w:val="FootnoteReference"/>
        </w:rPr>
        <w:footnoteReference w:id="21"/>
      </w:r>
      <w:r>
        <w:t xml:space="preserve"> Distinctness is different from species diversity in that it describes the phylogenetic distance between observed species, as well as the diversity of function. (See Warwick and Clarke 1999: </w:t>
      </w:r>
      <w:hyperlink r:id="rId25" w:history="1">
        <w:r w:rsidRPr="006D3422">
          <w:rPr>
            <w:rStyle w:val="Hyperlink"/>
          </w:rPr>
          <w:t>http://www.int-res.com/articles/meps/184/m184p021.pdf</w:t>
        </w:r>
      </w:hyperlink>
      <w:r>
        <w:t xml:space="preserve">). </w:t>
      </w:r>
    </w:p>
    <w:p w14:paraId="091C8157" w14:textId="4B44F42F" w:rsidR="00FE794D"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2F5884CB" w14:textId="0E307B28" w:rsidR="002824F7" w:rsidRPr="002824F7" w:rsidRDefault="002824F7" w:rsidP="000B1C03">
      <w:pPr>
        <w:pStyle w:val="BodyText"/>
        <w:rPr>
          <w:color w:val="FF0000"/>
        </w:rPr>
      </w:pPr>
      <w:commentRangeStart w:id="457"/>
      <w:r w:rsidRPr="002824F7">
        <w:rPr>
          <w:color w:val="FF0000"/>
        </w:rPr>
        <w:t>Insert Sections B10.2-4 from page 84</w:t>
      </w:r>
      <w:commentRangeEnd w:id="457"/>
      <w:r w:rsidR="00ED74D7">
        <w:rPr>
          <w:rStyle w:val="CommentReference"/>
          <w:rFonts w:eastAsiaTheme="minorHAnsi" w:cstheme="minorBidi"/>
        </w:rPr>
        <w:commentReference w:id="457"/>
      </w:r>
    </w:p>
    <w:p w14:paraId="59864FBD"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10ADFCF3" w14:textId="0AE914EF"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w:t>
      </w:r>
      <w:r w:rsidRPr="00905640">
        <w:rPr>
          <w:rFonts w:ascii="Courier New" w:hAnsi="Courier New" w:cs="Courier New"/>
          <w:sz w:val="24"/>
          <w:szCs w:val="24"/>
          <w:highlight w:val="green"/>
        </w:rPr>
        <w:lastRenderedPageBreak/>
        <w:t>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5CB9E15A" w14:textId="2AD4C155" w:rsidR="00FE794D" w:rsidRPr="007B6C4F" w:rsidRDefault="00FE794D" w:rsidP="00FE794D">
      <w:pPr>
        <w:pStyle w:val="Heading2"/>
        <w:rPr>
          <w:i/>
        </w:rPr>
      </w:pPr>
      <w:bookmarkStart w:id="458" w:name="_Toc19877867"/>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r>
        <w:rPr>
          <w:i/>
        </w:rPr>
        <w:t xml:space="preserve"> </w:t>
      </w:r>
      <w:bookmarkEnd w:id="458"/>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459" w:name="_Toc19877868"/>
      <w:r w:rsidRPr="0099296E">
        <w:t>B2.</w:t>
      </w:r>
      <w:r>
        <w:t>1</w:t>
      </w:r>
      <w:r>
        <w:tab/>
      </w:r>
      <w:r w:rsidRPr="0099296E">
        <w:t>Soft-Bottom Grab Sample Collection</w:t>
      </w:r>
      <w:r>
        <w:t xml:space="preserve"> </w:t>
      </w:r>
      <w:bookmarkEnd w:id="459"/>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18E0A6DB" w14:textId="77777777" w:rsidR="00FE794D" w:rsidRPr="008660F1" w:rsidRDefault="00FE794D" w:rsidP="009F4B5B">
      <w:pPr>
        <w:pStyle w:val="ListBullet"/>
      </w:pPr>
      <w:r w:rsidRPr="008660F1">
        <w:t>Weights and pads for grab</w:t>
      </w:r>
    </w:p>
    <w:p w14:paraId="7D6DDE6C" w14:textId="77777777" w:rsidR="00FE794D" w:rsidRPr="008660F1" w:rsidRDefault="00FE794D" w:rsidP="009F4B5B">
      <w:pPr>
        <w:pStyle w:val="ListBullet"/>
      </w:pPr>
      <w:r w:rsidRPr="008660F1">
        <w:t>Nitrile gloves</w:t>
      </w:r>
    </w:p>
    <w:p w14:paraId="7AFABE48" w14:textId="77777777" w:rsidR="00FE794D" w:rsidRPr="008660F1" w:rsidRDefault="00FE794D" w:rsidP="009F4B5B">
      <w:pPr>
        <w:pStyle w:val="ListBullet"/>
      </w:pPr>
      <w:r w:rsidRPr="008660F1">
        <w:t>Plastic tub or bucket</w:t>
      </w:r>
    </w:p>
    <w:p w14:paraId="0062C37A" w14:textId="77777777" w:rsidR="00FE794D" w:rsidRPr="008660F1" w:rsidRDefault="00FE794D" w:rsidP="009F4B5B">
      <w:pPr>
        <w:pStyle w:val="ListBullet"/>
      </w:pPr>
      <w:r w:rsidRPr="008660F1">
        <w:t>Electrical tape</w:t>
      </w:r>
    </w:p>
    <w:p w14:paraId="67F1C169" w14:textId="77777777" w:rsidR="00FE794D" w:rsidRPr="008660F1" w:rsidRDefault="00FE794D" w:rsidP="009F4B5B">
      <w:pPr>
        <w:pStyle w:val="ListBullet"/>
      </w:pPr>
      <w:r w:rsidRPr="008660F1">
        <w:t>Ruler (cm)</w:t>
      </w:r>
    </w:p>
    <w:p w14:paraId="4095CBC9" w14:textId="77777777" w:rsidR="00FE794D" w:rsidRPr="008660F1" w:rsidRDefault="00FE794D" w:rsidP="009F4B5B">
      <w:pPr>
        <w:pStyle w:val="ListBullet"/>
      </w:pPr>
      <w:r w:rsidRPr="008660F1">
        <w:t>Squirt bottle (ambient water)</w:t>
      </w:r>
    </w:p>
    <w:p w14:paraId="4DB7C2CC" w14:textId="77777777" w:rsidR="00FE794D" w:rsidRPr="008660F1" w:rsidRDefault="00FE794D" w:rsidP="009F4B5B">
      <w:pPr>
        <w:pStyle w:val="ListBullet"/>
      </w:pPr>
      <w:r w:rsidRPr="008660F1">
        <w:t>Stainless steel mixing pot or bowl with lid</w:t>
      </w:r>
    </w:p>
    <w:p w14:paraId="1DB8F1B7" w14:textId="77777777" w:rsidR="00FE794D" w:rsidRPr="008660F1" w:rsidRDefault="00FE794D" w:rsidP="009F4B5B">
      <w:pPr>
        <w:pStyle w:val="ListBullet"/>
      </w:pPr>
      <w:r w:rsidRPr="008660F1">
        <w:t>Stainless steel or Teflon spoons (15”), scoops, or spatula</w:t>
      </w:r>
    </w:p>
    <w:p w14:paraId="5B1DB8A5" w14:textId="77777777" w:rsidR="00FE794D" w:rsidRPr="008660F1" w:rsidRDefault="00FE794D" w:rsidP="009F4B5B">
      <w:pPr>
        <w:pStyle w:val="ListBullet"/>
      </w:pPr>
      <w:r w:rsidRPr="008660F1">
        <w:t xml:space="preserve">Glass </w:t>
      </w:r>
      <w:r>
        <w:t>or</w:t>
      </w:r>
      <w:r w:rsidRPr="008660F1">
        <w:t xml:space="preserve"> Nalgene </w:t>
      </w:r>
      <w:r>
        <w:t>(</w:t>
      </w:r>
      <w:r w:rsidRPr="008660F1">
        <w:t>or other sturdy plastic</w:t>
      </w:r>
      <w:r>
        <w:t>)</w:t>
      </w:r>
      <w:r w:rsidRPr="008660F1">
        <w:t xml:space="preserve"> wide-mouth sample jars (500 m</w:t>
      </w:r>
      <w:r>
        <w:t>L</w:t>
      </w:r>
      <w:r w:rsidRPr="008660F1">
        <w:t xml:space="preserve">) with </w:t>
      </w:r>
      <w:r>
        <w:t>screw-cap</w:t>
      </w:r>
      <w:r w:rsidRPr="008660F1">
        <w:t xml:space="preserve"> lids</w:t>
      </w:r>
    </w:p>
    <w:p w14:paraId="1E417081"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xml:space="preserve">) with </w:t>
      </w:r>
      <w:r>
        <w:t>screw-cap</w:t>
      </w:r>
      <w:r w:rsidRPr="008660F1">
        <w:t xml:space="preserve"> lids</w:t>
      </w:r>
    </w:p>
    <w:p w14:paraId="4F85C12E" w14:textId="77777777" w:rsidR="00FE794D" w:rsidRPr="008660F1" w:rsidRDefault="00FE794D" w:rsidP="009F4B5B">
      <w:pPr>
        <w:pStyle w:val="ListBullet"/>
      </w:pPr>
      <w:r w:rsidRPr="008660F1">
        <w:t>Scrub brush</w:t>
      </w:r>
    </w:p>
    <w:p w14:paraId="5950E404" w14:textId="77777777" w:rsidR="00FE794D" w:rsidRDefault="00FE794D" w:rsidP="009F4B5B">
      <w:pPr>
        <w:pStyle w:val="ListBullet"/>
      </w:pPr>
      <w:r>
        <w:t>Cooler with wet ice (for grain size samples)</w:t>
      </w:r>
    </w:p>
    <w:p w14:paraId="0F485349" w14:textId="77777777" w:rsidR="00FE794D" w:rsidRPr="000C4DEF" w:rsidRDefault="00FE794D" w:rsidP="009F4B5B">
      <w:pPr>
        <w:pStyle w:val="ListBulletLast"/>
      </w:pPr>
      <w:r>
        <w:t xml:space="preserve">Cooler with dry ice (for </w:t>
      </w:r>
      <w:r w:rsidRPr="75412FF0">
        <w:rPr>
          <w:rFonts w:eastAsia="Palatino Linotype" w:cs="Palatino Linotype"/>
        </w:rPr>
        <w:t>total organic carbon</w:t>
      </w:r>
      <w:r w:rsidDel="00097262">
        <w:t xml:space="preserve"> </w:t>
      </w:r>
      <w:r>
        <w:t>samples)</w:t>
      </w:r>
    </w:p>
    <w:p w14:paraId="462E1444" w14:textId="77777777" w:rsidR="00FE794D" w:rsidRPr="008660F1" w:rsidRDefault="00FE794D" w:rsidP="000B1C03">
      <w:pPr>
        <w:pStyle w:val="BodyText"/>
      </w:pPr>
      <w:r w:rsidRPr="008660F1">
        <w:t>The following items will also be needed for recording measurements:</w:t>
      </w:r>
    </w:p>
    <w:p w14:paraId="70CC5881" w14:textId="77777777" w:rsidR="00FE794D" w:rsidRPr="00B5320D" w:rsidRDefault="00FE794D" w:rsidP="009F4B5B">
      <w:pPr>
        <w:pStyle w:val="ListBullet"/>
      </w:pPr>
      <w:r w:rsidRPr="0085396A">
        <w:t xml:space="preserve">Sampling </w:t>
      </w:r>
      <w:r>
        <w:t>l</w:t>
      </w:r>
      <w:r w:rsidRPr="0085396A">
        <w:t>og form</w:t>
      </w:r>
    </w:p>
    <w:p w14:paraId="6A6C4AF7" w14:textId="77777777" w:rsidR="00FE794D" w:rsidRPr="008660F1" w:rsidRDefault="00FE794D" w:rsidP="009F4B5B">
      <w:pPr>
        <w:pStyle w:val="ListBullet"/>
      </w:pPr>
      <w:r w:rsidRPr="008660F1">
        <w:t>S</w:t>
      </w:r>
      <w:r>
        <w:t>ample collection form</w:t>
      </w:r>
    </w:p>
    <w:p w14:paraId="5784DA8B" w14:textId="77777777" w:rsidR="00FE794D" w:rsidRPr="008660F1" w:rsidRDefault="00FE794D" w:rsidP="009F4B5B">
      <w:pPr>
        <w:pStyle w:val="ListBullet"/>
      </w:pPr>
      <w:r w:rsidRPr="008660F1">
        <w:t>Pencils</w:t>
      </w:r>
    </w:p>
    <w:p w14:paraId="1EC0E728" w14:textId="77777777" w:rsidR="00FE794D" w:rsidRPr="008660F1" w:rsidRDefault="00FE794D" w:rsidP="009F4B5B">
      <w:pPr>
        <w:pStyle w:val="ListBullet"/>
      </w:pPr>
      <w:r w:rsidRPr="008660F1">
        <w:t>Waterproof paper for internal sample jar labels</w:t>
      </w:r>
    </w:p>
    <w:p w14:paraId="6970A925" w14:textId="4A223BCC" w:rsidR="00FE794D" w:rsidRPr="008660F1" w:rsidRDefault="00FE794D" w:rsidP="009F4B5B">
      <w:pPr>
        <w:pStyle w:val="ListBullet"/>
      </w:pPr>
      <w:r w:rsidRPr="008660F1">
        <w:t>Fine-tipped indelible markers</w:t>
      </w:r>
    </w:p>
    <w:p w14:paraId="2215D273"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3A374FBB" w14:textId="77777777" w:rsidR="00FE794D" w:rsidRPr="008660F1" w:rsidRDefault="00FE794D" w:rsidP="009F4B5B">
      <w:pPr>
        <w:pStyle w:val="ListBulletLast"/>
      </w:pPr>
      <w:r w:rsidRPr="008660F1">
        <w:t>Clear tape strips</w:t>
      </w:r>
    </w:p>
    <w:p w14:paraId="0778951D" w14:textId="3003D042" w:rsidR="00FE794D" w:rsidRDefault="00FE794D" w:rsidP="000B1C03">
      <w:pPr>
        <w:pStyle w:val="BodyText"/>
      </w:pPr>
      <w:r w:rsidRPr="008B4373">
        <w:lastRenderedPageBreak/>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01D28402" w14:textId="77777777" w:rsidR="00FE794D" w:rsidRPr="00A94CA7" w:rsidRDefault="00FE794D" w:rsidP="006D50D0">
      <w:pPr>
        <w:pStyle w:val="ListNumber"/>
        <w:numPr>
          <w:ilvl w:val="0"/>
          <w:numId w:val="57"/>
        </w:numPr>
      </w:pPr>
      <w:r w:rsidRPr="00A94CA7">
        <w:t>Attach the sampler to the end of the winch cable with a shackle and tighten the pin</w:t>
      </w:r>
      <w:r>
        <w:t xml:space="preserve"> (or secure the pin with a cable tie)</w:t>
      </w:r>
      <w:r w:rsidRPr="00A94CA7">
        <w:t xml:space="preserve">. </w:t>
      </w:r>
    </w:p>
    <w:p w14:paraId="041EEE23" w14:textId="77777777" w:rsidR="00FE794D" w:rsidRPr="00A94CA7" w:rsidRDefault="00FE794D" w:rsidP="00C41272">
      <w:pPr>
        <w:pStyle w:val="ListNumber"/>
      </w:pPr>
      <w:r w:rsidRPr="00A94CA7">
        <w:t>Set the grab according to the manufacturer’s instructions and disengage any safety device designed to lock the sampler open.</w:t>
      </w:r>
    </w:p>
    <w:p w14:paraId="31A26B0B" w14:textId="77777777" w:rsidR="00FE794D" w:rsidRPr="00A94CA7" w:rsidRDefault="00FE794D" w:rsidP="00C41272">
      <w:pPr>
        <w:pStyle w:val="ListNumbe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C41272">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48B95C84" w14:textId="6CCC759A" w:rsidR="00FE794D" w:rsidRPr="00A94CA7" w:rsidRDefault="00FE794D" w:rsidP="00C41272">
      <w:pPr>
        <w:pStyle w:val="ListNumber"/>
      </w:pPr>
      <w:r w:rsidRPr="00A94CA7">
        <w:t>Retrieve the sampler and lower it into its cradle or a plastic tub on</w:t>
      </w:r>
      <w:r>
        <w:t xml:space="preserve"> the dock or pier</w:t>
      </w:r>
      <w:r w:rsidRPr="00A94CA7">
        <w:t>.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0A1EFF7C" w14:textId="3E22A982" w:rsidR="00FE794D" w:rsidRPr="00A94CA7" w:rsidRDefault="00FE794D" w:rsidP="006D50D0">
      <w:pPr>
        <w:pStyle w:val="ListNumber2"/>
        <w:numPr>
          <w:ilvl w:val="0"/>
          <w:numId w:val="58"/>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623BEF1E" w14:textId="51309E94" w:rsidR="00FE794D" w:rsidRPr="00A94CA7" w:rsidRDefault="00C41272" w:rsidP="00C41272">
      <w:pPr>
        <w:pStyle w:val="ListNumber2"/>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C41272">
      <w:pPr>
        <w:pStyle w:val="ListNumber2"/>
      </w:pPr>
      <w:r w:rsidRPr="00A94CA7">
        <w:t xml:space="preserve">Grabs completely filled to the top, where the sediment is in direct contact with the hinged top, are also unacceptable. </w:t>
      </w:r>
    </w:p>
    <w:p w14:paraId="37F041D6" w14:textId="394C57EF" w:rsidR="00FE794D" w:rsidRPr="00A94CA7" w:rsidRDefault="00FE794D" w:rsidP="00C41272">
      <w:pPr>
        <w:pStyle w:val="ListNumber2"/>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C41272">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5B4EDF20" w:rsidR="00FE794D" w:rsidRPr="00A94CA7" w:rsidRDefault="00FE794D" w:rsidP="006D50D0">
      <w:pPr>
        <w:pStyle w:val="ListNumber2"/>
        <w:numPr>
          <w:ilvl w:val="0"/>
          <w:numId w:val="59"/>
        </w:numPr>
      </w:pPr>
      <w:r w:rsidRPr="00A94CA7">
        <w:t xml:space="preserve">Use the comments section on the </w:t>
      </w:r>
      <w:r w:rsidRPr="00C41272">
        <w:rPr>
          <w:bCs/>
        </w:rPr>
        <w:t>sample collection</w:t>
      </w:r>
      <w:r w:rsidRPr="00C41272">
        <w:rPr>
          <w:b/>
          <w:bCs/>
        </w:rPr>
        <w:t xml:space="preserve"> </w:t>
      </w:r>
      <w:r>
        <w:t>f</w:t>
      </w:r>
      <w:r w:rsidRPr="00A94CA7">
        <w:t>orm</w:t>
      </w:r>
      <w:r>
        <w:t xml:space="preserve"> </w:t>
      </w:r>
      <w:r w:rsidRPr="00A94CA7">
        <w:t xml:space="preserve">to describe </w:t>
      </w:r>
      <w:r>
        <w:t xml:space="preserve">sampling </w:t>
      </w:r>
      <w:r w:rsidRPr="00A94CA7">
        <w:t xml:space="preserve">efforts and accurately record the depth of the sediment captured by the grab. </w:t>
      </w:r>
    </w:p>
    <w:p w14:paraId="7E0BF391" w14:textId="5F6922ED" w:rsidR="00FE794D" w:rsidRPr="00A94CA7" w:rsidRDefault="00FE794D" w:rsidP="00C41272">
      <w:pPr>
        <w:pStyle w:val="ListNumber2"/>
      </w:pPr>
      <w:r w:rsidRPr="00A94CA7">
        <w:t xml:space="preserve">Carefully drain overlying water from the grab. </w:t>
      </w:r>
    </w:p>
    <w:p w14:paraId="2B8BEFE6" w14:textId="10641649" w:rsidR="00FE794D" w:rsidRPr="00A94CA7" w:rsidRDefault="00FE794D" w:rsidP="00C41272">
      <w:pPr>
        <w:pStyle w:val="ListNumber2"/>
      </w:pPr>
      <w:r w:rsidRPr="00A94CA7">
        <w:t>Enter notes on the condition of the sample (smell, substrate, presence of organisms</w:t>
      </w:r>
      <w:r>
        <w:t xml:space="preserve"> on the surface, etc.) on</w:t>
      </w:r>
      <w:r w:rsidRPr="00A94CA7">
        <w:t xml:space="preserve"> the </w:t>
      </w:r>
      <w:r>
        <w:rPr>
          <w:bCs/>
        </w:rPr>
        <w:t>s</w:t>
      </w:r>
      <w:r w:rsidRPr="00FC5CBA">
        <w:rPr>
          <w:bCs/>
        </w:rPr>
        <w:t xml:space="preserve">ample </w:t>
      </w:r>
      <w:r>
        <w:rPr>
          <w:bCs/>
        </w:rPr>
        <w:t>c</w:t>
      </w:r>
      <w:r w:rsidRPr="00FC5CBA">
        <w:rPr>
          <w:bCs/>
        </w:rPr>
        <w:t>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00A94CA7">
        <w:t xml:space="preserve"> </w:t>
      </w:r>
      <w:r w:rsidRPr="00952845">
        <w:t xml:space="preserve">testing </w:t>
      </w:r>
      <w:r w:rsidRPr="00FC5CBA">
        <w:t>as described below</w:t>
      </w:r>
      <w:r w:rsidRPr="00952845">
        <w:t>.</w:t>
      </w:r>
    </w:p>
    <w:p w14:paraId="4E03BDA5" w14:textId="77777777" w:rsidR="00FE794D" w:rsidRDefault="00FE794D" w:rsidP="00C41272">
      <w:pPr>
        <w:pStyle w:val="ListNumberLast"/>
      </w:pPr>
      <w:r w:rsidRPr="00C62E39">
        <w:t>Precautions will be taken during the deployment and retrieval of the grab sampler to prevent contamination of samples between st</w:t>
      </w:r>
      <w:r>
        <w:t>ations. Sampling for grain size and</w:t>
      </w:r>
      <w:r w:rsidRPr="00C62E39">
        <w:t xml:space="preserve"> </w:t>
      </w:r>
      <w:r w:rsidRPr="75412FF0">
        <w:rPr>
          <w:rFonts w:eastAsia="Palatino Linotype" w:cs="Palatino Linotype"/>
        </w:rPr>
        <w:t>total organic carbon</w:t>
      </w:r>
      <w:r w:rsidRPr="00C62E39" w:rsidDel="00097262">
        <w:t xml:space="preserve"> </w:t>
      </w:r>
      <w:r w:rsidRPr="00C62E39">
        <w:lastRenderedPageBreak/>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77777777" w:rsidR="00FE794D" w:rsidRDefault="00FE794D" w:rsidP="000B1C03">
      <w:pPr>
        <w:pStyle w:val="BodyText"/>
      </w:pPr>
      <w:r w:rsidRPr="000A2D52">
        <w:t xml:space="preserve">The penetration depth of the sample will then be measured using a plastic ruler (marked in </w:t>
      </w:r>
      <w:commentRangeStart w:id="460"/>
      <w:r>
        <w:t>mm</w:t>
      </w:r>
      <w:commentRangeEnd w:id="460"/>
      <w:r>
        <w:rPr>
          <w:rStyle w:val="CommentReference"/>
        </w:rPr>
        <w:commentReference w:id="460"/>
      </w:r>
      <w:r w:rsidRPr="000A2D52">
        <w:t>)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t xml:space="preserve">Sediment </w:t>
      </w:r>
      <w:r>
        <w:t>V</w:t>
      </w:r>
      <w:r w:rsidRPr="0085396A">
        <w:t>olume</w:t>
      </w:r>
    </w:p>
    <w:p w14:paraId="5D94924C" w14:textId="3497156D"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according to Table B2.1.</w:t>
      </w:r>
      <w:r w:rsidRPr="0085396A">
        <w:t xml:space="preserve"> </w:t>
      </w:r>
    </w:p>
    <w:p w14:paraId="27BD5649" w14:textId="27BC268A" w:rsidR="00FE794D" w:rsidRPr="00265F46" w:rsidRDefault="00FE794D" w:rsidP="00B93A75">
      <w:pPr>
        <w:pStyle w:val="TableTitle"/>
        <w:rPr>
          <w:szCs w:val="22"/>
        </w:rPr>
      </w:pPr>
      <w:bookmarkStart w:id="461" w:name="_Toc17709280"/>
      <w:r w:rsidRPr="00265F46">
        <w:t xml:space="preserve">Table </w:t>
      </w:r>
      <w:r w:rsidR="009F4B5B">
        <w:t>B</w:t>
      </w:r>
      <w:r>
        <w:t>2.</w:t>
      </w:r>
      <w:r w:rsidR="005C10D7">
        <w:fldChar w:fldCharType="begin"/>
      </w:r>
      <w:r w:rsidR="005C10D7">
        <w:instrText xml:space="preserve"> SEQ Table \* </w:instrText>
      </w:r>
      <w:r w:rsidR="005C10D7">
        <w:instrText xml:space="preserve">ARABIC \r 1 </w:instrText>
      </w:r>
      <w:r w:rsidR="005C10D7">
        <w:fldChar w:fldCharType="separate"/>
      </w:r>
      <w:r w:rsidR="008F3BF1">
        <w:rPr>
          <w:noProof/>
        </w:rPr>
        <w:t>1</w:t>
      </w:r>
      <w:r w:rsidR="005C10D7">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4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r w:rsidR="00FE794D" w:rsidRPr="00265F46" w14:paraId="5ABF5A48" w14:textId="77777777" w:rsidTr="00B93A75">
        <w:trPr>
          <w:cantSplit/>
          <w:trHeight w:val="230"/>
          <w:jc w:val="center"/>
        </w:trPr>
        <w:tc>
          <w:tcPr>
            <w:tcW w:w="2327" w:type="pct"/>
            <w:vAlign w:val="bottom"/>
          </w:tcPr>
          <w:p w14:paraId="116622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1633C2A8" w14:textId="77777777" w:rsidR="00FE794D" w:rsidRPr="00265F46" w:rsidRDefault="00FE794D" w:rsidP="00B93A75">
            <w:pPr>
              <w:pStyle w:val="TableText"/>
              <w:jc w:val="center"/>
              <w:rPr>
                <w:sz w:val="18"/>
                <w:szCs w:val="18"/>
              </w:rPr>
            </w:pPr>
          </w:p>
        </w:tc>
      </w:tr>
      <w:tr w:rsidR="00FE794D" w:rsidRPr="00265F46" w14:paraId="41E09FAE" w14:textId="77777777" w:rsidTr="00B93A75">
        <w:trPr>
          <w:cantSplit/>
          <w:trHeight w:val="230"/>
          <w:jc w:val="center"/>
        </w:trPr>
        <w:tc>
          <w:tcPr>
            <w:tcW w:w="2327" w:type="pct"/>
            <w:vAlign w:val="bottom"/>
          </w:tcPr>
          <w:p w14:paraId="79F75F48" w14:textId="77777777" w:rsidR="00FE794D" w:rsidRPr="00265F46" w:rsidRDefault="00FE794D" w:rsidP="00B93A75">
            <w:pPr>
              <w:pStyle w:val="TableText"/>
              <w:jc w:val="center"/>
              <w:rPr>
                <w:sz w:val="18"/>
                <w:szCs w:val="18"/>
              </w:rPr>
            </w:pPr>
            <w:r w:rsidRPr="00265F46">
              <w:t>11.1-12.0</w:t>
            </w:r>
          </w:p>
        </w:tc>
        <w:tc>
          <w:tcPr>
            <w:tcW w:w="2673" w:type="pct"/>
            <w:vAlign w:val="center"/>
          </w:tcPr>
          <w:p w14:paraId="220F5946" w14:textId="77777777" w:rsidR="00FE794D" w:rsidRPr="00265F46" w:rsidRDefault="00FE794D" w:rsidP="00B93A75">
            <w:pPr>
              <w:pStyle w:val="TableText"/>
              <w:jc w:val="center"/>
              <w:rPr>
                <w:sz w:val="18"/>
                <w:szCs w:val="18"/>
              </w:rPr>
            </w:pPr>
          </w:p>
        </w:tc>
      </w:tr>
      <w:tr w:rsidR="00FE794D" w:rsidRPr="00265F46" w14:paraId="34F0DEE2" w14:textId="77777777" w:rsidTr="00B93A75">
        <w:trPr>
          <w:cantSplit/>
          <w:trHeight w:val="230"/>
          <w:jc w:val="center"/>
        </w:trPr>
        <w:tc>
          <w:tcPr>
            <w:tcW w:w="2327" w:type="pct"/>
            <w:vAlign w:val="bottom"/>
          </w:tcPr>
          <w:p w14:paraId="615ABA77" w14:textId="77777777" w:rsidR="00FE794D" w:rsidRPr="00265F46" w:rsidRDefault="00FE794D" w:rsidP="00B93A75">
            <w:pPr>
              <w:pStyle w:val="TableText"/>
              <w:jc w:val="center"/>
              <w:rPr>
                <w:sz w:val="18"/>
                <w:szCs w:val="18"/>
              </w:rPr>
            </w:pPr>
            <w:r w:rsidRPr="00265F46">
              <w:t>12.1-13.0</w:t>
            </w:r>
          </w:p>
        </w:tc>
        <w:tc>
          <w:tcPr>
            <w:tcW w:w="2673" w:type="pct"/>
            <w:vAlign w:val="center"/>
          </w:tcPr>
          <w:p w14:paraId="70B0426A" w14:textId="77777777" w:rsidR="00FE794D" w:rsidRPr="00265F46" w:rsidRDefault="00FE794D" w:rsidP="00B93A75">
            <w:pPr>
              <w:pStyle w:val="TableText"/>
              <w:jc w:val="center"/>
              <w:rPr>
                <w:sz w:val="18"/>
                <w:szCs w:val="18"/>
              </w:rPr>
            </w:pPr>
          </w:p>
        </w:tc>
      </w:tr>
      <w:tr w:rsidR="00FE794D" w:rsidRPr="00265F46" w14:paraId="5CF6D109" w14:textId="77777777" w:rsidTr="00B93A75">
        <w:trPr>
          <w:cantSplit/>
          <w:trHeight w:val="230"/>
          <w:jc w:val="center"/>
        </w:trPr>
        <w:tc>
          <w:tcPr>
            <w:tcW w:w="2327" w:type="pct"/>
            <w:vAlign w:val="bottom"/>
          </w:tcPr>
          <w:p w14:paraId="17A3600B" w14:textId="77777777" w:rsidR="00FE794D" w:rsidRPr="00265F46" w:rsidRDefault="00FE794D" w:rsidP="00B93A75">
            <w:pPr>
              <w:pStyle w:val="TableText"/>
              <w:jc w:val="center"/>
              <w:rPr>
                <w:sz w:val="18"/>
                <w:szCs w:val="18"/>
              </w:rPr>
            </w:pPr>
            <w:r w:rsidRPr="00265F46">
              <w:t>13.1-14.0</w:t>
            </w:r>
          </w:p>
        </w:tc>
        <w:tc>
          <w:tcPr>
            <w:tcW w:w="2673" w:type="pct"/>
            <w:vAlign w:val="center"/>
          </w:tcPr>
          <w:p w14:paraId="71A83499" w14:textId="77777777" w:rsidR="00FE794D" w:rsidRPr="00265F46" w:rsidRDefault="00FE794D" w:rsidP="00B93A75">
            <w:pPr>
              <w:pStyle w:val="TableText"/>
              <w:jc w:val="center"/>
              <w:rPr>
                <w:sz w:val="18"/>
                <w:szCs w:val="18"/>
              </w:rPr>
            </w:pPr>
          </w:p>
        </w:tc>
      </w:tr>
      <w:tr w:rsidR="00FE794D" w:rsidRPr="00265F46" w14:paraId="1CDAA464" w14:textId="77777777" w:rsidTr="00B93A75">
        <w:trPr>
          <w:cantSplit/>
          <w:trHeight w:val="230"/>
          <w:jc w:val="center"/>
        </w:trPr>
        <w:tc>
          <w:tcPr>
            <w:tcW w:w="2327" w:type="pct"/>
            <w:vAlign w:val="bottom"/>
          </w:tcPr>
          <w:p w14:paraId="03BE1F10" w14:textId="77777777" w:rsidR="00FE794D" w:rsidRPr="00265F46" w:rsidRDefault="00FE794D" w:rsidP="00B93A75">
            <w:pPr>
              <w:pStyle w:val="TableText"/>
              <w:jc w:val="center"/>
              <w:rPr>
                <w:sz w:val="18"/>
                <w:szCs w:val="18"/>
              </w:rPr>
            </w:pPr>
            <w:r w:rsidRPr="00265F46">
              <w:t>14.1-15.0</w:t>
            </w:r>
          </w:p>
        </w:tc>
        <w:tc>
          <w:tcPr>
            <w:tcW w:w="2673" w:type="pct"/>
            <w:vAlign w:val="center"/>
          </w:tcPr>
          <w:p w14:paraId="2FBA65A8" w14:textId="77777777" w:rsidR="00FE794D" w:rsidRPr="00265F46" w:rsidRDefault="00FE794D" w:rsidP="00B93A75">
            <w:pPr>
              <w:pStyle w:val="TableText"/>
              <w:jc w:val="center"/>
              <w:rPr>
                <w:sz w:val="18"/>
                <w:szCs w:val="18"/>
              </w:rPr>
            </w:pP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462" w:name="_Toc19877869"/>
      <w:r>
        <w:lastRenderedPageBreak/>
        <w:t>B2.2</w:t>
      </w:r>
      <w:r w:rsidR="00A96E7A">
        <w:tab/>
      </w:r>
      <w:r>
        <w:t>Sediment sample processing</w:t>
      </w:r>
      <w:bookmarkEnd w:id="462"/>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77777777"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(16</w:t>
      </w:r>
      <w:r>
        <w:t xml:space="preserve"> </w:t>
      </w:r>
      <w:r w:rsidRPr="00E3115B">
        <w:t>oz)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1A5D46E"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(4 oz)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463" w:name="_Toc19877870"/>
      <w:r>
        <w:t>B2.3</w:t>
      </w:r>
      <w:r w:rsidR="00A96E7A">
        <w:tab/>
      </w:r>
      <w:r>
        <w:t>Soft-Bottom Grab Sample Storage</w:t>
      </w:r>
      <w:bookmarkEnd w:id="463"/>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r>
        <w:t xml:space="preserve">a number of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464" w:name="_Toc19877871"/>
      <w:r>
        <w:t>B3</w:t>
      </w:r>
      <w:r>
        <w:tab/>
        <w:t>Sample Handling and Custody</w:t>
      </w:r>
      <w:bookmarkEnd w:id="464"/>
    </w:p>
    <w:p w14:paraId="632F82A5" w14:textId="77777777" w:rsidR="009F4B5B" w:rsidRDefault="009F4B5B" w:rsidP="009F4B5B">
      <w:pPr>
        <w:pStyle w:val="BodyText"/>
      </w:pPr>
    </w:p>
    <w:p w14:paraId="1406D804" w14:textId="6116C34A" w:rsidR="00FE794D" w:rsidRPr="00E95573" w:rsidRDefault="00FE794D" w:rsidP="00FE794D">
      <w:pPr>
        <w:pStyle w:val="Heading3"/>
        <w:rPr>
          <w:color w:val="C00000"/>
        </w:rPr>
      </w:pPr>
      <w:bookmarkStart w:id="465" w:name="_Toc19877872"/>
      <w:bookmarkStart w:id="466" w:name="_Toc2006292"/>
      <w:bookmarkEnd w:id="420"/>
      <w:bookmarkEnd w:id="421"/>
      <w:bookmarkEnd w:id="422"/>
      <w:bookmarkEnd w:id="423"/>
      <w:bookmarkEnd w:id="424"/>
      <w:r>
        <w:t>B3.1</w:t>
      </w:r>
      <w:r>
        <w:tab/>
      </w:r>
      <w:r w:rsidRPr="02B0E610">
        <w:t xml:space="preserve">Sample Handling </w:t>
      </w:r>
      <w:bookmarkEnd w:id="465"/>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467" w:name="_Toc19877873"/>
      <w:r>
        <w:t>B3.2</w:t>
      </w:r>
      <w:r>
        <w:tab/>
      </w:r>
      <w:r w:rsidRPr="00F64E82">
        <w:t>Sample Custody</w:t>
      </w:r>
      <w:bookmarkEnd w:id="467"/>
    </w:p>
    <w:p w14:paraId="65B03CDA" w14:textId="77777777" w:rsidR="009F4B5B" w:rsidRPr="0092429F" w:rsidRDefault="009F4B5B" w:rsidP="009F4B5B">
      <w:pPr>
        <w:pStyle w:val="BodyText"/>
      </w:pPr>
    </w:p>
    <w:p w14:paraId="062CF28C" w14:textId="77777777" w:rsidR="00FE794D" w:rsidRPr="00A45300" w:rsidRDefault="00FE794D" w:rsidP="00FE794D">
      <w:pPr>
        <w:pStyle w:val="Heading4"/>
      </w:pPr>
      <w:r w:rsidRPr="00A45300">
        <w:t>Sample Tracking</w:t>
      </w:r>
    </w:p>
    <w:p w14:paraId="0561877B" w14:textId="77777777" w:rsidR="00FE794D" w:rsidRDefault="00FE794D" w:rsidP="000B1C03">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07339500" w14:textId="77777777" w:rsidR="00FE794D" w:rsidRPr="00265F46" w:rsidRDefault="00FE794D" w:rsidP="000B1C03">
      <w:pPr>
        <w:pStyle w:val="BodyText"/>
        <w:rPr>
          <w:iCs/>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w:t>
      </w:r>
      <w:r>
        <w:lastRenderedPageBreak/>
        <w:t xml:space="preserve">or have spaces </w:t>
      </w:r>
      <w:r w:rsidRPr="00D74169">
        <w:t>for following</w:t>
      </w:r>
      <w:r>
        <w:t xml:space="preserve"> information: station location</w:t>
      </w:r>
      <w:r w:rsidRPr="00D74169">
        <w:t>, survey type, analysis, preservative, date/time collected, and collect</w:t>
      </w:r>
      <w:r>
        <w:t>or’s name</w:t>
      </w:r>
      <w:r w:rsidRPr="00D74169">
        <w:t xml:space="preserve">. The Chief Scientist is responsible for </w:t>
      </w:r>
      <w:r w:rsidRPr="00A65C73">
        <w:t xml:space="preserve">verifying </w:t>
      </w:r>
      <w:r>
        <w:rPr>
          <w:iCs/>
        </w:rPr>
        <w:t xml:space="preserve">that </w:t>
      </w:r>
      <w:r w:rsidRPr="00A65C73">
        <w:rPr>
          <w:iCs/>
        </w:rPr>
        <w:t>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797725">
        <w:t xml:space="preserve"> </w:t>
      </w:r>
      <w:r w:rsidRPr="00D74169">
        <w:t xml:space="preserve">forms </w:t>
      </w:r>
      <w:r>
        <w:t>before</w:t>
      </w:r>
      <w:r w:rsidRPr="00D74169">
        <w:t xml:space="preserve"> delivering the samples to the contracted laboratory. </w:t>
      </w:r>
    </w:p>
    <w:p w14:paraId="3BAEFCE3" w14:textId="3E530E0F" w:rsidR="00FE794D" w:rsidRDefault="00FE794D" w:rsidP="000B1C03">
      <w:pPr>
        <w:pStyle w:val="BodyText"/>
      </w:pPr>
      <w:r w:rsidRPr="003F5D67">
        <w:t xml:space="preserve">The survey crew will fill out the </w:t>
      </w:r>
      <w:r>
        <w:t xml:space="preserve">sample </w:t>
      </w:r>
      <w:r w:rsidR="00C83FD6">
        <w:t>log</w:t>
      </w:r>
      <w:r w:rsidRPr="003F5D67">
        <w:t xml:space="preserve"> at each station. The </w:t>
      </w:r>
      <w:r w:rsidR="00C83FD6">
        <w:t>log</w:t>
      </w:r>
      <w:r w:rsidRPr="003F5D67">
        <w:t xml:space="preserve"> includes header</w:t>
      </w:r>
      <w:r w:rsidR="00C83FD6">
        <w:t xml:space="preserve"> field</w:t>
      </w:r>
      <w:r w:rsidRPr="003F5D67">
        <w:t xml:space="preserve">s for entering pertinent information about each station, such as arrival time, bottom depth, and weather observations. </w:t>
      </w:r>
      <w:r>
        <w:t>T</w:t>
      </w:r>
      <w:r w:rsidRPr="003F5D67">
        <w:t xml:space="preserve">he </w:t>
      </w:r>
      <w:r w:rsidR="00C83FD6">
        <w:t>log</w:t>
      </w:r>
      <w:r w:rsidRPr="003F5D67">
        <w:t xml:space="preserve"> contain</w:t>
      </w:r>
      <w:r w:rsidR="00C83FD6">
        <w:t>s</w:t>
      </w:r>
      <w:r w:rsidRPr="003F5D67">
        <w:t xml:space="preserve"> spaces for specific grab data, such as</w:t>
      </w:r>
      <w:r>
        <w:t xml:space="preserve"> penetration depth </w:t>
      </w:r>
      <w:r w:rsidRPr="003F5D67">
        <w:t>and general descriptions. The</w:t>
      </w:r>
      <w:r w:rsidR="00C83FD6">
        <w:t>se</w:t>
      </w:r>
      <w:r w:rsidRPr="003F5D67">
        <w:t xml:space="preserve"> </w:t>
      </w:r>
      <w:r w:rsidR="00C83FD6">
        <w:t>records</w:t>
      </w:r>
      <w:r w:rsidRPr="003F5D67">
        <w:t xml:space="preserve"> will remain in the survey logbook and will be </w:t>
      </w:r>
      <w:r w:rsidR="00C83FD6">
        <w:t>maintained</w:t>
      </w:r>
      <w:r w:rsidRPr="003F5D67">
        <w:t xml:space="preserve"> in the project files. Dur</w:t>
      </w:r>
      <w:r>
        <w:t>ing field collection, c</w:t>
      </w:r>
      <w:r w:rsidRPr="00A45300">
        <w:t xml:space="preserve">hain of </w:t>
      </w:r>
      <w:r>
        <w:t>c</w:t>
      </w:r>
      <w:r w:rsidRPr="00A45300">
        <w:t>ustody</w:t>
      </w:r>
      <w:r w:rsidDel="00797725">
        <w:t xml:space="preserve"> </w:t>
      </w:r>
      <w:r>
        <w:t>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F1402D3" w:rsidR="00FE794D" w:rsidRDefault="00FE794D" w:rsidP="000B1C03">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C83FD6">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form</w:t>
      </w:r>
      <w:r w:rsidRPr="00D13036">
        <w:t xml:space="preserve"> 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p>
    <w:p w14:paraId="3A77BACF" w14:textId="05DBE47D" w:rsidR="00372C94" w:rsidRDefault="00372C94" w:rsidP="00372C94">
      <w:pPr>
        <w:pStyle w:val="Heading2"/>
      </w:pPr>
      <w:bookmarkStart w:id="468" w:name="_Toc19877874"/>
      <w:commentRangeStart w:id="469"/>
      <w:r>
        <w:t>B.4</w:t>
      </w:r>
      <w:r>
        <w:tab/>
      </w:r>
      <w:commentRangeStart w:id="470"/>
      <w:r w:rsidRPr="00372C94">
        <w:rPr>
          <w:highlight w:val="yellow"/>
        </w:rPr>
        <w:t>[insert name]</w:t>
      </w:r>
      <w:commentRangeEnd w:id="469"/>
      <w:r>
        <w:rPr>
          <w:rStyle w:val="CommentReference"/>
          <w:rFonts w:ascii="Courier" w:hAnsi="Courier" w:cs="Times New Roman"/>
        </w:rPr>
        <w:commentReference w:id="469"/>
      </w:r>
      <w:bookmarkEnd w:id="468"/>
    </w:p>
    <w:p w14:paraId="1DBD45AD" w14:textId="483407EC" w:rsidR="00C83FD6" w:rsidRPr="00C83FD6" w:rsidRDefault="00C83FD6" w:rsidP="000B1C03">
      <w:pPr>
        <w:pStyle w:val="BodyText"/>
        <w:rPr>
          <w:color w:val="FF0000"/>
        </w:rPr>
      </w:pPr>
      <w:r w:rsidRPr="00372C94">
        <w:rPr>
          <w:color w:val="FF0000"/>
          <w:highlight w:val="yellow"/>
        </w:rPr>
        <w:t>B4 insert from page 80</w:t>
      </w:r>
      <w:commentRangeEnd w:id="470"/>
      <w:r w:rsidR="007A6448">
        <w:rPr>
          <w:rStyle w:val="CommentReference"/>
          <w:rFonts w:eastAsiaTheme="minorHAnsi" w:cstheme="minorBidi"/>
        </w:rPr>
        <w:commentReference w:id="470"/>
      </w:r>
    </w:p>
    <w:p w14:paraId="2F3EEF93" w14:textId="0F20C367" w:rsidR="00FE794D" w:rsidRDefault="00FE794D" w:rsidP="00FE794D">
      <w:pPr>
        <w:pStyle w:val="Heading2"/>
      </w:pPr>
      <w:bookmarkStart w:id="471" w:name="_Toc19877875"/>
      <w:commentRangeStart w:id="472"/>
      <w:r>
        <w:t>B.5</w:t>
      </w:r>
      <w:r>
        <w:tab/>
        <w:t>Quality Control</w:t>
      </w:r>
      <w:commentRangeEnd w:id="472"/>
      <w:r>
        <w:rPr>
          <w:rStyle w:val="CommentReference"/>
          <w:rFonts w:ascii="Courier" w:hAnsi="Courier" w:cs="Times New Roman"/>
        </w:rPr>
        <w:commentReference w:id="472"/>
      </w:r>
      <w:bookmarkEnd w:id="471"/>
    </w:p>
    <w:p w14:paraId="1C79979F" w14:textId="77777777" w:rsidR="00FE794D" w:rsidRPr="00F64E82" w:rsidRDefault="00FE794D" w:rsidP="00B53394">
      <w:pPr>
        <w:pStyle w:val="BodyText"/>
      </w:pPr>
    </w:p>
    <w:p w14:paraId="7FBA7198" w14:textId="414EDD14" w:rsidR="00FE794D" w:rsidRDefault="00FE794D" w:rsidP="00B53394">
      <w:pPr>
        <w:pStyle w:val="Heading3"/>
        <w:rPr>
          <w:i/>
          <w:color w:val="C00000"/>
        </w:rPr>
      </w:pPr>
      <w:bookmarkStart w:id="473" w:name="_Toc19877876"/>
      <w:r w:rsidRPr="00C33FDE">
        <w:t>B5.1</w:t>
      </w:r>
      <w:r>
        <w:tab/>
      </w:r>
      <w:r w:rsidRPr="00C33FDE">
        <w:t>Sediment Sample</w:t>
      </w:r>
      <w:r w:rsidR="00C83FD6">
        <w:t>s</w:t>
      </w:r>
      <w:r w:rsidRPr="00C33FDE">
        <w:t xml:space="preserve"> Quality Control</w:t>
      </w:r>
      <w:bookmarkEnd w:id="473"/>
    </w:p>
    <w:p w14:paraId="0AF371F1" w14:textId="77777777" w:rsidR="009F4B5B" w:rsidRPr="00124597" w:rsidRDefault="009F4B5B" w:rsidP="009F4B5B">
      <w:pPr>
        <w:pStyle w:val="BodyText"/>
      </w:pPr>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lastRenderedPageBreak/>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474" w:name="_Toc19877877"/>
      <w:bookmarkStart w:id="475" w:name="_Toc2565182"/>
      <w:bookmarkStart w:id="476" w:name="_Toc3192006"/>
      <w:bookmarkStart w:id="477" w:name="_Toc83544546"/>
      <w:bookmarkStart w:id="478" w:name="_Toc523934402"/>
      <w:bookmarkEnd w:id="466"/>
      <w:r w:rsidRPr="00124597">
        <w:t>B5.2</w:t>
      </w:r>
      <w:r>
        <w:tab/>
      </w:r>
      <w:r w:rsidRPr="00124597">
        <w:t>Soft-</w:t>
      </w:r>
      <w:r>
        <w:t>B</w:t>
      </w:r>
      <w:r w:rsidRPr="00124597">
        <w:t xml:space="preserve">ottom Grab Sampling Quality Control </w:t>
      </w:r>
      <w:bookmarkEnd w:id="474"/>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00FE794D" w:rsidP="009F4B5B">
      <w:pPr>
        <w:pStyle w:val="ListBullet"/>
      </w:pPr>
      <w:r w:rsidRPr="00124597">
        <w:t>Thorough wash-down of the grab before each deployment</w:t>
      </w:r>
    </w:p>
    <w:p w14:paraId="032CCC8C" w14:textId="77777777" w:rsidR="00FE794D" w:rsidRPr="00124597" w:rsidRDefault="00FE794D" w:rsidP="009F4B5B">
      <w:pPr>
        <w:pStyle w:val="ListBullet"/>
      </w:pPr>
      <w:r w:rsidRPr="00124597">
        <w:t>Control of penetration by adding or removing weights to the frame and adjusting descent rate</w:t>
      </w:r>
    </w:p>
    <w:p w14:paraId="68AFD3A0"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3C5686E1" w14:textId="77777777" w:rsidR="00FE794D" w:rsidRPr="00124597" w:rsidRDefault="00FE794D" w:rsidP="009F4B5B">
      <w:pPr>
        <w:pStyle w:val="ListBullet"/>
      </w:pPr>
      <w:r w:rsidRPr="00124597">
        <w:t>Inspection for signs of leakage</w:t>
      </w:r>
    </w:p>
    <w:p w14:paraId="5E8149D7" w14:textId="77777777" w:rsidR="00FE794D" w:rsidRPr="00124597" w:rsidRDefault="00FE794D" w:rsidP="009F4B5B">
      <w:pPr>
        <w:pStyle w:val="ListBulletLast"/>
      </w:pPr>
      <w:r w:rsidRPr="00124597">
        <w:t>Securing the grab on deck</w:t>
      </w:r>
    </w:p>
    <w:p w14:paraId="4C5A6719" w14:textId="77777777" w:rsidR="00FE794D" w:rsidRPr="00124597" w:rsidRDefault="00FE794D" w:rsidP="000B1C03">
      <w:pPr>
        <w:pStyle w:val="BodyText"/>
      </w:pPr>
      <w:r w:rsidRPr="00124597">
        <w:t>Each grab sample will be inspected for signs of disturbance. The following criteria identify ideal characteristics for an acceptable grab sample:</w:t>
      </w:r>
    </w:p>
    <w:p w14:paraId="43320545"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71010413" w14:textId="77777777" w:rsidR="00FE794D" w:rsidRPr="00124597" w:rsidRDefault="00FE794D" w:rsidP="009F4B5B">
      <w:pPr>
        <w:pStyle w:val="ListBullet"/>
      </w:pPr>
      <w:r w:rsidRPr="00124597">
        <w:t>Overlying water is present and not excessively turbid</w:t>
      </w:r>
      <w:r>
        <w:t>.</w:t>
      </w:r>
    </w:p>
    <w:p w14:paraId="4F064F34"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268F7AE2" w14:textId="77777777" w:rsidR="00FE794D" w:rsidRPr="00124597" w:rsidRDefault="00FE794D" w:rsidP="000B1C03">
      <w:pPr>
        <w:pStyle w:val="BodyText"/>
      </w:pPr>
      <w:r w:rsidRPr="00124597">
        <w:t xml:space="preserve">Mild overfill may be acceptable </w:t>
      </w:r>
      <w:r>
        <w:t>if</w:t>
      </w:r>
      <w:r w:rsidRPr="00124597">
        <w:t>:</w:t>
      </w:r>
    </w:p>
    <w:p w14:paraId="696A04B2" w14:textId="77777777" w:rsidR="00FE794D" w:rsidRPr="00124597" w:rsidRDefault="00FE794D" w:rsidP="009F4B5B">
      <w:pPr>
        <w:pStyle w:val="ListBullet"/>
      </w:pPr>
      <w:r w:rsidRPr="00124597">
        <w:t>The sediment surface is intact</w:t>
      </w:r>
      <w:r>
        <w:t>.</w:t>
      </w:r>
    </w:p>
    <w:p w14:paraId="2342FD47"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p>
    <w:p w14:paraId="5BFB53C0"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4B52B011" w:rsidR="00FE794D" w:rsidRDefault="00FE794D" w:rsidP="00FE794D">
      <w:pPr>
        <w:pStyle w:val="Heading2"/>
      </w:pPr>
      <w:bookmarkStart w:id="479" w:name="_Toc19877878"/>
      <w:bookmarkEnd w:id="475"/>
      <w:bookmarkEnd w:id="476"/>
      <w:bookmarkEnd w:id="477"/>
      <w:bookmarkEnd w:id="478"/>
      <w:commentRangeStart w:id="480"/>
      <w:r w:rsidRPr="00B73289">
        <w:t>B6</w:t>
      </w:r>
      <w:r>
        <w:tab/>
        <w:t>Instrument</w:t>
      </w:r>
      <w:r w:rsidR="00C83FD6">
        <w:t>/Equipment Testing, Inspection, and Maintenance Requirements</w:t>
      </w:r>
      <w:bookmarkEnd w:id="479"/>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481" w:name="_Toc19877879"/>
      <w:r w:rsidRPr="00B73289">
        <w:t>B7</w:t>
      </w:r>
      <w:r>
        <w:tab/>
      </w:r>
      <w:r w:rsidRPr="00B73289">
        <w:t>Instruments</w:t>
      </w:r>
      <w:commentRangeEnd w:id="480"/>
      <w:r>
        <w:rPr>
          <w:rStyle w:val="CommentReference"/>
          <w:rFonts w:ascii="Courier" w:hAnsi="Courier" w:cs="Times New Roman"/>
        </w:rPr>
        <w:commentReference w:id="480"/>
      </w:r>
      <w:bookmarkEnd w:id="481"/>
    </w:p>
    <w:p w14:paraId="2C836704" w14:textId="27352322" w:rsidR="00FE794D" w:rsidRDefault="00FE794D" w:rsidP="000B1C03">
      <w:pPr>
        <w:pStyle w:val="BodyText"/>
      </w:pPr>
      <w:r w:rsidRPr="00B73289">
        <w:t xml:space="preserve">No analytical laboratory instruments are covered by this QAPP. </w:t>
      </w:r>
    </w:p>
    <w:p w14:paraId="69DB2656" w14:textId="45ADF251" w:rsidR="00A96E7A" w:rsidRPr="00372C94" w:rsidRDefault="00A96E7A" w:rsidP="000B1C03">
      <w:pPr>
        <w:pStyle w:val="BodyText"/>
        <w:rPr>
          <w:color w:val="FF0000"/>
          <w:highlight w:val="yellow"/>
        </w:rPr>
      </w:pPr>
      <w:r w:rsidRPr="00372C94">
        <w:rPr>
          <w:color w:val="FF0000"/>
          <w:highlight w:val="yellow"/>
        </w:rPr>
        <w:lastRenderedPageBreak/>
        <w:t>Insert Section B8 from page 82</w:t>
      </w:r>
    </w:p>
    <w:p w14:paraId="3D35D44F" w14:textId="2CDDFCE6" w:rsidR="00A96E7A" w:rsidRPr="00A96E7A" w:rsidRDefault="00A96E7A" w:rsidP="000B1C03">
      <w:pPr>
        <w:pStyle w:val="BodyText"/>
        <w:rPr>
          <w:color w:val="FF0000"/>
        </w:rPr>
      </w:pPr>
      <w:r w:rsidRPr="00372C94">
        <w:rPr>
          <w:color w:val="FF0000"/>
          <w:highlight w:val="yellow"/>
        </w:rPr>
        <w:t>Insert Section B9 from page 83</w:t>
      </w:r>
    </w:p>
    <w:p w14:paraId="39EB1B75" w14:textId="05203120" w:rsidR="00FE794D" w:rsidRDefault="00FE794D" w:rsidP="00FE794D">
      <w:pPr>
        <w:pStyle w:val="Heading2"/>
      </w:pPr>
      <w:bookmarkStart w:id="482" w:name="_Toc19877880"/>
      <w:r w:rsidRPr="00B14136">
        <w:t>B10</w:t>
      </w:r>
      <w:r>
        <w:tab/>
      </w:r>
      <w:commentRangeStart w:id="483"/>
      <w:r>
        <w:t>Data Management</w:t>
      </w:r>
      <w:commentRangeEnd w:id="483"/>
      <w:r>
        <w:rPr>
          <w:rStyle w:val="CommentReference"/>
          <w:rFonts w:ascii="Courier" w:hAnsi="Courier" w:cs="Times New Roman"/>
        </w:rPr>
        <w:commentReference w:id="483"/>
      </w:r>
      <w:r>
        <w:t>—</w:t>
      </w:r>
      <w:r w:rsidRPr="00B14136">
        <w:t>Sediment Analysis</w:t>
      </w:r>
      <w:bookmarkEnd w:id="482"/>
    </w:p>
    <w:p w14:paraId="3F095A56" w14:textId="1AB5386C" w:rsidR="00A96E7A" w:rsidRPr="00B14136" w:rsidRDefault="00A96E7A" w:rsidP="00A96E7A">
      <w:pPr>
        <w:pStyle w:val="Heading3"/>
      </w:pPr>
      <w:bookmarkStart w:id="484" w:name="_Toc19877881"/>
      <w:r>
        <w:t>B10.1</w:t>
      </w:r>
      <w:r>
        <w:tab/>
        <w:t>Sediment Analysis</w:t>
      </w:r>
      <w:bookmarkEnd w:id="484"/>
    </w:p>
    <w:p w14:paraId="0B893159" w14:textId="354235B1"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48129274" w14:textId="7353C994" w:rsidR="00A96E7A" w:rsidRPr="00372C94" w:rsidRDefault="00A96E7A" w:rsidP="000B1C03">
      <w:pPr>
        <w:pStyle w:val="BodyText"/>
        <w:rPr>
          <w:color w:val="FF0000"/>
          <w:highlight w:val="yellow"/>
        </w:rPr>
      </w:pPr>
      <w:r w:rsidRPr="00372C94">
        <w:rPr>
          <w:color w:val="FF0000"/>
          <w:highlight w:val="yellow"/>
        </w:rPr>
        <w:t>Insert Sections B10.2-4 from page 84</w:t>
      </w:r>
    </w:p>
    <w:p w14:paraId="3739F4B8"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085915A" w14:textId="3941AB66"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2D6B437A" w14:textId="4579D810" w:rsidR="00FE794D" w:rsidRPr="007B6C4F" w:rsidRDefault="00FE794D" w:rsidP="00FE794D">
      <w:pPr>
        <w:pStyle w:val="Heading2"/>
        <w:rPr>
          <w:i/>
        </w:rPr>
      </w:pPr>
      <w:bookmarkStart w:id="485" w:name="_Toc19877882"/>
      <w:r w:rsidRPr="00E126D4">
        <w:t>B2</w:t>
      </w:r>
      <w:r>
        <w:tab/>
      </w:r>
      <w:r w:rsidRPr="00E126D4">
        <w:t xml:space="preserve">Benthic Sample Processing and Storage </w:t>
      </w:r>
      <w:r w:rsidRPr="00E95573">
        <w:t>Overview</w:t>
      </w:r>
      <w:r>
        <w:rPr>
          <w:i/>
        </w:rPr>
        <w:t xml:space="preserve"> </w:t>
      </w:r>
      <w:bookmarkEnd w:id="485"/>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486" w:name="_Toc19877883"/>
      <w:r w:rsidRPr="0099296E">
        <w:t>B2.</w:t>
      </w:r>
      <w:r>
        <w:t>1</w:t>
      </w:r>
      <w:r>
        <w:tab/>
      </w:r>
      <w:r w:rsidRPr="0099296E">
        <w:t>Soft-Bottom Grab Sample Collection</w:t>
      </w:r>
      <w:r>
        <w:t xml:space="preserve"> </w:t>
      </w:r>
      <w:bookmarkEnd w:id="486"/>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0F33D4CE" w14:textId="77777777" w:rsidR="00FE794D" w:rsidRPr="008660F1" w:rsidRDefault="00FE794D" w:rsidP="009F4B5B">
      <w:pPr>
        <w:pStyle w:val="ListBullet"/>
      </w:pPr>
      <w:r w:rsidRPr="008660F1">
        <w:t>Weights and pads for grab</w:t>
      </w:r>
    </w:p>
    <w:p w14:paraId="5277A7EB" w14:textId="77777777" w:rsidR="00FE794D" w:rsidRPr="008660F1" w:rsidRDefault="00FE794D" w:rsidP="009F4B5B">
      <w:pPr>
        <w:pStyle w:val="ListBullet"/>
      </w:pPr>
      <w:r w:rsidRPr="008660F1">
        <w:t>Nitrile gloves</w:t>
      </w:r>
    </w:p>
    <w:p w14:paraId="5371CE58" w14:textId="77777777" w:rsidR="00FE794D" w:rsidRPr="008660F1" w:rsidRDefault="00FE794D" w:rsidP="009F4B5B">
      <w:pPr>
        <w:pStyle w:val="ListBullet"/>
      </w:pPr>
      <w:r w:rsidRPr="008660F1">
        <w:t>Plastic tub or bucket</w:t>
      </w:r>
    </w:p>
    <w:p w14:paraId="5005D5FE" w14:textId="77777777" w:rsidR="00FE794D" w:rsidRPr="008660F1" w:rsidRDefault="00FE794D" w:rsidP="009F4B5B">
      <w:pPr>
        <w:pStyle w:val="ListBullet"/>
      </w:pPr>
      <w:r w:rsidRPr="008660F1">
        <w:t>Electrical tape</w:t>
      </w:r>
    </w:p>
    <w:p w14:paraId="0AEF4AD1" w14:textId="77777777" w:rsidR="00FE794D" w:rsidRPr="008660F1" w:rsidRDefault="00FE794D" w:rsidP="009F4B5B">
      <w:pPr>
        <w:pStyle w:val="ListBullet"/>
      </w:pPr>
      <w:r w:rsidRPr="008660F1">
        <w:t>Ruler (cm)</w:t>
      </w:r>
    </w:p>
    <w:p w14:paraId="1915E9BA" w14:textId="77777777" w:rsidR="00FE794D" w:rsidRPr="008660F1" w:rsidRDefault="00FE794D" w:rsidP="009F4B5B">
      <w:pPr>
        <w:pStyle w:val="ListBullet"/>
      </w:pPr>
      <w:r w:rsidRPr="008660F1">
        <w:t>Squirt bottle (ambient water)</w:t>
      </w:r>
    </w:p>
    <w:p w14:paraId="78B44814" w14:textId="77777777" w:rsidR="00FE794D" w:rsidRPr="008660F1" w:rsidRDefault="00FE794D" w:rsidP="009F4B5B">
      <w:pPr>
        <w:pStyle w:val="ListBullet"/>
      </w:pPr>
      <w:r w:rsidRPr="008660F1">
        <w:t>Stainless steel mixing pot or bowl with lid</w:t>
      </w:r>
    </w:p>
    <w:p w14:paraId="373E1A5B" w14:textId="77777777" w:rsidR="00FE794D" w:rsidRPr="008660F1" w:rsidRDefault="00FE794D" w:rsidP="009F4B5B">
      <w:pPr>
        <w:pStyle w:val="ListBullet"/>
      </w:pPr>
      <w:r w:rsidRPr="008660F1">
        <w:t>Stainless steel or Teflon spoons (15”), scoops, or spatula</w:t>
      </w:r>
    </w:p>
    <w:p w14:paraId="6485EEE5" w14:textId="77777777" w:rsidR="00FE794D" w:rsidRPr="008660F1" w:rsidRDefault="00FE794D" w:rsidP="009F4B5B">
      <w:pPr>
        <w:pStyle w:val="ListBullet"/>
      </w:pPr>
      <w:r w:rsidRPr="008660F1">
        <w:lastRenderedPageBreak/>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xml:space="preserve">) with </w:t>
      </w:r>
      <w:r>
        <w:t xml:space="preserve">screw-cap </w:t>
      </w:r>
      <w:r w:rsidRPr="008660F1">
        <w:t>lids</w:t>
      </w:r>
    </w:p>
    <w:p w14:paraId="012ABF3B" w14:textId="508B08B2" w:rsidR="00FE794D" w:rsidRPr="008660F1" w:rsidRDefault="00FE794D" w:rsidP="009F4B5B">
      <w:pPr>
        <w:pStyle w:val="ListBullet"/>
      </w:pPr>
      <w:r w:rsidRPr="008660F1">
        <w:t>Plastic bags (e.g.</w:t>
      </w:r>
      <w:r>
        <w:t>,</w:t>
      </w:r>
      <w:r w:rsidRPr="008660F1">
        <w:t xml:space="preserve"> Whirl Pak</w:t>
      </w:r>
      <w:r w:rsidR="00372C94">
        <w:t>,</w:t>
      </w:r>
      <w:r w:rsidRPr="008660F1">
        <w:t xml:space="preserve"> for grain size samples</w:t>
      </w:r>
      <w:commentRangeStart w:id="487"/>
      <w:r w:rsidRPr="008660F1">
        <w:t>)</w:t>
      </w:r>
      <w:commentRangeEnd w:id="487"/>
      <w:r>
        <w:rPr>
          <w:rStyle w:val="CommentReference"/>
        </w:rPr>
        <w:commentReference w:id="487"/>
      </w:r>
    </w:p>
    <w:p w14:paraId="5FF6ED75" w14:textId="77777777" w:rsidR="00FE794D" w:rsidRPr="008660F1" w:rsidRDefault="00FE794D" w:rsidP="009F4B5B">
      <w:pPr>
        <w:pStyle w:val="ListBullet"/>
      </w:pPr>
      <w:r w:rsidRPr="008660F1">
        <w:t>Scrub brush</w:t>
      </w:r>
    </w:p>
    <w:p w14:paraId="1F009619" w14:textId="77777777" w:rsidR="00FE794D" w:rsidRPr="008660F1" w:rsidRDefault="00FE794D" w:rsidP="009F4B5B">
      <w:pPr>
        <w:pStyle w:val="ListBulletLast"/>
      </w:pPr>
      <w:r>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77777777" w:rsidR="00FE794D" w:rsidRPr="00B5320D" w:rsidRDefault="00FE794D" w:rsidP="009F4B5B">
      <w:pPr>
        <w:pStyle w:val="ListBullet"/>
      </w:pPr>
      <w:r w:rsidRPr="0085396A">
        <w:t xml:space="preserve">Sampling </w:t>
      </w:r>
      <w:r>
        <w:t>l</w:t>
      </w:r>
      <w:r w:rsidRPr="0085396A">
        <w:t>og form</w:t>
      </w:r>
    </w:p>
    <w:p w14:paraId="2F448F2B" w14:textId="77777777" w:rsidR="00FE794D" w:rsidRPr="008660F1" w:rsidRDefault="00FE794D" w:rsidP="009F4B5B">
      <w:pPr>
        <w:pStyle w:val="ListBullet"/>
      </w:pPr>
      <w:r w:rsidRPr="008660F1">
        <w:t>S</w:t>
      </w:r>
      <w:r>
        <w:t>ample collection form</w:t>
      </w:r>
    </w:p>
    <w:p w14:paraId="7435346B" w14:textId="77777777" w:rsidR="00FE794D" w:rsidRPr="008660F1" w:rsidRDefault="00FE794D" w:rsidP="009F4B5B">
      <w:pPr>
        <w:pStyle w:val="ListBullet"/>
      </w:pPr>
      <w:r w:rsidRPr="008660F1">
        <w:t>Pencils</w:t>
      </w:r>
    </w:p>
    <w:p w14:paraId="3828D7DF" w14:textId="77777777" w:rsidR="00FE794D" w:rsidRPr="008660F1" w:rsidRDefault="00FE794D" w:rsidP="009F4B5B">
      <w:pPr>
        <w:pStyle w:val="ListBullet"/>
      </w:pPr>
      <w:r w:rsidRPr="008660F1">
        <w:t>Waterproof paper for internal sample jar labels</w:t>
      </w:r>
    </w:p>
    <w:p w14:paraId="11EE482D" w14:textId="77777777" w:rsidR="00FE794D" w:rsidRPr="008660F1" w:rsidRDefault="00FE794D" w:rsidP="009F4B5B">
      <w:pPr>
        <w:pStyle w:val="ListBullet"/>
      </w:pPr>
      <w:r w:rsidRPr="008660F1">
        <w:t>Fine-tipped indelible markers</w:t>
      </w:r>
      <w:r>
        <w:t xml:space="preserve"> (</w:t>
      </w:r>
      <w:r w:rsidRPr="545FFB88">
        <w:t>for labels</w:t>
      </w:r>
      <w:r>
        <w:t>)</w:t>
      </w:r>
    </w:p>
    <w:p w14:paraId="7D53A8BB"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D7D0B97" w14:textId="77777777" w:rsidR="00FE794D" w:rsidRPr="008660F1" w:rsidRDefault="00FE794D" w:rsidP="009F4B5B">
      <w:pPr>
        <w:pStyle w:val="ListBulletLast"/>
      </w:pPr>
      <w:r w:rsidRPr="008660F1">
        <w:t>Clear tape strips</w:t>
      </w:r>
    </w:p>
    <w:p w14:paraId="563A4CF1" w14:textId="1CD43F05" w:rsidR="00FE794D" w:rsidRPr="00B5320D" w:rsidRDefault="00FE794D" w:rsidP="000B1C03">
      <w:pPr>
        <w:pStyle w:val="BodyText"/>
      </w:pPr>
      <w:r w:rsidRPr="0085396A">
        <w:t xml:space="preserve">Prior to sample collection (before the sample jar gets wet), </w:t>
      </w:r>
      <w:r w:rsidR="00616CCC">
        <w:t>an external label</w:t>
      </w:r>
      <w:r w:rsidRPr="0085396A">
        <w:t xml:space="preserve"> (including station location, replicate number, and date) will be taped to the outside of jars. The external label may be pre-printed and taped on using clear tape or written directly on write-on colored tape or a pre-printed adhesive label.</w:t>
      </w:r>
      <w:r>
        <w:t xml:space="preserve"> L</w:t>
      </w:r>
      <w:r w:rsidRPr="0085396A">
        <w:t>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1859B3F6" w14:textId="77777777" w:rsidR="00FE794D" w:rsidRPr="00A94CA7" w:rsidRDefault="00FE794D" w:rsidP="006D50D0">
      <w:pPr>
        <w:pStyle w:val="ListNumber"/>
        <w:numPr>
          <w:ilvl w:val="0"/>
          <w:numId w:val="54"/>
        </w:numPr>
      </w:pPr>
      <w:r w:rsidRPr="00A94CA7">
        <w:t>Attach the sampler to the end of the winch cable with a shackle and tighten the pin</w:t>
      </w:r>
      <w:r>
        <w:t xml:space="preserve"> (or secure the pin with a cable tie)</w:t>
      </w:r>
      <w:r w:rsidRPr="00A94CA7">
        <w:t xml:space="preserve">. </w:t>
      </w:r>
    </w:p>
    <w:p w14:paraId="44599752" w14:textId="77777777" w:rsidR="00FE794D" w:rsidRPr="00A94CA7" w:rsidRDefault="00FE794D" w:rsidP="0032694E">
      <w:pPr>
        <w:pStyle w:val="ListNumber"/>
      </w:pPr>
      <w:r w:rsidRPr="00A94CA7">
        <w:t>Set the grab according to the manufacturer’s instructions and disengage any safety device designed to lock the sampler open.</w:t>
      </w:r>
    </w:p>
    <w:p w14:paraId="3C0EEC0C" w14:textId="77777777" w:rsidR="00FE794D" w:rsidRPr="00A94CA7" w:rsidRDefault="00FE794D" w:rsidP="0032694E">
      <w:pPr>
        <w:pStyle w:val="ListNumbe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32694E">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5A7FC166" w14:textId="48C73848" w:rsidR="00FE794D" w:rsidRPr="00A94CA7" w:rsidRDefault="00FE794D" w:rsidP="0032694E">
      <w:pPr>
        <w:pStyle w:val="ListNumber"/>
      </w:pPr>
      <w:r w:rsidRPr="00A94CA7">
        <w:t>Retrieve the sampler and lower it into</w:t>
      </w:r>
      <w:r>
        <w:t xml:space="preserve"> its cradle or a plastic tub on the dock or pier</w:t>
      </w:r>
      <w:r w:rsidRPr="00A94CA7">
        <w:t>. Open the top and determine whether the sampling is successful or not</w:t>
      </w:r>
      <w:r>
        <w:t xml:space="preserve"> </w:t>
      </w:r>
      <w:r w:rsidRPr="00A94CA7">
        <w:t>(</w:t>
      </w:r>
      <w:r>
        <w:t>see Figure 1</w:t>
      </w:r>
      <w:r w:rsidRPr="00385ACB">
        <w:t>)</w:t>
      </w:r>
      <w:r w:rsidRPr="00A94CA7">
        <w:t xml:space="preserve">. </w:t>
      </w:r>
    </w:p>
    <w:p w14:paraId="722B4A75" w14:textId="6D36FF67" w:rsidR="00FE794D" w:rsidRPr="00A94CA7" w:rsidRDefault="00FE794D" w:rsidP="006D50D0">
      <w:pPr>
        <w:pStyle w:val="ListNumber2"/>
        <w:numPr>
          <w:ilvl w:val="0"/>
          <w:numId w:val="55"/>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32694E">
      <w:pPr>
        <w:pStyle w:val="ListNumber2"/>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32694E">
      <w:pPr>
        <w:pStyle w:val="ListNumber2"/>
      </w:pPr>
      <w:r w:rsidRPr="00A94CA7">
        <w:t xml:space="preserve">Grabs completely filled to the top, where the sediment is in direct contact with the hinged top, are also unacceptable. </w:t>
      </w:r>
    </w:p>
    <w:p w14:paraId="11BA6F8A" w14:textId="452F49CA" w:rsidR="00FE794D" w:rsidRPr="00A94CA7" w:rsidRDefault="00FE794D" w:rsidP="0032694E">
      <w:pPr>
        <w:pStyle w:val="ListNumber2"/>
      </w:pPr>
      <w:r w:rsidRPr="00A94CA7">
        <w:lastRenderedPageBreak/>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32694E">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526B975A" w:rsidR="00FE794D" w:rsidRPr="00A94CA7" w:rsidRDefault="00FE794D" w:rsidP="006D50D0">
      <w:pPr>
        <w:pStyle w:val="ListNumber2"/>
        <w:numPr>
          <w:ilvl w:val="0"/>
          <w:numId w:val="56"/>
        </w:numPr>
      </w:pPr>
      <w:r w:rsidRPr="00A94CA7">
        <w:t xml:space="preserve">Use the comments section on the </w:t>
      </w:r>
      <w:r w:rsidRPr="0032694E">
        <w:rPr>
          <w:bCs/>
        </w:rPr>
        <w:t>sample collection</w:t>
      </w:r>
      <w:r w:rsidRPr="0032694E">
        <w:rPr>
          <w:b/>
          <w:bCs/>
        </w:rPr>
        <w:t xml:space="preserve"> </w:t>
      </w:r>
      <w:r>
        <w:t xml:space="preserve">form </w:t>
      </w:r>
      <w:r w:rsidRPr="00A94CA7">
        <w:t xml:space="preserve">to describe </w:t>
      </w:r>
      <w:r>
        <w:t>sampling</w:t>
      </w:r>
      <w:r w:rsidRPr="00A94CA7">
        <w:t xml:space="preserve"> efforts and accurately record the depth of the sediment captured by the grab. </w:t>
      </w:r>
    </w:p>
    <w:p w14:paraId="336EFF31" w14:textId="57536DA0" w:rsidR="00FE794D" w:rsidRPr="00A94CA7" w:rsidRDefault="00FE794D" w:rsidP="0032694E">
      <w:pPr>
        <w:pStyle w:val="ListNumber2"/>
      </w:pPr>
      <w:r w:rsidRPr="00A94CA7">
        <w:t xml:space="preserve">Carefully drain overlying water from the grab. </w:t>
      </w:r>
    </w:p>
    <w:p w14:paraId="4440C581" w14:textId="6ACF8689" w:rsidR="00FE794D" w:rsidRPr="00A94CA7" w:rsidRDefault="00FE794D" w:rsidP="0032694E">
      <w:pPr>
        <w:pStyle w:val="ListNumber2"/>
      </w:pPr>
      <w:r w:rsidRPr="00A94CA7">
        <w:t xml:space="preserve">Enter notes on the condition of the sample (smell, substrate, presence of organisms on the surface, etc.) </w:t>
      </w:r>
      <w:r>
        <w:t>on</w:t>
      </w:r>
      <w:r w:rsidRPr="00A94CA7">
        <w:t xml:space="preserve"> the </w:t>
      </w:r>
      <w:r>
        <w:rPr>
          <w:bCs/>
        </w:rPr>
        <w:t>s</w:t>
      </w:r>
      <w:r w:rsidRPr="00FC5CBA">
        <w:rPr>
          <w:bCs/>
        </w:rPr>
        <w:t xml:space="preserve">ample </w:t>
      </w:r>
      <w:r>
        <w:rPr>
          <w:bCs/>
        </w:rPr>
        <w:t>c</w:t>
      </w:r>
      <w:r w:rsidRPr="00FC5CBA">
        <w:rPr>
          <w:bCs/>
        </w:rPr>
        <w:t>ollection</w:t>
      </w:r>
      <w:r w:rsidRPr="00A94CA7">
        <w:rPr>
          <w:b/>
          <w:bCs/>
        </w:rPr>
        <w:t xml:space="preserve"> </w:t>
      </w:r>
      <w:r>
        <w:t>f</w:t>
      </w:r>
      <w:r w:rsidRPr="00A94CA7">
        <w:t xml:space="preserve">orm. </w:t>
      </w:r>
    </w:p>
    <w:p w14:paraId="03E5C361" w14:textId="77777777" w:rsidR="00FE794D" w:rsidRDefault="00FE794D" w:rsidP="0032694E">
      <w:pPr>
        <w:pStyle w:val="ListNumber"/>
      </w:pPr>
      <w:r w:rsidRPr="00A94CA7">
        <w:t xml:space="preserve">Process the grab sample for </w:t>
      </w:r>
      <w:r>
        <w:t>sediment</w:t>
      </w:r>
      <w:r w:rsidRPr="00A94CA7">
        <w:t xml:space="preserve"> </w:t>
      </w:r>
      <w:r w:rsidRPr="00952845">
        <w:t xml:space="preserve">testing </w:t>
      </w:r>
      <w:r w:rsidRPr="00FC5CBA">
        <w:t>as described below</w:t>
      </w:r>
      <w:r w:rsidRPr="00952845">
        <w:t>.</w:t>
      </w:r>
    </w:p>
    <w:p w14:paraId="208507BA" w14:textId="77777777" w:rsidR="00FE794D" w:rsidRDefault="00FE794D" w:rsidP="0032694E">
      <w:pPr>
        <w:pStyle w:val="ListNumberLast"/>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t xml:space="preserve">Penetration </w:t>
      </w:r>
      <w:r>
        <w:t>D</w:t>
      </w:r>
      <w:r w:rsidRPr="000A2D52">
        <w:t>epth</w:t>
      </w:r>
    </w:p>
    <w:p w14:paraId="0DC16D10" w14:textId="77777777" w:rsidR="00FE794D" w:rsidRDefault="00FE794D" w:rsidP="00331234">
      <w:pPr>
        <w:pStyle w:val="BodyText"/>
      </w:pPr>
      <w:r w:rsidRPr="000A2D52">
        <w:t xml:space="preserve">The penetration depth of the sample will then be measured using a plastic ruler (marked in </w:t>
      </w:r>
      <w:commentRangeStart w:id="488"/>
      <w:r>
        <w:t>mm</w:t>
      </w:r>
      <w:commentRangeEnd w:id="488"/>
      <w:r>
        <w:rPr>
          <w:rStyle w:val="CommentReference"/>
        </w:rPr>
        <w:commentReference w:id="488"/>
      </w:r>
      <w:r w:rsidRPr="000A2D52">
        <w:t>)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2460DBF8"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Table B2.1.</w:t>
      </w:r>
      <w:r w:rsidRPr="00DF41A8">
        <w:t xml:space="preserve"> </w:t>
      </w:r>
    </w:p>
    <w:p w14:paraId="73EDF2DC" w14:textId="606521D3" w:rsidR="00FE794D" w:rsidRPr="00265F46" w:rsidRDefault="00FE794D" w:rsidP="00B93A75">
      <w:pPr>
        <w:pStyle w:val="TableTitle"/>
        <w:rPr>
          <w:szCs w:val="22"/>
        </w:rPr>
      </w:pPr>
      <w:bookmarkStart w:id="489" w:name="_Toc17709281"/>
      <w:r w:rsidRPr="00265F46">
        <w:t xml:space="preserve">Table </w:t>
      </w:r>
      <w:r w:rsidR="009F4B5B">
        <w:t>B</w:t>
      </w:r>
      <w:r>
        <w:t>2.</w:t>
      </w:r>
      <w:r w:rsidR="005C10D7">
        <w:fldChar w:fldCharType="begin"/>
      </w:r>
      <w:r w:rsidR="005C10D7">
        <w:instrText xml:space="preserve"> SEQ Table \* ARABIC \r 1 </w:instrText>
      </w:r>
      <w:r w:rsidR="005C10D7">
        <w:fldChar w:fldCharType="separate"/>
      </w:r>
      <w:r w:rsidR="008F3BF1">
        <w:rPr>
          <w:noProof/>
        </w:rPr>
        <w:t>1</w:t>
      </w:r>
      <w:r w:rsidR="005C10D7">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489"/>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351"/>
        <w:gridCol w:w="4999"/>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r w:rsidR="00FE794D" w:rsidRPr="00265F46" w14:paraId="3CF10CE2" w14:textId="77777777" w:rsidTr="00B93A75">
        <w:trPr>
          <w:cantSplit/>
          <w:trHeight w:val="230"/>
          <w:jc w:val="center"/>
        </w:trPr>
        <w:tc>
          <w:tcPr>
            <w:tcW w:w="2327" w:type="pct"/>
            <w:vAlign w:val="bottom"/>
          </w:tcPr>
          <w:p w14:paraId="22D90F05" w14:textId="77777777" w:rsidR="00FE794D" w:rsidRPr="00265F46" w:rsidRDefault="00FE794D" w:rsidP="00B93A75">
            <w:pPr>
              <w:pStyle w:val="TableText"/>
              <w:jc w:val="center"/>
              <w:rPr>
                <w:sz w:val="18"/>
                <w:szCs w:val="18"/>
              </w:rPr>
            </w:pPr>
            <w:r w:rsidRPr="00265F46">
              <w:lastRenderedPageBreak/>
              <w:t>10.1-11.0</w:t>
            </w:r>
          </w:p>
        </w:tc>
        <w:tc>
          <w:tcPr>
            <w:tcW w:w="2673" w:type="pct"/>
            <w:vAlign w:val="center"/>
          </w:tcPr>
          <w:p w14:paraId="7C21EF94" w14:textId="77777777" w:rsidR="00FE794D" w:rsidRPr="00265F46" w:rsidRDefault="00FE794D" w:rsidP="00B93A75">
            <w:pPr>
              <w:pStyle w:val="TableText"/>
              <w:jc w:val="center"/>
              <w:rPr>
                <w:sz w:val="18"/>
                <w:szCs w:val="18"/>
              </w:rPr>
            </w:pPr>
          </w:p>
        </w:tc>
      </w:tr>
      <w:tr w:rsidR="00FE794D" w:rsidRPr="00265F46" w14:paraId="24FEA478" w14:textId="77777777" w:rsidTr="00B93A75">
        <w:trPr>
          <w:cantSplit/>
          <w:trHeight w:val="230"/>
          <w:jc w:val="center"/>
        </w:trPr>
        <w:tc>
          <w:tcPr>
            <w:tcW w:w="2327" w:type="pct"/>
            <w:vAlign w:val="bottom"/>
          </w:tcPr>
          <w:p w14:paraId="0688075B" w14:textId="77777777" w:rsidR="00FE794D" w:rsidRPr="00265F46" w:rsidRDefault="00FE794D" w:rsidP="00B93A75">
            <w:pPr>
              <w:pStyle w:val="TableText"/>
              <w:jc w:val="center"/>
              <w:rPr>
                <w:sz w:val="18"/>
                <w:szCs w:val="18"/>
              </w:rPr>
            </w:pPr>
            <w:r w:rsidRPr="00265F46">
              <w:t>11.1-12.0</w:t>
            </w:r>
          </w:p>
        </w:tc>
        <w:tc>
          <w:tcPr>
            <w:tcW w:w="2673" w:type="pct"/>
            <w:vAlign w:val="center"/>
          </w:tcPr>
          <w:p w14:paraId="2B8EEBF3" w14:textId="77777777" w:rsidR="00FE794D" w:rsidRPr="00265F46" w:rsidRDefault="00FE794D" w:rsidP="00B93A75">
            <w:pPr>
              <w:pStyle w:val="TableText"/>
              <w:jc w:val="center"/>
              <w:rPr>
                <w:sz w:val="18"/>
                <w:szCs w:val="18"/>
              </w:rPr>
            </w:pPr>
          </w:p>
        </w:tc>
      </w:tr>
      <w:tr w:rsidR="00FE794D" w:rsidRPr="00265F46" w14:paraId="13AD7ED7" w14:textId="77777777" w:rsidTr="00B93A75">
        <w:trPr>
          <w:cantSplit/>
          <w:trHeight w:val="230"/>
          <w:jc w:val="center"/>
        </w:trPr>
        <w:tc>
          <w:tcPr>
            <w:tcW w:w="2327" w:type="pct"/>
            <w:vAlign w:val="bottom"/>
          </w:tcPr>
          <w:p w14:paraId="57F8453E" w14:textId="77777777" w:rsidR="00FE794D" w:rsidRPr="00265F46" w:rsidRDefault="00FE794D" w:rsidP="00B93A75">
            <w:pPr>
              <w:pStyle w:val="TableText"/>
              <w:jc w:val="center"/>
              <w:rPr>
                <w:sz w:val="18"/>
                <w:szCs w:val="18"/>
              </w:rPr>
            </w:pPr>
            <w:r w:rsidRPr="00265F46">
              <w:t>12.1-13.0</w:t>
            </w:r>
          </w:p>
        </w:tc>
        <w:tc>
          <w:tcPr>
            <w:tcW w:w="2673" w:type="pct"/>
            <w:vAlign w:val="center"/>
          </w:tcPr>
          <w:p w14:paraId="6A853775" w14:textId="77777777" w:rsidR="00FE794D" w:rsidRPr="00265F46" w:rsidRDefault="00FE794D" w:rsidP="00B93A75">
            <w:pPr>
              <w:pStyle w:val="TableText"/>
              <w:jc w:val="center"/>
              <w:rPr>
                <w:sz w:val="18"/>
                <w:szCs w:val="18"/>
              </w:rPr>
            </w:pPr>
          </w:p>
        </w:tc>
      </w:tr>
      <w:tr w:rsidR="00FE794D" w:rsidRPr="00265F46" w14:paraId="7B44D8F4" w14:textId="77777777" w:rsidTr="00B93A75">
        <w:trPr>
          <w:cantSplit/>
          <w:trHeight w:val="230"/>
          <w:jc w:val="center"/>
        </w:trPr>
        <w:tc>
          <w:tcPr>
            <w:tcW w:w="2327" w:type="pct"/>
            <w:vAlign w:val="bottom"/>
          </w:tcPr>
          <w:p w14:paraId="01E7B0D6" w14:textId="77777777" w:rsidR="00FE794D" w:rsidRPr="00265F46" w:rsidRDefault="00FE794D" w:rsidP="00B93A75">
            <w:pPr>
              <w:pStyle w:val="TableText"/>
              <w:jc w:val="center"/>
              <w:rPr>
                <w:sz w:val="18"/>
                <w:szCs w:val="18"/>
              </w:rPr>
            </w:pPr>
            <w:r w:rsidRPr="00265F46">
              <w:t>13.1-14.0</w:t>
            </w:r>
          </w:p>
        </w:tc>
        <w:tc>
          <w:tcPr>
            <w:tcW w:w="2673" w:type="pct"/>
            <w:vAlign w:val="center"/>
          </w:tcPr>
          <w:p w14:paraId="3077B418" w14:textId="77777777" w:rsidR="00FE794D" w:rsidRPr="00265F46" w:rsidRDefault="00FE794D" w:rsidP="00B93A75">
            <w:pPr>
              <w:pStyle w:val="TableText"/>
              <w:jc w:val="center"/>
              <w:rPr>
                <w:sz w:val="18"/>
                <w:szCs w:val="18"/>
              </w:rPr>
            </w:pPr>
          </w:p>
        </w:tc>
      </w:tr>
      <w:tr w:rsidR="00FE794D" w:rsidRPr="00265F46" w14:paraId="3A000730" w14:textId="77777777" w:rsidTr="00B93A75">
        <w:trPr>
          <w:cantSplit/>
          <w:trHeight w:val="230"/>
          <w:jc w:val="center"/>
        </w:trPr>
        <w:tc>
          <w:tcPr>
            <w:tcW w:w="2327" w:type="pct"/>
            <w:vAlign w:val="bottom"/>
          </w:tcPr>
          <w:p w14:paraId="1B44107D" w14:textId="77777777" w:rsidR="00FE794D" w:rsidRPr="00265F46" w:rsidRDefault="00FE794D" w:rsidP="00B93A75">
            <w:pPr>
              <w:pStyle w:val="TableText"/>
              <w:jc w:val="center"/>
              <w:rPr>
                <w:sz w:val="18"/>
                <w:szCs w:val="18"/>
              </w:rPr>
            </w:pPr>
            <w:r w:rsidRPr="00265F46">
              <w:t>14.1-15.0</w:t>
            </w:r>
          </w:p>
        </w:tc>
        <w:tc>
          <w:tcPr>
            <w:tcW w:w="2673" w:type="pct"/>
            <w:vAlign w:val="center"/>
          </w:tcPr>
          <w:p w14:paraId="1D394B07" w14:textId="77777777" w:rsidR="00FE794D" w:rsidRPr="00265F46" w:rsidRDefault="00FE794D" w:rsidP="00B93A75">
            <w:pPr>
              <w:pStyle w:val="TableText"/>
              <w:jc w:val="center"/>
              <w:rPr>
                <w:sz w:val="18"/>
                <w:szCs w:val="18"/>
              </w:rPr>
            </w:pP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(16 oz)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76A2B5B7" w14:textId="77777777" w:rsidR="00FE794D" w:rsidRPr="005B0965" w:rsidRDefault="00FE794D"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5B2228F6" w14:textId="5ADEE257" w:rsidR="00FE794D" w:rsidRDefault="00FE794D" w:rsidP="00FE794D">
      <w:pPr>
        <w:pStyle w:val="Heading2"/>
      </w:pPr>
      <w:bookmarkStart w:id="490" w:name="_Toc19877884"/>
      <w:r>
        <w:t>B3</w:t>
      </w:r>
      <w:r>
        <w:tab/>
        <w:t>Sample Handling and Custody</w:t>
      </w:r>
      <w:bookmarkEnd w:id="490"/>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77777777" w:rsidR="00FE794D" w:rsidRPr="005C1992" w:rsidRDefault="00FE794D" w:rsidP="00331234">
      <w:pPr>
        <w:pStyle w:val="BodyText"/>
      </w:pPr>
      <w:r w:rsidRPr="00904D84">
        <w:t xml:space="preserve">The sediment chemistry samples </w:t>
      </w:r>
      <w:r w:rsidRPr="00AD16CA">
        <w:t xml:space="preserve">collected during the benthic survey must be kept cold as described in </w:t>
      </w:r>
      <w:commentRangeStart w:id="491"/>
      <w:r w:rsidRPr="00AD16CA">
        <w:t xml:space="preserve">Table </w:t>
      </w:r>
      <w:r>
        <w:t>8</w:t>
      </w:r>
      <w:commentRangeEnd w:id="491"/>
      <w:r>
        <w:rPr>
          <w:rStyle w:val="CommentReference"/>
        </w:rPr>
        <w:commentReference w:id="491"/>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2B5DCE7F" w14:textId="5572DBC6" w:rsidR="00FE794D" w:rsidRDefault="00FE794D" w:rsidP="00FE794D">
      <w:pPr>
        <w:pStyle w:val="Heading3"/>
      </w:pPr>
      <w:bookmarkStart w:id="492" w:name="_Toc19877885"/>
      <w:r>
        <w:t>B3.2</w:t>
      </w:r>
      <w:r>
        <w:tab/>
      </w:r>
      <w:r w:rsidRPr="00F64E82">
        <w:t>Sample Custody</w:t>
      </w:r>
      <w:bookmarkEnd w:id="492"/>
    </w:p>
    <w:p w14:paraId="32661C1D" w14:textId="77777777" w:rsidR="009F4B5B" w:rsidRPr="0092429F" w:rsidRDefault="009F4B5B" w:rsidP="009F4B5B">
      <w:pPr>
        <w:pStyle w:val="BodyText"/>
      </w:pPr>
    </w:p>
    <w:p w14:paraId="48C7AFCF" w14:textId="77777777" w:rsidR="00FE794D" w:rsidRPr="00A45300" w:rsidRDefault="00FE794D" w:rsidP="00FE794D">
      <w:pPr>
        <w:pStyle w:val="Heading4"/>
      </w:pPr>
      <w:r w:rsidRPr="00A45300">
        <w:t>Sample Tracking</w:t>
      </w:r>
    </w:p>
    <w:p w14:paraId="2FB07FFA" w14:textId="77777777" w:rsidR="00FE794D" w:rsidRDefault="00FE794D" w:rsidP="00882CA3">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722E6863" w14:textId="77777777" w:rsidR="00FE794D" w:rsidRPr="00265F46" w:rsidRDefault="00FE794D" w:rsidP="00882CA3">
      <w:pPr>
        <w:pStyle w:val="BodyText"/>
        <w:rPr>
          <w:iCs/>
          <w:highlight w:val="yellow"/>
        </w:rPr>
      </w:pPr>
      <w:r w:rsidRPr="00362C8D">
        <w:lastRenderedPageBreak/>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survey type, analysis, preservative, date/time collected, and collect</w:t>
      </w:r>
      <w:r>
        <w:t>or’s name</w:t>
      </w:r>
      <w:r w:rsidRPr="00D74169">
        <w:t xml:space="preserve">. The Chief Scientist is responsible for </w:t>
      </w:r>
      <w:r w:rsidRPr="00A65C73">
        <w:t xml:space="preserve">verifying </w:t>
      </w:r>
      <w:r>
        <w:t xml:space="preserve">that </w:t>
      </w:r>
      <w:r w:rsidRPr="00A65C73">
        <w:rPr>
          <w:iCs/>
        </w:rPr>
        <w:t>sample 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797725">
        <w:t xml:space="preserve"> </w:t>
      </w:r>
      <w:r w:rsidRPr="00D74169">
        <w:t xml:space="preserve">forms </w:t>
      </w:r>
      <w:r>
        <w:t>before</w:t>
      </w:r>
      <w:r w:rsidRPr="00D74169">
        <w:t xml:space="preserve"> delivering the samples to the contracted laboratory. </w:t>
      </w:r>
    </w:p>
    <w:p w14:paraId="145FE9A6" w14:textId="5C07427C" w:rsidR="00FE794D" w:rsidRDefault="00FE794D" w:rsidP="00882CA3">
      <w:pPr>
        <w:pStyle w:val="BodyText"/>
      </w:pPr>
      <w:r w:rsidRPr="003F5D67">
        <w:t xml:space="preserve">The survey crew will fill out the </w:t>
      </w:r>
      <w:r>
        <w:t xml:space="preserve">sample </w:t>
      </w:r>
      <w:r w:rsidR="00616CCC">
        <w:t>log</w:t>
      </w:r>
      <w:r w:rsidRPr="003F5D67">
        <w:t xml:space="preserve"> at each station. The </w:t>
      </w:r>
      <w:r w:rsidR="00616CCC">
        <w:t>log</w:t>
      </w:r>
      <w:r w:rsidRPr="003F5D67">
        <w:t xml:space="preserve"> includes headers for entering pertinent information about each station, such as arrival time, bottom depth, and weather observations. </w:t>
      </w:r>
      <w:r w:rsidR="00616CCC">
        <w:t>In addition, the log contains</w:t>
      </w:r>
      <w:r w:rsidRPr="003F5D67">
        <w:t xml:space="preserve"> spaces for specific grab data, such as</w:t>
      </w:r>
      <w:r>
        <w:t xml:space="preserve"> penetration depth </w:t>
      </w:r>
      <w:r w:rsidRPr="003F5D67">
        <w:t>and general descriptions. The</w:t>
      </w:r>
      <w:r w:rsidR="00616CCC">
        <w:t xml:space="preserve">se records </w:t>
      </w:r>
      <w:r w:rsidRPr="003F5D67">
        <w:t xml:space="preserve">will remain in the survey logbook and will be </w:t>
      </w:r>
      <w:r w:rsidR="00616CCC">
        <w:t>maintained</w:t>
      </w:r>
      <w:r w:rsidRPr="003F5D67">
        <w:t xml:space="preserve"> in the project files. Dur</w:t>
      </w:r>
      <w:r>
        <w:t>ing field collection, c</w:t>
      </w:r>
      <w:r w:rsidRPr="00A45300">
        <w:t xml:space="preserve">hain of </w:t>
      </w:r>
      <w:r>
        <w:t>c</w:t>
      </w:r>
      <w:r w:rsidRPr="00A45300">
        <w:t>ustody</w:t>
      </w:r>
      <w:r w:rsidDel="00797725">
        <w:t xml:space="preserve"> </w:t>
      </w:r>
      <w:r>
        <w:t>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19146027" w:rsidR="00FE794D" w:rsidRDefault="00FE794D" w:rsidP="00325D59">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616CCC">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0809E12C" w14:textId="2FFB3F52" w:rsidR="00FE794D" w:rsidRDefault="00FE794D" w:rsidP="00FE794D">
      <w:pPr>
        <w:pStyle w:val="Heading2"/>
      </w:pPr>
      <w:bookmarkStart w:id="493" w:name="_Toc19877886"/>
      <w:commentRangeStart w:id="494"/>
      <w:commentRangeStart w:id="495"/>
      <w:r w:rsidRPr="00E95573">
        <w:t>B5</w:t>
      </w:r>
      <w:r w:rsidRPr="00E95573">
        <w:tab/>
        <w:t>Sample Quality Control</w:t>
      </w:r>
      <w:commentRangeEnd w:id="494"/>
      <w:r>
        <w:rPr>
          <w:rStyle w:val="CommentReference"/>
          <w:rFonts w:ascii="Courier" w:hAnsi="Courier" w:cs="Times New Roman"/>
        </w:rPr>
        <w:commentReference w:id="494"/>
      </w:r>
      <w:commentRangeEnd w:id="495"/>
      <w:r w:rsidR="006751FD">
        <w:rPr>
          <w:rStyle w:val="CommentReference"/>
          <w:rFonts w:eastAsiaTheme="minorHAnsi" w:cstheme="minorBidi"/>
          <w:b w:val="0"/>
          <w:color w:val="auto"/>
        </w:rPr>
        <w:commentReference w:id="495"/>
      </w:r>
      <w:bookmarkEnd w:id="493"/>
    </w:p>
    <w:p w14:paraId="54B8F8B1" w14:textId="77777777" w:rsidR="009F4B5B" w:rsidRPr="00E95573" w:rsidRDefault="009F4B5B" w:rsidP="009F4B5B">
      <w:pPr>
        <w:pStyle w:val="BodyText"/>
      </w:pPr>
    </w:p>
    <w:p w14:paraId="7E0FFD5E" w14:textId="339E0ED4" w:rsidR="00FE794D" w:rsidRDefault="00FE794D" w:rsidP="0032694E">
      <w:pPr>
        <w:pStyle w:val="Heading3"/>
        <w:rPr>
          <w:i/>
          <w:color w:val="C00000"/>
        </w:rPr>
      </w:pPr>
      <w:bookmarkStart w:id="496" w:name="_Toc19877887"/>
      <w:r w:rsidRPr="00C33FDE">
        <w:t>B5.1</w:t>
      </w:r>
      <w:r>
        <w:tab/>
      </w:r>
      <w:r w:rsidRPr="00C33FDE">
        <w:t>Sediment Sample Quality Control</w:t>
      </w:r>
      <w:bookmarkEnd w:id="496"/>
    </w:p>
    <w:p w14:paraId="0FAC887A" w14:textId="77777777" w:rsidR="008F3BF1" w:rsidRPr="00124597" w:rsidRDefault="008F3BF1" w:rsidP="008F3BF1">
      <w:pPr>
        <w:pStyle w:val="BodyText"/>
      </w:pPr>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lastRenderedPageBreak/>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497" w:name="_Toc19877888"/>
      <w:r w:rsidRPr="00124597">
        <w:t>B5.2</w:t>
      </w:r>
      <w:r>
        <w:tab/>
      </w:r>
      <w:r w:rsidRPr="00124597">
        <w:t>Soft-</w:t>
      </w:r>
      <w:r>
        <w:t>B</w:t>
      </w:r>
      <w:r w:rsidRPr="00124597">
        <w:t xml:space="preserve">ottom Grab Sampling Quality Control </w:t>
      </w:r>
      <w:bookmarkEnd w:id="497"/>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00FE794D" w:rsidP="009F4B5B">
      <w:pPr>
        <w:pStyle w:val="ListBullet"/>
      </w:pPr>
      <w:r w:rsidRPr="00124597">
        <w:t>Thorough wash-down of the grab before each deployment</w:t>
      </w:r>
    </w:p>
    <w:p w14:paraId="07A00423" w14:textId="77777777" w:rsidR="00FE794D" w:rsidRPr="00124597" w:rsidRDefault="00FE794D" w:rsidP="009F4B5B">
      <w:pPr>
        <w:pStyle w:val="ListBullet"/>
      </w:pPr>
      <w:r w:rsidRPr="00124597">
        <w:t>Control of penetration by adding or removing weights to the frame and adjusting descent rate</w:t>
      </w:r>
    </w:p>
    <w:p w14:paraId="20CB54F6"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33871538" w14:textId="77777777" w:rsidR="00FE794D" w:rsidRPr="00124597" w:rsidRDefault="00FE794D" w:rsidP="009F4B5B">
      <w:pPr>
        <w:pStyle w:val="ListBullet"/>
      </w:pPr>
      <w:r w:rsidRPr="00124597">
        <w:t>Inspection for signs of leakage</w:t>
      </w:r>
    </w:p>
    <w:p w14:paraId="6045D37E" w14:textId="77777777" w:rsidR="00FE794D" w:rsidRPr="00124597" w:rsidRDefault="00FE794D" w:rsidP="009F4B5B">
      <w:pPr>
        <w:pStyle w:val="ListBulletLast"/>
      </w:pPr>
      <w:r w:rsidRPr="00124597">
        <w:t>Securing the grab on deck</w:t>
      </w:r>
    </w:p>
    <w:p w14:paraId="3E9EF4D5" w14:textId="77777777" w:rsidR="00FE794D" w:rsidRPr="00124597" w:rsidRDefault="00FE794D" w:rsidP="00325D59">
      <w:pPr>
        <w:pStyle w:val="BodyText"/>
      </w:pPr>
      <w:r w:rsidRPr="00124597">
        <w:t>Each grab sample will be inspected for signs of disturbance. The following criteria identify ideal characteristics for an acceptable grab sample:</w:t>
      </w:r>
    </w:p>
    <w:p w14:paraId="73236FF5"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318B0F61" w14:textId="77777777" w:rsidR="00FE794D" w:rsidRPr="00124597" w:rsidRDefault="00FE794D" w:rsidP="009F4B5B">
      <w:pPr>
        <w:pStyle w:val="ListBullet"/>
      </w:pPr>
      <w:r w:rsidRPr="00124597">
        <w:t>Overlying water is present and not excessively turbid</w:t>
      </w:r>
      <w:r>
        <w:t>.</w:t>
      </w:r>
    </w:p>
    <w:p w14:paraId="3ED9BC01"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371E74A1" w14:textId="77777777" w:rsidR="00FE794D" w:rsidRPr="00124597" w:rsidRDefault="00FE794D" w:rsidP="00325D59">
      <w:pPr>
        <w:pStyle w:val="BodyText"/>
      </w:pPr>
      <w:r w:rsidRPr="00124597">
        <w:t xml:space="preserve">Mild overfill may be acceptable </w:t>
      </w:r>
      <w:r>
        <w:t>if</w:t>
      </w:r>
      <w:r w:rsidRPr="00124597">
        <w:t>:</w:t>
      </w:r>
    </w:p>
    <w:p w14:paraId="266D036E" w14:textId="77777777" w:rsidR="00FE794D" w:rsidRPr="00124597" w:rsidRDefault="00FE794D" w:rsidP="009F4B5B">
      <w:pPr>
        <w:pStyle w:val="ListBullet"/>
      </w:pPr>
      <w:r w:rsidRPr="00124597">
        <w:t>The sediment surface is intact</w:t>
      </w:r>
      <w:r>
        <w:t>.</w:t>
      </w:r>
    </w:p>
    <w:p w14:paraId="3F295C9E"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r>
        <w:t>.</w:t>
      </w:r>
    </w:p>
    <w:p w14:paraId="30D2E215"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6F8FD7CE" w14:textId="77777777" w:rsidR="00FE794D" w:rsidRPr="00124597" w:rsidRDefault="00FE794D" w:rsidP="00882CA3">
      <w:pPr>
        <w:pStyle w:val="BodyText"/>
      </w:pPr>
      <w:r w:rsidRPr="00124597">
        <w:t>The overall condition of the grab will be documented on the station log.</w:t>
      </w:r>
    </w:p>
    <w:p w14:paraId="2CA9C713" w14:textId="0B35C87A" w:rsidR="00FE794D" w:rsidRDefault="00FE794D" w:rsidP="00FE794D">
      <w:pPr>
        <w:pStyle w:val="Heading2"/>
      </w:pPr>
      <w:bookmarkStart w:id="498" w:name="_Toc19877889"/>
      <w:r w:rsidRPr="00B73289">
        <w:t>B6</w:t>
      </w:r>
      <w:r>
        <w:tab/>
        <w:t>Instrument</w:t>
      </w:r>
      <w:r w:rsidR="00161B6C">
        <w:t>/Equipment Testing, Inspection, and Maintenance Requirements</w:t>
      </w:r>
      <w:bookmarkEnd w:id="498"/>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499" w:name="_Toc19877890"/>
      <w:r w:rsidRPr="00B73289">
        <w:t>B7</w:t>
      </w:r>
      <w:r>
        <w:tab/>
      </w:r>
      <w:r w:rsidRPr="00B73289">
        <w:t>Instruments</w:t>
      </w:r>
      <w:bookmarkEnd w:id="499"/>
    </w:p>
    <w:p w14:paraId="2578BF98" w14:textId="68CAC86F" w:rsidR="00FE794D" w:rsidRDefault="00FE794D" w:rsidP="00325D59">
      <w:pPr>
        <w:pStyle w:val="BodyText"/>
      </w:pPr>
      <w:r w:rsidRPr="00B73289">
        <w:t xml:space="preserve">No analytical laboratory instruments are covered by this QAPP. </w:t>
      </w:r>
    </w:p>
    <w:p w14:paraId="46783EC3" w14:textId="77E99F60" w:rsidR="00161B6C" w:rsidRPr="00161B6C" w:rsidRDefault="00161B6C" w:rsidP="00325D59">
      <w:pPr>
        <w:pStyle w:val="BodyText"/>
        <w:rPr>
          <w:color w:val="FF0000"/>
        </w:rPr>
      </w:pPr>
      <w:commentRangeStart w:id="500"/>
      <w:r w:rsidRPr="00161B6C">
        <w:rPr>
          <w:color w:val="FF0000"/>
        </w:rPr>
        <w:t>Insert Section B8 from page 82 above</w:t>
      </w:r>
    </w:p>
    <w:p w14:paraId="58941BF6" w14:textId="178662EC" w:rsidR="00161B6C" w:rsidRPr="00161B6C" w:rsidRDefault="00161B6C" w:rsidP="00325D59">
      <w:pPr>
        <w:pStyle w:val="BodyText"/>
        <w:rPr>
          <w:color w:val="FF0000"/>
        </w:rPr>
      </w:pPr>
      <w:r w:rsidRPr="00161B6C">
        <w:rPr>
          <w:color w:val="FF0000"/>
        </w:rPr>
        <w:t>Insert Section B9 from page 83 above</w:t>
      </w:r>
      <w:commentRangeEnd w:id="500"/>
      <w:r w:rsidR="00BF70C8">
        <w:rPr>
          <w:rStyle w:val="CommentReference"/>
          <w:rFonts w:eastAsiaTheme="minorHAnsi" w:cstheme="minorBidi"/>
        </w:rPr>
        <w:commentReference w:id="500"/>
      </w:r>
    </w:p>
    <w:p w14:paraId="51F9CDA8" w14:textId="526408B0" w:rsidR="00FE794D" w:rsidRDefault="00FE794D" w:rsidP="00FE794D">
      <w:pPr>
        <w:pStyle w:val="Heading2"/>
      </w:pPr>
      <w:bookmarkStart w:id="501" w:name="_Toc19877891"/>
      <w:r w:rsidRPr="00B14136">
        <w:lastRenderedPageBreak/>
        <w:t>B10</w:t>
      </w:r>
      <w:r>
        <w:tab/>
      </w:r>
      <w:r w:rsidR="00161B6C">
        <w:t>Data Management</w:t>
      </w:r>
      <w:bookmarkEnd w:id="501"/>
    </w:p>
    <w:p w14:paraId="62AE2034" w14:textId="7D649EB2" w:rsidR="00161B6C" w:rsidRPr="00B14136" w:rsidRDefault="00161B6C" w:rsidP="00161B6C">
      <w:pPr>
        <w:pStyle w:val="Heading3"/>
      </w:pPr>
      <w:bookmarkStart w:id="502" w:name="_Toc19877892"/>
      <w:r>
        <w:t>B10.1</w:t>
      </w:r>
      <w:r>
        <w:tab/>
        <w:t>Sediment Analysis</w:t>
      </w:r>
      <w:bookmarkEnd w:id="502"/>
    </w:p>
    <w:p w14:paraId="775382DD" w14:textId="440CF2C0"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3FC9943B" w14:textId="42DBAC04" w:rsidR="00161B6C" w:rsidRDefault="00161B6C" w:rsidP="00325D59">
      <w:pPr>
        <w:pStyle w:val="BodyText"/>
        <w:rPr>
          <w:color w:val="FF0000"/>
          <w:highlight w:val="yellow"/>
        </w:rPr>
      </w:pPr>
      <w:r w:rsidRPr="00372C94">
        <w:rPr>
          <w:color w:val="FF0000"/>
          <w:highlight w:val="yellow"/>
        </w:rPr>
        <w:t>Insert Sections B10.2-4 from page 84</w:t>
      </w:r>
    </w:p>
    <w:p w14:paraId="23359A9A"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5A78C329" w14:textId="66F6B724" w:rsidR="007A26B9" w:rsidRDefault="007A26B9" w:rsidP="007A26B9">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06B62F1F" w14:textId="21DCCBC1" w:rsidR="00FE794D" w:rsidRPr="007B6C4F" w:rsidRDefault="00FE794D" w:rsidP="00FE794D">
      <w:pPr>
        <w:pStyle w:val="Heading2"/>
        <w:rPr>
          <w:i/>
        </w:rPr>
      </w:pPr>
      <w:bookmarkStart w:id="503" w:name="_Toc19877894"/>
      <w:r w:rsidRPr="00E126D4">
        <w:t>B2</w:t>
      </w:r>
      <w:r>
        <w:tab/>
      </w:r>
      <w:r w:rsidRPr="00E126D4">
        <w:t>Benthic Sample Processing and Storage</w:t>
      </w:r>
      <w:bookmarkEnd w:id="503"/>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504" w:name="_Toc19877895"/>
      <w:r w:rsidRPr="0099296E">
        <w:t>B2.</w:t>
      </w:r>
      <w:r>
        <w:t>1</w:t>
      </w:r>
      <w:r>
        <w:tab/>
      </w:r>
      <w:r w:rsidRPr="0099296E">
        <w:t>Soft-Bottom Grab Sample Collection</w:t>
      </w:r>
      <w:r>
        <w:t xml:space="preserve"> </w:t>
      </w:r>
      <w:bookmarkEnd w:id="504"/>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4E0220C1" w14:textId="77777777" w:rsidR="00FE794D" w:rsidRPr="008660F1" w:rsidRDefault="00FE794D" w:rsidP="009F4B5B">
      <w:pPr>
        <w:pStyle w:val="ListBullet"/>
      </w:pPr>
      <w:r w:rsidRPr="008660F1">
        <w:t>Weights and pads for grab</w:t>
      </w:r>
    </w:p>
    <w:p w14:paraId="42AF7324" w14:textId="77777777" w:rsidR="00FE794D" w:rsidRPr="008660F1" w:rsidRDefault="00FE794D" w:rsidP="009F4B5B">
      <w:pPr>
        <w:pStyle w:val="ListBullet"/>
      </w:pPr>
      <w:r w:rsidRPr="008660F1">
        <w:t>Nitrile gloves</w:t>
      </w:r>
    </w:p>
    <w:p w14:paraId="5FE0FC8D" w14:textId="77777777" w:rsidR="00FE794D" w:rsidRPr="008660F1" w:rsidRDefault="00FE794D" w:rsidP="009F4B5B">
      <w:pPr>
        <w:pStyle w:val="ListBullet"/>
      </w:pPr>
      <w:r w:rsidRPr="008660F1">
        <w:t>Plastic tub or bucket</w:t>
      </w:r>
    </w:p>
    <w:p w14:paraId="55458A35" w14:textId="77777777" w:rsidR="00FE794D" w:rsidRPr="008660F1" w:rsidRDefault="00FE794D" w:rsidP="009F4B5B">
      <w:pPr>
        <w:pStyle w:val="ListBullet"/>
      </w:pPr>
      <w:r w:rsidRPr="008660F1">
        <w:t>Electrical tape</w:t>
      </w:r>
    </w:p>
    <w:p w14:paraId="67D3FD0D" w14:textId="77777777" w:rsidR="00FE794D" w:rsidRPr="008660F1" w:rsidRDefault="00FE794D" w:rsidP="009F4B5B">
      <w:pPr>
        <w:pStyle w:val="ListBullet"/>
      </w:pPr>
      <w:r w:rsidRPr="008660F1">
        <w:t>Ruler (cm)</w:t>
      </w:r>
    </w:p>
    <w:p w14:paraId="4A9FC7D8" w14:textId="77777777" w:rsidR="00FE794D" w:rsidRPr="008660F1" w:rsidRDefault="00FE794D" w:rsidP="009F4B5B">
      <w:pPr>
        <w:pStyle w:val="ListBullet"/>
      </w:pPr>
      <w:r w:rsidRPr="008660F1">
        <w:t>Squirt bottle (ambient water)</w:t>
      </w:r>
    </w:p>
    <w:p w14:paraId="6EC2876D" w14:textId="77777777" w:rsidR="00FE794D" w:rsidRPr="008660F1" w:rsidRDefault="00FE794D" w:rsidP="009F4B5B">
      <w:pPr>
        <w:pStyle w:val="ListBullet"/>
      </w:pPr>
      <w:r w:rsidRPr="008660F1">
        <w:t>Stainless steel mixing pot or bowl with lid</w:t>
      </w:r>
    </w:p>
    <w:p w14:paraId="37D25842" w14:textId="77777777" w:rsidR="00FE794D" w:rsidRPr="008660F1" w:rsidRDefault="00FE794D" w:rsidP="009F4B5B">
      <w:pPr>
        <w:pStyle w:val="ListBullet"/>
      </w:pPr>
      <w:r w:rsidRPr="008660F1">
        <w:t>Stainless steel or Teflon spoons (15”), scoops, or spatula</w:t>
      </w:r>
    </w:p>
    <w:p w14:paraId="1B90B8F7"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xml:space="preserve">) with </w:t>
      </w:r>
      <w:r>
        <w:t xml:space="preserve">screw-cap </w:t>
      </w:r>
      <w:r w:rsidRPr="008660F1">
        <w:t>lids</w:t>
      </w:r>
    </w:p>
    <w:p w14:paraId="1A149F2B" w14:textId="77777777" w:rsidR="00FE794D" w:rsidRPr="008660F1" w:rsidRDefault="00FE794D" w:rsidP="009F4B5B">
      <w:pPr>
        <w:pStyle w:val="ListBullet"/>
      </w:pPr>
      <w:r w:rsidRPr="008660F1">
        <w:t>Scrub brush</w:t>
      </w:r>
    </w:p>
    <w:p w14:paraId="242AFA62" w14:textId="77777777" w:rsidR="00FE794D" w:rsidRPr="008660F1" w:rsidRDefault="00FE794D" w:rsidP="009F4B5B">
      <w:pPr>
        <w:pStyle w:val="ListBulletLast"/>
      </w:pPr>
      <w:r>
        <w:t>Cooler with dry ice</w:t>
      </w:r>
    </w:p>
    <w:p w14:paraId="2BA32AD3" w14:textId="77777777" w:rsidR="00FE794D" w:rsidRPr="008660F1" w:rsidRDefault="00FE794D" w:rsidP="002B5C2A">
      <w:pPr>
        <w:pStyle w:val="BodyText"/>
      </w:pPr>
      <w:r w:rsidRPr="008660F1">
        <w:lastRenderedPageBreak/>
        <w:t>The following items will also be needed for recording measurements:</w:t>
      </w:r>
    </w:p>
    <w:p w14:paraId="2DAEBD91" w14:textId="77777777" w:rsidR="00FE794D" w:rsidRPr="00B5320D" w:rsidRDefault="00FE794D" w:rsidP="009F4B5B">
      <w:pPr>
        <w:pStyle w:val="ListBullet"/>
      </w:pPr>
      <w:r w:rsidRPr="0085396A">
        <w:t xml:space="preserve">Sampling </w:t>
      </w:r>
      <w:r>
        <w:t>l</w:t>
      </w:r>
      <w:r w:rsidRPr="0085396A">
        <w:t>og form</w:t>
      </w:r>
    </w:p>
    <w:p w14:paraId="23AB2025" w14:textId="77777777" w:rsidR="00FE794D" w:rsidRPr="008660F1" w:rsidRDefault="00FE794D" w:rsidP="009F4B5B">
      <w:pPr>
        <w:pStyle w:val="ListBullet"/>
      </w:pPr>
      <w:r w:rsidRPr="008660F1">
        <w:t>S</w:t>
      </w:r>
      <w:r>
        <w:t>ample collection form</w:t>
      </w:r>
    </w:p>
    <w:p w14:paraId="76FCF551" w14:textId="77777777" w:rsidR="00FE794D" w:rsidRPr="008660F1" w:rsidRDefault="00FE794D" w:rsidP="009F4B5B">
      <w:pPr>
        <w:pStyle w:val="ListBullet"/>
      </w:pPr>
      <w:r>
        <w:t>P</w:t>
      </w:r>
      <w:r w:rsidRPr="008660F1">
        <w:t>encils</w:t>
      </w:r>
    </w:p>
    <w:p w14:paraId="615C285F" w14:textId="77777777" w:rsidR="00FE794D" w:rsidRPr="008660F1" w:rsidRDefault="00FE794D" w:rsidP="009F4B5B">
      <w:pPr>
        <w:pStyle w:val="ListBullet"/>
      </w:pPr>
      <w:r w:rsidRPr="008660F1">
        <w:t>Waterproof paper for internal sample jar labels</w:t>
      </w:r>
    </w:p>
    <w:p w14:paraId="2785BFC5" w14:textId="77777777" w:rsidR="00FE794D" w:rsidRPr="008660F1" w:rsidRDefault="00FE794D" w:rsidP="009F4B5B">
      <w:pPr>
        <w:pStyle w:val="ListBullet"/>
      </w:pPr>
      <w:r w:rsidRPr="008660F1">
        <w:t>Fine-tipped indelible markers</w:t>
      </w:r>
      <w:r>
        <w:t xml:space="preserve"> (</w:t>
      </w:r>
      <w:r w:rsidRPr="545FFB88">
        <w:t>for labels</w:t>
      </w:r>
      <w:r>
        <w:t>)</w:t>
      </w:r>
    </w:p>
    <w:p w14:paraId="511ABAB0"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978CEC7" w14:textId="77777777" w:rsidR="00FE794D" w:rsidRPr="008660F1" w:rsidRDefault="00FE794D" w:rsidP="009F4B5B">
      <w:pPr>
        <w:pStyle w:val="ListBulletLast"/>
      </w:pPr>
      <w:r w:rsidRPr="008660F1">
        <w:t>Clear tape strips</w:t>
      </w:r>
    </w:p>
    <w:p w14:paraId="1B9802C0" w14:textId="5AE0F62D" w:rsidR="00FE794D" w:rsidRDefault="00FE794D" w:rsidP="002B5C2A">
      <w:pPr>
        <w:pStyle w:val="BodyText"/>
      </w:pPr>
      <w:r w:rsidRPr="008B4373">
        <w:t xml:space="preserve">Prior to sample collection (before the sample jar gets wet), </w:t>
      </w:r>
      <w:r w:rsidR="00161B6C">
        <w:t>an external label</w:t>
      </w:r>
      <w:r w:rsidRPr="008B4373">
        <w:t xml:space="preserve">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w:t>
      </w:r>
      <w:r>
        <w:t xml:space="preserve">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6D50D0">
      <w:pPr>
        <w:pStyle w:val="ListNumber"/>
        <w:numPr>
          <w:ilvl w:val="0"/>
          <w:numId w:val="49"/>
        </w:numPr>
      </w:pPr>
      <w:r w:rsidRPr="00A94CA7">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2C250B">
      <w:pPr>
        <w:pStyle w:val="ListNumber"/>
      </w:pPr>
      <w:r w:rsidRPr="00A94CA7">
        <w:t>Set the grab according to the manufacturer’s instructions and disengage any safety device designed to lock the sampler open.</w:t>
      </w:r>
    </w:p>
    <w:p w14:paraId="6B4F2A05" w14:textId="77777777" w:rsidR="00FE794D" w:rsidRPr="00A94CA7" w:rsidRDefault="00FE794D" w:rsidP="002C250B">
      <w:pPr>
        <w:pStyle w:val="ListNumber"/>
      </w:pPr>
      <w:r w:rsidRPr="00A94CA7">
        <w:t>Lower the grab sampler through the water column</w:t>
      </w:r>
      <w:r>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77777777" w:rsidR="00FE794D" w:rsidRPr="00A94CA7" w:rsidRDefault="00FE794D" w:rsidP="002C250B">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02548FF7" w14:textId="7AC89538" w:rsidR="00FE794D" w:rsidRPr="00A94CA7" w:rsidRDefault="00FE794D" w:rsidP="002C250B">
      <w:pPr>
        <w:pStyle w:val="ListNumber"/>
      </w:pPr>
      <w:r w:rsidRPr="00A94CA7">
        <w:t>Retrieve the sampler and lower it into its cradle or a plastic tub on</w:t>
      </w:r>
      <w:r>
        <w:t xml:space="preserve"> the dock or pier</w:t>
      </w:r>
      <w:r w:rsidRPr="00A94CA7">
        <w:t>.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0123A364" w14:textId="4A72EB07" w:rsidR="00FE794D" w:rsidRPr="00A94CA7" w:rsidRDefault="00FE794D" w:rsidP="006D50D0">
      <w:pPr>
        <w:pStyle w:val="ListNumber2"/>
        <w:numPr>
          <w:ilvl w:val="0"/>
          <w:numId w:val="50"/>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4F3FF0B2" w14:textId="209B0B8D" w:rsidR="00FE794D" w:rsidRPr="00A94CA7" w:rsidRDefault="00FE794D" w:rsidP="002C250B">
      <w:pPr>
        <w:pStyle w:val="ListNumber2"/>
      </w:pPr>
      <w:r w:rsidRPr="00A94CA7">
        <w:t xml:space="preserve">Grabs containing no sediment, partially filled grabs, or grabs with shelly/rocky substrates or grossly slumped surfaces are unacceptable. </w:t>
      </w:r>
    </w:p>
    <w:p w14:paraId="6301C46F" w14:textId="4414710F" w:rsidR="00FE794D" w:rsidRPr="00A94CA7" w:rsidRDefault="00FE794D" w:rsidP="002C250B">
      <w:pPr>
        <w:pStyle w:val="ListNumber2"/>
      </w:pPr>
      <w:r w:rsidRPr="00A94CA7">
        <w:t xml:space="preserve">Grabs completely filled to the top, where the sediment is in direct contact with the hinged top, are also unacceptable. </w:t>
      </w:r>
    </w:p>
    <w:p w14:paraId="55D9B302" w14:textId="3FFE8A4C" w:rsidR="00FE794D" w:rsidRPr="00A94CA7" w:rsidRDefault="00FE794D" w:rsidP="002C250B">
      <w:pPr>
        <w:pStyle w:val="ListNumber2"/>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BB54805" w14:textId="77777777" w:rsidR="00FE794D" w:rsidRPr="00A94CA7" w:rsidRDefault="00FE794D" w:rsidP="002C250B">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149897B3" w14:textId="534F1004" w:rsidR="00FE794D" w:rsidRPr="00A94CA7" w:rsidRDefault="00FE794D" w:rsidP="006D50D0">
      <w:pPr>
        <w:pStyle w:val="ListNumber2"/>
        <w:numPr>
          <w:ilvl w:val="0"/>
          <w:numId w:val="51"/>
        </w:numPr>
      </w:pPr>
      <w:r w:rsidRPr="00A94CA7">
        <w:lastRenderedPageBreak/>
        <w:t xml:space="preserve">Use the comments section on the </w:t>
      </w:r>
      <w:r w:rsidRPr="002C250B">
        <w:rPr>
          <w:bCs/>
        </w:rPr>
        <w:t>sample collection</w:t>
      </w:r>
      <w:r w:rsidRPr="002C250B">
        <w:rPr>
          <w:b/>
          <w:bCs/>
        </w:rPr>
        <w:t xml:space="preserve"> </w:t>
      </w:r>
      <w:r>
        <w:t xml:space="preserve">form </w:t>
      </w:r>
      <w:r w:rsidRPr="00A94CA7">
        <w:t xml:space="preserve">to describe </w:t>
      </w:r>
      <w:r>
        <w:t>sampling</w:t>
      </w:r>
      <w:r w:rsidRPr="00A94CA7">
        <w:t xml:space="preserve"> efforts and accurately record the depth of the sediment captured by the grab. </w:t>
      </w:r>
    </w:p>
    <w:p w14:paraId="3D006420" w14:textId="1A5C8C3C" w:rsidR="00FE794D" w:rsidRPr="00A94CA7" w:rsidRDefault="00FE794D" w:rsidP="002C250B">
      <w:pPr>
        <w:pStyle w:val="ListNumber2"/>
      </w:pPr>
      <w:r w:rsidRPr="00A94CA7">
        <w:t xml:space="preserve">Carefully drain overlying water from the grab. </w:t>
      </w:r>
    </w:p>
    <w:p w14:paraId="530DFF02" w14:textId="23503319" w:rsidR="00FE794D" w:rsidRPr="00A94CA7" w:rsidRDefault="00FE794D" w:rsidP="002C250B">
      <w:pPr>
        <w:pStyle w:val="ListNumber2"/>
      </w:pPr>
      <w:r w:rsidRPr="00A94CA7">
        <w:t>Enter notes on the condition of the sample (smell, substrate, presence of organisms on the surface, etc.)</w:t>
      </w:r>
      <w:r>
        <w:t xml:space="preserve"> on</w:t>
      </w:r>
      <w:r w:rsidRPr="00A94CA7">
        <w:t xml:space="preserve"> the </w:t>
      </w:r>
      <w:r>
        <w:rPr>
          <w:bCs/>
        </w:rPr>
        <w:t>s</w:t>
      </w:r>
      <w:r w:rsidRPr="00FC5CBA">
        <w:rPr>
          <w:bCs/>
        </w:rPr>
        <w:t xml:space="preserve">ample </w:t>
      </w:r>
      <w:r>
        <w:rPr>
          <w:bCs/>
        </w:rPr>
        <w:t>c</w:t>
      </w:r>
      <w:r w:rsidRPr="00FC5CBA">
        <w:rPr>
          <w:bCs/>
        </w:rPr>
        <w:t>ollection</w:t>
      </w:r>
      <w:r w:rsidRPr="00A94CA7">
        <w:rPr>
          <w:b/>
          <w:bCs/>
        </w:rPr>
        <w:t xml:space="preserve"> </w:t>
      </w:r>
      <w:r>
        <w:t>f</w:t>
      </w:r>
      <w:r w:rsidRPr="00A94CA7">
        <w:t xml:space="preserve">orm. </w:t>
      </w:r>
    </w:p>
    <w:p w14:paraId="5AFCD255" w14:textId="77777777" w:rsidR="00FE794D" w:rsidRDefault="00FE794D" w:rsidP="002C250B">
      <w:pPr>
        <w:pStyle w:val="ListNumber"/>
      </w:pPr>
      <w:r w:rsidRPr="00A94CA7">
        <w:t xml:space="preserve">Process the grab sample for </w:t>
      </w:r>
      <w:r>
        <w:t>sediment</w:t>
      </w:r>
      <w:r w:rsidRPr="00A94CA7">
        <w:t xml:space="preserve"> </w:t>
      </w:r>
      <w:r w:rsidRPr="00952845">
        <w:t xml:space="preserve">testing </w:t>
      </w:r>
      <w:r w:rsidRPr="00FC5CBA">
        <w:t>as described below</w:t>
      </w:r>
      <w:r w:rsidRPr="00952845">
        <w:t>.</w:t>
      </w:r>
    </w:p>
    <w:p w14:paraId="301DE238" w14:textId="77777777" w:rsidR="00FE794D" w:rsidRDefault="00FE794D" w:rsidP="009F4B5B">
      <w:pPr>
        <w:pStyle w:val="ListNumberLast"/>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77777777" w:rsidR="00FE794D" w:rsidRDefault="00FE794D" w:rsidP="002B5C2A">
      <w:pPr>
        <w:pStyle w:val="BodyText"/>
      </w:pPr>
      <w:r w:rsidRPr="000A2D52">
        <w:t xml:space="preserve">The penetration depth of the sample will then be measured using a plastic ruler (marked in </w:t>
      </w:r>
      <w:commentRangeStart w:id="505"/>
      <w:r>
        <w:t>mm</w:t>
      </w:r>
      <w:commentRangeEnd w:id="505"/>
      <w:r>
        <w:rPr>
          <w:rStyle w:val="CommentReference"/>
        </w:rPr>
        <w:commentReference w:id="505"/>
      </w:r>
      <w:r w:rsidRPr="000A2D52">
        <w:t>)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47114795"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according to Table B2.1</w:t>
      </w:r>
      <w:r w:rsidRPr="00DF41A8">
        <w:t xml:space="preserve">. </w:t>
      </w:r>
    </w:p>
    <w:p w14:paraId="4F7CB1EB" w14:textId="73291ED7" w:rsidR="00FE794D" w:rsidRPr="00265F46" w:rsidRDefault="00FE794D" w:rsidP="00DD0F3D">
      <w:pPr>
        <w:pStyle w:val="TableTitle"/>
        <w:rPr>
          <w:szCs w:val="22"/>
        </w:rPr>
      </w:pPr>
      <w:bookmarkStart w:id="506" w:name="_Toc17709282"/>
      <w:r w:rsidRPr="00265F46">
        <w:t xml:space="preserve">Table </w:t>
      </w:r>
      <w:r w:rsidR="009F4B5B">
        <w:t>B</w:t>
      </w:r>
      <w:r>
        <w:t>2.</w:t>
      </w:r>
      <w:r w:rsidR="005C10D7">
        <w:fldChar w:fldCharType="begin"/>
      </w:r>
      <w:r w:rsidR="005C10D7">
        <w:instrText xml:space="preserve"> SEQ Table \* ARABIC \r 1 </w:instrText>
      </w:r>
      <w:r w:rsidR="005C10D7">
        <w:fldChar w:fldCharType="separate"/>
      </w:r>
      <w:r w:rsidR="008F3BF1">
        <w:rPr>
          <w:noProof/>
        </w:rPr>
        <w:t>1</w:t>
      </w:r>
      <w:r w:rsidR="005C10D7">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5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00"/>
        <w:gridCol w:w="4050"/>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r w:rsidR="00FE794D" w:rsidRPr="00265F46" w14:paraId="08F04DF5" w14:textId="77777777" w:rsidTr="00DD0F3D">
        <w:trPr>
          <w:cantSplit/>
          <w:trHeight w:val="230"/>
          <w:jc w:val="center"/>
        </w:trPr>
        <w:tc>
          <w:tcPr>
            <w:tcW w:w="2834" w:type="pct"/>
            <w:vAlign w:val="bottom"/>
          </w:tcPr>
          <w:p w14:paraId="07158D18" w14:textId="77777777" w:rsidR="00FE794D" w:rsidRPr="00265F46" w:rsidRDefault="00FE794D" w:rsidP="00DD0F3D">
            <w:pPr>
              <w:pStyle w:val="TableText"/>
              <w:jc w:val="center"/>
              <w:rPr>
                <w:sz w:val="18"/>
                <w:szCs w:val="18"/>
              </w:rPr>
            </w:pPr>
            <w:r w:rsidRPr="00265F46">
              <w:t>10.1-11.0</w:t>
            </w:r>
          </w:p>
        </w:tc>
        <w:tc>
          <w:tcPr>
            <w:tcW w:w="2166" w:type="pct"/>
            <w:vAlign w:val="center"/>
          </w:tcPr>
          <w:p w14:paraId="60D29022" w14:textId="77777777" w:rsidR="00FE794D" w:rsidRPr="00265F46" w:rsidRDefault="00FE794D" w:rsidP="00DD0F3D">
            <w:pPr>
              <w:pStyle w:val="TableText"/>
              <w:jc w:val="center"/>
              <w:rPr>
                <w:sz w:val="18"/>
                <w:szCs w:val="18"/>
              </w:rPr>
            </w:pPr>
          </w:p>
        </w:tc>
      </w:tr>
      <w:tr w:rsidR="00FE794D" w:rsidRPr="00265F46" w14:paraId="16C4FE65" w14:textId="77777777" w:rsidTr="00DD0F3D">
        <w:trPr>
          <w:cantSplit/>
          <w:trHeight w:val="230"/>
          <w:jc w:val="center"/>
        </w:trPr>
        <w:tc>
          <w:tcPr>
            <w:tcW w:w="2834" w:type="pct"/>
            <w:vAlign w:val="bottom"/>
          </w:tcPr>
          <w:p w14:paraId="05EB6F2C" w14:textId="77777777" w:rsidR="00FE794D" w:rsidRPr="00265F46" w:rsidRDefault="00FE794D" w:rsidP="00DD0F3D">
            <w:pPr>
              <w:pStyle w:val="TableText"/>
              <w:jc w:val="center"/>
              <w:rPr>
                <w:sz w:val="18"/>
                <w:szCs w:val="18"/>
              </w:rPr>
            </w:pPr>
            <w:r w:rsidRPr="00265F46">
              <w:t>11.1-12.0</w:t>
            </w:r>
          </w:p>
        </w:tc>
        <w:tc>
          <w:tcPr>
            <w:tcW w:w="2166" w:type="pct"/>
            <w:vAlign w:val="center"/>
          </w:tcPr>
          <w:p w14:paraId="3414A32F" w14:textId="77777777" w:rsidR="00FE794D" w:rsidRPr="00265F46" w:rsidRDefault="00FE794D" w:rsidP="00DD0F3D">
            <w:pPr>
              <w:pStyle w:val="TableText"/>
              <w:jc w:val="center"/>
              <w:rPr>
                <w:sz w:val="18"/>
                <w:szCs w:val="18"/>
              </w:rPr>
            </w:pPr>
          </w:p>
        </w:tc>
      </w:tr>
      <w:tr w:rsidR="00FE794D" w:rsidRPr="00265F46" w14:paraId="2C402748" w14:textId="77777777" w:rsidTr="00DD0F3D">
        <w:trPr>
          <w:cantSplit/>
          <w:trHeight w:val="230"/>
          <w:jc w:val="center"/>
        </w:trPr>
        <w:tc>
          <w:tcPr>
            <w:tcW w:w="2834" w:type="pct"/>
            <w:vAlign w:val="bottom"/>
          </w:tcPr>
          <w:p w14:paraId="1E6024A3" w14:textId="77777777" w:rsidR="00FE794D" w:rsidRPr="00265F46" w:rsidRDefault="00FE794D" w:rsidP="00DD0F3D">
            <w:pPr>
              <w:pStyle w:val="TableText"/>
              <w:jc w:val="center"/>
              <w:rPr>
                <w:sz w:val="18"/>
                <w:szCs w:val="18"/>
              </w:rPr>
            </w:pPr>
            <w:r w:rsidRPr="00265F46">
              <w:t>12.1-13.0</w:t>
            </w:r>
          </w:p>
        </w:tc>
        <w:tc>
          <w:tcPr>
            <w:tcW w:w="2166" w:type="pct"/>
            <w:vAlign w:val="center"/>
          </w:tcPr>
          <w:p w14:paraId="696A40AD" w14:textId="77777777" w:rsidR="00FE794D" w:rsidRPr="00265F46" w:rsidRDefault="00FE794D" w:rsidP="00DD0F3D">
            <w:pPr>
              <w:pStyle w:val="TableText"/>
              <w:jc w:val="center"/>
              <w:rPr>
                <w:sz w:val="18"/>
                <w:szCs w:val="18"/>
              </w:rPr>
            </w:pPr>
          </w:p>
        </w:tc>
      </w:tr>
      <w:tr w:rsidR="00FE794D" w:rsidRPr="00265F46" w14:paraId="1663253E" w14:textId="77777777" w:rsidTr="00DD0F3D">
        <w:trPr>
          <w:cantSplit/>
          <w:trHeight w:val="230"/>
          <w:jc w:val="center"/>
        </w:trPr>
        <w:tc>
          <w:tcPr>
            <w:tcW w:w="2834" w:type="pct"/>
            <w:vAlign w:val="bottom"/>
          </w:tcPr>
          <w:p w14:paraId="342FC75B" w14:textId="77777777" w:rsidR="00FE794D" w:rsidRPr="00265F46" w:rsidRDefault="00FE794D" w:rsidP="00DD0F3D">
            <w:pPr>
              <w:pStyle w:val="TableText"/>
              <w:jc w:val="center"/>
              <w:rPr>
                <w:sz w:val="18"/>
                <w:szCs w:val="18"/>
              </w:rPr>
            </w:pPr>
            <w:r w:rsidRPr="00265F46">
              <w:t>13.1-14.0</w:t>
            </w:r>
          </w:p>
        </w:tc>
        <w:tc>
          <w:tcPr>
            <w:tcW w:w="2166" w:type="pct"/>
            <w:vAlign w:val="center"/>
          </w:tcPr>
          <w:p w14:paraId="27FFAB80" w14:textId="77777777" w:rsidR="00FE794D" w:rsidRPr="00265F46" w:rsidRDefault="00FE794D" w:rsidP="00DD0F3D">
            <w:pPr>
              <w:pStyle w:val="TableText"/>
              <w:jc w:val="center"/>
              <w:rPr>
                <w:sz w:val="18"/>
                <w:szCs w:val="18"/>
              </w:rPr>
            </w:pPr>
          </w:p>
        </w:tc>
      </w:tr>
      <w:tr w:rsidR="00FE794D" w:rsidRPr="00265F46" w14:paraId="613532B2" w14:textId="77777777" w:rsidTr="00DD0F3D">
        <w:trPr>
          <w:cantSplit/>
          <w:trHeight w:val="230"/>
          <w:jc w:val="center"/>
        </w:trPr>
        <w:tc>
          <w:tcPr>
            <w:tcW w:w="2834" w:type="pct"/>
            <w:vAlign w:val="bottom"/>
          </w:tcPr>
          <w:p w14:paraId="749889E5" w14:textId="77777777" w:rsidR="00FE794D" w:rsidRPr="00265F46" w:rsidRDefault="00FE794D" w:rsidP="00DD0F3D">
            <w:pPr>
              <w:pStyle w:val="TableText"/>
              <w:jc w:val="center"/>
              <w:rPr>
                <w:sz w:val="18"/>
                <w:szCs w:val="18"/>
              </w:rPr>
            </w:pPr>
            <w:r w:rsidRPr="00265F46">
              <w:t>14.1-15.0</w:t>
            </w:r>
          </w:p>
        </w:tc>
        <w:tc>
          <w:tcPr>
            <w:tcW w:w="2166" w:type="pct"/>
            <w:vAlign w:val="center"/>
          </w:tcPr>
          <w:p w14:paraId="1AEF163F" w14:textId="77777777" w:rsidR="00FE794D" w:rsidRPr="00265F46" w:rsidRDefault="00FE794D" w:rsidP="00DD0F3D">
            <w:pPr>
              <w:pStyle w:val="TableText"/>
              <w:jc w:val="center"/>
              <w:rPr>
                <w:sz w:val="18"/>
                <w:szCs w:val="18"/>
              </w:rPr>
            </w:pP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lastRenderedPageBreak/>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7777777"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(4 oz)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316D9C30" w14:textId="77777777" w:rsidR="00FE794D" w:rsidRDefault="00FE794D"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0B28A5DD" w14:textId="7A1443E4" w:rsidR="00FE794D" w:rsidRDefault="00FE794D" w:rsidP="00FE794D">
      <w:pPr>
        <w:pStyle w:val="Heading2"/>
      </w:pPr>
      <w:bookmarkStart w:id="507" w:name="_Toc19877896"/>
      <w:r>
        <w:t>B3</w:t>
      </w:r>
      <w:r>
        <w:tab/>
        <w:t>Sample Handling and Custody</w:t>
      </w:r>
      <w:bookmarkEnd w:id="507"/>
    </w:p>
    <w:p w14:paraId="767D6914" w14:textId="77777777" w:rsidR="009F4B5B" w:rsidRDefault="009F4B5B" w:rsidP="009F4B5B">
      <w:pPr>
        <w:pStyle w:val="BodyText"/>
      </w:pPr>
    </w:p>
    <w:p w14:paraId="316FC9A8" w14:textId="3430775D" w:rsidR="00FE794D" w:rsidRDefault="00FE794D" w:rsidP="00FE794D">
      <w:pPr>
        <w:pStyle w:val="Heading3"/>
        <w:rPr>
          <w:i/>
          <w:color w:val="C00000"/>
        </w:rPr>
      </w:pPr>
      <w:bookmarkStart w:id="508" w:name="_Toc19877897"/>
      <w:commentRangeStart w:id="509"/>
      <w:commentRangeStart w:id="510"/>
      <w:r>
        <w:t>B3.1</w:t>
      </w:r>
      <w:commentRangeEnd w:id="509"/>
      <w:r>
        <w:rPr>
          <w:rStyle w:val="CommentReference"/>
          <w:rFonts w:ascii="Courier" w:hAnsi="Courier" w:cs="Times New Roman"/>
        </w:rPr>
        <w:commentReference w:id="509"/>
      </w:r>
      <w:commentRangeEnd w:id="510"/>
      <w:r w:rsidR="00161B6C">
        <w:rPr>
          <w:rStyle w:val="CommentReference"/>
          <w:rFonts w:asciiTheme="minorHAnsi" w:eastAsiaTheme="minorHAnsi" w:hAnsiTheme="minorHAnsi" w:cstheme="minorBidi"/>
          <w:b w:val="0"/>
          <w:color w:val="auto"/>
        </w:rPr>
        <w:commentReference w:id="510"/>
      </w:r>
      <w:r>
        <w:tab/>
      </w:r>
      <w:r w:rsidRPr="02B0E610">
        <w:t>Sample Handling</w:t>
      </w:r>
      <w:r w:rsidRPr="02B0E610">
        <w:rPr>
          <w:i/>
          <w:color w:val="C00000"/>
        </w:rPr>
        <w:t xml:space="preserve"> </w:t>
      </w:r>
      <w:bookmarkEnd w:id="508"/>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77AA340F" w14:textId="77777777" w:rsidR="00FE794D" w:rsidRPr="005C1992" w:rsidRDefault="00FE794D" w:rsidP="002B5C2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1D248300" w14:textId="443509CB" w:rsidR="00FE794D" w:rsidRDefault="00FE794D" w:rsidP="00FE794D">
      <w:pPr>
        <w:pStyle w:val="Heading3"/>
      </w:pPr>
      <w:bookmarkStart w:id="511" w:name="_Toc19877898"/>
      <w:r>
        <w:t>B3.2</w:t>
      </w:r>
      <w:r>
        <w:tab/>
        <w:t>S</w:t>
      </w:r>
      <w:r w:rsidRPr="00F64E82">
        <w:t>ample Custody</w:t>
      </w:r>
      <w:bookmarkEnd w:id="511"/>
    </w:p>
    <w:p w14:paraId="41C58F61" w14:textId="77777777" w:rsidR="009F4B5B" w:rsidRPr="0092429F" w:rsidRDefault="009F4B5B" w:rsidP="009F4B5B">
      <w:pPr>
        <w:pStyle w:val="BodyText"/>
      </w:pPr>
    </w:p>
    <w:p w14:paraId="1CC26B5F" w14:textId="77777777" w:rsidR="00FE794D" w:rsidRPr="00A45300" w:rsidRDefault="00FE794D" w:rsidP="00FE794D">
      <w:pPr>
        <w:pStyle w:val="Heading4"/>
      </w:pPr>
      <w:r w:rsidRPr="00A45300">
        <w:t>Sample Tracking</w:t>
      </w:r>
    </w:p>
    <w:p w14:paraId="699DE337" w14:textId="77777777" w:rsidR="00FE794D" w:rsidRDefault="00FE794D" w:rsidP="002B5C2A">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729388FF" w14:textId="77777777" w:rsidR="00FE794D" w:rsidRPr="00265F46" w:rsidRDefault="00FE794D" w:rsidP="002B5C2A">
      <w:pPr>
        <w:pStyle w:val="BodyText"/>
        <w:rPr>
          <w:iCs/>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xml:space="preserve">, survey type, analysis, preservative, date/time collected, and collected by. The Chief Scientist is responsible for </w:t>
      </w:r>
      <w:r w:rsidRPr="00A65C73">
        <w:t xml:space="preserve">verifying </w:t>
      </w:r>
      <w:r w:rsidRPr="00A65C73">
        <w:rPr>
          <w:iCs/>
        </w:rPr>
        <w:t>sample 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BC7906">
        <w:t xml:space="preserve"> </w:t>
      </w:r>
      <w:r w:rsidRPr="00D74169">
        <w:t xml:space="preserve">forms prior to delivering the samples to the contracted laboratory. </w:t>
      </w:r>
    </w:p>
    <w:p w14:paraId="6C353C06" w14:textId="60C3776F" w:rsidR="00FE794D" w:rsidRDefault="00FE794D" w:rsidP="002B5C2A">
      <w:pPr>
        <w:pStyle w:val="BodyText"/>
      </w:pPr>
      <w:r w:rsidRPr="003F5D67">
        <w:lastRenderedPageBreak/>
        <w:t xml:space="preserve">The survey crew will fill out the </w:t>
      </w:r>
      <w:r>
        <w:t xml:space="preserve">sample </w:t>
      </w:r>
      <w:r w:rsidR="00161B6C">
        <w:t>log</w:t>
      </w:r>
      <w:r w:rsidRPr="003F5D67">
        <w:t xml:space="preserve"> at each station. The </w:t>
      </w:r>
      <w:r w:rsidR="00161B6C">
        <w:t>log</w:t>
      </w:r>
      <w:r w:rsidRPr="003F5D67">
        <w:t xml:space="preserve"> includes header fields for entering pertinent information about each station, such as arrival time, bottom depth, and weather observations. In addition, the </w:t>
      </w:r>
      <w:r w:rsidR="00161B6C">
        <w:t>log contains</w:t>
      </w:r>
      <w:r w:rsidRPr="003F5D67">
        <w:t xml:space="preserve"> spaces for specific grab data, such as</w:t>
      </w:r>
      <w:r>
        <w:t xml:space="preserve"> penetration depth </w:t>
      </w:r>
      <w:r w:rsidRPr="003F5D67">
        <w:t xml:space="preserve">and general descriptions. These </w:t>
      </w:r>
      <w:r w:rsidR="00161B6C">
        <w:t>records</w:t>
      </w:r>
      <w:r w:rsidRPr="003F5D67">
        <w:t xml:space="preserve"> will remain in the survey logbook and will be maintained in the project files. Dur</w:t>
      </w:r>
      <w:r>
        <w:t>ing field collection, c</w:t>
      </w:r>
      <w:r w:rsidRPr="00A45300">
        <w:t xml:space="preserve">hain of </w:t>
      </w:r>
      <w:r>
        <w:t>c</w:t>
      </w:r>
      <w:r w:rsidRPr="00A45300">
        <w:t>ustody</w:t>
      </w:r>
      <w:r>
        <w:t xml:space="preserve"> 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6B68FC8B" w14:textId="7E1AEBA0" w:rsidR="00FE794D" w:rsidRDefault="00FE794D" w:rsidP="002B5C2A">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161B6C">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0E60A6">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0E60A6">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0E60A6">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53E86CDD" w14:textId="77777777" w:rsidR="00FE794D" w:rsidRDefault="00FE794D" w:rsidP="00FE794D">
      <w:pPr>
        <w:pStyle w:val="Heading2"/>
      </w:pPr>
      <w:bookmarkStart w:id="512" w:name="_Toc19877899"/>
      <w:commentRangeStart w:id="513"/>
      <w:r w:rsidRPr="00000052">
        <w:t>B5</w:t>
      </w:r>
      <w:r w:rsidRPr="00000052">
        <w:tab/>
        <w:t>Sample Quality Control</w:t>
      </w:r>
      <w:commentRangeEnd w:id="513"/>
      <w:r>
        <w:rPr>
          <w:rStyle w:val="CommentReference"/>
          <w:rFonts w:ascii="Courier" w:hAnsi="Courier" w:cs="Times New Roman"/>
        </w:rPr>
        <w:commentReference w:id="513"/>
      </w:r>
      <w:bookmarkEnd w:id="512"/>
    </w:p>
    <w:p w14:paraId="16A5462F" w14:textId="77777777" w:rsidR="00FE794D" w:rsidRPr="009F4B5B" w:rsidRDefault="00FE794D" w:rsidP="009F4B5B">
      <w:pPr>
        <w:pStyle w:val="BodyText"/>
      </w:pPr>
    </w:p>
    <w:p w14:paraId="5D824221" w14:textId="42600573" w:rsidR="00FE794D" w:rsidRDefault="00FE794D" w:rsidP="00FE794D">
      <w:pPr>
        <w:pStyle w:val="Heading3"/>
        <w:rPr>
          <w:i/>
          <w:color w:val="C00000"/>
        </w:rPr>
      </w:pPr>
      <w:bookmarkStart w:id="514" w:name="_Toc19877900"/>
      <w:r w:rsidRPr="00C33FDE">
        <w:t>B5.1</w:t>
      </w:r>
      <w:r>
        <w:tab/>
      </w:r>
      <w:r w:rsidRPr="00C33FDE">
        <w:t>Sediment Sample</w:t>
      </w:r>
      <w:r w:rsidR="00161B6C">
        <w:t>s</w:t>
      </w:r>
      <w:r w:rsidRPr="00C33FDE">
        <w:t xml:space="preserve"> Quality Control</w:t>
      </w:r>
      <w:bookmarkEnd w:id="514"/>
    </w:p>
    <w:p w14:paraId="2352A4C7" w14:textId="77777777" w:rsidR="009F4B5B" w:rsidRPr="00124597" w:rsidRDefault="009F4B5B" w:rsidP="009F4B5B">
      <w:pPr>
        <w:pStyle w:val="BodyText"/>
      </w:pPr>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77777777"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commentRangeStart w:id="515"/>
      <w:r w:rsidRPr="00EB114B">
        <w:t>B2</w:t>
      </w:r>
      <w:commentRangeEnd w:id="515"/>
      <w:r>
        <w:rPr>
          <w:rStyle w:val="CommentReference"/>
        </w:rPr>
        <w:commentReference w:id="515"/>
      </w:r>
      <w:r w:rsidRPr="00EB114B">
        <w:t>.</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516" w:name="_Toc19877901"/>
      <w:r w:rsidRPr="00124597">
        <w:t>B5.2</w:t>
      </w:r>
      <w:r>
        <w:tab/>
      </w:r>
      <w:r w:rsidRPr="00124597">
        <w:t>Soft-</w:t>
      </w:r>
      <w:r>
        <w:t>B</w:t>
      </w:r>
      <w:r w:rsidRPr="00124597">
        <w:t xml:space="preserve">ottom Grab Sampling Quality Control </w:t>
      </w:r>
      <w:bookmarkEnd w:id="516"/>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w:t>
      </w:r>
      <w:r w:rsidRPr="00124597">
        <w:lastRenderedPageBreak/>
        <w:t>established deployment and recovery procedures. Procedures used by survey crews will cover the following aspects of deployment and recovery:</w:t>
      </w:r>
    </w:p>
    <w:p w14:paraId="4B8C2A60" w14:textId="77777777" w:rsidR="00FE794D" w:rsidRPr="00124597" w:rsidRDefault="00FE794D" w:rsidP="009F4B5B">
      <w:pPr>
        <w:pStyle w:val="ListBullet"/>
      </w:pPr>
      <w:r w:rsidRPr="00124597">
        <w:t>Thorough wash-down of the grab before each deployment</w:t>
      </w:r>
    </w:p>
    <w:p w14:paraId="5B427C51" w14:textId="77777777" w:rsidR="00FE794D" w:rsidRPr="00124597" w:rsidRDefault="00FE794D" w:rsidP="009F4B5B">
      <w:pPr>
        <w:pStyle w:val="ListBullet"/>
      </w:pPr>
      <w:r w:rsidRPr="00124597">
        <w:t>Control of penetration by adding or removing weights to the frame and adjusting descent rate</w:t>
      </w:r>
    </w:p>
    <w:p w14:paraId="20A8084B"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6952E90E" w14:textId="77777777" w:rsidR="00FE794D" w:rsidRPr="00124597" w:rsidRDefault="00FE794D" w:rsidP="009F4B5B">
      <w:pPr>
        <w:pStyle w:val="ListBullet"/>
      </w:pPr>
      <w:r w:rsidRPr="00124597">
        <w:t>Inspection for signs of leakage</w:t>
      </w:r>
    </w:p>
    <w:p w14:paraId="2CC3A6B0" w14:textId="77777777" w:rsidR="00FE794D" w:rsidRPr="00124597" w:rsidRDefault="00FE794D" w:rsidP="009F4B5B">
      <w:pPr>
        <w:pStyle w:val="ListBulletLast"/>
      </w:pPr>
      <w:r w:rsidRPr="00124597">
        <w:t>Securing the grab on deck</w:t>
      </w:r>
    </w:p>
    <w:p w14:paraId="39934B6B" w14:textId="77777777" w:rsidR="00FE794D" w:rsidRPr="00124597" w:rsidRDefault="00FE794D" w:rsidP="002B5C2A">
      <w:pPr>
        <w:pStyle w:val="BodyText"/>
      </w:pPr>
      <w:r w:rsidRPr="00124597">
        <w:t>Each grab sample will be inspected for signs of disturbance. The following criteria identify ideal characteristics for an acceptable grab sample:</w:t>
      </w:r>
    </w:p>
    <w:p w14:paraId="62C1132C"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24096DE1" w14:textId="77777777" w:rsidR="00FE794D" w:rsidRPr="00124597" w:rsidRDefault="00FE794D" w:rsidP="009F4B5B">
      <w:pPr>
        <w:pStyle w:val="ListBullet"/>
      </w:pPr>
      <w:r w:rsidRPr="00124597">
        <w:t>Overlying water is present and not excessively turbid</w:t>
      </w:r>
      <w:r>
        <w:t>.</w:t>
      </w:r>
    </w:p>
    <w:p w14:paraId="18C923FD"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106DD8B4" w14:textId="77777777" w:rsidR="00FE794D" w:rsidRPr="00124597" w:rsidRDefault="00FE794D" w:rsidP="002B5C2A">
      <w:pPr>
        <w:pStyle w:val="BodyText"/>
      </w:pPr>
      <w:r w:rsidRPr="00124597">
        <w:t xml:space="preserve">Mild overfill may be acceptable </w:t>
      </w:r>
      <w:r>
        <w:t>if</w:t>
      </w:r>
      <w:r w:rsidRPr="00124597">
        <w:t>:</w:t>
      </w:r>
    </w:p>
    <w:p w14:paraId="611F1EB8" w14:textId="77777777" w:rsidR="00FE794D" w:rsidRPr="00124597" w:rsidRDefault="00FE794D" w:rsidP="009F4B5B">
      <w:pPr>
        <w:pStyle w:val="ListBullet"/>
      </w:pPr>
      <w:r w:rsidRPr="00124597">
        <w:t>The sediment surface is intact</w:t>
      </w:r>
      <w:r>
        <w:t>.</w:t>
      </w:r>
    </w:p>
    <w:p w14:paraId="01EA74EE"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r>
        <w:t>.</w:t>
      </w:r>
    </w:p>
    <w:p w14:paraId="1A947A26"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517" w:name="_Toc19877902"/>
      <w:r w:rsidRPr="00B73289">
        <w:t>B6</w:t>
      </w:r>
      <w:r>
        <w:tab/>
        <w:t>Instrument</w:t>
      </w:r>
      <w:r w:rsidR="00161B6C">
        <w:t>/Equipment Testing, Inspection, and Maintenance Requirements</w:t>
      </w:r>
      <w:bookmarkEnd w:id="517"/>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518" w:name="_Toc19877903"/>
      <w:r w:rsidRPr="00B73289">
        <w:t>B7</w:t>
      </w:r>
      <w:r>
        <w:tab/>
      </w:r>
      <w:r w:rsidRPr="00B73289">
        <w:t>Instruments</w:t>
      </w:r>
      <w:bookmarkEnd w:id="518"/>
    </w:p>
    <w:p w14:paraId="220AEEE7" w14:textId="4989F02F" w:rsidR="00FE794D" w:rsidRDefault="00FE794D" w:rsidP="00882CA3">
      <w:pPr>
        <w:pStyle w:val="BodyText"/>
      </w:pPr>
      <w:r w:rsidRPr="00B73289">
        <w:t xml:space="preserve">No analytical laboratory instruments are covered by this QAPP. </w:t>
      </w:r>
    </w:p>
    <w:p w14:paraId="4BD01B22" w14:textId="6FFEB492" w:rsidR="00161B6C" w:rsidRPr="00372C94" w:rsidRDefault="00161B6C" w:rsidP="00882CA3">
      <w:pPr>
        <w:pStyle w:val="BodyText"/>
        <w:rPr>
          <w:color w:val="FF0000"/>
          <w:highlight w:val="yellow"/>
        </w:rPr>
      </w:pPr>
      <w:commentRangeStart w:id="519"/>
      <w:r w:rsidRPr="00372C94">
        <w:rPr>
          <w:color w:val="FF0000"/>
          <w:highlight w:val="yellow"/>
        </w:rPr>
        <w:t>Insert Section B8 from page 82 above</w:t>
      </w:r>
    </w:p>
    <w:p w14:paraId="196232F6" w14:textId="41AF7F51" w:rsidR="00161B6C" w:rsidRPr="00161B6C" w:rsidRDefault="00161B6C" w:rsidP="00882CA3">
      <w:pPr>
        <w:pStyle w:val="BodyText"/>
        <w:rPr>
          <w:color w:val="FF0000"/>
        </w:rPr>
      </w:pPr>
      <w:r w:rsidRPr="00372C94">
        <w:rPr>
          <w:color w:val="FF0000"/>
          <w:highlight w:val="yellow"/>
        </w:rPr>
        <w:t>Insert Section B9 from page 83 above</w:t>
      </w:r>
      <w:commentRangeEnd w:id="519"/>
      <w:r w:rsidR="00BF70C8">
        <w:rPr>
          <w:rStyle w:val="CommentReference"/>
          <w:rFonts w:eastAsiaTheme="minorHAnsi" w:cstheme="minorBidi"/>
        </w:rPr>
        <w:commentReference w:id="519"/>
      </w:r>
    </w:p>
    <w:p w14:paraId="63A810CE" w14:textId="6765C972" w:rsidR="00FE794D" w:rsidRDefault="00FE794D" w:rsidP="00FE794D">
      <w:pPr>
        <w:pStyle w:val="Heading2"/>
      </w:pPr>
      <w:bookmarkStart w:id="520" w:name="_Toc19877904"/>
      <w:r w:rsidRPr="00B14136">
        <w:t>B10</w:t>
      </w:r>
      <w:r>
        <w:tab/>
      </w:r>
      <w:r w:rsidR="00161B6C">
        <w:t>Data Management</w:t>
      </w:r>
      <w:bookmarkEnd w:id="520"/>
    </w:p>
    <w:p w14:paraId="46EDF7ED" w14:textId="7C471531" w:rsidR="00161B6C" w:rsidRPr="00B14136" w:rsidRDefault="00161B6C" w:rsidP="00161B6C">
      <w:pPr>
        <w:pStyle w:val="Heading3"/>
      </w:pPr>
      <w:bookmarkStart w:id="521" w:name="_Toc19877905"/>
      <w:r>
        <w:t>B10.1</w:t>
      </w:r>
      <w:r>
        <w:tab/>
        <w:t>Sediment Analysis</w:t>
      </w:r>
      <w:bookmarkEnd w:id="521"/>
    </w:p>
    <w:p w14:paraId="419994D0" w14:textId="72F71C9E" w:rsidR="00FE794D" w:rsidRDefault="00FE794D" w:rsidP="002B5C2A">
      <w:pPr>
        <w:pStyle w:val="BodyText"/>
      </w:pPr>
      <w:r w:rsidRPr="003D2263">
        <w:t>The contracted laboratory</w:t>
      </w:r>
      <w:r>
        <w:t xml:space="preserve"> will include </w:t>
      </w:r>
      <w:r w:rsidR="00161B6C">
        <w:t>sediment grain size</w:t>
      </w:r>
      <w:r>
        <w:t xml:space="preserve"> in the sediment data submitted to the Project Manager. After data verification, sediment samples </w:t>
      </w:r>
      <w:r w:rsidR="00161B6C">
        <w:t>can</w:t>
      </w:r>
      <w:r>
        <w:t xml:space="preserve"> be disposed of following internal laboratory </w:t>
      </w:r>
      <w:r>
        <w:lastRenderedPageBreak/>
        <w:t>protocols. Sediment samples with known toxins (e.g., PCBs, dioxin, and PAHs) will be disposed of properly following local, state, and federal laws.</w:t>
      </w:r>
    </w:p>
    <w:p w14:paraId="0D11C9B8" w14:textId="3DF2089D" w:rsidR="00161B6C" w:rsidRPr="007A26B9" w:rsidRDefault="00161B6C" w:rsidP="002B5C2A">
      <w:pPr>
        <w:pStyle w:val="BodyText"/>
        <w:rPr>
          <w:color w:val="FF0000"/>
        </w:rPr>
      </w:pPr>
      <w:commentRangeStart w:id="522"/>
      <w:r w:rsidRPr="007A26B9">
        <w:rPr>
          <w:color w:val="FF0000"/>
          <w:highlight w:val="yellow"/>
        </w:rPr>
        <w:t>Insert Sections B10.2-4 from page 84</w:t>
      </w:r>
      <w:commentRangeEnd w:id="522"/>
      <w:r w:rsidR="00BF70C8">
        <w:rPr>
          <w:rStyle w:val="CommentReference"/>
          <w:rFonts w:eastAsiaTheme="minorHAnsi" w:cstheme="minorBidi"/>
        </w:rPr>
        <w:commentReference w:id="522"/>
      </w:r>
    </w:p>
    <w:p w14:paraId="6F116007"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E6527B" w:rsidRDefault="0027249E" w:rsidP="0027249E">
      <w:pPr>
        <w:autoSpaceDE w:val="0"/>
        <w:autoSpaceDN w:val="0"/>
        <w:spacing w:before="40" w:after="40"/>
        <w:rPr>
          <w:rFonts w:ascii="Courier New" w:hAnsi="Courier New" w:cs="Courier New"/>
          <w:color w:val="000000"/>
          <w:sz w:val="24"/>
          <w:szCs w:val="24"/>
        </w:rPr>
      </w:pPr>
      <w:bookmarkStart w:id="523" w:name="_Toc19877906"/>
      <w:r w:rsidRPr="00E6527B">
        <w:rPr>
          <w:rFonts w:ascii="Courier New" w:hAnsi="Courier New" w:cs="Courier New"/>
          <w:color w:val="000000"/>
          <w:sz w:val="24"/>
          <w:szCs w:val="24"/>
          <w:highlight w:val="green"/>
        </w:rPr>
        <w:lastRenderedPageBreak/>
        <w:t>+++END-IF+++</w:t>
      </w:r>
    </w:p>
    <w:p w14:paraId="2906038E" w14:textId="76F912E1" w:rsidR="0027249E" w:rsidRPr="00E6527B" w:rsidRDefault="0027249E" w:rsidP="0027249E">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E70C32">
        <w:rPr>
          <w:rFonts w:ascii="Courier New" w:hAnsi="Courier New" w:cs="Courier New"/>
          <w:sz w:val="24"/>
          <w:szCs w:val="24"/>
          <w:highlight w:val="green"/>
        </w:rPr>
        <w:t>Saltwater</w:t>
      </w:r>
      <w:r w:rsidRPr="00E6527B">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53EA97FE" w14:textId="032DD297" w:rsidR="00FE794D" w:rsidRDefault="00CD080B" w:rsidP="00FE794D">
      <w:pPr>
        <w:pStyle w:val="Heading1"/>
      </w:pPr>
      <w:r>
        <w:t xml:space="preserve">Section </w:t>
      </w:r>
      <w:r w:rsidR="00FE794D">
        <w:t>B</w:t>
      </w:r>
      <w:r w:rsidR="005B7B20">
        <w:t xml:space="preserve">. </w:t>
      </w:r>
      <w:r>
        <w:t xml:space="preserve">Marine/Water Quality </w:t>
      </w:r>
      <w:r w:rsidRPr="00FB34E2">
        <w:t>Data Generation And Acquisition</w:t>
      </w:r>
      <w:bookmarkEnd w:id="523"/>
    </w:p>
    <w:p w14:paraId="69D5CFD3" w14:textId="2038C934" w:rsidR="00FE794D" w:rsidRDefault="00FE794D" w:rsidP="00FE794D">
      <w:pPr>
        <w:pStyle w:val="Heading2"/>
      </w:pPr>
      <w:bookmarkStart w:id="524" w:name="_Toc19877907"/>
      <w:r w:rsidRPr="00B63493">
        <w:t>B1</w:t>
      </w:r>
      <w:r>
        <w:tab/>
        <w:t>Sampling Design</w:t>
      </w:r>
      <w:bookmarkEnd w:id="524"/>
    </w:p>
    <w:p w14:paraId="4A92C8B7" w14:textId="77777777" w:rsidR="00FE794D" w:rsidRPr="002312B8" w:rsidRDefault="00FE794D" w:rsidP="00FE794D">
      <w:pPr>
        <w:pStyle w:val="Heading3"/>
        <w:rPr>
          <w:rFonts w:cs="Segoe UI"/>
        </w:rPr>
      </w:pPr>
      <w:bookmarkStart w:id="525" w:name="_Toc19877908"/>
      <w:r w:rsidRPr="002312B8">
        <w:rPr>
          <w:highlight w:val="yellow"/>
        </w:rPr>
        <w:t>B1</w:t>
      </w:r>
      <w:r>
        <w:rPr>
          <w:highlight w:val="yellow"/>
        </w:rPr>
        <w:t>.1</w:t>
      </w:r>
      <w:r>
        <w:rPr>
          <w:highlight w:val="yellow"/>
        </w:rPr>
        <w:tab/>
      </w:r>
      <w:r w:rsidRPr="002312B8">
        <w:rPr>
          <w:highlight w:val="yellow"/>
        </w:rPr>
        <w:t>Sampl</w:t>
      </w:r>
      <w:r>
        <w:rPr>
          <w:highlight w:val="yellow"/>
        </w:rPr>
        <w:t>ing S</w:t>
      </w:r>
      <w:r w:rsidRPr="002312B8">
        <w:rPr>
          <w:highlight w:val="yellow"/>
        </w:rPr>
        <w:t xml:space="preserve">ite </w:t>
      </w:r>
      <w:r>
        <w:rPr>
          <w:highlight w:val="yellow"/>
        </w:rPr>
        <w:t>S</w:t>
      </w:r>
      <w:r w:rsidRPr="002312B8">
        <w:rPr>
          <w:highlight w:val="yellow"/>
        </w:rPr>
        <w:t>election</w:t>
      </w:r>
      <w:r w:rsidRPr="002312B8">
        <w:t> </w:t>
      </w:r>
      <w:r w:rsidRPr="00246577">
        <w:rPr>
          <w:color w:val="7030A0"/>
          <w:highlight w:val="yellow"/>
        </w:rPr>
        <w:t xml:space="preserve">– AquaQAPP concern = source </w:t>
      </w:r>
      <w:commentRangeStart w:id="526"/>
      <w:r w:rsidRPr="00246577">
        <w:rPr>
          <w:color w:val="7030A0"/>
          <w:highlight w:val="yellow"/>
        </w:rPr>
        <w:t>impact</w:t>
      </w:r>
      <w:bookmarkEnd w:id="525"/>
      <w:commentRangeEnd w:id="526"/>
      <w:r w:rsidR="00BF70C8">
        <w:rPr>
          <w:rStyle w:val="CommentReference"/>
          <w:rFonts w:asciiTheme="minorHAnsi" w:eastAsiaTheme="minorHAnsi" w:hAnsiTheme="minorHAnsi" w:cstheme="minorBidi"/>
          <w:b w:val="0"/>
          <w:color w:val="auto"/>
        </w:rPr>
        <w:commentReference w:id="526"/>
      </w:r>
    </w:p>
    <w:p w14:paraId="13E08A2A" w14:textId="4FF29E2A" w:rsidR="00FE794D" w:rsidRPr="002312B8" w:rsidRDefault="00FE794D" w:rsidP="002B5C2A">
      <w:pPr>
        <w:pStyle w:val="BodyText"/>
        <w:rPr>
          <w:rFonts w:cs="Segoe UI"/>
        </w:rPr>
      </w:pPr>
      <w:r w:rsidRPr="002312B8">
        <w:t xml:space="preserve">For point source assessments, </w:t>
      </w:r>
      <w:r w:rsidR="00D60850">
        <w:t xml:space="preserve">the </w:t>
      </w:r>
      <w:r w:rsidRPr="002312B8">
        <w:t>sampling site selection will include stations upstream and downstream of the source, as well as reference stations. The site</w:t>
      </w:r>
      <w:r w:rsidR="00147249">
        <w:t xml:space="preserve"> s</w:t>
      </w:r>
      <w:r w:rsidR="00531365">
        <w:t>e</w:t>
      </w:r>
      <w:r w:rsidR="00147249">
        <w:t>lected</w:t>
      </w:r>
      <w:r w:rsidRPr="002312B8">
        <w:t xml:space="preserve"> will be in an area where </w:t>
      </w:r>
      <w:r>
        <w:t xml:space="preserve">the effluent has had a </w:t>
      </w:r>
      <w:r w:rsidRPr="002312B8">
        <w:t xml:space="preserve">reasonable opportunity </w:t>
      </w:r>
      <w:r>
        <w:t xml:space="preserve">to </w:t>
      </w:r>
      <w:r w:rsidRPr="002312B8">
        <w:t>mix. </w:t>
      </w:r>
      <w:r w:rsidR="00147249">
        <w:t>In cases where</w:t>
      </w:r>
      <w:r w:rsidRPr="002312B8">
        <w:t xml:space="preserve"> a mixing zone has been defined in a license, sampling will be </w:t>
      </w:r>
      <w:r>
        <w:t>done</w:t>
      </w:r>
      <w:r w:rsidRPr="002312B8">
        <w:t xml:space="preserve"> immediately downstream of it. </w:t>
      </w:r>
      <w:r>
        <w:t>W</w:t>
      </w:r>
      <w:r w:rsidRPr="002312B8">
        <w:t>here the effluent plume channels down one bank for great distances (</w:t>
      </w:r>
      <w:r>
        <w:t xml:space="preserve">over </w:t>
      </w:r>
      <w:r w:rsidRPr="002312B8">
        <w:t xml:space="preserve">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t xml:space="preserve">located </w:t>
      </w:r>
      <w:r w:rsidRPr="002312B8">
        <w:t>at the point of presumed bank</w:t>
      </w:r>
      <w:r>
        <w:t>-</w:t>
      </w:r>
      <w:r w:rsidRPr="002312B8">
        <w:t>to</w:t>
      </w:r>
      <w:r>
        <w:t>-</w:t>
      </w:r>
      <w:r w:rsidRPr="002312B8">
        <w:t>bank mixing</w:t>
      </w:r>
      <w:r>
        <w:t>;</w:t>
      </w:r>
      <w:r w:rsidRPr="002312B8">
        <w:t xml:space="preserve"> subsequent sites will be </w:t>
      </w:r>
      <w:r>
        <w:t>chosen</w:t>
      </w:r>
      <w:r w:rsidRPr="002312B8">
        <w:t xml:space="preserve">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733B1D0E" w:rsidR="00FE794D" w:rsidRPr="002312B8" w:rsidRDefault="00FE794D" w:rsidP="002B5C2A">
      <w:pPr>
        <w:pStyle w:val="BodyText"/>
      </w:pPr>
      <w:r w:rsidRPr="002312B8">
        <w:t xml:space="preserve">Sampling sites will be </w:t>
      </w:r>
      <w:r w:rsidR="00147249">
        <w:t>selected</w:t>
      </w:r>
      <w:r w:rsidRPr="002312B8">
        <w:t xml:space="preserve"> to ensure that the physical characteristics</w:t>
      </w:r>
      <w:r w:rsidR="00147249">
        <w:t xml:space="preserve"> among sampling sites</w:t>
      </w:r>
      <w:r w:rsidRPr="002312B8">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24DB33FE" w14:textId="77777777" w:rsidR="00FE794D" w:rsidRPr="002312B8" w:rsidRDefault="00FE794D" w:rsidP="00FE794D">
      <w:pPr>
        <w:pStyle w:val="Heading3"/>
        <w:rPr>
          <w:rFonts w:cs="Segoe UI"/>
        </w:rPr>
      </w:pPr>
      <w:bookmarkStart w:id="527" w:name="_Toc19877909"/>
      <w:r w:rsidRPr="00513DBF">
        <w:t>B1.1</w:t>
      </w:r>
      <w:r w:rsidRPr="00513DBF">
        <w:tab/>
        <w:t>Sampling Site Selection </w:t>
      </w:r>
      <w:r w:rsidRPr="00513DBF">
        <w:rPr>
          <w:color w:val="7030A0"/>
          <w:highlight w:val="yellow"/>
        </w:rPr>
        <w:t>– AquaQAPP concern = general coastal water health</w:t>
      </w:r>
      <w:bookmarkEnd w:id="527"/>
    </w:p>
    <w:p w14:paraId="08666820" w14:textId="08C01630" w:rsidR="00FE794D" w:rsidRPr="002312B8" w:rsidRDefault="00FE794D" w:rsidP="002B5C2A">
      <w:pPr>
        <w:pStyle w:val="BodyText"/>
        <w:rPr>
          <w:rFonts w:cs="Segoe UI"/>
        </w:rPr>
      </w:pPr>
      <w:r w:rsidRPr="002312B8">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0C050862" w:rsidR="00FE794D" w:rsidRDefault="00FE794D" w:rsidP="005B53F4">
      <w:pPr>
        <w:pStyle w:val="BodyText"/>
      </w:pPr>
      <w:r w:rsidRPr="545FFB88">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t>prior to</w:t>
      </w:r>
      <w:r w:rsidRPr="545FFB88">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w:t>
      </w:r>
      <w:r>
        <w:t>nonpoint source</w:t>
      </w:r>
      <w:r w:rsidRPr="545FFB88">
        <w:t xml:space="preserve"> pollution or other pertinent information) during the time of reconnaissance will be noted and recorded in a field notebook. </w:t>
      </w:r>
    </w:p>
    <w:p w14:paraId="381F48D5" w14:textId="7BECA8B3" w:rsidR="00147249" w:rsidRPr="002312B8" w:rsidRDefault="00147249" w:rsidP="00147249">
      <w:pPr>
        <w:pStyle w:val="Heading2"/>
      </w:pPr>
      <w:bookmarkStart w:id="528" w:name="_Toc19877910"/>
      <w:r>
        <w:lastRenderedPageBreak/>
        <w:t>B2</w:t>
      </w:r>
      <w:r>
        <w:tab/>
        <w:t>Sampling Methods: Sample Collection, Processing, and Storage</w:t>
      </w:r>
      <w:bookmarkEnd w:id="528"/>
    </w:p>
    <w:p w14:paraId="2B667004" w14:textId="77777777" w:rsidR="00FE794D" w:rsidRPr="00DF706E" w:rsidRDefault="00FE794D" w:rsidP="00FE794D">
      <w:pPr>
        <w:pStyle w:val="Heading3"/>
        <w:rPr>
          <w:rFonts w:ascii="Segoe UI" w:hAnsi="Segoe UI" w:cs="Segoe UI"/>
          <w:sz w:val="18"/>
          <w:szCs w:val="18"/>
        </w:rPr>
      </w:pPr>
      <w:bookmarkStart w:id="529" w:name="_Toc19877911"/>
      <w:commentRangeStart w:id="530"/>
      <w:commentRangeStart w:id="531"/>
      <w:r>
        <w:t>B1.3</w:t>
      </w:r>
      <w:r>
        <w:tab/>
      </w:r>
      <w:r w:rsidRPr="00DF706E">
        <w:t>Sample Collection Methods </w:t>
      </w:r>
      <w:commentRangeEnd w:id="530"/>
      <w:r w:rsidR="00147249">
        <w:rPr>
          <w:rStyle w:val="CommentReference"/>
          <w:rFonts w:asciiTheme="minorHAnsi" w:eastAsiaTheme="minorHAnsi" w:hAnsiTheme="minorHAnsi" w:cstheme="minorBidi"/>
          <w:b w:val="0"/>
          <w:color w:val="auto"/>
        </w:rPr>
        <w:commentReference w:id="530"/>
      </w:r>
      <w:commentRangeEnd w:id="531"/>
      <w:r w:rsidR="00372C94">
        <w:rPr>
          <w:rStyle w:val="CommentReference"/>
          <w:rFonts w:asciiTheme="minorHAnsi" w:eastAsiaTheme="minorHAnsi" w:hAnsiTheme="minorHAnsi" w:cstheme="minorBidi"/>
          <w:b w:val="0"/>
          <w:color w:val="auto"/>
        </w:rPr>
        <w:commentReference w:id="531"/>
      </w:r>
      <w:bookmarkEnd w:id="529"/>
    </w:p>
    <w:p w14:paraId="13E42039" w14:textId="54E064BC"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in Table 1.2</w:t>
      </w:r>
      <w:r w:rsidRPr="00DF706E">
        <w:t>.</w:t>
      </w:r>
    </w:p>
    <w:p w14:paraId="30CC8D5C" w14:textId="77777777" w:rsidR="00147249" w:rsidRDefault="00FE794D" w:rsidP="00F347B0">
      <w:pPr>
        <w:pStyle w:val="TableTitle"/>
      </w:pPr>
      <w:bookmarkStart w:id="532" w:name="_Toc17709283"/>
      <w:commentRangeStart w:id="533"/>
      <w:r w:rsidRPr="00E95573">
        <w:t xml:space="preserve">Table </w:t>
      </w:r>
      <w:r w:rsidR="009F4B5B">
        <w:t>B</w:t>
      </w:r>
      <w:r w:rsidRPr="00E95573">
        <w:t>1.</w:t>
      </w:r>
      <w:r w:rsidR="005C10D7">
        <w:fldChar w:fldCharType="begin"/>
      </w:r>
      <w:r w:rsidR="005C10D7">
        <w:instrText xml:space="preserve"> SEQ</w:instrText>
      </w:r>
      <w:r w:rsidR="005C10D7">
        <w:instrText xml:space="preserve"> Table \* ARABIC \r 1 </w:instrText>
      </w:r>
      <w:r w:rsidR="005C10D7">
        <w:fldChar w:fldCharType="separate"/>
      </w:r>
      <w:r w:rsidR="00091DAA">
        <w:rPr>
          <w:noProof/>
        </w:rPr>
        <w:t>1</w:t>
      </w:r>
      <w:r w:rsidR="005C10D7">
        <w:rPr>
          <w:noProof/>
        </w:rPr>
        <w:fldChar w:fldCharType="end"/>
      </w:r>
      <w:r w:rsidRPr="00E95573">
        <w:t xml:space="preserve">. </w:t>
      </w:r>
      <w:bookmarkEnd w:id="532"/>
      <w:r w:rsidR="00147249">
        <w:t>Marine Field Sampling Summary</w:t>
      </w:r>
      <w:commentRangeEnd w:id="533"/>
      <w:r w:rsidR="001C36A2">
        <w:rPr>
          <w:rStyle w:val="CommentReference"/>
          <w:rFonts w:asciiTheme="minorHAnsi" w:eastAsiaTheme="minorHAnsi" w:hAnsiTheme="minorHAnsi" w:cstheme="minorBidi"/>
          <w:b w:val="0"/>
          <w:color w:val="auto"/>
        </w:rPr>
        <w:commentReference w:id="533"/>
      </w:r>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6D49A4" w14:paraId="5D04B458" w14:textId="77777777" w:rsidTr="5C4C7A3C">
        <w:trPr>
          <w:tblHeader/>
        </w:trPr>
        <w:tc>
          <w:tcPr>
            <w:tcW w:w="2123" w:type="dxa"/>
            <w:shd w:val="clear" w:color="auto" w:fill="D9D9D9" w:themeFill="background1" w:themeFillShade="D9"/>
            <w:vAlign w:val="center"/>
          </w:tcPr>
          <w:p w14:paraId="2EE5CDCD" w14:textId="4F0DE93E" w:rsidR="00FE794D" w:rsidRPr="006D49A4" w:rsidRDefault="00FE794D" w:rsidP="00F347B0">
            <w:pPr>
              <w:pStyle w:val="TableHeadings"/>
              <w:keepNext/>
              <w:spacing w:before="80" w:after="80"/>
            </w:pPr>
            <w:r w:rsidRPr="006D49A4">
              <w:t>Parameter</w:t>
            </w:r>
            <w:r w:rsidR="001C36A2">
              <w:t xml:space="preserve"> - Method</w:t>
            </w:r>
          </w:p>
        </w:tc>
        <w:tc>
          <w:tcPr>
            <w:tcW w:w="1260" w:type="dxa"/>
            <w:shd w:val="clear" w:color="auto" w:fill="D9D9D9" w:themeFill="background1" w:themeFillShade="D9"/>
            <w:vAlign w:val="center"/>
          </w:tcPr>
          <w:p w14:paraId="4114FE46" w14:textId="77777777" w:rsidR="00FE794D" w:rsidRPr="006D49A4" w:rsidRDefault="00FE794D" w:rsidP="00F347B0">
            <w:pPr>
              <w:pStyle w:val="TableHeadings"/>
              <w:keepNext/>
              <w:spacing w:before="80" w:after="80"/>
            </w:pPr>
            <w:r>
              <w:t xml:space="preserve">Number of </w:t>
            </w:r>
            <w:r w:rsidRPr="006D49A4">
              <w:t>sampling locations</w:t>
            </w:r>
          </w:p>
        </w:tc>
        <w:tc>
          <w:tcPr>
            <w:tcW w:w="1350" w:type="dxa"/>
            <w:shd w:val="clear" w:color="auto" w:fill="D9D9D9" w:themeFill="background1" w:themeFillShade="D9"/>
            <w:vAlign w:val="center"/>
          </w:tcPr>
          <w:p w14:paraId="5D6BA43C" w14:textId="77777777" w:rsidR="00FE794D" w:rsidRPr="006D49A4" w:rsidRDefault="00FE794D" w:rsidP="00F347B0">
            <w:pPr>
              <w:pStyle w:val="TableHeadings"/>
              <w:keepNext/>
              <w:spacing w:before="80" w:after="80"/>
            </w:pPr>
            <w:r>
              <w:rPr>
                <w:vertAlign w:val="superscript"/>
              </w:rPr>
              <w:t>1</w:t>
            </w:r>
            <w:r>
              <w:t>Rationale for number of samples</w:t>
            </w:r>
          </w:p>
        </w:tc>
        <w:tc>
          <w:tcPr>
            <w:tcW w:w="1550" w:type="dxa"/>
            <w:shd w:val="clear" w:color="auto" w:fill="D9D9D9" w:themeFill="background1" w:themeFillShade="D9"/>
            <w:vAlign w:val="center"/>
          </w:tcPr>
          <w:p w14:paraId="058885B7" w14:textId="77777777" w:rsidR="00FE794D" w:rsidRPr="006D49A4" w:rsidRDefault="00FE794D" w:rsidP="00F347B0">
            <w:pPr>
              <w:pStyle w:val="TableHeadings"/>
              <w:keepNext/>
              <w:spacing w:before="80" w:after="80"/>
            </w:pPr>
            <w:r>
              <w:rPr>
                <w:vertAlign w:val="superscript"/>
              </w:rPr>
              <w:t>2</w:t>
            </w:r>
            <w:r>
              <w:t>Site location rationale</w:t>
            </w:r>
          </w:p>
        </w:tc>
        <w:tc>
          <w:tcPr>
            <w:tcW w:w="1290" w:type="dxa"/>
            <w:shd w:val="clear" w:color="auto" w:fill="D9D9D9" w:themeFill="background1" w:themeFillShade="D9"/>
            <w:vAlign w:val="center"/>
          </w:tcPr>
          <w:p w14:paraId="617E70E1" w14:textId="77777777" w:rsidR="00FE794D" w:rsidRPr="006D49A4" w:rsidRDefault="00FE794D" w:rsidP="00F347B0">
            <w:pPr>
              <w:pStyle w:val="TableHeadings"/>
              <w:keepNext/>
              <w:spacing w:before="80" w:after="80"/>
            </w:pPr>
            <w:r>
              <w:t>Frequency</w:t>
            </w:r>
          </w:p>
        </w:tc>
        <w:tc>
          <w:tcPr>
            <w:tcW w:w="1872" w:type="dxa"/>
            <w:shd w:val="clear" w:color="auto" w:fill="D9D9D9" w:themeFill="background1" w:themeFillShade="D9"/>
            <w:vAlign w:val="center"/>
          </w:tcPr>
          <w:p w14:paraId="4ABD58CE" w14:textId="77777777" w:rsidR="00FE794D" w:rsidRPr="006D49A4" w:rsidRDefault="00FE794D" w:rsidP="00F347B0">
            <w:pPr>
              <w:pStyle w:val="TableHeadings"/>
              <w:keepNext/>
              <w:spacing w:before="80" w:after="80"/>
            </w:pPr>
            <w:r>
              <w:t>Number/type of QC samples including field duplicates (10%) and blanks (10%)</w:t>
            </w:r>
          </w:p>
        </w:tc>
      </w:tr>
      <w:tr w:rsidR="00FE794D" w:rsidRPr="00676229" w14:paraId="575827D4" w14:textId="77777777" w:rsidTr="5C4C7A3C">
        <w:tc>
          <w:tcPr>
            <w:tcW w:w="2123" w:type="dxa"/>
          </w:tcPr>
          <w:p w14:paraId="7924ED1F" w14:textId="50C1D9CD" w:rsidR="00105AF7" w:rsidRDefault="7D7A1F16" w:rsidP="7D7A1F16">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 xml:space="preserve">+++FOR parameter IN </w:t>
            </w:r>
            <w:r w:rsidR="00801707">
              <w:rPr>
                <w:rFonts w:ascii="Courier New" w:eastAsia="Courier New" w:hAnsi="Courier New" w:cs="Courier New"/>
                <w:sz w:val="24"/>
                <w:szCs w:val="24"/>
                <w:highlight w:val="green"/>
              </w:rPr>
              <w:t>sampleDesign</w:t>
            </w:r>
            <w:r w:rsidR="00E84F50" w:rsidRPr="006D28CC">
              <w:rPr>
                <w:rFonts w:ascii="Courier New" w:hAnsi="Courier New" w:cs="Courier New"/>
                <w:sz w:val="16"/>
                <w:szCs w:val="16"/>
                <w:highlight w:val="green"/>
              </w:rPr>
              <w:t>.filter((param) =&gt; param</w:t>
            </w:r>
            <w:r w:rsidR="00E84F50">
              <w:rPr>
                <w:rFonts w:ascii="Courier New" w:hAnsi="Courier New" w:cs="Courier New"/>
                <w:sz w:val="16"/>
                <w:szCs w:val="16"/>
                <w:highlight w:val="green"/>
              </w:rPr>
              <w:t>.</w:t>
            </w:r>
            <w:r w:rsidR="00E84F50" w:rsidRPr="006D28CC">
              <w:rPr>
                <w:rFonts w:ascii="Courier New" w:hAnsi="Courier New" w:cs="Courier New"/>
                <w:sz w:val="16"/>
                <w:szCs w:val="16"/>
                <w:highlight w:val="green"/>
              </w:rPr>
              <w:t>monitoringCategory ===</w:t>
            </w:r>
            <w:r w:rsidR="00E84F50">
              <w:rPr>
                <w:rFonts w:ascii="Courier New" w:hAnsi="Courier New" w:cs="Courier New"/>
                <w:sz w:val="16"/>
                <w:szCs w:val="16"/>
                <w:highlight w:val="green"/>
              </w:rPr>
              <w:t xml:space="preserve"> </w:t>
            </w:r>
            <w:r w:rsidR="00E84F50" w:rsidRPr="006D28CC">
              <w:rPr>
                <w:rFonts w:ascii="Courier New" w:hAnsi="Courier New" w:cs="Courier New"/>
                <w:sz w:val="16"/>
                <w:szCs w:val="16"/>
                <w:highlight w:val="green"/>
              </w:rPr>
              <w:t>'</w:t>
            </w:r>
            <w:r w:rsidR="00E84F50">
              <w:rPr>
                <w:rFonts w:ascii="Courier New" w:hAnsi="Courier New" w:cs="Courier New"/>
                <w:sz w:val="16"/>
                <w:szCs w:val="16"/>
                <w:highlight w:val="green"/>
              </w:rPr>
              <w:t>Saltwater Water Quality</w:t>
            </w:r>
            <w:r w:rsidR="00E84F50" w:rsidRPr="006D28CC">
              <w:rPr>
                <w:rFonts w:ascii="Courier New" w:hAnsi="Courier New" w:cs="Courier New"/>
                <w:sz w:val="16"/>
                <w:szCs w:val="16"/>
                <w:highlight w:val="green"/>
              </w:rPr>
              <w:t>')</w:t>
            </w:r>
            <w:r w:rsidRPr="7D7A1F16">
              <w:rPr>
                <w:rFonts w:ascii="Courier New" w:eastAsia="Courier New" w:hAnsi="Courier New" w:cs="Courier New"/>
                <w:sz w:val="24"/>
                <w:szCs w:val="24"/>
                <w:highlight w:val="green"/>
              </w:rPr>
              <w:t>+++</w:t>
            </w:r>
          </w:p>
        </w:tc>
        <w:tc>
          <w:tcPr>
            <w:tcW w:w="1260" w:type="dxa"/>
          </w:tcPr>
          <w:p w14:paraId="4ADD171B" w14:textId="77777777" w:rsidR="7D7A1F16" w:rsidRDefault="7D7A1F16" w:rsidP="7D7A1F16">
            <w:pPr>
              <w:pStyle w:val="TableText"/>
              <w:jc w:val="center"/>
            </w:pPr>
          </w:p>
        </w:tc>
        <w:tc>
          <w:tcPr>
            <w:tcW w:w="1350" w:type="dxa"/>
          </w:tcPr>
          <w:p w14:paraId="114985EA" w14:textId="77777777" w:rsidR="7D7A1F16" w:rsidRDefault="7D7A1F16" w:rsidP="7D7A1F16">
            <w:pPr>
              <w:pStyle w:val="TableText"/>
              <w:jc w:val="center"/>
            </w:pPr>
          </w:p>
        </w:tc>
        <w:tc>
          <w:tcPr>
            <w:tcW w:w="1550" w:type="dxa"/>
          </w:tcPr>
          <w:p w14:paraId="01D27C4D" w14:textId="77777777" w:rsidR="7D7A1F16" w:rsidRDefault="7D7A1F16" w:rsidP="7D7A1F16">
            <w:pPr>
              <w:pStyle w:val="TableText"/>
              <w:jc w:val="center"/>
            </w:pPr>
          </w:p>
        </w:tc>
        <w:tc>
          <w:tcPr>
            <w:tcW w:w="1290" w:type="dxa"/>
          </w:tcPr>
          <w:p w14:paraId="477C3DAC" w14:textId="77777777" w:rsidR="7D7A1F16" w:rsidRDefault="7D7A1F16" w:rsidP="7D7A1F16">
            <w:pPr>
              <w:pStyle w:val="TableText"/>
              <w:jc w:val="center"/>
            </w:pPr>
          </w:p>
        </w:tc>
        <w:tc>
          <w:tcPr>
            <w:tcW w:w="1872" w:type="dxa"/>
          </w:tcPr>
          <w:p w14:paraId="52C015BD" w14:textId="77777777" w:rsidR="7D7A1F16" w:rsidRDefault="7D7A1F16" w:rsidP="7D7A1F16">
            <w:pPr>
              <w:pStyle w:val="TableText"/>
              <w:jc w:val="center"/>
            </w:pPr>
          </w:p>
        </w:tc>
      </w:tr>
      <w:tr w:rsidR="00497E86" w:rsidRPr="00676229" w14:paraId="14535DA3" w14:textId="77777777" w:rsidTr="5C4C7A3C">
        <w:tc>
          <w:tcPr>
            <w:tcW w:w="2123" w:type="dxa"/>
          </w:tcPr>
          <w:p w14:paraId="12DECE29" w14:textId="000C191A" w:rsidR="7D7A1F16" w:rsidRDefault="7D7A1F16" w:rsidP="7D7A1F16">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w:t>
            </w:r>
            <w:r w:rsidR="00761A27">
              <w:rPr>
                <w:rFonts w:ascii="Courier New" w:eastAsia="Courier New" w:hAnsi="Courier New" w:cs="Courier New"/>
                <w:sz w:val="24"/>
                <w:szCs w:val="24"/>
                <w:highlight w:val="green"/>
              </w:rPr>
              <w:t>sampleParameter</w:t>
            </w:r>
            <w:r w:rsidR="00761A27" w:rsidRPr="7D7A1F16">
              <w:rPr>
                <w:rFonts w:ascii="Courier New" w:eastAsia="Courier New" w:hAnsi="Courier New" w:cs="Courier New"/>
                <w:sz w:val="24"/>
                <w:szCs w:val="24"/>
                <w:highlight w:val="green"/>
              </w:rPr>
              <w:t xml:space="preserve"> </w:t>
            </w:r>
            <w:r w:rsidRPr="7D7A1F16">
              <w:rPr>
                <w:rFonts w:ascii="Courier New" w:eastAsia="Courier New" w:hAnsi="Courier New" w:cs="Courier New"/>
                <w:sz w:val="24"/>
                <w:szCs w:val="24"/>
                <w:highlight w:val="green"/>
              </w:rPr>
              <w:t>+++</w:t>
            </w:r>
          </w:p>
        </w:tc>
        <w:tc>
          <w:tcPr>
            <w:tcW w:w="1260" w:type="dxa"/>
          </w:tcPr>
          <w:p w14:paraId="484B4173" w14:textId="56047EF9" w:rsidR="7D7A1F16" w:rsidRPr="00E84F50" w:rsidRDefault="5C4C7A3C" w:rsidP="7D7A1F16">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parameter.numSampl</w:t>
            </w:r>
            <w:r w:rsidR="00801707">
              <w:rPr>
                <w:rFonts w:ascii="Courier New" w:eastAsia="Courier New" w:hAnsi="Courier New" w:cs="Courier New"/>
                <w:sz w:val="24"/>
                <w:szCs w:val="24"/>
                <w:highlight w:val="green"/>
              </w:rPr>
              <w:t>e</w:t>
            </w:r>
            <w:r w:rsidRPr="5C4C7A3C">
              <w:rPr>
                <w:rFonts w:ascii="Courier New" w:eastAsia="Courier New" w:hAnsi="Courier New" w:cs="Courier New"/>
                <w:sz w:val="24"/>
                <w:szCs w:val="24"/>
                <w:highlight w:val="green"/>
              </w:rPr>
              <w:t>Locations+++</w:t>
            </w:r>
          </w:p>
          <w:p w14:paraId="3EA6C098" w14:textId="609DB509" w:rsidR="7D7A1F16" w:rsidRDefault="7D7A1F16" w:rsidP="7D7A1F16">
            <w:pPr>
              <w:pStyle w:val="TableText"/>
              <w:jc w:val="center"/>
              <w:rPr>
                <w:rFonts w:ascii="Courier New" w:eastAsia="Courier New" w:hAnsi="Courier New" w:cs="Courier New"/>
                <w:sz w:val="24"/>
                <w:szCs w:val="24"/>
                <w:highlight w:val="green"/>
              </w:rPr>
            </w:pPr>
          </w:p>
        </w:tc>
        <w:tc>
          <w:tcPr>
            <w:tcW w:w="1350" w:type="dxa"/>
          </w:tcPr>
          <w:p w14:paraId="0718BEBA" w14:textId="0587F193" w:rsidR="7D7A1F16" w:rsidRDefault="5C4C7A3C" w:rsidP="00E84F50">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sampleNumRationale</w:t>
            </w:r>
            <w:r w:rsidRPr="5C4C7A3C">
              <w:rPr>
                <w:rFonts w:ascii="Courier New" w:eastAsia="Courier New" w:hAnsi="Courier New" w:cs="Courier New"/>
                <w:sz w:val="24"/>
                <w:szCs w:val="24"/>
                <w:highlight w:val="green"/>
              </w:rPr>
              <w:t>+++</w:t>
            </w:r>
          </w:p>
        </w:tc>
        <w:tc>
          <w:tcPr>
            <w:tcW w:w="1550" w:type="dxa"/>
          </w:tcPr>
          <w:p w14:paraId="21C755C1" w14:textId="4B4B4315" w:rsidR="7D7A1F16" w:rsidRDefault="5C4C7A3C" w:rsidP="00E84F50">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l</w:t>
            </w:r>
            <w:r w:rsidRPr="5C4C7A3C">
              <w:rPr>
                <w:rFonts w:ascii="Courier New" w:eastAsia="Courier New" w:hAnsi="Courier New" w:cs="Courier New"/>
                <w:sz w:val="24"/>
                <w:szCs w:val="24"/>
                <w:highlight w:val="green"/>
              </w:rPr>
              <w:t>ocationRationale+++</w:t>
            </w:r>
          </w:p>
        </w:tc>
        <w:tc>
          <w:tcPr>
            <w:tcW w:w="1290" w:type="dxa"/>
          </w:tcPr>
          <w:p w14:paraId="247FDA29" w14:textId="21595CB0" w:rsidR="7D7A1F16" w:rsidRPr="00E84F50" w:rsidRDefault="7D7A1F16" w:rsidP="00E84F50">
            <w:pPr>
              <w:pStyle w:val="TableText"/>
              <w:jc w:val="cente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parameter.frequency+++</w:t>
            </w:r>
          </w:p>
        </w:tc>
        <w:tc>
          <w:tcPr>
            <w:tcW w:w="1872" w:type="dxa"/>
          </w:tcPr>
          <w:p w14:paraId="7E1AE58E" w14:textId="02237112" w:rsidR="7D7A1F16" w:rsidRDefault="5C4C7A3C" w:rsidP="002A144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parameter.numQ</w:t>
            </w:r>
            <w:r w:rsidR="00801707">
              <w:rPr>
                <w:rFonts w:ascii="Courier New" w:eastAsia="Courier New" w:hAnsi="Courier New" w:cs="Courier New"/>
                <w:sz w:val="24"/>
                <w:szCs w:val="24"/>
                <w:highlight w:val="green"/>
              </w:rPr>
              <w:t>c</w:t>
            </w:r>
            <w:r w:rsidRPr="5C4C7A3C">
              <w:rPr>
                <w:rFonts w:ascii="Courier New" w:eastAsia="Courier New" w:hAnsi="Courier New" w:cs="Courier New"/>
                <w:sz w:val="24"/>
                <w:szCs w:val="24"/>
                <w:highlight w:val="green"/>
              </w:rPr>
              <w:t>Samples+++</w:t>
            </w:r>
          </w:p>
        </w:tc>
      </w:tr>
      <w:tr w:rsidR="00FE794D" w:rsidRPr="00676229" w14:paraId="6EA3F268" w14:textId="77777777" w:rsidTr="5C4C7A3C">
        <w:tc>
          <w:tcPr>
            <w:tcW w:w="2123" w:type="dxa"/>
          </w:tcPr>
          <w:p w14:paraId="7E071EE8" w14:textId="77777777" w:rsidR="7D7A1F16" w:rsidRDefault="7D7A1F16" w:rsidP="7D7A1F16">
            <w:pPr>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+++END-FOR parameter +++</w:t>
            </w:r>
          </w:p>
        </w:tc>
        <w:tc>
          <w:tcPr>
            <w:tcW w:w="1260" w:type="dxa"/>
          </w:tcPr>
          <w:p w14:paraId="0F5D026B" w14:textId="77777777" w:rsidR="7D7A1F16" w:rsidRDefault="7D7A1F16" w:rsidP="7D7A1F16">
            <w:pPr>
              <w:pStyle w:val="TableText"/>
              <w:jc w:val="center"/>
            </w:pPr>
          </w:p>
        </w:tc>
        <w:tc>
          <w:tcPr>
            <w:tcW w:w="1350" w:type="dxa"/>
          </w:tcPr>
          <w:p w14:paraId="0A9F28A0" w14:textId="77777777" w:rsidR="7D7A1F16" w:rsidRDefault="7D7A1F16" w:rsidP="7D7A1F16">
            <w:pPr>
              <w:pStyle w:val="TableText"/>
              <w:jc w:val="center"/>
            </w:pPr>
          </w:p>
        </w:tc>
        <w:tc>
          <w:tcPr>
            <w:tcW w:w="1550" w:type="dxa"/>
          </w:tcPr>
          <w:p w14:paraId="53C65998" w14:textId="77777777" w:rsidR="7D7A1F16" w:rsidRDefault="7D7A1F16" w:rsidP="7D7A1F16">
            <w:pPr>
              <w:pStyle w:val="TableText"/>
              <w:jc w:val="center"/>
            </w:pPr>
          </w:p>
        </w:tc>
        <w:tc>
          <w:tcPr>
            <w:tcW w:w="1290" w:type="dxa"/>
          </w:tcPr>
          <w:p w14:paraId="23262BA0" w14:textId="77777777" w:rsidR="7D7A1F16" w:rsidRDefault="7D7A1F16" w:rsidP="7D7A1F16">
            <w:pPr>
              <w:pStyle w:val="TableText"/>
              <w:jc w:val="center"/>
            </w:pPr>
          </w:p>
        </w:tc>
        <w:tc>
          <w:tcPr>
            <w:tcW w:w="1872" w:type="dxa"/>
          </w:tcPr>
          <w:p w14:paraId="074AD2BC" w14:textId="77777777" w:rsidR="7D7A1F16" w:rsidRDefault="7D7A1F16" w:rsidP="7D7A1F16">
            <w:pPr>
              <w:pStyle w:val="TableText"/>
              <w:jc w:val="center"/>
            </w:pPr>
          </w:p>
        </w:tc>
      </w:tr>
    </w:tbl>
    <w:p w14:paraId="3161F477"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1</w:t>
      </w:r>
      <w:r w:rsidRPr="00513DBF">
        <w:rPr>
          <w:b/>
          <w:caps/>
          <w:color w:val="7030A0"/>
          <w:sz w:val="20"/>
          <w:szCs w:val="20"/>
          <w:highlight w:val="yellow"/>
        </w:rPr>
        <w:t xml:space="preserve">Dropdown: </w:t>
      </w:r>
    </w:p>
    <w:p w14:paraId="15EC4177" w14:textId="77777777" w:rsidR="00FE794D" w:rsidRPr="00513DBF" w:rsidRDefault="00FE794D" w:rsidP="009F4B5B">
      <w:pPr>
        <w:pStyle w:val="ListBullet"/>
        <w:rPr>
          <w:highlight w:val="yellow"/>
        </w:rPr>
      </w:pPr>
      <w:r w:rsidRPr="00513DBF">
        <w:rPr>
          <w:highlight w:val="yellow"/>
        </w:rPr>
        <w:t>Random or probabilistic </w:t>
      </w:r>
    </w:p>
    <w:p w14:paraId="2398299B" w14:textId="77777777" w:rsidR="00FE794D" w:rsidRPr="00513DBF" w:rsidRDefault="00FE794D" w:rsidP="009F4B5B">
      <w:pPr>
        <w:pStyle w:val="ListBullet"/>
        <w:rPr>
          <w:highlight w:val="yellow"/>
        </w:rPr>
      </w:pPr>
      <w:r w:rsidRPr="00513DBF">
        <w:rPr>
          <w:highlight w:val="yellow"/>
        </w:rPr>
        <w:t>Accessibility considerations </w:t>
      </w:r>
    </w:p>
    <w:p w14:paraId="1F80DBB4" w14:textId="77777777" w:rsidR="00FE794D" w:rsidRPr="00513DBF" w:rsidRDefault="00FE794D" w:rsidP="009F4B5B">
      <w:pPr>
        <w:pStyle w:val="ListBullet"/>
        <w:rPr>
          <w:highlight w:val="yellow"/>
        </w:rPr>
      </w:pPr>
      <w:r w:rsidRPr="00513DBF">
        <w:rPr>
          <w:highlight w:val="yellow"/>
        </w:rPr>
        <w:t>Proximity to potential pollutant source </w:t>
      </w:r>
    </w:p>
    <w:p w14:paraId="2D794B4E" w14:textId="77777777" w:rsidR="00FE794D" w:rsidRPr="00513DBF" w:rsidRDefault="00FE794D" w:rsidP="009F4B5B">
      <w:pPr>
        <w:pStyle w:val="ListBullet"/>
        <w:rPr>
          <w:highlight w:val="yellow"/>
        </w:rPr>
      </w:pPr>
      <w:r w:rsidRPr="00513DBF">
        <w:rPr>
          <w:highlight w:val="yellow"/>
        </w:rPr>
        <w:t>Replication of previous sampling efforts (</w:t>
      </w:r>
      <w:r w:rsidRPr="00513DBF">
        <w:rPr>
          <w:i/>
          <w:iCs/>
          <w:highlight w:val="yellow"/>
        </w:rPr>
        <w:t>e.g.</w:t>
      </w:r>
      <w:r w:rsidRPr="00513DBF">
        <w:rPr>
          <w:highlight w:val="yellow"/>
        </w:rPr>
        <w:t>, by DEP or EPA) </w:t>
      </w:r>
    </w:p>
    <w:p w14:paraId="214AAAAE" w14:textId="77777777" w:rsidR="00FE794D" w:rsidRPr="00513DBF" w:rsidRDefault="00FE794D" w:rsidP="009F4B5B">
      <w:pPr>
        <w:pStyle w:val="ListBullet"/>
        <w:rPr>
          <w:highlight w:val="yellow"/>
        </w:rPr>
      </w:pPr>
      <w:r w:rsidRPr="00513DBF">
        <w:rPr>
          <w:highlight w:val="yellow"/>
        </w:rPr>
        <w:t>Other (please specify): _____________________ </w:t>
      </w:r>
    </w:p>
    <w:p w14:paraId="4882A9A8"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2</w:t>
      </w:r>
      <w:r w:rsidRPr="00513DBF">
        <w:rPr>
          <w:b/>
          <w:caps/>
          <w:color w:val="7030A0"/>
          <w:sz w:val="20"/>
          <w:szCs w:val="20"/>
          <w:highlight w:val="yellow"/>
        </w:rPr>
        <w:t xml:space="preserve">Dropdown: </w:t>
      </w:r>
    </w:p>
    <w:p w14:paraId="57B360B4" w14:textId="77777777" w:rsidR="00FE794D" w:rsidRPr="00513DBF" w:rsidRDefault="00FE794D" w:rsidP="009F4B5B">
      <w:pPr>
        <w:pStyle w:val="ListBullet"/>
        <w:rPr>
          <w:highlight w:val="yellow"/>
        </w:rPr>
      </w:pPr>
      <w:r w:rsidRPr="00513DBF">
        <w:rPr>
          <w:highlight w:val="yellow"/>
        </w:rPr>
        <w:t>Spatial coverage of waterbody </w:t>
      </w:r>
    </w:p>
    <w:p w14:paraId="1791CEF5" w14:textId="77777777" w:rsidR="00FE794D" w:rsidRPr="00513DBF" w:rsidRDefault="00FE794D" w:rsidP="009F4B5B">
      <w:pPr>
        <w:pStyle w:val="ListBullet"/>
        <w:rPr>
          <w:highlight w:val="yellow"/>
        </w:rPr>
      </w:pPr>
      <w:r w:rsidRPr="00513DBF">
        <w:rPr>
          <w:highlight w:val="yellow"/>
        </w:rPr>
        <w:t>Feature of interest </w:t>
      </w:r>
    </w:p>
    <w:p w14:paraId="4FBD4041" w14:textId="77777777" w:rsidR="00FE794D" w:rsidRPr="009F4B5B" w:rsidRDefault="00FE794D" w:rsidP="009F4B5B">
      <w:pPr>
        <w:pStyle w:val="ListBullet"/>
        <w:rPr>
          <w:highlight w:val="yellow"/>
        </w:rPr>
      </w:pPr>
      <w:r w:rsidRPr="009F4B5B">
        <w:rPr>
          <w:highlight w:val="yellow"/>
        </w:rPr>
        <w:t>Regulatory requirement </w:t>
      </w:r>
    </w:p>
    <w:p w14:paraId="2A56E0BF" w14:textId="77777777" w:rsidR="00FE794D" w:rsidRPr="00513DBF" w:rsidRDefault="00FE794D" w:rsidP="009F4B5B">
      <w:pPr>
        <w:pStyle w:val="ListBullet"/>
        <w:rPr>
          <w:highlight w:val="yellow"/>
        </w:rPr>
      </w:pPr>
      <w:r w:rsidRPr="00513DBF">
        <w:rPr>
          <w:highlight w:val="yellow"/>
        </w:rPr>
        <w:t>Proximity to impact or suspected pollution source</w:t>
      </w:r>
    </w:p>
    <w:p w14:paraId="61F8BEC6" w14:textId="77777777" w:rsidR="00FE794D" w:rsidRPr="00513DBF" w:rsidRDefault="00FE794D" w:rsidP="009F4B5B">
      <w:pPr>
        <w:pStyle w:val="ListBullet"/>
        <w:rPr>
          <w:highlight w:val="yellow"/>
        </w:rPr>
      </w:pPr>
      <w:r w:rsidRPr="00513DBF">
        <w:rPr>
          <w:highlight w:val="yellow"/>
        </w:rPr>
        <w:t>Capacity (funding or staffing) Replication of previous sampling efforts (</w:t>
      </w:r>
      <w:r w:rsidRPr="00513DBF">
        <w:rPr>
          <w:i/>
          <w:iCs/>
          <w:highlight w:val="yellow"/>
        </w:rPr>
        <w:t>e.g.</w:t>
      </w:r>
      <w:r w:rsidRPr="00513DBF">
        <w:rPr>
          <w:highlight w:val="yellow"/>
        </w:rPr>
        <w:t>, by DEP or EPA) </w:t>
      </w:r>
    </w:p>
    <w:p w14:paraId="1EBBA566" w14:textId="77777777" w:rsidR="00FE794D" w:rsidRPr="00513DBF" w:rsidRDefault="00FE794D" w:rsidP="009F4B5B">
      <w:pPr>
        <w:pStyle w:val="ListBullet"/>
        <w:rPr>
          <w:highlight w:val="yellow"/>
        </w:rPr>
      </w:pPr>
      <w:r w:rsidRPr="00513DBF">
        <w:rPr>
          <w:highlight w:val="yellow"/>
        </w:rPr>
        <w:t>Other (please specify): _____________________</w:t>
      </w:r>
    </w:p>
    <w:p w14:paraId="1FC4EA03" w14:textId="77777777" w:rsidR="00FE794D" w:rsidRDefault="00FE794D" w:rsidP="00FE794D"/>
    <w:p w14:paraId="2488B689" w14:textId="14368F44" w:rsidR="00FE794D" w:rsidRDefault="00FE794D" w:rsidP="00F347B0">
      <w:pPr>
        <w:pStyle w:val="TableTitle"/>
      </w:pPr>
      <w:bookmarkStart w:id="534" w:name="_Toc17709284"/>
      <w:r w:rsidRPr="009F091B">
        <w:lastRenderedPageBreak/>
        <w:t>Table</w:t>
      </w:r>
      <w:r>
        <w:t xml:space="preserve"> </w:t>
      </w:r>
      <w:r w:rsidR="00F347B0">
        <w:t>B</w:t>
      </w:r>
      <w:r>
        <w:t>2.</w:t>
      </w:r>
      <w:r w:rsidR="005C10D7">
        <w:fldChar w:fldCharType="begin"/>
      </w:r>
      <w:r w:rsidR="005C10D7">
        <w:instrText xml:space="preserve"> SEQ Table \* ARABIC \r 1 </w:instrText>
      </w:r>
      <w:r w:rsidR="005C10D7">
        <w:fldChar w:fldCharType="separate"/>
      </w:r>
      <w:r w:rsidR="00091DAA">
        <w:rPr>
          <w:noProof/>
        </w:rPr>
        <w:t>1</w:t>
      </w:r>
      <w:r w:rsidR="005C10D7">
        <w:rPr>
          <w:noProof/>
        </w:rPr>
        <w:fldChar w:fldCharType="end"/>
      </w:r>
      <w:r>
        <w:t>.</w:t>
      </w:r>
      <w:r w:rsidRPr="009F091B">
        <w:t xml:space="preserve"> 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534"/>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300A97" w14:paraId="4CC5890A" w14:textId="77777777" w:rsidTr="00F347B0">
        <w:trPr>
          <w:cantSplit/>
          <w:tblHeader/>
          <w:jc w:val="center"/>
        </w:trPr>
        <w:tc>
          <w:tcPr>
            <w:tcW w:w="1795" w:type="dxa"/>
            <w:shd w:val="clear" w:color="auto" w:fill="D9D9D9"/>
            <w:vAlign w:val="center"/>
          </w:tcPr>
          <w:p w14:paraId="2BCF65AF" w14:textId="77777777" w:rsidR="00FE794D" w:rsidRPr="00300A97" w:rsidRDefault="00FE794D" w:rsidP="00F347B0">
            <w:pPr>
              <w:pStyle w:val="TableHeadings"/>
            </w:pPr>
            <w:r w:rsidRPr="00300A97">
              <w:t>Parameter</w:t>
            </w:r>
          </w:p>
        </w:tc>
        <w:tc>
          <w:tcPr>
            <w:tcW w:w="1890" w:type="dxa"/>
            <w:shd w:val="clear" w:color="auto" w:fill="D9D9D9"/>
            <w:vAlign w:val="center"/>
          </w:tcPr>
          <w:p w14:paraId="4E7CC217" w14:textId="77777777" w:rsidR="00FE794D" w:rsidRPr="00300A97" w:rsidRDefault="00FE794D" w:rsidP="00F347B0">
            <w:pPr>
              <w:pStyle w:val="TableHeadings"/>
            </w:pPr>
            <w:r w:rsidRPr="00300A97">
              <w:t>Sample collection method</w:t>
            </w:r>
          </w:p>
        </w:tc>
        <w:tc>
          <w:tcPr>
            <w:tcW w:w="1823" w:type="dxa"/>
            <w:shd w:val="clear" w:color="auto" w:fill="D9D9D9"/>
            <w:vAlign w:val="center"/>
          </w:tcPr>
          <w:p w14:paraId="232ECC31" w14:textId="77777777" w:rsidR="00FE794D" w:rsidRPr="00300A97" w:rsidRDefault="00FE794D" w:rsidP="00F347B0">
            <w:pPr>
              <w:pStyle w:val="TableHeadings"/>
            </w:pPr>
            <w:r w:rsidRPr="00300A97">
              <w:t>Container Type and Preparation</w:t>
            </w:r>
          </w:p>
        </w:tc>
        <w:tc>
          <w:tcPr>
            <w:tcW w:w="1147" w:type="dxa"/>
            <w:shd w:val="clear" w:color="auto" w:fill="D9D9D9"/>
            <w:vAlign w:val="center"/>
          </w:tcPr>
          <w:p w14:paraId="555C337D" w14:textId="77777777" w:rsidR="00FE794D" w:rsidRPr="00300A97" w:rsidRDefault="00FE794D" w:rsidP="00F347B0">
            <w:pPr>
              <w:pStyle w:val="TableHeadings"/>
            </w:pPr>
            <w:r w:rsidRPr="00300A97">
              <w:t>Minimum Sample Quantity</w:t>
            </w:r>
          </w:p>
        </w:tc>
        <w:tc>
          <w:tcPr>
            <w:tcW w:w="1643" w:type="dxa"/>
            <w:shd w:val="clear" w:color="auto" w:fill="D9D9D9"/>
            <w:vAlign w:val="center"/>
          </w:tcPr>
          <w:p w14:paraId="4D302B62" w14:textId="77777777" w:rsidR="00FE794D" w:rsidRPr="00300A97" w:rsidRDefault="00FE794D" w:rsidP="00F347B0">
            <w:pPr>
              <w:pStyle w:val="TableHeadings"/>
            </w:pPr>
            <w:r w:rsidRPr="00300A97">
              <w:t>Sample Preservation</w:t>
            </w:r>
          </w:p>
        </w:tc>
        <w:tc>
          <w:tcPr>
            <w:tcW w:w="1507" w:type="dxa"/>
            <w:shd w:val="clear" w:color="auto" w:fill="D9D9D9"/>
            <w:vAlign w:val="center"/>
          </w:tcPr>
          <w:p w14:paraId="4BFD3ACC" w14:textId="77777777" w:rsidR="00FE794D" w:rsidRPr="00300A97" w:rsidRDefault="00FE794D" w:rsidP="00F347B0">
            <w:pPr>
              <w:pStyle w:val="TableHeadings"/>
            </w:pPr>
            <w:r w:rsidRPr="00300A97">
              <w:t>Maximum Holding Time</w:t>
            </w:r>
          </w:p>
        </w:tc>
      </w:tr>
      <w:tr w:rsidR="00FE794D" w:rsidRPr="00300A97" w14:paraId="619177F5" w14:textId="77777777" w:rsidTr="00F347B0">
        <w:trPr>
          <w:cantSplit/>
          <w:jc w:val="center"/>
        </w:trPr>
        <w:tc>
          <w:tcPr>
            <w:tcW w:w="1795" w:type="dxa"/>
          </w:tcPr>
          <w:p w14:paraId="512711CF" w14:textId="77777777" w:rsidR="00FE794D" w:rsidRPr="00300A97" w:rsidRDefault="00FE794D" w:rsidP="009F4B5B">
            <w:pPr>
              <w:pStyle w:val="TableText"/>
            </w:pPr>
            <w:r w:rsidRPr="00300A97">
              <w:t>Temperature</w:t>
            </w:r>
          </w:p>
        </w:tc>
        <w:tc>
          <w:tcPr>
            <w:tcW w:w="1890" w:type="dxa"/>
          </w:tcPr>
          <w:p w14:paraId="62E30F7C" w14:textId="77777777" w:rsidR="00FE794D" w:rsidRPr="00300A97" w:rsidRDefault="00FE794D" w:rsidP="009F4B5B">
            <w:pPr>
              <w:pStyle w:val="TableText"/>
            </w:pPr>
            <w:commentRangeStart w:id="535"/>
            <w:r w:rsidRPr="00300A97">
              <w:t>In situ (single and/or multiple probe</w:t>
            </w:r>
            <w:commentRangeEnd w:id="535"/>
            <w:r w:rsidR="00426B45">
              <w:rPr>
                <w:rStyle w:val="CommentReference"/>
                <w:rFonts w:asciiTheme="minorHAnsi" w:eastAsiaTheme="minorHAnsi" w:hAnsiTheme="minorHAnsi" w:cstheme="minorBidi"/>
              </w:rPr>
              <w:commentReference w:id="535"/>
            </w:r>
          </w:p>
        </w:tc>
        <w:tc>
          <w:tcPr>
            <w:tcW w:w="1823" w:type="dxa"/>
          </w:tcPr>
          <w:p w14:paraId="3BD5E75B" w14:textId="2404E51A" w:rsidR="00FE794D" w:rsidRPr="00300A97" w:rsidRDefault="009357C3" w:rsidP="009F4B5B">
            <w:pPr>
              <w:pStyle w:val="TableText"/>
            </w:pPr>
            <w:r>
              <w:t>--</w:t>
            </w:r>
          </w:p>
        </w:tc>
        <w:tc>
          <w:tcPr>
            <w:tcW w:w="1147" w:type="dxa"/>
          </w:tcPr>
          <w:p w14:paraId="181969B3" w14:textId="2B45DE43" w:rsidR="00FE794D" w:rsidRPr="00300A97" w:rsidRDefault="009357C3" w:rsidP="009F4B5B">
            <w:pPr>
              <w:pStyle w:val="TableText"/>
            </w:pPr>
            <w:r>
              <w:t>--</w:t>
            </w:r>
          </w:p>
        </w:tc>
        <w:tc>
          <w:tcPr>
            <w:tcW w:w="1643" w:type="dxa"/>
          </w:tcPr>
          <w:p w14:paraId="21F8B120" w14:textId="1AE2ECD9" w:rsidR="00FE794D" w:rsidRPr="00300A97" w:rsidRDefault="009357C3" w:rsidP="009F4B5B">
            <w:pPr>
              <w:pStyle w:val="TableText"/>
            </w:pPr>
            <w:r>
              <w:t>--</w:t>
            </w:r>
          </w:p>
        </w:tc>
        <w:tc>
          <w:tcPr>
            <w:tcW w:w="1507" w:type="dxa"/>
          </w:tcPr>
          <w:p w14:paraId="5CAFDBD6" w14:textId="446A49C4" w:rsidR="00FE794D" w:rsidRPr="00300A97" w:rsidRDefault="009357C3" w:rsidP="009F4B5B">
            <w:pPr>
              <w:pStyle w:val="TableText"/>
            </w:pPr>
            <w:r>
              <w:t>--</w:t>
            </w:r>
          </w:p>
        </w:tc>
      </w:tr>
      <w:tr w:rsidR="00FE794D" w:rsidRPr="00300A97" w14:paraId="24117231" w14:textId="77777777" w:rsidTr="00F347B0">
        <w:trPr>
          <w:cantSplit/>
          <w:jc w:val="center"/>
        </w:trPr>
        <w:tc>
          <w:tcPr>
            <w:tcW w:w="1795" w:type="dxa"/>
          </w:tcPr>
          <w:p w14:paraId="24B3DC54" w14:textId="77777777" w:rsidR="00FE794D" w:rsidRPr="00300A97" w:rsidRDefault="00FE794D" w:rsidP="009F4B5B">
            <w:pPr>
              <w:pStyle w:val="TableText"/>
            </w:pPr>
            <w:r w:rsidRPr="00300A97">
              <w:t>Salinity</w:t>
            </w:r>
          </w:p>
        </w:tc>
        <w:tc>
          <w:tcPr>
            <w:tcW w:w="1890" w:type="dxa"/>
          </w:tcPr>
          <w:p w14:paraId="231852B1" w14:textId="77777777" w:rsidR="00FE794D" w:rsidRPr="00300A97" w:rsidRDefault="00FE794D" w:rsidP="009F4B5B">
            <w:pPr>
              <w:pStyle w:val="TableText"/>
            </w:pPr>
            <w:r w:rsidRPr="00300A97">
              <w:t>In situ (single and/or multiple probe</w:t>
            </w:r>
          </w:p>
        </w:tc>
        <w:tc>
          <w:tcPr>
            <w:tcW w:w="1823" w:type="dxa"/>
          </w:tcPr>
          <w:p w14:paraId="77291169" w14:textId="4D8AB9C0" w:rsidR="00FE794D" w:rsidRPr="00300A97" w:rsidRDefault="009357C3" w:rsidP="009F4B5B">
            <w:pPr>
              <w:pStyle w:val="TableText"/>
            </w:pPr>
            <w:r>
              <w:t>--</w:t>
            </w:r>
          </w:p>
        </w:tc>
        <w:tc>
          <w:tcPr>
            <w:tcW w:w="1147" w:type="dxa"/>
          </w:tcPr>
          <w:p w14:paraId="7D8DE36D" w14:textId="3A6F418F" w:rsidR="00FE794D" w:rsidRPr="00300A97" w:rsidRDefault="009357C3" w:rsidP="009F4B5B">
            <w:pPr>
              <w:pStyle w:val="TableText"/>
            </w:pPr>
            <w:r>
              <w:t>--</w:t>
            </w:r>
          </w:p>
        </w:tc>
        <w:tc>
          <w:tcPr>
            <w:tcW w:w="1643" w:type="dxa"/>
          </w:tcPr>
          <w:p w14:paraId="475AB738" w14:textId="7B0E29F0" w:rsidR="00FE794D" w:rsidRPr="00300A97" w:rsidRDefault="009357C3" w:rsidP="009F4B5B">
            <w:pPr>
              <w:pStyle w:val="TableText"/>
            </w:pPr>
            <w:r>
              <w:t>--</w:t>
            </w:r>
          </w:p>
        </w:tc>
        <w:tc>
          <w:tcPr>
            <w:tcW w:w="1507" w:type="dxa"/>
          </w:tcPr>
          <w:p w14:paraId="7E33CB76" w14:textId="5F46106B" w:rsidR="00FE794D" w:rsidRPr="00300A97" w:rsidRDefault="009357C3" w:rsidP="009F4B5B">
            <w:pPr>
              <w:pStyle w:val="TableText"/>
            </w:pPr>
            <w:r>
              <w:t>--</w:t>
            </w:r>
          </w:p>
        </w:tc>
      </w:tr>
      <w:tr w:rsidR="00FE794D" w:rsidRPr="00300A97" w14:paraId="31DD69F7" w14:textId="77777777" w:rsidTr="00F347B0">
        <w:trPr>
          <w:cantSplit/>
          <w:jc w:val="center"/>
        </w:trPr>
        <w:tc>
          <w:tcPr>
            <w:tcW w:w="1795" w:type="dxa"/>
          </w:tcPr>
          <w:p w14:paraId="4C56933F" w14:textId="77777777" w:rsidR="00FE794D" w:rsidRPr="00300A97" w:rsidRDefault="00FE794D" w:rsidP="009F4B5B">
            <w:pPr>
              <w:pStyle w:val="TableText"/>
            </w:pPr>
            <w:r w:rsidRPr="00300A97">
              <w:t>pH</w:t>
            </w:r>
          </w:p>
        </w:tc>
        <w:tc>
          <w:tcPr>
            <w:tcW w:w="1890" w:type="dxa"/>
          </w:tcPr>
          <w:p w14:paraId="305BC2BC" w14:textId="77777777" w:rsidR="00FE794D" w:rsidRPr="00300A97" w:rsidRDefault="00FE794D" w:rsidP="009F4B5B">
            <w:pPr>
              <w:pStyle w:val="TableText"/>
            </w:pPr>
            <w:r w:rsidRPr="00300A97">
              <w:t>In situ (single and/or multiple probe</w:t>
            </w:r>
          </w:p>
        </w:tc>
        <w:tc>
          <w:tcPr>
            <w:tcW w:w="1823" w:type="dxa"/>
          </w:tcPr>
          <w:p w14:paraId="4B4A80E3" w14:textId="2C347140" w:rsidR="00FE794D" w:rsidRPr="00300A97" w:rsidRDefault="009357C3" w:rsidP="009F4B5B">
            <w:pPr>
              <w:pStyle w:val="TableText"/>
            </w:pPr>
            <w:r>
              <w:t>--</w:t>
            </w:r>
          </w:p>
        </w:tc>
        <w:tc>
          <w:tcPr>
            <w:tcW w:w="1147" w:type="dxa"/>
          </w:tcPr>
          <w:p w14:paraId="043F4F19" w14:textId="486CE64C" w:rsidR="00FE794D" w:rsidRPr="00300A97" w:rsidRDefault="009357C3" w:rsidP="009F4B5B">
            <w:pPr>
              <w:pStyle w:val="TableText"/>
            </w:pPr>
            <w:r>
              <w:t>--</w:t>
            </w:r>
          </w:p>
        </w:tc>
        <w:tc>
          <w:tcPr>
            <w:tcW w:w="1643" w:type="dxa"/>
          </w:tcPr>
          <w:p w14:paraId="0BCA2244" w14:textId="243FBFA8" w:rsidR="00FE794D" w:rsidRPr="00300A97" w:rsidRDefault="009357C3" w:rsidP="009F4B5B">
            <w:pPr>
              <w:pStyle w:val="TableText"/>
            </w:pPr>
            <w:r>
              <w:t>--</w:t>
            </w:r>
          </w:p>
        </w:tc>
        <w:tc>
          <w:tcPr>
            <w:tcW w:w="1507" w:type="dxa"/>
          </w:tcPr>
          <w:p w14:paraId="6491364F" w14:textId="05AF9A85" w:rsidR="00FE794D" w:rsidRPr="00300A97" w:rsidRDefault="009357C3" w:rsidP="009F4B5B">
            <w:pPr>
              <w:pStyle w:val="TableText"/>
            </w:pPr>
            <w:r>
              <w:t>--</w:t>
            </w:r>
          </w:p>
        </w:tc>
      </w:tr>
      <w:tr w:rsidR="009357C3" w:rsidRPr="00300A97" w14:paraId="6BBD6EA8" w14:textId="77777777" w:rsidTr="00F347B0">
        <w:trPr>
          <w:cantSplit/>
          <w:jc w:val="center"/>
        </w:trPr>
        <w:tc>
          <w:tcPr>
            <w:tcW w:w="1795" w:type="dxa"/>
          </w:tcPr>
          <w:p w14:paraId="1636E679" w14:textId="77777777" w:rsidR="009357C3" w:rsidRPr="00300A97" w:rsidRDefault="009357C3" w:rsidP="009F4B5B">
            <w:pPr>
              <w:pStyle w:val="TableText"/>
            </w:pPr>
            <w:r w:rsidRPr="00300A97">
              <w:t>Dissolved oxygen</w:t>
            </w:r>
          </w:p>
        </w:tc>
        <w:tc>
          <w:tcPr>
            <w:tcW w:w="1890" w:type="dxa"/>
          </w:tcPr>
          <w:p w14:paraId="53347D35" w14:textId="77777777" w:rsidR="009357C3" w:rsidRPr="00300A97" w:rsidRDefault="009357C3" w:rsidP="009F4B5B">
            <w:pPr>
              <w:pStyle w:val="TableText"/>
            </w:pPr>
            <w:r w:rsidRPr="00300A97">
              <w:t>In situ (single and/or multiple probe</w:t>
            </w:r>
          </w:p>
        </w:tc>
        <w:tc>
          <w:tcPr>
            <w:tcW w:w="1823" w:type="dxa"/>
          </w:tcPr>
          <w:p w14:paraId="1FB43E83" w14:textId="206669E1" w:rsidR="009357C3" w:rsidRPr="00300A97" w:rsidRDefault="009357C3" w:rsidP="009F4B5B">
            <w:pPr>
              <w:pStyle w:val="TableText"/>
            </w:pPr>
            <w:r>
              <w:t>--</w:t>
            </w:r>
          </w:p>
        </w:tc>
        <w:tc>
          <w:tcPr>
            <w:tcW w:w="1147" w:type="dxa"/>
          </w:tcPr>
          <w:p w14:paraId="60CEDC6A" w14:textId="13F89A8F" w:rsidR="009357C3" w:rsidRPr="00300A97" w:rsidRDefault="009357C3" w:rsidP="009F4B5B">
            <w:pPr>
              <w:pStyle w:val="TableText"/>
            </w:pPr>
            <w:r>
              <w:t>--</w:t>
            </w:r>
          </w:p>
        </w:tc>
        <w:tc>
          <w:tcPr>
            <w:tcW w:w="1643" w:type="dxa"/>
          </w:tcPr>
          <w:p w14:paraId="7AEAAA84" w14:textId="434E0DCE" w:rsidR="009357C3" w:rsidRPr="00300A97" w:rsidRDefault="009357C3" w:rsidP="009F4B5B">
            <w:pPr>
              <w:pStyle w:val="TableText"/>
            </w:pPr>
            <w:r>
              <w:t>--</w:t>
            </w:r>
          </w:p>
        </w:tc>
        <w:tc>
          <w:tcPr>
            <w:tcW w:w="1507" w:type="dxa"/>
          </w:tcPr>
          <w:p w14:paraId="179C8C42" w14:textId="247477F9" w:rsidR="009357C3" w:rsidRPr="00300A97" w:rsidRDefault="009357C3" w:rsidP="009F4B5B">
            <w:pPr>
              <w:pStyle w:val="TableText"/>
            </w:pPr>
            <w:r>
              <w:t>--</w:t>
            </w:r>
          </w:p>
        </w:tc>
      </w:tr>
      <w:tr w:rsidR="009357C3" w:rsidRPr="00300A97" w14:paraId="41FCBCA8" w14:textId="77777777" w:rsidTr="00F347B0">
        <w:trPr>
          <w:cantSplit/>
          <w:jc w:val="center"/>
        </w:trPr>
        <w:tc>
          <w:tcPr>
            <w:tcW w:w="1795" w:type="dxa"/>
          </w:tcPr>
          <w:p w14:paraId="5D4B0316" w14:textId="77777777" w:rsidR="009357C3" w:rsidRPr="00300A97" w:rsidRDefault="009357C3" w:rsidP="009F4B5B">
            <w:pPr>
              <w:pStyle w:val="TableText"/>
            </w:pPr>
            <w:r w:rsidRPr="00300A97">
              <w:t>Turbidity</w:t>
            </w:r>
          </w:p>
        </w:tc>
        <w:tc>
          <w:tcPr>
            <w:tcW w:w="1890" w:type="dxa"/>
          </w:tcPr>
          <w:p w14:paraId="21C25E1A" w14:textId="77777777" w:rsidR="009357C3" w:rsidRPr="00300A97" w:rsidRDefault="009357C3" w:rsidP="009F4B5B">
            <w:pPr>
              <w:pStyle w:val="TableText"/>
            </w:pPr>
            <w:r w:rsidRPr="00300A97">
              <w:t>In situ (single and/or multiple probe</w:t>
            </w:r>
          </w:p>
        </w:tc>
        <w:tc>
          <w:tcPr>
            <w:tcW w:w="1823" w:type="dxa"/>
          </w:tcPr>
          <w:p w14:paraId="38A0CFA1" w14:textId="4D5C4585" w:rsidR="009357C3" w:rsidRPr="00300A97" w:rsidRDefault="009357C3" w:rsidP="009F4B5B">
            <w:pPr>
              <w:pStyle w:val="TableText"/>
            </w:pPr>
            <w:r>
              <w:t>--</w:t>
            </w:r>
          </w:p>
        </w:tc>
        <w:tc>
          <w:tcPr>
            <w:tcW w:w="1147" w:type="dxa"/>
          </w:tcPr>
          <w:p w14:paraId="0C4A3892" w14:textId="2E0862EF" w:rsidR="009357C3" w:rsidRPr="00300A97" w:rsidRDefault="009357C3" w:rsidP="009F4B5B">
            <w:pPr>
              <w:pStyle w:val="TableText"/>
            </w:pPr>
            <w:r>
              <w:t>--</w:t>
            </w:r>
          </w:p>
        </w:tc>
        <w:tc>
          <w:tcPr>
            <w:tcW w:w="1643" w:type="dxa"/>
          </w:tcPr>
          <w:p w14:paraId="1668EDCB" w14:textId="253EBF1E" w:rsidR="009357C3" w:rsidRPr="00300A97" w:rsidRDefault="009357C3" w:rsidP="009F4B5B">
            <w:pPr>
              <w:pStyle w:val="TableText"/>
            </w:pPr>
            <w:r>
              <w:t>--</w:t>
            </w:r>
          </w:p>
        </w:tc>
        <w:tc>
          <w:tcPr>
            <w:tcW w:w="1507" w:type="dxa"/>
          </w:tcPr>
          <w:p w14:paraId="5277336D" w14:textId="11D0A13F" w:rsidR="009357C3" w:rsidRPr="00300A97" w:rsidRDefault="009357C3" w:rsidP="009F4B5B">
            <w:pPr>
              <w:pStyle w:val="TableText"/>
            </w:pPr>
            <w:r>
              <w:t>--</w:t>
            </w:r>
          </w:p>
        </w:tc>
      </w:tr>
      <w:tr w:rsidR="009357C3" w:rsidRPr="00300A97" w14:paraId="3E0CC536" w14:textId="77777777" w:rsidTr="00F347B0">
        <w:trPr>
          <w:cantSplit/>
          <w:jc w:val="center"/>
        </w:trPr>
        <w:tc>
          <w:tcPr>
            <w:tcW w:w="1795" w:type="dxa"/>
          </w:tcPr>
          <w:p w14:paraId="17DE4DA1" w14:textId="2F379399" w:rsidR="009357C3" w:rsidRPr="00300A97" w:rsidRDefault="00147249" w:rsidP="009F4B5B">
            <w:pPr>
              <w:pStyle w:val="TableText"/>
            </w:pPr>
            <w:r>
              <w:t>Water transparency (</w:t>
            </w:r>
            <w:r w:rsidR="009357C3" w:rsidRPr="00300A97">
              <w:t>Secchi depth</w:t>
            </w:r>
            <w:r>
              <w:t>)</w:t>
            </w:r>
          </w:p>
        </w:tc>
        <w:tc>
          <w:tcPr>
            <w:tcW w:w="1890" w:type="dxa"/>
          </w:tcPr>
          <w:p w14:paraId="4654CFBC" w14:textId="77777777" w:rsidR="009357C3" w:rsidRPr="00300A97" w:rsidRDefault="009357C3" w:rsidP="009F4B5B">
            <w:pPr>
              <w:pStyle w:val="TableText"/>
            </w:pPr>
            <w:r w:rsidRPr="00300A97">
              <w:t>In situ using Secchi disk</w:t>
            </w:r>
          </w:p>
        </w:tc>
        <w:tc>
          <w:tcPr>
            <w:tcW w:w="1823" w:type="dxa"/>
          </w:tcPr>
          <w:p w14:paraId="3EB24C9E" w14:textId="0BC6A629" w:rsidR="009357C3" w:rsidRPr="00300A97" w:rsidRDefault="009357C3" w:rsidP="009F4B5B">
            <w:pPr>
              <w:pStyle w:val="TableText"/>
            </w:pPr>
            <w:r>
              <w:t>--</w:t>
            </w:r>
          </w:p>
        </w:tc>
        <w:tc>
          <w:tcPr>
            <w:tcW w:w="1147" w:type="dxa"/>
          </w:tcPr>
          <w:p w14:paraId="593223C3" w14:textId="5EE1362E" w:rsidR="009357C3" w:rsidRPr="00300A97" w:rsidRDefault="009357C3" w:rsidP="009F4B5B">
            <w:pPr>
              <w:pStyle w:val="TableText"/>
            </w:pPr>
            <w:r>
              <w:t>--</w:t>
            </w:r>
          </w:p>
        </w:tc>
        <w:tc>
          <w:tcPr>
            <w:tcW w:w="1643" w:type="dxa"/>
          </w:tcPr>
          <w:p w14:paraId="7392CBED" w14:textId="00E860E6" w:rsidR="009357C3" w:rsidRPr="00300A97" w:rsidRDefault="009357C3" w:rsidP="009F4B5B">
            <w:pPr>
              <w:pStyle w:val="TableText"/>
            </w:pPr>
            <w:r>
              <w:t>--</w:t>
            </w:r>
          </w:p>
        </w:tc>
        <w:tc>
          <w:tcPr>
            <w:tcW w:w="1507" w:type="dxa"/>
          </w:tcPr>
          <w:p w14:paraId="61A62600" w14:textId="6DDA1764" w:rsidR="009357C3" w:rsidRPr="00300A97" w:rsidRDefault="009357C3" w:rsidP="009F4B5B">
            <w:pPr>
              <w:pStyle w:val="TableText"/>
            </w:pPr>
            <w:r>
              <w:t>--</w:t>
            </w:r>
          </w:p>
        </w:tc>
      </w:tr>
      <w:tr w:rsidR="00FE794D" w:rsidRPr="00300A97" w14:paraId="234614E7" w14:textId="77777777" w:rsidTr="00F347B0">
        <w:trPr>
          <w:cantSplit/>
          <w:jc w:val="center"/>
        </w:trPr>
        <w:tc>
          <w:tcPr>
            <w:tcW w:w="1795" w:type="dxa"/>
          </w:tcPr>
          <w:p w14:paraId="0AF68216" w14:textId="77777777" w:rsidR="00FE794D" w:rsidRPr="00300A97" w:rsidRDefault="00FE794D" w:rsidP="009F4B5B">
            <w:pPr>
              <w:pStyle w:val="TableText"/>
            </w:pPr>
            <w:r w:rsidRPr="00300A97">
              <w:t>Turbidity</w:t>
            </w:r>
          </w:p>
        </w:tc>
        <w:tc>
          <w:tcPr>
            <w:tcW w:w="1890" w:type="dxa"/>
          </w:tcPr>
          <w:p w14:paraId="2DE934D3" w14:textId="77777777" w:rsidR="00FE794D" w:rsidRPr="00300A97" w:rsidRDefault="00FE794D" w:rsidP="009F4B5B">
            <w:pPr>
              <w:pStyle w:val="TableText"/>
            </w:pPr>
            <w:r w:rsidRPr="00CB6817">
              <w:t>Manual grab sample</w:t>
            </w:r>
          </w:p>
        </w:tc>
        <w:tc>
          <w:tcPr>
            <w:tcW w:w="1823" w:type="dxa"/>
          </w:tcPr>
          <w:p w14:paraId="669C4A48" w14:textId="77777777" w:rsidR="00FE794D" w:rsidRPr="00300A97" w:rsidRDefault="00FE794D" w:rsidP="009F4B5B">
            <w:pPr>
              <w:pStyle w:val="TableText"/>
            </w:pPr>
            <w:r w:rsidRPr="00CB6817">
              <w:t>HDPE</w:t>
            </w:r>
          </w:p>
        </w:tc>
        <w:tc>
          <w:tcPr>
            <w:tcW w:w="1147" w:type="dxa"/>
          </w:tcPr>
          <w:p w14:paraId="14DA9EE0" w14:textId="77777777" w:rsidR="00FE794D" w:rsidRPr="00300A97" w:rsidRDefault="00FE794D" w:rsidP="009F4B5B">
            <w:pPr>
              <w:pStyle w:val="TableText"/>
            </w:pPr>
            <w:r w:rsidRPr="00300A97">
              <w:t>100 ml</w:t>
            </w:r>
          </w:p>
        </w:tc>
        <w:tc>
          <w:tcPr>
            <w:tcW w:w="1643" w:type="dxa"/>
          </w:tcPr>
          <w:p w14:paraId="220DAE60" w14:textId="77777777" w:rsidR="00FE794D" w:rsidRPr="00300A97" w:rsidRDefault="00FE794D" w:rsidP="009F4B5B">
            <w:pPr>
              <w:pStyle w:val="TableText"/>
            </w:pPr>
            <w:r>
              <w:t>On ice</w:t>
            </w:r>
          </w:p>
        </w:tc>
        <w:tc>
          <w:tcPr>
            <w:tcW w:w="1507" w:type="dxa"/>
          </w:tcPr>
          <w:p w14:paraId="01E758CB" w14:textId="77777777" w:rsidR="00FE794D" w:rsidRPr="00300A97" w:rsidRDefault="00FE794D" w:rsidP="009F4B5B">
            <w:pPr>
              <w:pStyle w:val="TableText"/>
            </w:pPr>
            <w:r>
              <w:t>Deliver to lab and analyze within 48 hrs from collection</w:t>
            </w:r>
          </w:p>
        </w:tc>
      </w:tr>
      <w:tr w:rsidR="00FE794D" w:rsidRPr="00300A97" w14:paraId="591CB78F" w14:textId="77777777" w:rsidTr="00F347B0">
        <w:trPr>
          <w:cantSplit/>
          <w:jc w:val="center"/>
        </w:trPr>
        <w:tc>
          <w:tcPr>
            <w:tcW w:w="1795" w:type="dxa"/>
          </w:tcPr>
          <w:p w14:paraId="529C9B64" w14:textId="77777777" w:rsidR="00FE794D" w:rsidRPr="00300A97" w:rsidRDefault="00FE794D" w:rsidP="009F4B5B">
            <w:pPr>
              <w:pStyle w:val="TableText"/>
            </w:pPr>
            <w:r w:rsidRPr="00300A97">
              <w:t>Total suspended solids</w:t>
            </w:r>
          </w:p>
        </w:tc>
        <w:tc>
          <w:tcPr>
            <w:tcW w:w="1890" w:type="dxa"/>
          </w:tcPr>
          <w:p w14:paraId="5D022205" w14:textId="77777777" w:rsidR="00FE794D" w:rsidRPr="00300A97" w:rsidRDefault="00FE794D" w:rsidP="009F4B5B">
            <w:pPr>
              <w:pStyle w:val="TableText"/>
            </w:pPr>
            <w:r w:rsidRPr="00CB6817">
              <w:t>Manual grab sample</w:t>
            </w:r>
          </w:p>
        </w:tc>
        <w:tc>
          <w:tcPr>
            <w:tcW w:w="1823" w:type="dxa"/>
          </w:tcPr>
          <w:p w14:paraId="35DFF9BA" w14:textId="77777777" w:rsidR="00FE794D" w:rsidRPr="00300A97" w:rsidRDefault="00FE794D" w:rsidP="009F4B5B">
            <w:pPr>
              <w:pStyle w:val="TableText"/>
            </w:pPr>
            <w:r w:rsidRPr="00CB6817">
              <w:t>HDPE</w:t>
            </w:r>
          </w:p>
        </w:tc>
        <w:tc>
          <w:tcPr>
            <w:tcW w:w="1147" w:type="dxa"/>
          </w:tcPr>
          <w:p w14:paraId="6C7C1B3A" w14:textId="77777777" w:rsidR="00FE794D" w:rsidRPr="00300A97" w:rsidRDefault="00FE794D" w:rsidP="009F4B5B">
            <w:pPr>
              <w:pStyle w:val="TableText"/>
            </w:pPr>
            <w:r w:rsidRPr="00300A97">
              <w:t>300 ml</w:t>
            </w:r>
          </w:p>
        </w:tc>
        <w:tc>
          <w:tcPr>
            <w:tcW w:w="1643" w:type="dxa"/>
          </w:tcPr>
          <w:p w14:paraId="702D64EC" w14:textId="77777777" w:rsidR="00FE794D" w:rsidRPr="00300A97" w:rsidRDefault="00FE794D" w:rsidP="009F4B5B">
            <w:pPr>
              <w:pStyle w:val="TableText"/>
            </w:pPr>
            <w:r>
              <w:t>On ice</w:t>
            </w:r>
          </w:p>
        </w:tc>
        <w:tc>
          <w:tcPr>
            <w:tcW w:w="1507" w:type="dxa"/>
          </w:tcPr>
          <w:p w14:paraId="18859E75" w14:textId="77777777" w:rsidR="00FE794D" w:rsidRPr="00300A97" w:rsidRDefault="00FE794D" w:rsidP="009F4B5B">
            <w:pPr>
              <w:pStyle w:val="TableText"/>
            </w:pPr>
            <w:r w:rsidRPr="00300A97">
              <w:t>7 days</w:t>
            </w:r>
          </w:p>
        </w:tc>
      </w:tr>
      <w:tr w:rsidR="00FE794D" w:rsidRPr="00300A97" w14:paraId="64365485" w14:textId="77777777" w:rsidTr="00F347B0">
        <w:trPr>
          <w:cantSplit/>
          <w:jc w:val="center"/>
        </w:trPr>
        <w:tc>
          <w:tcPr>
            <w:tcW w:w="1795" w:type="dxa"/>
          </w:tcPr>
          <w:p w14:paraId="3DBAC69C" w14:textId="77777777" w:rsidR="00FE794D" w:rsidRPr="00381866" w:rsidRDefault="00FE794D" w:rsidP="009F4B5B">
            <w:pPr>
              <w:pStyle w:val="TableText"/>
            </w:pPr>
            <w:r w:rsidRPr="00381866">
              <w:t>Alkalinity</w:t>
            </w:r>
          </w:p>
        </w:tc>
        <w:tc>
          <w:tcPr>
            <w:tcW w:w="1890" w:type="dxa"/>
          </w:tcPr>
          <w:p w14:paraId="41622A76" w14:textId="77777777" w:rsidR="00FE794D" w:rsidRPr="00300A97" w:rsidRDefault="00FE794D" w:rsidP="009F4B5B">
            <w:pPr>
              <w:pStyle w:val="TableText"/>
            </w:pPr>
            <w:r w:rsidRPr="00CB6817">
              <w:t>Manual grab sample</w:t>
            </w:r>
          </w:p>
        </w:tc>
        <w:tc>
          <w:tcPr>
            <w:tcW w:w="1823" w:type="dxa"/>
          </w:tcPr>
          <w:p w14:paraId="6E03B7E6" w14:textId="77777777" w:rsidR="00FE794D" w:rsidRPr="00300A97" w:rsidRDefault="00FE794D" w:rsidP="009F4B5B">
            <w:pPr>
              <w:pStyle w:val="TableText"/>
            </w:pPr>
            <w:r w:rsidRPr="00CB6817">
              <w:t>HDPE</w:t>
            </w:r>
          </w:p>
        </w:tc>
        <w:tc>
          <w:tcPr>
            <w:tcW w:w="1147" w:type="dxa"/>
          </w:tcPr>
          <w:p w14:paraId="1FB2D3E4" w14:textId="77777777" w:rsidR="00FE794D" w:rsidRPr="00300A97" w:rsidRDefault="00FE794D" w:rsidP="009F4B5B">
            <w:pPr>
              <w:pStyle w:val="TableText"/>
            </w:pPr>
            <w:r w:rsidRPr="00300A97">
              <w:t>300 ml</w:t>
            </w:r>
          </w:p>
        </w:tc>
        <w:tc>
          <w:tcPr>
            <w:tcW w:w="1643" w:type="dxa"/>
          </w:tcPr>
          <w:p w14:paraId="45FCD61D" w14:textId="5332C172" w:rsidR="00FE794D" w:rsidRPr="00300A97" w:rsidRDefault="00FE794D" w:rsidP="00F347B0">
            <w:pPr>
              <w:pStyle w:val="TableText"/>
            </w:pPr>
            <w:r w:rsidRPr="00300A97">
              <w:t>Filter and preserve with mercury chloride</w:t>
            </w:r>
          </w:p>
        </w:tc>
        <w:tc>
          <w:tcPr>
            <w:tcW w:w="1507" w:type="dxa"/>
          </w:tcPr>
          <w:p w14:paraId="0FAEDFBE" w14:textId="77777777" w:rsidR="00FE794D" w:rsidRPr="00300A97" w:rsidRDefault="00FE794D" w:rsidP="009F4B5B">
            <w:pPr>
              <w:pStyle w:val="TableText"/>
            </w:pPr>
            <w:r w:rsidRPr="00300A97">
              <w:t>Deliver to lab within 24 hrs of collection</w:t>
            </w:r>
          </w:p>
          <w:p w14:paraId="42CA4142" w14:textId="77777777" w:rsidR="00FE794D" w:rsidRPr="00300A97" w:rsidRDefault="00FE794D" w:rsidP="009F4B5B">
            <w:pPr>
              <w:pStyle w:val="TableText"/>
            </w:pPr>
            <w:r w:rsidRPr="00300A97">
              <w:t>Sample should not be frozen</w:t>
            </w:r>
          </w:p>
        </w:tc>
      </w:tr>
      <w:tr w:rsidR="00FE794D" w:rsidRPr="00300A97" w14:paraId="1094A6C8" w14:textId="77777777" w:rsidTr="00F347B0">
        <w:trPr>
          <w:cantSplit/>
          <w:jc w:val="center"/>
        </w:trPr>
        <w:tc>
          <w:tcPr>
            <w:tcW w:w="1795" w:type="dxa"/>
          </w:tcPr>
          <w:p w14:paraId="13556077" w14:textId="77777777" w:rsidR="00FE794D" w:rsidRPr="00300A97" w:rsidRDefault="00FE794D" w:rsidP="009F4B5B">
            <w:pPr>
              <w:pStyle w:val="TableText"/>
            </w:pPr>
            <w:r w:rsidRPr="00300A97">
              <w:t>Chlorophyll a</w:t>
            </w:r>
          </w:p>
        </w:tc>
        <w:tc>
          <w:tcPr>
            <w:tcW w:w="1890" w:type="dxa"/>
          </w:tcPr>
          <w:p w14:paraId="4D626928" w14:textId="77777777" w:rsidR="00FE794D" w:rsidRPr="00300A97" w:rsidRDefault="00FE794D" w:rsidP="009F4B5B">
            <w:pPr>
              <w:pStyle w:val="TableText"/>
            </w:pPr>
            <w:r w:rsidRPr="00300A97">
              <w:t>Manual grab sample</w:t>
            </w:r>
          </w:p>
        </w:tc>
        <w:tc>
          <w:tcPr>
            <w:tcW w:w="1823" w:type="dxa"/>
          </w:tcPr>
          <w:p w14:paraId="5368F8A6" w14:textId="77777777" w:rsidR="00FE794D" w:rsidRPr="00300A97" w:rsidRDefault="00FE794D" w:rsidP="009F4B5B">
            <w:pPr>
              <w:pStyle w:val="TableText"/>
            </w:pPr>
            <w:r w:rsidRPr="00CB6817">
              <w:t>HDPE</w:t>
            </w:r>
            <w:r>
              <w:t xml:space="preserve"> (amber) </w:t>
            </w:r>
          </w:p>
        </w:tc>
        <w:tc>
          <w:tcPr>
            <w:tcW w:w="1147" w:type="dxa"/>
          </w:tcPr>
          <w:p w14:paraId="7D17DF54" w14:textId="3A8C43DA" w:rsidR="00FE794D" w:rsidRPr="00300A97" w:rsidRDefault="00FE794D" w:rsidP="009F4B5B">
            <w:pPr>
              <w:pStyle w:val="TableText"/>
            </w:pPr>
            <w:r w:rsidRPr="00300A97">
              <w:t xml:space="preserve">1L (2L if </w:t>
            </w:r>
            <w:r w:rsidR="00147249">
              <w:t>water transparency is</w:t>
            </w:r>
            <w:r w:rsidRPr="00300A97">
              <w:t xml:space="preserve"> &gt;3m)</w:t>
            </w:r>
          </w:p>
        </w:tc>
        <w:tc>
          <w:tcPr>
            <w:tcW w:w="1643" w:type="dxa"/>
          </w:tcPr>
          <w:p w14:paraId="17DF905B" w14:textId="77777777" w:rsidR="00FE794D" w:rsidRPr="00300A97" w:rsidRDefault="00FE794D" w:rsidP="009F4B5B">
            <w:pPr>
              <w:pStyle w:val="TableText"/>
            </w:pPr>
            <w:r>
              <w:t>On ice</w:t>
            </w:r>
          </w:p>
        </w:tc>
        <w:tc>
          <w:tcPr>
            <w:tcW w:w="1507" w:type="dxa"/>
          </w:tcPr>
          <w:p w14:paraId="76B1A9D4" w14:textId="77777777" w:rsidR="00FE794D" w:rsidRPr="00300A97" w:rsidRDefault="00FE794D" w:rsidP="009F4B5B">
            <w:pPr>
              <w:pStyle w:val="TableText"/>
            </w:pPr>
            <w:r w:rsidRPr="00300A97">
              <w:t>Filtered &amp; frozen 2</w:t>
            </w:r>
            <w:r>
              <w:t>1</w:t>
            </w:r>
            <w:r w:rsidRPr="00300A97">
              <w:t xml:space="preserve"> d</w:t>
            </w:r>
          </w:p>
          <w:p w14:paraId="18CD21C1" w14:textId="77777777" w:rsidR="00FE794D" w:rsidRPr="00300A97" w:rsidRDefault="00FE794D" w:rsidP="009F4B5B">
            <w:pPr>
              <w:pStyle w:val="TableText"/>
            </w:pPr>
            <w:r w:rsidRPr="00300A97">
              <w:t>Unfiltered 24 hr</w:t>
            </w:r>
          </w:p>
        </w:tc>
      </w:tr>
      <w:tr w:rsidR="00FE794D" w:rsidRPr="00300A97" w14:paraId="7A629163" w14:textId="77777777" w:rsidTr="00F347B0">
        <w:trPr>
          <w:cantSplit/>
          <w:jc w:val="center"/>
        </w:trPr>
        <w:tc>
          <w:tcPr>
            <w:tcW w:w="1795" w:type="dxa"/>
          </w:tcPr>
          <w:p w14:paraId="31CF0CF1" w14:textId="77777777" w:rsidR="00FE794D" w:rsidRPr="00300A97" w:rsidRDefault="00FE794D" w:rsidP="009F4B5B">
            <w:pPr>
              <w:pStyle w:val="TableText"/>
            </w:pPr>
            <w:r>
              <w:lastRenderedPageBreak/>
              <w:t>Total Kjeldahl N</w:t>
            </w:r>
          </w:p>
        </w:tc>
        <w:tc>
          <w:tcPr>
            <w:tcW w:w="1890" w:type="dxa"/>
          </w:tcPr>
          <w:p w14:paraId="6F303B8F" w14:textId="77777777" w:rsidR="00FE794D" w:rsidRPr="00300A97" w:rsidRDefault="00FE794D" w:rsidP="009F4B5B">
            <w:pPr>
              <w:pStyle w:val="TableText"/>
            </w:pPr>
            <w:r w:rsidRPr="00300A97">
              <w:t>Manual grab sample</w:t>
            </w:r>
          </w:p>
        </w:tc>
        <w:tc>
          <w:tcPr>
            <w:tcW w:w="1823" w:type="dxa"/>
          </w:tcPr>
          <w:p w14:paraId="2869DE21" w14:textId="77777777" w:rsidR="00FE794D" w:rsidRPr="00CB6817" w:rsidRDefault="00FE794D" w:rsidP="009F4B5B">
            <w:pPr>
              <w:pStyle w:val="TableText"/>
            </w:pPr>
            <w:r w:rsidRPr="00CB6817">
              <w:t>HDPE bottles</w:t>
            </w:r>
          </w:p>
          <w:p w14:paraId="007B512A" w14:textId="77777777" w:rsidR="00FE794D" w:rsidRPr="00300A97" w:rsidRDefault="00FE794D" w:rsidP="009F4B5B">
            <w:pPr>
              <w:pStyle w:val="TableText"/>
            </w:pPr>
            <w:r w:rsidRPr="00CB6817">
              <w:t>Pre-acid washed with 10% HCl acid</w:t>
            </w:r>
          </w:p>
        </w:tc>
        <w:tc>
          <w:tcPr>
            <w:tcW w:w="1147" w:type="dxa"/>
          </w:tcPr>
          <w:p w14:paraId="15E55C14" w14:textId="77777777" w:rsidR="00FE794D" w:rsidRPr="00300A97" w:rsidRDefault="00FE794D" w:rsidP="009F4B5B">
            <w:pPr>
              <w:pStyle w:val="TableText"/>
            </w:pPr>
            <w:r w:rsidRPr="00300A97">
              <w:t>120 ml</w:t>
            </w:r>
          </w:p>
        </w:tc>
        <w:tc>
          <w:tcPr>
            <w:tcW w:w="1643" w:type="dxa"/>
          </w:tcPr>
          <w:p w14:paraId="1B0A1800" w14:textId="77777777" w:rsidR="00FE794D" w:rsidRPr="00300A97" w:rsidRDefault="00FE794D" w:rsidP="009F4B5B">
            <w:pPr>
              <w:pStyle w:val="TableText"/>
            </w:pPr>
            <w:r>
              <w:t xml:space="preserve">On ice </w:t>
            </w:r>
          </w:p>
          <w:p w14:paraId="6D4787D5" w14:textId="77777777" w:rsidR="00FE794D" w:rsidRPr="00300A97" w:rsidRDefault="00FE794D" w:rsidP="009F4B5B">
            <w:pPr>
              <w:pStyle w:val="TableText"/>
            </w:pPr>
          </w:p>
        </w:tc>
        <w:tc>
          <w:tcPr>
            <w:tcW w:w="1507" w:type="dxa"/>
          </w:tcPr>
          <w:p w14:paraId="6C32F80A" w14:textId="77777777" w:rsidR="00FE794D" w:rsidRPr="00300A97" w:rsidRDefault="00FE794D" w:rsidP="009F4B5B">
            <w:pPr>
              <w:pStyle w:val="TableText"/>
            </w:pPr>
            <w:r>
              <w:t xml:space="preserve">Deliver to lab within 6 h. </w:t>
            </w:r>
            <w:r w:rsidRPr="00CB6817">
              <w:t>28 days if acidified</w:t>
            </w:r>
          </w:p>
        </w:tc>
      </w:tr>
      <w:tr w:rsidR="00FE794D" w:rsidRPr="00300A97" w14:paraId="5EB16A01" w14:textId="77777777" w:rsidTr="00F347B0">
        <w:trPr>
          <w:cantSplit/>
          <w:jc w:val="center"/>
        </w:trPr>
        <w:tc>
          <w:tcPr>
            <w:tcW w:w="1795" w:type="dxa"/>
          </w:tcPr>
          <w:p w14:paraId="3270899D" w14:textId="77777777" w:rsidR="00FE794D" w:rsidRPr="00300A97" w:rsidRDefault="00FE794D" w:rsidP="009F4B5B">
            <w:pPr>
              <w:pStyle w:val="TableText"/>
            </w:pPr>
            <w:r w:rsidRPr="00300A97">
              <w:t>Total N</w:t>
            </w:r>
            <w:r>
              <w:t>itrogen</w:t>
            </w:r>
          </w:p>
        </w:tc>
        <w:tc>
          <w:tcPr>
            <w:tcW w:w="1890" w:type="dxa"/>
          </w:tcPr>
          <w:p w14:paraId="225C0F3F" w14:textId="77777777" w:rsidR="00FE794D" w:rsidRPr="00300A97" w:rsidRDefault="00FE794D" w:rsidP="009F4B5B">
            <w:pPr>
              <w:pStyle w:val="TableText"/>
            </w:pPr>
            <w:r w:rsidRPr="00300A97">
              <w:t>Manual grab sample</w:t>
            </w:r>
          </w:p>
        </w:tc>
        <w:tc>
          <w:tcPr>
            <w:tcW w:w="1823" w:type="dxa"/>
          </w:tcPr>
          <w:p w14:paraId="40C1BB1B" w14:textId="77777777" w:rsidR="00FE794D" w:rsidRPr="00CB6817" w:rsidRDefault="00FE794D" w:rsidP="009F4B5B">
            <w:pPr>
              <w:pStyle w:val="TableText"/>
            </w:pPr>
            <w:r w:rsidRPr="00CB6817">
              <w:t>HDPE bottles</w:t>
            </w:r>
          </w:p>
          <w:p w14:paraId="6333BEC4" w14:textId="77777777" w:rsidR="00FE794D" w:rsidRPr="00300A97" w:rsidRDefault="00FE794D" w:rsidP="009F4B5B">
            <w:pPr>
              <w:pStyle w:val="TableText"/>
            </w:pPr>
            <w:r w:rsidRPr="00CB6817">
              <w:t>Pre-acid</w:t>
            </w:r>
            <w:r>
              <w:t>/</w:t>
            </w:r>
            <w:r w:rsidRPr="00CB6817">
              <w:t xml:space="preserve"> washed with 10% HCl acid</w:t>
            </w:r>
          </w:p>
        </w:tc>
        <w:tc>
          <w:tcPr>
            <w:tcW w:w="1147" w:type="dxa"/>
          </w:tcPr>
          <w:p w14:paraId="532A5BBD" w14:textId="77777777" w:rsidR="00FE794D" w:rsidRPr="00300A97" w:rsidRDefault="00FE794D" w:rsidP="009F4B5B">
            <w:pPr>
              <w:pStyle w:val="TableText"/>
            </w:pPr>
            <w:r w:rsidRPr="00300A97">
              <w:t>120 ml</w:t>
            </w:r>
          </w:p>
        </w:tc>
        <w:tc>
          <w:tcPr>
            <w:tcW w:w="1643" w:type="dxa"/>
          </w:tcPr>
          <w:p w14:paraId="1B0E4924" w14:textId="77777777" w:rsidR="00FE794D" w:rsidRPr="00300A97" w:rsidRDefault="00FE794D" w:rsidP="009F4B5B">
            <w:pPr>
              <w:pStyle w:val="TableText"/>
            </w:pPr>
            <w:r>
              <w:t xml:space="preserve">On ice </w:t>
            </w:r>
          </w:p>
          <w:p w14:paraId="0E1897A3" w14:textId="77777777" w:rsidR="00FE794D" w:rsidRPr="00300A97" w:rsidRDefault="00FE794D" w:rsidP="009F4B5B">
            <w:pPr>
              <w:pStyle w:val="TableText"/>
            </w:pPr>
          </w:p>
        </w:tc>
        <w:tc>
          <w:tcPr>
            <w:tcW w:w="1507" w:type="dxa"/>
          </w:tcPr>
          <w:p w14:paraId="607E0C79" w14:textId="77777777" w:rsidR="00FE794D" w:rsidRPr="00300A97" w:rsidRDefault="00FE794D" w:rsidP="009F4B5B">
            <w:pPr>
              <w:pStyle w:val="TableText"/>
            </w:pPr>
            <w:r>
              <w:t xml:space="preserve">Deliver to lab within 6 h. </w:t>
            </w:r>
            <w:r w:rsidRPr="00CB6817">
              <w:t>28 days if acidified</w:t>
            </w:r>
          </w:p>
        </w:tc>
      </w:tr>
      <w:tr w:rsidR="00FE794D" w:rsidRPr="00300A97" w14:paraId="4B3E6ACF" w14:textId="77777777" w:rsidTr="00F347B0">
        <w:trPr>
          <w:cantSplit/>
          <w:jc w:val="center"/>
        </w:trPr>
        <w:tc>
          <w:tcPr>
            <w:tcW w:w="1795" w:type="dxa"/>
          </w:tcPr>
          <w:p w14:paraId="573C7F5B" w14:textId="77777777" w:rsidR="00FE794D" w:rsidRPr="00300A97" w:rsidRDefault="00FE794D" w:rsidP="009F4B5B">
            <w:pPr>
              <w:pStyle w:val="TableText"/>
            </w:pPr>
            <w:r w:rsidRPr="00300A97">
              <w:t>Nitrate-Nitrite-N</w:t>
            </w:r>
          </w:p>
        </w:tc>
        <w:tc>
          <w:tcPr>
            <w:tcW w:w="1890" w:type="dxa"/>
          </w:tcPr>
          <w:p w14:paraId="46EE9B7A" w14:textId="77777777" w:rsidR="00FE794D" w:rsidRPr="00300A97" w:rsidRDefault="00FE794D" w:rsidP="009F4B5B">
            <w:pPr>
              <w:pStyle w:val="TableText"/>
            </w:pPr>
            <w:r w:rsidRPr="00300A97">
              <w:t>Manual grab sample</w:t>
            </w:r>
          </w:p>
        </w:tc>
        <w:tc>
          <w:tcPr>
            <w:tcW w:w="1823" w:type="dxa"/>
          </w:tcPr>
          <w:p w14:paraId="4ACF73DB" w14:textId="77777777" w:rsidR="00FE794D" w:rsidRPr="00CB6817" w:rsidRDefault="00FE794D" w:rsidP="009F4B5B">
            <w:pPr>
              <w:pStyle w:val="TableText"/>
            </w:pPr>
            <w:r w:rsidRPr="00CB6817">
              <w:t>HDPE bottles</w:t>
            </w:r>
          </w:p>
          <w:p w14:paraId="139C7EEA" w14:textId="77777777" w:rsidR="00FE794D" w:rsidRPr="00300A97" w:rsidRDefault="00FE794D" w:rsidP="009F4B5B">
            <w:pPr>
              <w:pStyle w:val="TableText"/>
            </w:pPr>
            <w:r w:rsidRPr="00CB6817">
              <w:t>Pre-acid washed with 10% HCl acid</w:t>
            </w:r>
          </w:p>
        </w:tc>
        <w:tc>
          <w:tcPr>
            <w:tcW w:w="1147" w:type="dxa"/>
          </w:tcPr>
          <w:p w14:paraId="75BD8F20" w14:textId="77777777" w:rsidR="00FE794D" w:rsidRPr="00300A97" w:rsidRDefault="00FE794D" w:rsidP="009F4B5B">
            <w:pPr>
              <w:pStyle w:val="TableText"/>
            </w:pPr>
            <w:r w:rsidRPr="00300A97">
              <w:t>120 ml</w:t>
            </w:r>
          </w:p>
        </w:tc>
        <w:tc>
          <w:tcPr>
            <w:tcW w:w="1643" w:type="dxa"/>
          </w:tcPr>
          <w:p w14:paraId="0428C0B4" w14:textId="77777777" w:rsidR="00FE794D" w:rsidRPr="00300A97" w:rsidRDefault="00FE794D" w:rsidP="009F4B5B">
            <w:pPr>
              <w:pStyle w:val="TableText"/>
            </w:pPr>
            <w:r>
              <w:t xml:space="preserve">On ice </w:t>
            </w:r>
          </w:p>
          <w:p w14:paraId="2A757975" w14:textId="77777777" w:rsidR="00FE794D" w:rsidRPr="00300A97" w:rsidRDefault="00FE794D" w:rsidP="009F4B5B">
            <w:pPr>
              <w:pStyle w:val="TableText"/>
            </w:pPr>
          </w:p>
        </w:tc>
        <w:tc>
          <w:tcPr>
            <w:tcW w:w="1507" w:type="dxa"/>
          </w:tcPr>
          <w:p w14:paraId="77C13C97" w14:textId="77777777" w:rsidR="00FE794D" w:rsidRPr="00300A97" w:rsidRDefault="00FE794D" w:rsidP="009F4B5B">
            <w:pPr>
              <w:pStyle w:val="TableText"/>
            </w:pPr>
            <w:r>
              <w:t xml:space="preserve">Deliver to lab within 6 h. </w:t>
            </w:r>
            <w:r w:rsidRPr="00CB6817">
              <w:t>28 days if acidified</w:t>
            </w:r>
          </w:p>
        </w:tc>
      </w:tr>
      <w:tr w:rsidR="00FE794D" w:rsidRPr="00300A97" w14:paraId="3626BCBD" w14:textId="77777777" w:rsidTr="00F347B0">
        <w:trPr>
          <w:cantSplit/>
          <w:jc w:val="center"/>
        </w:trPr>
        <w:tc>
          <w:tcPr>
            <w:tcW w:w="1795" w:type="dxa"/>
          </w:tcPr>
          <w:p w14:paraId="34946E14" w14:textId="3237865E" w:rsidR="00FE794D" w:rsidRPr="00300A97" w:rsidRDefault="00FE794D" w:rsidP="009F4B5B">
            <w:pPr>
              <w:pStyle w:val="TableText"/>
            </w:pPr>
            <w:r>
              <w:t>Ammoni</w:t>
            </w:r>
            <w:r w:rsidR="00147249">
              <w:t>um</w:t>
            </w:r>
            <w:r w:rsidRPr="00300A97">
              <w:t>-N</w:t>
            </w:r>
          </w:p>
        </w:tc>
        <w:tc>
          <w:tcPr>
            <w:tcW w:w="1890" w:type="dxa"/>
          </w:tcPr>
          <w:p w14:paraId="3D4FB7CD" w14:textId="77777777" w:rsidR="00FE794D" w:rsidRPr="00300A97" w:rsidRDefault="00FE794D" w:rsidP="009F4B5B">
            <w:pPr>
              <w:pStyle w:val="TableText"/>
            </w:pPr>
            <w:r w:rsidRPr="00300A97">
              <w:t>Manual grab sample</w:t>
            </w:r>
          </w:p>
        </w:tc>
        <w:tc>
          <w:tcPr>
            <w:tcW w:w="1823" w:type="dxa"/>
          </w:tcPr>
          <w:p w14:paraId="364B18B4" w14:textId="77777777" w:rsidR="00FE794D" w:rsidRPr="00CB6817" w:rsidRDefault="00FE794D" w:rsidP="009F4B5B">
            <w:pPr>
              <w:pStyle w:val="TableText"/>
            </w:pPr>
            <w:r w:rsidRPr="00CB6817">
              <w:t>HDPE bottles</w:t>
            </w:r>
          </w:p>
          <w:p w14:paraId="79FF7413" w14:textId="77777777" w:rsidR="00FE794D" w:rsidRPr="00300A97" w:rsidRDefault="00FE794D" w:rsidP="009F4B5B">
            <w:pPr>
              <w:pStyle w:val="TableText"/>
            </w:pPr>
            <w:r w:rsidRPr="00CB6817">
              <w:t>Pre-acid washed with 10% HCl acid</w:t>
            </w:r>
          </w:p>
        </w:tc>
        <w:tc>
          <w:tcPr>
            <w:tcW w:w="1147" w:type="dxa"/>
          </w:tcPr>
          <w:p w14:paraId="5814F011" w14:textId="77777777" w:rsidR="00FE794D" w:rsidRPr="00300A97" w:rsidRDefault="00FE794D" w:rsidP="009F4B5B">
            <w:pPr>
              <w:pStyle w:val="TableText"/>
            </w:pPr>
            <w:r w:rsidRPr="00300A97">
              <w:t>120 ml</w:t>
            </w:r>
          </w:p>
        </w:tc>
        <w:tc>
          <w:tcPr>
            <w:tcW w:w="1643" w:type="dxa"/>
          </w:tcPr>
          <w:p w14:paraId="364A9D0F" w14:textId="77777777" w:rsidR="00FE794D" w:rsidRPr="00300A97" w:rsidRDefault="00FE794D" w:rsidP="009F4B5B">
            <w:pPr>
              <w:pStyle w:val="TableText"/>
            </w:pPr>
            <w:r>
              <w:t xml:space="preserve">On ice </w:t>
            </w:r>
          </w:p>
          <w:p w14:paraId="67781CF7" w14:textId="77777777" w:rsidR="00FE794D" w:rsidRPr="00300A97" w:rsidRDefault="00FE794D" w:rsidP="009F4B5B">
            <w:pPr>
              <w:pStyle w:val="TableText"/>
            </w:pPr>
          </w:p>
        </w:tc>
        <w:tc>
          <w:tcPr>
            <w:tcW w:w="1507" w:type="dxa"/>
          </w:tcPr>
          <w:p w14:paraId="05FC2BBE" w14:textId="77777777" w:rsidR="00FE794D" w:rsidRPr="00300A97" w:rsidRDefault="00FE794D" w:rsidP="009F4B5B">
            <w:pPr>
              <w:pStyle w:val="TableText"/>
            </w:pPr>
            <w:r>
              <w:t xml:space="preserve">Deliver to lab within 6 h. </w:t>
            </w:r>
            <w:r w:rsidRPr="00CB6817">
              <w:t>28 days if acidified</w:t>
            </w:r>
          </w:p>
        </w:tc>
      </w:tr>
      <w:tr w:rsidR="00FE794D" w:rsidRPr="00300A97" w14:paraId="36A59B6D" w14:textId="77777777" w:rsidTr="00F347B0">
        <w:trPr>
          <w:cantSplit/>
          <w:jc w:val="center"/>
        </w:trPr>
        <w:tc>
          <w:tcPr>
            <w:tcW w:w="1795" w:type="dxa"/>
          </w:tcPr>
          <w:p w14:paraId="072378A7" w14:textId="77777777" w:rsidR="00FE794D" w:rsidRPr="00300A97" w:rsidRDefault="00FE794D" w:rsidP="009F4B5B">
            <w:pPr>
              <w:pStyle w:val="TableText"/>
            </w:pPr>
            <w:r w:rsidRPr="00300A97">
              <w:t>Total P</w:t>
            </w:r>
            <w:r>
              <w:t>hosphorus</w:t>
            </w:r>
          </w:p>
        </w:tc>
        <w:tc>
          <w:tcPr>
            <w:tcW w:w="1890" w:type="dxa"/>
          </w:tcPr>
          <w:p w14:paraId="76D857E9" w14:textId="77777777" w:rsidR="00FE794D" w:rsidRPr="00300A97" w:rsidRDefault="00FE794D" w:rsidP="009F4B5B">
            <w:pPr>
              <w:pStyle w:val="TableText"/>
            </w:pPr>
            <w:r w:rsidRPr="00CB6817">
              <w:t>Manual grab sample</w:t>
            </w:r>
          </w:p>
        </w:tc>
        <w:tc>
          <w:tcPr>
            <w:tcW w:w="1823" w:type="dxa"/>
          </w:tcPr>
          <w:p w14:paraId="64B17D27" w14:textId="77777777" w:rsidR="00FE794D" w:rsidRPr="00CB6817" w:rsidRDefault="00FE794D" w:rsidP="009F4B5B">
            <w:pPr>
              <w:pStyle w:val="TableText"/>
            </w:pPr>
            <w:r w:rsidRPr="00CB6817">
              <w:t>HDPE bottles</w:t>
            </w:r>
          </w:p>
          <w:p w14:paraId="081B3696" w14:textId="77777777" w:rsidR="00FE794D" w:rsidRPr="00300A97" w:rsidRDefault="00FE794D" w:rsidP="009F4B5B">
            <w:pPr>
              <w:pStyle w:val="TableText"/>
            </w:pPr>
            <w:r w:rsidRPr="00CB6817">
              <w:t>Pre-acid washed with 10% HCl acid</w:t>
            </w:r>
          </w:p>
        </w:tc>
        <w:tc>
          <w:tcPr>
            <w:tcW w:w="1147" w:type="dxa"/>
          </w:tcPr>
          <w:p w14:paraId="1709BDCF" w14:textId="77777777" w:rsidR="00FE794D" w:rsidRPr="00300A97" w:rsidRDefault="00FE794D" w:rsidP="009F4B5B">
            <w:pPr>
              <w:pStyle w:val="TableText"/>
            </w:pPr>
            <w:r w:rsidRPr="00300A97">
              <w:t>120 ml</w:t>
            </w:r>
          </w:p>
        </w:tc>
        <w:tc>
          <w:tcPr>
            <w:tcW w:w="1643" w:type="dxa"/>
          </w:tcPr>
          <w:p w14:paraId="6BC37335" w14:textId="77777777" w:rsidR="00FE794D" w:rsidRPr="00300A97" w:rsidRDefault="00FE794D" w:rsidP="009F4B5B">
            <w:pPr>
              <w:pStyle w:val="TableText"/>
            </w:pPr>
            <w:r>
              <w:t xml:space="preserve">On ice </w:t>
            </w:r>
          </w:p>
          <w:p w14:paraId="44279D42" w14:textId="77777777" w:rsidR="00FE794D" w:rsidRPr="00300A97" w:rsidRDefault="00FE794D" w:rsidP="009F4B5B">
            <w:pPr>
              <w:pStyle w:val="TableText"/>
            </w:pPr>
          </w:p>
        </w:tc>
        <w:tc>
          <w:tcPr>
            <w:tcW w:w="1507" w:type="dxa"/>
          </w:tcPr>
          <w:p w14:paraId="3EC8C11F" w14:textId="77777777" w:rsidR="00FE794D" w:rsidRPr="00300A97" w:rsidRDefault="00FE794D" w:rsidP="009F4B5B">
            <w:pPr>
              <w:pStyle w:val="TableText"/>
            </w:pPr>
            <w:r>
              <w:t xml:space="preserve">Deliver to lab within 6 h. </w:t>
            </w:r>
            <w:r w:rsidRPr="00CB6817">
              <w:t>28 days if acidified</w:t>
            </w:r>
          </w:p>
        </w:tc>
      </w:tr>
      <w:tr w:rsidR="00FE794D" w:rsidRPr="00300A97" w14:paraId="018ECD19" w14:textId="77777777" w:rsidTr="00F347B0">
        <w:trPr>
          <w:cantSplit/>
          <w:jc w:val="center"/>
        </w:trPr>
        <w:tc>
          <w:tcPr>
            <w:tcW w:w="1795" w:type="dxa"/>
          </w:tcPr>
          <w:p w14:paraId="0A488449" w14:textId="77777777" w:rsidR="00FE794D" w:rsidRPr="00B90F76" w:rsidRDefault="00FE794D" w:rsidP="009F4B5B">
            <w:pPr>
              <w:pStyle w:val="TableText"/>
            </w:pPr>
            <w:r w:rsidRPr="00B90F76">
              <w:t>Orthophosphates</w:t>
            </w:r>
          </w:p>
        </w:tc>
        <w:tc>
          <w:tcPr>
            <w:tcW w:w="1890" w:type="dxa"/>
          </w:tcPr>
          <w:p w14:paraId="1B079646" w14:textId="77777777" w:rsidR="00FE794D" w:rsidRPr="00B90F76" w:rsidRDefault="00FE794D" w:rsidP="009F4B5B">
            <w:pPr>
              <w:pStyle w:val="TableText"/>
            </w:pPr>
            <w:r w:rsidRPr="00CB6817">
              <w:t>Manual grab sample</w:t>
            </w:r>
          </w:p>
        </w:tc>
        <w:tc>
          <w:tcPr>
            <w:tcW w:w="1823" w:type="dxa"/>
          </w:tcPr>
          <w:p w14:paraId="0D1CC649" w14:textId="77777777" w:rsidR="00FE794D" w:rsidRPr="00CB6817" w:rsidRDefault="00FE794D" w:rsidP="009F4B5B">
            <w:pPr>
              <w:pStyle w:val="TableText"/>
            </w:pPr>
            <w:r w:rsidRPr="00CB6817">
              <w:t>HDPE bottles</w:t>
            </w:r>
          </w:p>
          <w:p w14:paraId="23EFA39B" w14:textId="77777777" w:rsidR="00FE794D" w:rsidRPr="00300A97" w:rsidRDefault="00FE794D" w:rsidP="009F4B5B">
            <w:pPr>
              <w:pStyle w:val="TableText"/>
            </w:pPr>
            <w:r w:rsidRPr="00CB6817">
              <w:t>Pre-acid washed with 10% HCl acid</w:t>
            </w:r>
          </w:p>
        </w:tc>
        <w:tc>
          <w:tcPr>
            <w:tcW w:w="1147" w:type="dxa"/>
          </w:tcPr>
          <w:p w14:paraId="3B6436EB" w14:textId="77777777" w:rsidR="00FE794D" w:rsidRPr="00300A97" w:rsidRDefault="00FE794D" w:rsidP="009F4B5B">
            <w:pPr>
              <w:pStyle w:val="TableText"/>
            </w:pPr>
            <w:r w:rsidRPr="00300A97">
              <w:t>120 ml</w:t>
            </w:r>
          </w:p>
        </w:tc>
        <w:tc>
          <w:tcPr>
            <w:tcW w:w="1643" w:type="dxa"/>
          </w:tcPr>
          <w:p w14:paraId="0E9BA566" w14:textId="77777777" w:rsidR="00FE794D" w:rsidRPr="00300A97" w:rsidRDefault="00FE794D" w:rsidP="009F4B5B">
            <w:pPr>
              <w:pStyle w:val="TableText"/>
            </w:pPr>
            <w:r>
              <w:t xml:space="preserve">On ice </w:t>
            </w:r>
          </w:p>
          <w:p w14:paraId="0424ED3C" w14:textId="77777777" w:rsidR="00FE794D" w:rsidRPr="00300A97" w:rsidRDefault="00FE794D" w:rsidP="009F4B5B">
            <w:pPr>
              <w:pStyle w:val="TableText"/>
            </w:pPr>
          </w:p>
        </w:tc>
        <w:tc>
          <w:tcPr>
            <w:tcW w:w="1507" w:type="dxa"/>
          </w:tcPr>
          <w:p w14:paraId="17ADCC99" w14:textId="77777777" w:rsidR="00FE794D" w:rsidRPr="00300A97" w:rsidRDefault="00FE794D" w:rsidP="009F4B5B">
            <w:pPr>
              <w:pStyle w:val="TableText"/>
            </w:pPr>
            <w:r>
              <w:t xml:space="preserve">Deliver to lab within 6 h. </w:t>
            </w:r>
            <w:r w:rsidRPr="00CB6817">
              <w:t>28 days if acidified</w:t>
            </w:r>
          </w:p>
        </w:tc>
      </w:tr>
      <w:tr w:rsidR="00FE794D" w:rsidRPr="00300A97" w14:paraId="2E0AA595" w14:textId="77777777" w:rsidTr="00F347B0">
        <w:trPr>
          <w:cantSplit/>
          <w:jc w:val="center"/>
        </w:trPr>
        <w:tc>
          <w:tcPr>
            <w:tcW w:w="1795" w:type="dxa"/>
          </w:tcPr>
          <w:p w14:paraId="4761AC7A" w14:textId="77777777" w:rsidR="00FE794D" w:rsidRDefault="00FE794D" w:rsidP="009F4B5B">
            <w:pPr>
              <w:pStyle w:val="TableText"/>
            </w:pPr>
            <w:r w:rsidRPr="002312B8">
              <w:t xml:space="preserve">Microcystins </w:t>
            </w:r>
          </w:p>
          <w:p w14:paraId="5E5EDE72" w14:textId="61E91F46" w:rsidR="00D055F8" w:rsidRPr="002312B8" w:rsidRDefault="00D055F8" w:rsidP="009F4B5B">
            <w:pPr>
              <w:pStyle w:val="TableText"/>
            </w:pPr>
          </w:p>
        </w:tc>
        <w:tc>
          <w:tcPr>
            <w:tcW w:w="1890" w:type="dxa"/>
          </w:tcPr>
          <w:p w14:paraId="78889540" w14:textId="77777777" w:rsidR="00FE794D" w:rsidRPr="00300A97" w:rsidRDefault="00FE794D" w:rsidP="009F4B5B">
            <w:pPr>
              <w:pStyle w:val="TableText"/>
            </w:pPr>
            <w:r w:rsidRPr="00300A97">
              <w:t>Manual grab sample</w:t>
            </w:r>
          </w:p>
        </w:tc>
        <w:tc>
          <w:tcPr>
            <w:tcW w:w="1823" w:type="dxa"/>
          </w:tcPr>
          <w:p w14:paraId="2AD2BBC0" w14:textId="77777777" w:rsidR="00FE794D" w:rsidRPr="00300A97" w:rsidRDefault="00FE794D" w:rsidP="009F4B5B">
            <w:pPr>
              <w:pStyle w:val="TableText"/>
            </w:pPr>
            <w:r>
              <w:t xml:space="preserve">HDPE </w:t>
            </w:r>
            <w:r w:rsidRPr="00CB6817">
              <w:t>Pre-acid washed with 10% HCl acid</w:t>
            </w:r>
          </w:p>
        </w:tc>
        <w:tc>
          <w:tcPr>
            <w:tcW w:w="1147" w:type="dxa"/>
          </w:tcPr>
          <w:p w14:paraId="71798632" w14:textId="77777777" w:rsidR="00FE794D" w:rsidRPr="00300A97" w:rsidRDefault="00FE794D" w:rsidP="009F4B5B">
            <w:pPr>
              <w:pStyle w:val="TableText"/>
            </w:pPr>
            <w:r>
              <w:t>500 mL each</w:t>
            </w:r>
          </w:p>
        </w:tc>
        <w:tc>
          <w:tcPr>
            <w:tcW w:w="1643" w:type="dxa"/>
          </w:tcPr>
          <w:p w14:paraId="5E1E1703" w14:textId="77777777" w:rsidR="00FE794D" w:rsidRPr="00300A97" w:rsidRDefault="00FE794D" w:rsidP="009F4B5B">
            <w:pPr>
              <w:pStyle w:val="TableText"/>
            </w:pPr>
            <w:r>
              <w:t>On ice</w:t>
            </w:r>
          </w:p>
        </w:tc>
        <w:tc>
          <w:tcPr>
            <w:tcW w:w="1507" w:type="dxa"/>
          </w:tcPr>
          <w:p w14:paraId="4365A8D4" w14:textId="77777777" w:rsidR="00FE794D" w:rsidRPr="00381866" w:rsidRDefault="00FE794D" w:rsidP="009F4B5B">
            <w:pPr>
              <w:pStyle w:val="TableText"/>
            </w:pPr>
            <w:r w:rsidRPr="00381866">
              <w:t>Test strips in field</w:t>
            </w:r>
          </w:p>
        </w:tc>
      </w:tr>
      <w:tr w:rsidR="00FE794D" w:rsidRPr="00300A97" w14:paraId="3F15AF64" w14:textId="77777777" w:rsidTr="00F347B0">
        <w:trPr>
          <w:cantSplit/>
          <w:jc w:val="center"/>
        </w:trPr>
        <w:tc>
          <w:tcPr>
            <w:tcW w:w="1795" w:type="dxa"/>
          </w:tcPr>
          <w:p w14:paraId="697F136D" w14:textId="77777777" w:rsidR="00FE794D" w:rsidRPr="00300A97" w:rsidRDefault="00FE794D" w:rsidP="009F4B5B">
            <w:pPr>
              <w:pStyle w:val="TableText"/>
            </w:pPr>
            <w:r w:rsidRPr="00300A97">
              <w:t>Enterococci</w:t>
            </w:r>
          </w:p>
        </w:tc>
        <w:tc>
          <w:tcPr>
            <w:tcW w:w="1890" w:type="dxa"/>
          </w:tcPr>
          <w:p w14:paraId="4B1935AE" w14:textId="77777777" w:rsidR="00FE794D" w:rsidRPr="00300A97" w:rsidRDefault="00FE794D" w:rsidP="009F4B5B">
            <w:pPr>
              <w:pStyle w:val="TableText"/>
            </w:pPr>
            <w:r w:rsidRPr="00300A97">
              <w:t>Manual grab sample</w:t>
            </w:r>
          </w:p>
        </w:tc>
        <w:tc>
          <w:tcPr>
            <w:tcW w:w="1823" w:type="dxa"/>
          </w:tcPr>
          <w:p w14:paraId="212D426F" w14:textId="77777777" w:rsidR="00FE794D" w:rsidRPr="00CB6817" w:rsidRDefault="00FE794D" w:rsidP="009F4B5B">
            <w:pPr>
              <w:pStyle w:val="TableText"/>
            </w:pPr>
            <w:r w:rsidRPr="00CB6817">
              <w:t>HDPE bottles</w:t>
            </w:r>
          </w:p>
          <w:p w14:paraId="605A5737" w14:textId="77777777" w:rsidR="00FE794D" w:rsidRDefault="00FE794D" w:rsidP="009F4B5B">
            <w:pPr>
              <w:pStyle w:val="TableText"/>
            </w:pPr>
            <w:r w:rsidRPr="00CB6817">
              <w:t>Sterilized</w:t>
            </w:r>
          </w:p>
          <w:p w14:paraId="04D0D058" w14:textId="77777777" w:rsidR="00FE794D" w:rsidRPr="00300A97" w:rsidRDefault="00FE794D" w:rsidP="009F4B5B">
            <w:pPr>
              <w:pStyle w:val="TableText"/>
            </w:pPr>
            <w:r>
              <w:t>(</w:t>
            </w:r>
            <w:r w:rsidRPr="00E317F9">
              <w:t xml:space="preserve">sodium thiosulfate </w:t>
            </w:r>
            <w:r>
              <w:t>if chlorination is suspected)</w:t>
            </w:r>
          </w:p>
        </w:tc>
        <w:tc>
          <w:tcPr>
            <w:tcW w:w="1147" w:type="dxa"/>
          </w:tcPr>
          <w:p w14:paraId="59D58101" w14:textId="77777777" w:rsidR="00FE794D" w:rsidRPr="00300A97" w:rsidRDefault="00FE794D" w:rsidP="009F4B5B">
            <w:pPr>
              <w:pStyle w:val="TableText"/>
            </w:pPr>
            <w:r w:rsidRPr="00300A97">
              <w:t>120 ml</w:t>
            </w:r>
          </w:p>
        </w:tc>
        <w:tc>
          <w:tcPr>
            <w:tcW w:w="1643" w:type="dxa"/>
          </w:tcPr>
          <w:p w14:paraId="6EC2F6AD" w14:textId="77777777" w:rsidR="00FE794D" w:rsidRPr="00300A97" w:rsidRDefault="00FE794D" w:rsidP="009F4B5B">
            <w:pPr>
              <w:pStyle w:val="TableText"/>
            </w:pPr>
            <w:r>
              <w:t xml:space="preserve">On ice </w:t>
            </w:r>
          </w:p>
          <w:p w14:paraId="487E3997" w14:textId="77777777" w:rsidR="00FE794D" w:rsidRPr="00300A97" w:rsidRDefault="00FE794D" w:rsidP="009F4B5B">
            <w:pPr>
              <w:pStyle w:val="TableText"/>
            </w:pPr>
          </w:p>
        </w:tc>
        <w:tc>
          <w:tcPr>
            <w:tcW w:w="1507" w:type="dxa"/>
          </w:tcPr>
          <w:p w14:paraId="6008724C" w14:textId="47F15261" w:rsidR="00FE794D" w:rsidRPr="00300A97" w:rsidRDefault="00FE794D" w:rsidP="00F347B0">
            <w:pPr>
              <w:pStyle w:val="TableText"/>
            </w:pPr>
            <w:r w:rsidRPr="00300A97">
              <w:t>Deliver to lab within 6 hrs</w:t>
            </w:r>
            <w:r>
              <w:t xml:space="preserve">. </w:t>
            </w: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172A9719" w:rsidR="00FE794D" w:rsidRDefault="00FE794D" w:rsidP="002B5C2A">
      <w:pPr>
        <w:pStyle w:val="BodyText"/>
      </w:pPr>
      <w:r w:rsidRPr="38FCC8E1">
        <w:t>Prior to sample collection</w:t>
      </w:r>
      <w:r>
        <w:t>,</w:t>
      </w:r>
      <w:r w:rsidRPr="38FCC8E1">
        <w:t xml:space="preserve"> </w:t>
      </w:r>
      <w:r>
        <w:t>s</w:t>
      </w:r>
      <w:r w:rsidRPr="38FCC8E1">
        <w:t xml:space="preserve">ample </w:t>
      </w:r>
      <w:r>
        <w:t>b</w:t>
      </w:r>
      <w:r w:rsidRPr="38FCC8E1">
        <w:t xml:space="preserve">ottle </w:t>
      </w:r>
      <w:r>
        <w:t>l</w:t>
      </w:r>
      <w:r w:rsidRPr="38FCC8E1">
        <w:t>abel</w:t>
      </w:r>
      <w:r>
        <w:t>s</w:t>
      </w:r>
      <w:r w:rsidRPr="38FCC8E1">
        <w:t xml:space="preserve"> (including station location, replicate number, and date) will be taped to the outside of sample containers. The </w:t>
      </w:r>
      <w:r>
        <w:t xml:space="preserve">labels </w:t>
      </w:r>
      <w:r w:rsidRPr="38FCC8E1">
        <w:t>may be pre-printed and taped on using clear tape or written directly on write-on colored tape or a pre-printed adhesive label.</w:t>
      </w:r>
      <w:r>
        <w:t xml:space="preserve"> </w:t>
      </w:r>
      <w:r w:rsidRPr="38FCC8E1">
        <w:t xml:space="preserve">Once </w:t>
      </w:r>
      <w:r>
        <w:t>the sampling crew is</w:t>
      </w:r>
      <w:r w:rsidRPr="38FCC8E1">
        <w:t xml:space="preserve"> on station and coordinates have been verified, the sampling measuring or collection device will be deployed. </w:t>
      </w:r>
    </w:p>
    <w:p w14:paraId="05DA75B4" w14:textId="77777777" w:rsidR="00FE794D" w:rsidRDefault="00FE794D" w:rsidP="00FE794D">
      <w:pPr>
        <w:pStyle w:val="Heading3"/>
      </w:pPr>
      <w:bookmarkStart w:id="536" w:name="_Toc19877912"/>
      <w:commentRangeStart w:id="537"/>
      <w:commentRangeStart w:id="538"/>
      <w:r w:rsidRPr="009F091B">
        <w:rPr>
          <w:rFonts w:eastAsiaTheme="minorHAnsi"/>
        </w:rPr>
        <w:lastRenderedPageBreak/>
        <w:t>B2.1</w:t>
      </w:r>
      <w:r>
        <w:rPr>
          <w:rFonts w:eastAsiaTheme="minorHAnsi"/>
        </w:rPr>
        <w:tab/>
        <w:t xml:space="preserve">In Situ Water Quality </w:t>
      </w:r>
      <w:r w:rsidRPr="00FD5361">
        <w:rPr>
          <w:rFonts w:eastAsiaTheme="minorHAnsi"/>
        </w:rPr>
        <w:t>Monitoring</w:t>
      </w:r>
      <w:bookmarkEnd w:id="536"/>
      <w:commentRangeEnd w:id="537"/>
      <w:r w:rsidR="00717953">
        <w:rPr>
          <w:rStyle w:val="CommentReference"/>
          <w:rFonts w:asciiTheme="minorHAnsi" w:eastAsiaTheme="minorHAnsi" w:hAnsiTheme="minorHAnsi" w:cstheme="minorBidi"/>
          <w:b w:val="0"/>
          <w:color w:val="auto"/>
        </w:rPr>
        <w:commentReference w:id="537"/>
      </w:r>
      <w:commentRangeEnd w:id="538"/>
      <w:r w:rsidR="007502F1">
        <w:rPr>
          <w:rStyle w:val="CommentReference"/>
          <w:rFonts w:asciiTheme="minorHAnsi" w:eastAsiaTheme="minorHAnsi" w:hAnsiTheme="minorHAnsi" w:cstheme="minorBidi"/>
          <w:b w:val="0"/>
          <w:color w:val="auto"/>
        </w:rPr>
        <w:commentReference w:id="538"/>
      </w:r>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77777777" w:rsidR="00FE794D" w:rsidRPr="009F091B" w:rsidRDefault="00FE794D" w:rsidP="002B5C2A">
      <w:pPr>
        <w:pStyle w:val="BodyText"/>
      </w:pPr>
      <w:r w:rsidRPr="009F091B">
        <w:t>Supply list for taking measurements and calibrating the water quality meter</w:t>
      </w:r>
      <w:r>
        <w:t>:</w:t>
      </w:r>
    </w:p>
    <w:p w14:paraId="008CF57F" w14:textId="77777777" w:rsidR="00FE794D" w:rsidRPr="00F347B0" w:rsidRDefault="00FE794D" w:rsidP="009F4B5B">
      <w:pPr>
        <w:pStyle w:val="ListBullet"/>
        <w:rPr>
          <w:szCs w:val="22"/>
        </w:rPr>
      </w:pPr>
      <w:r w:rsidRPr="00F347B0">
        <w:rPr>
          <w:szCs w:val="22"/>
        </w:rPr>
        <w:t xml:space="preserve">Multi-parameter water quality meter (with cable and handheld data logger) with pH, </w:t>
      </w:r>
      <w:r w:rsidRPr="00F347B0">
        <w:rPr>
          <w:rFonts w:eastAsia="Palatino Linotype" w:cs="Palatino Linotype"/>
          <w:szCs w:val="22"/>
        </w:rPr>
        <w:t>dissolved oxygen</w:t>
      </w:r>
      <w:r w:rsidRPr="00F347B0">
        <w:rPr>
          <w:szCs w:val="22"/>
        </w:rPr>
        <w:t>, temperature, and conductivity probes</w:t>
      </w:r>
    </w:p>
    <w:p w14:paraId="3AB2C36E" w14:textId="77777777" w:rsidR="00FE794D" w:rsidRPr="00F347B0" w:rsidRDefault="00FE794D" w:rsidP="009F4B5B">
      <w:pPr>
        <w:pStyle w:val="ListBullet"/>
        <w:rPr>
          <w:szCs w:val="22"/>
        </w:rPr>
      </w:pPr>
      <w:r w:rsidRPr="00F347B0">
        <w:rPr>
          <w:szCs w:val="22"/>
        </w:rPr>
        <w:t xml:space="preserve">Extra batteries </w:t>
      </w:r>
    </w:p>
    <w:p w14:paraId="770038F0" w14:textId="77777777" w:rsidR="00FE794D" w:rsidRPr="00F347B0" w:rsidRDefault="00FE794D" w:rsidP="009F4B5B">
      <w:pPr>
        <w:pStyle w:val="ListBullet"/>
        <w:rPr>
          <w:szCs w:val="22"/>
        </w:rPr>
      </w:pPr>
      <w:r w:rsidRPr="00F347B0">
        <w:rPr>
          <w:szCs w:val="22"/>
        </w:rPr>
        <w:t xml:space="preserve">De-ionized water (lab certified preferred, but not required) </w:t>
      </w:r>
    </w:p>
    <w:p w14:paraId="5E953CA8" w14:textId="77777777" w:rsidR="00FE794D" w:rsidRPr="00F347B0" w:rsidRDefault="00FE794D" w:rsidP="009F4B5B">
      <w:pPr>
        <w:pStyle w:val="ListBullet"/>
        <w:rPr>
          <w:szCs w:val="22"/>
        </w:rPr>
      </w:pPr>
      <w:r w:rsidRPr="00F347B0">
        <w:rPr>
          <w:szCs w:val="22"/>
        </w:rPr>
        <w:t xml:space="preserve">Calibration cups and standards </w:t>
      </w:r>
    </w:p>
    <w:p w14:paraId="1E44E169" w14:textId="77777777" w:rsidR="00FE794D" w:rsidRPr="00F347B0" w:rsidRDefault="00FE794D" w:rsidP="009F4B5B">
      <w:pPr>
        <w:pStyle w:val="ListBullet"/>
        <w:rPr>
          <w:szCs w:val="22"/>
        </w:rPr>
      </w:pPr>
      <w:r w:rsidRPr="00F347B0">
        <w:rPr>
          <w:szCs w:val="22"/>
        </w:rPr>
        <w:t xml:space="preserve">Barometer to use for calibration </w:t>
      </w:r>
    </w:p>
    <w:p w14:paraId="53882D98" w14:textId="77777777" w:rsidR="00FE794D" w:rsidRPr="00F347B0" w:rsidRDefault="00FE794D" w:rsidP="009F4B5B">
      <w:pPr>
        <w:pStyle w:val="ListBullet"/>
        <w:rPr>
          <w:szCs w:val="22"/>
        </w:rPr>
      </w:pPr>
      <w:r w:rsidRPr="00F347B0">
        <w:rPr>
          <w:szCs w:val="22"/>
        </w:rPr>
        <w:t xml:space="preserve">Secchi disk (20 cm diameter, weighted) and 100 ft line with clip (marked in 0.5 m intervals) </w:t>
      </w:r>
    </w:p>
    <w:p w14:paraId="2A49FFC1" w14:textId="77777777" w:rsidR="00FE794D" w:rsidRPr="00F347B0" w:rsidRDefault="00FE794D" w:rsidP="009F4B5B">
      <w:pPr>
        <w:pStyle w:val="ListBulletLast"/>
        <w:rPr>
          <w:szCs w:val="22"/>
        </w:rPr>
      </w:pPr>
      <w:r w:rsidRPr="00F347B0">
        <w:rPr>
          <w:szCs w:val="22"/>
        </w:rPr>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F347B0" w:rsidRDefault="00FE794D" w:rsidP="009F4B5B">
      <w:pPr>
        <w:pStyle w:val="ListBullet"/>
        <w:rPr>
          <w:szCs w:val="22"/>
        </w:rPr>
      </w:pPr>
      <w:r w:rsidRPr="00F347B0">
        <w:rPr>
          <w:szCs w:val="22"/>
        </w:rPr>
        <w:t>pH 7.00 standard buffer solution </w:t>
      </w:r>
    </w:p>
    <w:p w14:paraId="13784DDC" w14:textId="77777777" w:rsidR="00FE794D" w:rsidRPr="00F347B0" w:rsidRDefault="00FE794D" w:rsidP="009F4B5B">
      <w:pPr>
        <w:pStyle w:val="ListBullet"/>
        <w:rPr>
          <w:szCs w:val="22"/>
        </w:rPr>
      </w:pPr>
      <w:r w:rsidRPr="00F347B0">
        <w:rPr>
          <w:szCs w:val="22"/>
        </w:rPr>
        <w:t>pH 4.00 standard buffer solution </w:t>
      </w:r>
    </w:p>
    <w:p w14:paraId="094FBFAD" w14:textId="77777777" w:rsidR="00FE794D" w:rsidRPr="00F347B0" w:rsidRDefault="00FE794D" w:rsidP="009F4B5B">
      <w:pPr>
        <w:pStyle w:val="ListBullet"/>
        <w:rPr>
          <w:szCs w:val="22"/>
        </w:rPr>
      </w:pPr>
      <w:r w:rsidRPr="00F347B0">
        <w:rPr>
          <w:szCs w:val="22"/>
        </w:rPr>
        <w:t>pH 10.00 standard buffer solution </w:t>
      </w:r>
    </w:p>
    <w:p w14:paraId="5378FFA7" w14:textId="77777777" w:rsidR="00FE794D" w:rsidRPr="00F347B0" w:rsidRDefault="00FE794D" w:rsidP="009F4B5B">
      <w:pPr>
        <w:pStyle w:val="ListBullet"/>
        <w:rPr>
          <w:szCs w:val="22"/>
        </w:rPr>
      </w:pPr>
      <w:r w:rsidRPr="00F347B0">
        <w:rPr>
          <w:szCs w:val="22"/>
        </w:rPr>
        <w:t>1 mS/cm (1,000 </w:t>
      </w:r>
      <w:r w:rsidRPr="00F347B0">
        <w:rPr>
          <w:rFonts w:eastAsiaTheme="minorHAnsi"/>
          <w:szCs w:val="22"/>
        </w:rPr>
        <w:t>μ</w:t>
      </w:r>
      <w:r w:rsidRPr="00F347B0">
        <w:rPr>
          <w:szCs w:val="22"/>
        </w:rPr>
        <w:t>S/cm) conductivity standard </w:t>
      </w:r>
    </w:p>
    <w:p w14:paraId="63F47F29" w14:textId="77777777" w:rsidR="00FE794D" w:rsidRPr="00F347B0" w:rsidRDefault="00FE794D" w:rsidP="009F4B5B">
      <w:pPr>
        <w:pStyle w:val="ListBulletLast"/>
        <w:rPr>
          <w:szCs w:val="22"/>
        </w:rPr>
      </w:pPr>
      <w:r w:rsidRPr="00F347B0">
        <w:rPr>
          <w:szCs w:val="22"/>
        </w:rPr>
        <w:t>Sodium sulfite solution (0% dissolved oxygen) </w:t>
      </w:r>
    </w:p>
    <w:p w14:paraId="01F0CA4A" w14:textId="3A620275" w:rsidR="00FE794D" w:rsidRPr="00F347B0" w:rsidRDefault="00147249" w:rsidP="002B5C2A">
      <w:pPr>
        <w:pStyle w:val="BodyText"/>
        <w:rPr>
          <w:szCs w:val="22"/>
        </w:rPr>
      </w:pPr>
      <w:r>
        <w:t>The following</w:t>
      </w:r>
      <w:r w:rsidR="00FE794D" w:rsidRPr="00F347B0">
        <w:rPr>
          <w:szCs w:val="22"/>
        </w:rPr>
        <w:t xml:space="preserve"> items </w:t>
      </w:r>
      <w:r>
        <w:rPr>
          <w:szCs w:val="22"/>
        </w:rPr>
        <w:t xml:space="preserve">will also be </w:t>
      </w:r>
      <w:r w:rsidR="00FE794D" w:rsidRPr="00F347B0">
        <w:rPr>
          <w:szCs w:val="22"/>
        </w:rPr>
        <w:t>needed for recording measurements:</w:t>
      </w:r>
    </w:p>
    <w:p w14:paraId="0D8D3162" w14:textId="77777777" w:rsidR="00FE794D" w:rsidRPr="00F347B0" w:rsidRDefault="00FE794D" w:rsidP="009F4B5B">
      <w:pPr>
        <w:pStyle w:val="ListBullet"/>
        <w:rPr>
          <w:szCs w:val="22"/>
        </w:rPr>
      </w:pPr>
      <w:r w:rsidRPr="00F347B0">
        <w:rPr>
          <w:szCs w:val="22"/>
        </w:rPr>
        <w:t xml:space="preserve">Field measurement form </w:t>
      </w:r>
    </w:p>
    <w:p w14:paraId="7CAC2E6E" w14:textId="77777777" w:rsidR="00FE794D" w:rsidRPr="00F347B0" w:rsidRDefault="00FE794D" w:rsidP="009F4B5B">
      <w:pPr>
        <w:pStyle w:val="ListBulletLast"/>
        <w:rPr>
          <w:szCs w:val="22"/>
        </w:rPr>
      </w:pPr>
      <w:r w:rsidRPr="00F347B0">
        <w:rPr>
          <w:szCs w:val="22"/>
        </w:rPr>
        <w:t>Pencils (for data forms)</w:t>
      </w:r>
    </w:p>
    <w:p w14:paraId="24D66F5B" w14:textId="1B288061"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r>
        <w:t>S</w:t>
      </w:r>
      <w:r w:rsidRPr="00BD7BD9">
        <w:t xml:space="preserve">onde or </w:t>
      </w:r>
      <w:r>
        <w:t>I</w:t>
      </w:r>
      <w:r w:rsidRPr="00BD7BD9">
        <w:t xml:space="preserve">ndividual </w:t>
      </w:r>
      <w:r>
        <w:t>M</w:t>
      </w:r>
      <w:r w:rsidRPr="00BD7BD9">
        <w:t>eters</w:t>
      </w:r>
    </w:p>
    <w:p w14:paraId="517AC3E9" w14:textId="77777777" w:rsidR="00FE794D" w:rsidRPr="005B0530" w:rsidRDefault="00FE794D" w:rsidP="00FE794D">
      <w:pPr>
        <w:pStyle w:val="Heading6"/>
        <w:rPr>
          <w:i/>
        </w:rPr>
      </w:pPr>
      <w:r w:rsidRPr="005B0530">
        <w:t xml:space="preserve">Temperature Meter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77777777" w:rsidR="00FE794D" w:rsidRPr="005B0530" w:rsidRDefault="00FE794D" w:rsidP="00FE794D">
      <w:pPr>
        <w:pStyle w:val="Heading6"/>
        <w:rPr>
          <w:i/>
        </w:rPr>
      </w:pPr>
      <w:r w:rsidRPr="005B0530">
        <w:t xml:space="preserve">pH Meter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7EB68362" w:rsidR="00FE794D" w:rsidRPr="00AB4F6C" w:rsidRDefault="00FE794D" w:rsidP="002B5C2A">
      <w:pPr>
        <w:pStyle w:val="BodyText"/>
        <w:rPr>
          <w:rFonts w:ascii="Segoe UI" w:hAnsi="Segoe UI"/>
          <w:sz w:val="18"/>
          <w:szCs w:val="18"/>
        </w:rPr>
      </w:pPr>
      <w:r w:rsidRPr="00AB4F6C">
        <w:t xml:space="preserve">Calibrate the pH meter </w:t>
      </w:r>
      <w:r w:rsidR="00147249">
        <w:t>prior to</w:t>
      </w:r>
      <w:r>
        <w:t xml:space="preserve"> </w:t>
      </w:r>
      <w:r w:rsidRPr="00AB4F6C">
        <w:t xml:space="preserve">each sampling event. Calibrate the meter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6D50D0">
      <w:pPr>
        <w:pStyle w:val="ListNumber"/>
        <w:numPr>
          <w:ilvl w:val="0"/>
          <w:numId w:val="82"/>
        </w:numPr>
      </w:pPr>
      <w:r>
        <w:lastRenderedPageBreak/>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C55375">
      <w:pPr>
        <w:pStyle w:val="ListNumber"/>
      </w:pPr>
      <w:r w:rsidRPr="00C55375">
        <w:t>Use calibration solutions at room temperature.</w:t>
      </w:r>
    </w:p>
    <w:p w14:paraId="00E1EE31" w14:textId="77777777" w:rsidR="00FE794D" w:rsidRPr="00C55375" w:rsidRDefault="00FE794D" w:rsidP="00C55375">
      <w:pPr>
        <w:pStyle w:val="ListNumber"/>
      </w:pPr>
      <w:r w:rsidRPr="00C55375">
        <w:t>Ensure that the sensor being calibrated and the temperature probe are immersed in the calibrating solution during calibration.</w:t>
      </w:r>
    </w:p>
    <w:p w14:paraId="767B847F" w14:textId="65B1A586" w:rsidR="00FE794D" w:rsidRPr="00C55375" w:rsidRDefault="00FE794D" w:rsidP="00C55375">
      <w:pPr>
        <w:pStyle w:val="ListNumber"/>
      </w:pPr>
      <w:r w:rsidRPr="00C55375">
        <w:t>Between calibration steps, rinse the sensors with ambient temperature distilled water, then gently blot with Kimwipes or paper towel.</w:t>
      </w:r>
    </w:p>
    <w:p w14:paraId="7B96ECE7" w14:textId="77777777" w:rsidR="00FE794D" w:rsidRPr="00C55375" w:rsidRDefault="00FE794D" w:rsidP="00C55375">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122963">
      <w:pPr>
        <w:pStyle w:val="ListNumberLast"/>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77777777" w:rsidR="00FE794D" w:rsidRPr="005B0530" w:rsidRDefault="00FE794D" w:rsidP="00FE794D">
      <w:pPr>
        <w:pStyle w:val="Heading6"/>
        <w:rPr>
          <w:i/>
        </w:rPr>
      </w:pPr>
      <w:r w:rsidRPr="005B0530">
        <w:t xml:space="preserve">Dissolved Oxygen Meter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AB3310" w:rsidRDefault="00FE794D" w:rsidP="006D50D0">
      <w:pPr>
        <w:pStyle w:val="ListNumber"/>
        <w:numPr>
          <w:ilvl w:val="0"/>
          <w:numId w:val="26"/>
        </w:numPr>
      </w:pPr>
      <w:r w:rsidRPr="002C250B">
        <w:t>Use the sm</w:t>
      </w:r>
      <w:r w:rsidRPr="00AB3310">
        <w:t>all plastic cups (washed and rinsed with distilled water) to hold calibration solutions during calibration.</w:t>
      </w:r>
    </w:p>
    <w:p w14:paraId="551878CF" w14:textId="77777777" w:rsidR="00FE794D" w:rsidRPr="00AB3310" w:rsidRDefault="00FE794D" w:rsidP="00AB3310">
      <w:pPr>
        <w:pStyle w:val="ListNumber"/>
      </w:pPr>
      <w:r w:rsidRPr="00AB3310">
        <w:t>Use calibration solutions at room temperature.</w:t>
      </w:r>
    </w:p>
    <w:p w14:paraId="26DF73BE" w14:textId="77777777" w:rsidR="00FE794D" w:rsidRPr="00AB3310" w:rsidRDefault="00FE794D" w:rsidP="00AB3310">
      <w:pPr>
        <w:pStyle w:val="ListNumber"/>
      </w:pPr>
      <w:r w:rsidRPr="00AB3310">
        <w:t>Ensure that the sensor being calibrated and the temperature probe are immersed in the calibrating solution during calibration.</w:t>
      </w:r>
    </w:p>
    <w:p w14:paraId="656811FE" w14:textId="6B27F0E6" w:rsidR="00FE794D" w:rsidRPr="00AB3310" w:rsidRDefault="00FE794D" w:rsidP="00AB3310">
      <w:pPr>
        <w:pStyle w:val="ListNumber"/>
      </w:pPr>
      <w:r w:rsidRPr="00AB3310">
        <w:t xml:space="preserve">Between calibration steps, rinse the sensors with ambient temperature distilled water, then gently blot </w:t>
      </w:r>
      <w:commentRangeStart w:id="539"/>
      <w:r w:rsidRPr="00AB3310">
        <w:t>with Kimwipes or paper towel</w:t>
      </w:r>
      <w:commentRangeEnd w:id="539"/>
      <w:r w:rsidRPr="00AB3310">
        <w:commentReference w:id="539"/>
      </w:r>
      <w:r w:rsidRPr="00AB3310">
        <w:t>. (Never touch the membrane of the dissolved oxygen sensor.)</w:t>
      </w:r>
    </w:p>
    <w:p w14:paraId="64873289" w14:textId="77777777" w:rsidR="00FE794D" w:rsidRPr="00AB3310" w:rsidRDefault="00FE794D" w:rsidP="00AB3310">
      <w:pPr>
        <w:pStyle w:val="ListNumber"/>
      </w:pPr>
      <w:r w:rsidRPr="00AB3310">
        <w:t>For each parameter, record the initial reading in the standard solution (before calibration) and the reading after calibration on the instrument calibration form.</w:t>
      </w:r>
    </w:p>
    <w:p w14:paraId="76E10160" w14:textId="77777777" w:rsidR="00FE794D" w:rsidRPr="00AB4F6C" w:rsidRDefault="00FE794D" w:rsidP="00FE794D">
      <w:pPr>
        <w:pStyle w:val="Heading6"/>
        <w:rPr>
          <w:i/>
        </w:rPr>
      </w:pPr>
      <w:r w:rsidRPr="00AB4F6C">
        <w:t xml:space="preserve">Salinity Meter </w:t>
      </w:r>
    </w:p>
    <w:p w14:paraId="30FEC194" w14:textId="3BFB52D5" w:rsidR="00FE794D" w:rsidRDefault="00FE794D" w:rsidP="002B5C2A">
      <w:pPr>
        <w:pStyle w:val="BodyText"/>
      </w:pPr>
      <w:r w:rsidRPr="38FCC8E1">
        <w:t xml:space="preserve">Calibrate the salinity meter </w:t>
      </w:r>
      <w:r w:rsidR="00147249">
        <w:t>prior to</w:t>
      </w:r>
      <w:r>
        <w:t xml:space="preserve"> </w:t>
      </w:r>
      <w:r w:rsidRPr="38FCC8E1">
        <w:t xml:space="preserve">each sampling event. </w:t>
      </w:r>
      <w:r w:rsidR="00147249">
        <w:t>Calibrate the meter in accordance with</w:t>
      </w:r>
      <w:r w:rsidRPr="38FCC8E1">
        <w:t xml:space="preserve"> the manufacturer’s instructions. Ideally, a </w:t>
      </w:r>
      <w:r>
        <w:rPr>
          <w:rFonts w:eastAsiaTheme="minorEastAsia" w:cs="Arial"/>
        </w:rPr>
        <w:t>QC</w:t>
      </w:r>
      <w:r w:rsidRPr="38FCC8E1" w:rsidDel="00A92251">
        <w:t xml:space="preserve"> </w:t>
      </w:r>
      <w:r w:rsidRPr="38FCC8E1">
        <w:t xml:space="preserve">solution should be used that incorporates the entire conductivity range encountered in the </w:t>
      </w:r>
      <w:commentRangeStart w:id="540"/>
      <w:r w:rsidRPr="38FCC8E1">
        <w:t>NRSA</w:t>
      </w:r>
      <w:commentRangeEnd w:id="540"/>
      <w:r>
        <w:rPr>
          <w:rStyle w:val="CommentReference"/>
          <w:rFonts w:ascii="Courier" w:hAnsi="Courier"/>
        </w:rPr>
        <w:commentReference w:id="540"/>
      </w:r>
      <w:r w:rsidRPr="38FCC8E1">
        <w:t xml:space="preserve"> and a record of test results kept on file.</w:t>
      </w:r>
    </w:p>
    <w:p w14:paraId="460AE3BB" w14:textId="77777777" w:rsidR="00147249" w:rsidRPr="00147249" w:rsidRDefault="00147249" w:rsidP="00147249">
      <w:pPr>
        <w:pStyle w:val="Heading6"/>
      </w:pPr>
      <w:r w:rsidRPr="00147249">
        <w:t>Turbidity</w:t>
      </w:r>
    </w:p>
    <w:p w14:paraId="2ACF54C0" w14:textId="77777777" w:rsidR="00147249" w:rsidRPr="00147249" w:rsidRDefault="00147249" w:rsidP="00147249">
      <w:pPr>
        <w:pStyle w:val="BodyText"/>
      </w:pPr>
      <w:r w:rsidRPr="00147249">
        <w:rPr>
          <w:i/>
          <w:iCs/>
        </w:rPr>
        <w:t>Calibration standard required:</w:t>
      </w:r>
      <w:r w:rsidRPr="00147249">
        <w:t xml:space="preserve"> TO BE PROVIDED </w:t>
      </w:r>
    </w:p>
    <w:p w14:paraId="6EF31F17" w14:textId="77777777" w:rsidR="00147249" w:rsidRPr="00147249" w:rsidRDefault="00147249" w:rsidP="00147249">
      <w:pPr>
        <w:pStyle w:val="BodyText"/>
      </w:pPr>
      <w:r w:rsidRPr="00147249">
        <w:t xml:space="preserve">Calibrate the turbidity sensor prior to each sampling event. Calibrate the meter in accordance with the manufacturer’s instructions. </w:t>
      </w:r>
    </w:p>
    <w:p w14:paraId="272027B6" w14:textId="77777777" w:rsidR="00147249" w:rsidRDefault="00147249" w:rsidP="00147249">
      <w:pPr>
        <w:pStyle w:val="BodyText"/>
      </w:pPr>
      <w:r w:rsidRPr="00147249">
        <w:rPr>
          <w:i/>
          <w:iCs/>
        </w:rPr>
        <w:lastRenderedPageBreak/>
        <w:t>General Calibration method:</w:t>
      </w:r>
    </w:p>
    <w:p w14:paraId="46CF01D4" w14:textId="77777777" w:rsidR="00147249" w:rsidRDefault="00147249" w:rsidP="00147249">
      <w:pPr>
        <w:pStyle w:val="ListNumber"/>
        <w:numPr>
          <w:ilvl w:val="0"/>
          <w:numId w:val="86"/>
        </w:numPr>
      </w:pPr>
      <w:r w:rsidRPr="00147249">
        <w:t>Use plastic cups (washed and rinsed with distilled water) to hold calibration solutions during calibration.</w:t>
      </w:r>
    </w:p>
    <w:p w14:paraId="6347D7F3" w14:textId="77777777" w:rsidR="00147249" w:rsidRDefault="00147249" w:rsidP="00147249">
      <w:pPr>
        <w:pStyle w:val="ListNumber"/>
        <w:numPr>
          <w:ilvl w:val="0"/>
          <w:numId w:val="86"/>
        </w:numPr>
      </w:pPr>
      <w:r w:rsidRPr="00147249">
        <w:t>Use calibration solutions at room temperature.</w:t>
      </w:r>
    </w:p>
    <w:p w14:paraId="10BB0E14" w14:textId="77777777" w:rsidR="00147249" w:rsidRDefault="00147249" w:rsidP="00147249">
      <w:pPr>
        <w:pStyle w:val="ListNumber"/>
        <w:numPr>
          <w:ilvl w:val="0"/>
          <w:numId w:val="86"/>
        </w:numPr>
      </w:pPr>
      <w:r w:rsidRPr="00147249">
        <w:t>Ensure that the sensor being calibrated and the temperature probe are immersed in the calibrating solution during calibration.</w:t>
      </w:r>
    </w:p>
    <w:p w14:paraId="2D281125" w14:textId="77777777" w:rsidR="00147249" w:rsidRDefault="00147249" w:rsidP="00147249">
      <w:pPr>
        <w:pStyle w:val="ListNumber"/>
        <w:numPr>
          <w:ilvl w:val="0"/>
          <w:numId w:val="86"/>
        </w:numPr>
      </w:pPr>
      <w:r w:rsidRPr="00147249">
        <w:t>Between calibration steps, rinse the sensors with ambient temperature distilled water, then gently blot with Kim-wipes or paper towel. (Never touch the membrane of the dissolved oxygen sensor.)</w:t>
      </w:r>
    </w:p>
    <w:p w14:paraId="0D4BFD6C" w14:textId="77777777" w:rsidR="00147249" w:rsidRDefault="00147249" w:rsidP="00147249">
      <w:pPr>
        <w:pStyle w:val="ListNumber"/>
        <w:numPr>
          <w:ilvl w:val="0"/>
          <w:numId w:val="86"/>
        </w:numPr>
      </w:pPr>
      <w:r w:rsidRPr="00147249">
        <w:t>For each parameter, record the initial reading in the standard solution (before calibration) and the reading after calibration.</w:t>
      </w:r>
    </w:p>
    <w:p w14:paraId="1C2A2825" w14:textId="6C04C023" w:rsidR="00147249" w:rsidRPr="00147249" w:rsidRDefault="00147249" w:rsidP="00147249">
      <w:pPr>
        <w:pStyle w:val="ListNumber"/>
        <w:numPr>
          <w:ilvl w:val="0"/>
          <w:numId w:val="86"/>
        </w:numPr>
      </w:pPr>
      <w:r w:rsidRPr="00147249">
        <w:t xml:space="preserve">Record the calibration solution Lot Number and expiration date on the Instrument Calibration Log.  </w:t>
      </w:r>
    </w:p>
    <w:p w14:paraId="32174643" w14:textId="77777777" w:rsidR="00FE794D" w:rsidRDefault="00FE794D" w:rsidP="00FE794D">
      <w:pPr>
        <w:pStyle w:val="Heading6"/>
      </w:pPr>
      <w:r w:rsidRPr="00A7232F">
        <w:t>Multi-</w:t>
      </w:r>
      <w:r>
        <w:rPr>
          <w:rFonts w:cs="Segoe UI"/>
          <w:i/>
          <w:iCs/>
          <w:color w:val="000000" w:themeColor="text1"/>
        </w:rPr>
        <w:t>P</w:t>
      </w:r>
      <w:r w:rsidRPr="38FCC8E1">
        <w:rPr>
          <w:rFonts w:cs="Segoe UI"/>
          <w:i/>
          <w:iCs/>
          <w:color w:val="000000" w:themeColor="text1"/>
        </w:rPr>
        <w:t>arameter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3DA406C6" w:rsidR="00FE794D" w:rsidRPr="005F5FC8" w:rsidRDefault="00FB4D1C" w:rsidP="00CC6CFC">
      <w:pPr>
        <w:pStyle w:val="BodyText"/>
      </w:pPr>
      <w:r>
        <w:rPr>
          <w:rFonts w:cs="Segoe UI"/>
          <w:szCs w:val="22"/>
        </w:rPr>
        <w:t>Measurements of the</w:t>
      </w:r>
      <w:r w:rsidR="00FE794D">
        <w:rPr>
          <w:rFonts w:cs="Segoe UI"/>
          <w:szCs w:val="22"/>
        </w:rPr>
        <w:t xml:space="preserve"> </w:t>
      </w:r>
      <w:r w:rsidR="00FE794D" w:rsidRPr="545FFB88">
        <w:rPr>
          <w:rFonts w:cs="Segoe UI"/>
          <w:szCs w:val="22"/>
        </w:rPr>
        <w:t xml:space="preserve">parameters are generally </w:t>
      </w:r>
      <w:r>
        <w:rPr>
          <w:rFonts w:cs="Segoe UI"/>
          <w:szCs w:val="22"/>
        </w:rPr>
        <w:t>taken</w:t>
      </w:r>
      <w:r w:rsidR="00FE794D" w:rsidRPr="545FFB88">
        <w:rPr>
          <w:rFonts w:cs="Segoe UI"/>
          <w:szCs w:val="22"/>
        </w:rPr>
        <w:t xml:space="preserve"> </w:t>
      </w:r>
      <w:commentRangeStart w:id="541"/>
      <w:r w:rsidR="00FE794D" w:rsidRPr="545FFB88">
        <w:rPr>
          <w:rFonts w:cs="Segoe UI"/>
          <w:szCs w:val="22"/>
        </w:rPr>
        <w:t>at the surface (0.1 m below the surface</w:t>
      </w:r>
      <w:commentRangeEnd w:id="541"/>
      <w:r w:rsidR="00FE794D">
        <w:rPr>
          <w:rStyle w:val="CommentReference"/>
          <w:rFonts w:ascii="Courier" w:hAnsi="Courier"/>
        </w:rPr>
        <w:commentReference w:id="541"/>
      </w:r>
      <w:r w:rsidR="00FE794D" w:rsidRPr="545FFB88">
        <w:rPr>
          <w:rFonts w:cs="Segoe UI"/>
          <w:szCs w:val="22"/>
        </w:rPr>
        <w:t xml:space="preserve">). If the monitoring program requires measurement of conditions in the water column, a hydrographic profile at each site will be obtained at water depth </w:t>
      </w:r>
      <w:r w:rsidR="00FE794D">
        <w:rPr>
          <w:rFonts w:cs="Segoe UI"/>
          <w:szCs w:val="22"/>
        </w:rPr>
        <w:t xml:space="preserve">of </w:t>
      </w:r>
      <w:r>
        <w:rPr>
          <w:rFonts w:cs="Segoe UI"/>
          <w:szCs w:val="22"/>
        </w:rPr>
        <w:t>grater than or equal to</w:t>
      </w:r>
      <w:r w:rsidR="00FE794D" w:rsidRPr="545FFB88">
        <w:rPr>
          <w:rFonts w:cs="Segoe UI"/>
          <w:szCs w:val="22"/>
        </w:rPr>
        <w:t xml:space="preserve"> 2 meters. The parameters are measured to detect extremes in conditions that might indicate impairment and depth at location. In situ measurements will be made using a calibrated water quality multi‐parameter unit at each station. Measurements will be then collected as the sensor</w:t>
      </w:r>
      <w:r w:rsidR="00FE794D">
        <w:rPr>
          <w:rFonts w:cs="Segoe UI"/>
          <w:szCs w:val="22"/>
        </w:rPr>
        <w:t xml:space="preserve"> </w:t>
      </w:r>
      <w:r w:rsidR="00FE794D" w:rsidRPr="545FFB88">
        <w:rPr>
          <w:rFonts w:cs="Segoe UI"/>
          <w:szCs w:val="22"/>
        </w:rPr>
        <w:t>is lowered, at prescribed intervals (usually 0.5 m to 1.0 m depending on depth) down to 0.5 m from the botto</w:t>
      </w:r>
      <w:r w:rsidR="00FE794D" w:rsidRPr="005F5FC8">
        <w:t>m.</w:t>
      </w:r>
    </w:p>
    <w:p w14:paraId="159811E3" w14:textId="77777777" w:rsidR="00FE794D" w:rsidRDefault="00FE794D" w:rsidP="00CC6CFC">
      <w:pPr>
        <w:pStyle w:val="BodyText"/>
        <w:rPr>
          <w:szCs w:val="22"/>
        </w:rPr>
      </w:pPr>
      <w:r>
        <w:rPr>
          <w:szCs w:val="22"/>
        </w:rPr>
        <w:t xml:space="preserve">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w:t>
      </w:r>
      <w:commentRangeStart w:id="542"/>
      <w:r>
        <w:rPr>
          <w:szCs w:val="22"/>
        </w:rPr>
        <w:t>mm</w:t>
      </w:r>
      <w:commentRangeEnd w:id="542"/>
      <w:r>
        <w:rPr>
          <w:rStyle w:val="CommentReference"/>
          <w:rFonts w:ascii="Courier" w:hAnsi="Courier"/>
        </w:rPr>
        <w:commentReference w:id="542"/>
      </w:r>
      <w:r>
        <w:rPr>
          <w:szCs w:val="22"/>
        </w:rPr>
        <w:t>)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2B43A311" w:rsidR="00FE794D" w:rsidRDefault="00FE794D" w:rsidP="00CC6CFC">
      <w:pPr>
        <w:pStyle w:val="BodyText"/>
      </w:pPr>
      <w:r w:rsidRPr="545FFB88">
        <w:t xml:space="preserve">If taking measurements offshore using a boat, locate the station using a GPS. </w:t>
      </w:r>
      <w:bookmarkStart w:id="543" w:name="_Hlk15907556"/>
      <w:r w:rsidRPr="545FFB88">
        <w:t xml:space="preserve">When close to the station, </w:t>
      </w:r>
      <w:r>
        <w:t xml:space="preserve">position </w:t>
      </w:r>
      <w:r w:rsidRPr="545FFB88">
        <w:t>the vessel slightly up-current or upwind</w:t>
      </w:r>
      <w:r>
        <w:t>,</w:t>
      </w:r>
      <w:r w:rsidRPr="545FFB88">
        <w:t xml:space="preserve"> with the side from which the unit is deployed facing into the wind.</w:t>
      </w:r>
      <w:r>
        <w:t xml:space="preserve"> (</w:t>
      </w:r>
      <w:r w:rsidR="00FB4D1C">
        <w:t>By setting up this way</w:t>
      </w:r>
      <w:r>
        <w:t xml:space="preserve">, </w:t>
      </w:r>
      <w:r w:rsidRPr="545FFB88">
        <w:t>the expected drift</w:t>
      </w:r>
      <w:r w:rsidR="00FB4D1C">
        <w:t xml:space="preserve"> of the vessel</w:t>
      </w:r>
      <w:r w:rsidRPr="545FFB88">
        <w:t xml:space="preserve"> </w:t>
      </w:r>
      <w:r>
        <w:t xml:space="preserve">will bring </w:t>
      </w:r>
      <w:r w:rsidR="00FB4D1C">
        <w:t>the vessel</w:t>
      </w:r>
      <w:r>
        <w:t xml:space="preserve"> </w:t>
      </w:r>
      <w:r w:rsidRPr="545FFB88">
        <w:t>to the station coordinates when the unit is deployed.</w:t>
      </w:r>
      <w:r>
        <w:t>)</w:t>
      </w:r>
      <w:bookmarkEnd w:id="543"/>
      <w:r w:rsidRPr="545FFB88">
        <w:t xml:space="preserve"> Deploy the anchor. Once the </w:t>
      </w:r>
      <w:r w:rsidR="00FB4D1C">
        <w:t>vessel has settled</w:t>
      </w:r>
      <w:r w:rsidRPr="545FFB88">
        <w:t xml:space="preserve">, record the coordinates on the </w:t>
      </w:r>
      <w:r>
        <w:t>f</w:t>
      </w:r>
      <w:r w:rsidRPr="545FFB88">
        <w:t xml:space="preserve">ield </w:t>
      </w:r>
      <w:r>
        <w:t>d</w:t>
      </w:r>
      <w:r w:rsidRPr="545FFB88">
        <w:t xml:space="preserve">ata </w:t>
      </w:r>
      <w:r w:rsidR="00FB4D1C">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FB4D1C">
        <w:t>form</w:t>
      </w:r>
      <w:r w:rsidRPr="545FFB88">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F347B0" w:rsidRDefault="00FE794D" w:rsidP="009F4B5B">
      <w:pPr>
        <w:pStyle w:val="ListBullet"/>
        <w:rPr>
          <w:szCs w:val="22"/>
        </w:rPr>
      </w:pPr>
      <w:r w:rsidRPr="00F347B0">
        <w:rPr>
          <w:szCs w:val="22"/>
        </w:rPr>
        <w:lastRenderedPageBreak/>
        <w:t>Multi-parameter unit</w:t>
      </w:r>
    </w:p>
    <w:p w14:paraId="6FFF04D2" w14:textId="77777777" w:rsidR="00FE794D" w:rsidRPr="00F347B0" w:rsidRDefault="00FE794D" w:rsidP="009F4B5B">
      <w:pPr>
        <w:pStyle w:val="ListBulletLast"/>
        <w:rPr>
          <w:szCs w:val="22"/>
        </w:rPr>
      </w:pPr>
      <w:r w:rsidRPr="00F347B0">
        <w:rPr>
          <w:szCs w:val="22"/>
        </w:rPr>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77777777" w:rsidR="00FE794D" w:rsidRPr="00F347B0" w:rsidRDefault="00FE794D" w:rsidP="009F4B5B">
      <w:pPr>
        <w:pStyle w:val="ListBullet"/>
        <w:rPr>
          <w:szCs w:val="22"/>
        </w:rPr>
      </w:pPr>
      <w:r w:rsidRPr="00F347B0">
        <w:rPr>
          <w:szCs w:val="22"/>
        </w:rPr>
        <w:t>Sample collection form</w:t>
      </w:r>
    </w:p>
    <w:p w14:paraId="15F93FF4" w14:textId="77777777" w:rsidR="00FE794D" w:rsidRPr="00F347B0" w:rsidRDefault="00FE794D" w:rsidP="009F4B5B">
      <w:pPr>
        <w:pStyle w:val="ListBullet"/>
        <w:rPr>
          <w:szCs w:val="22"/>
        </w:rPr>
      </w:pPr>
      <w:r w:rsidRPr="00F347B0">
        <w:rPr>
          <w:szCs w:val="22"/>
        </w:rPr>
        <w:t>Field data forms</w:t>
      </w:r>
    </w:p>
    <w:p w14:paraId="161740E5" w14:textId="77777777" w:rsidR="00FE794D" w:rsidRPr="00F347B0" w:rsidRDefault="00FE794D" w:rsidP="009F4B5B">
      <w:pPr>
        <w:pStyle w:val="ListBullet"/>
        <w:rPr>
          <w:szCs w:val="22"/>
        </w:rPr>
      </w:pPr>
      <w:r w:rsidRPr="00F347B0">
        <w:rPr>
          <w:szCs w:val="22"/>
        </w:rPr>
        <w:t xml:space="preserve">Sample label with pre-printed sample ID </w:t>
      </w:r>
    </w:p>
    <w:p w14:paraId="15214F16" w14:textId="77777777" w:rsidR="00FE794D" w:rsidRPr="00F347B0" w:rsidRDefault="00FE794D" w:rsidP="009F4B5B">
      <w:pPr>
        <w:pStyle w:val="ListBullet"/>
        <w:rPr>
          <w:szCs w:val="22"/>
        </w:rPr>
      </w:pPr>
      <w:r w:rsidRPr="00F347B0">
        <w:rPr>
          <w:szCs w:val="22"/>
        </w:rPr>
        <w:t xml:space="preserve">Clear tape strips </w:t>
      </w:r>
    </w:p>
    <w:p w14:paraId="39E3B3D1"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6F7634EF" w14:textId="1EA5024B" w:rsidR="00FE794D" w:rsidRPr="00F347B0" w:rsidRDefault="00FE794D" w:rsidP="009F4B5B">
      <w:pPr>
        <w:pStyle w:val="ListBulletLast"/>
        <w:rPr>
          <w:rFonts w:eastAsia="System"/>
          <w:b/>
          <w:bCs/>
          <w:color w:val="000000" w:themeColor="text1"/>
          <w:szCs w:val="22"/>
        </w:rPr>
      </w:pPr>
      <w:r w:rsidRPr="00F347B0">
        <w:rPr>
          <w:szCs w:val="22"/>
        </w:rPr>
        <w:t>Fine-tipped indelible markers</w:t>
      </w:r>
    </w:p>
    <w:p w14:paraId="4F531BAB" w14:textId="0EAEE7C4" w:rsidR="00FE794D" w:rsidRPr="00B557B6" w:rsidRDefault="00FE794D" w:rsidP="006D50D0">
      <w:pPr>
        <w:pStyle w:val="ListNumber"/>
        <w:numPr>
          <w:ilvl w:val="0"/>
          <w:numId w:val="6"/>
        </w:numPr>
      </w:pPr>
      <w:r w:rsidRPr="00B557B6">
        <w:t xml:space="preserve">Turn on the unit manually and lower over the side until the sensors are </w:t>
      </w:r>
      <w:r w:rsidR="00FB4D1C">
        <w:t>approximately</w:t>
      </w:r>
      <w:r w:rsidRPr="00B557B6">
        <w:t xml:space="preserve"> 10 cm below the surface. Allow the sensors to equilibrate for at least 60 seconds. </w:t>
      </w:r>
    </w:p>
    <w:p w14:paraId="42594F2E" w14:textId="77777777" w:rsidR="00FE794D" w:rsidRPr="00B557B6" w:rsidRDefault="00FE794D" w:rsidP="00B557B6">
      <w:pPr>
        <w:pStyle w:val="ListNumber"/>
      </w:pPr>
      <w:r w:rsidRPr="00B557B6">
        <w:t xml:space="preserve">Measure the total water depth at the station location to the nearest 0.1 m and record it on the field data form. If the unit is attached to a data recorder, save hydrographic profile data as an electronic file. </w:t>
      </w:r>
    </w:p>
    <w:p w14:paraId="773F6C4D" w14:textId="77777777" w:rsidR="00FE794D" w:rsidRPr="00B557B6" w:rsidRDefault="00FE794D" w:rsidP="00B557B6">
      <w:pPr>
        <w:pStyle w:val="ListNumber"/>
      </w:pPr>
      <w:r w:rsidRPr="00B557B6">
        <w:t>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field data form.</w:t>
      </w:r>
    </w:p>
    <w:p w14:paraId="572AC8F2" w14:textId="77777777" w:rsidR="00FE794D" w:rsidRPr="00B557B6" w:rsidRDefault="00FE794D" w:rsidP="00B557B6">
      <w:pPr>
        <w:pStyle w:val="ListNumber"/>
      </w:pPr>
      <w:r w:rsidRPr="00B557B6">
        <w:t>Repeat the full sets of measurements at each of the same depth intervals as the probe is retrieved (upcast). Record all data on the field data form.</w:t>
      </w:r>
    </w:p>
    <w:p w14:paraId="1F6BD93D" w14:textId="77777777" w:rsidR="00FE794D" w:rsidRDefault="00FE794D" w:rsidP="005F5FC8">
      <w:pPr>
        <w:pStyle w:val="ListNumberLast"/>
      </w:pPr>
      <w:r w:rsidRPr="00B557B6">
        <w:t>After all i</w:t>
      </w:r>
      <w:r w:rsidRPr="00E95573">
        <w:t>n situ</w:t>
      </w:r>
      <w:r w:rsidRPr="545FFB88">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61F4D9FB" w14:textId="77777777" w:rsidR="00FE794D" w:rsidRPr="009F091B" w:rsidRDefault="00FE794D" w:rsidP="00FE794D">
      <w:pPr>
        <w:pStyle w:val="Heading3"/>
        <w:rPr>
          <w:rFonts w:cs="Times New Roman"/>
          <w:b w:val="0"/>
        </w:rPr>
      </w:pPr>
      <w:bookmarkStart w:id="544" w:name="_Toc19877913"/>
      <w:commentRangeStart w:id="545"/>
      <w:commentRangeStart w:id="546"/>
      <w:r w:rsidRPr="545FFB88">
        <w:t>B2.2</w:t>
      </w:r>
      <w:r>
        <w:tab/>
      </w:r>
      <w:r w:rsidRPr="545FFB88">
        <w:t>Alkalinity</w:t>
      </w:r>
      <w:bookmarkEnd w:id="544"/>
      <w:commentRangeEnd w:id="545"/>
      <w:r w:rsidR="002E0EB5">
        <w:rPr>
          <w:rStyle w:val="CommentReference"/>
          <w:rFonts w:asciiTheme="minorHAnsi" w:eastAsiaTheme="minorHAnsi" w:hAnsiTheme="minorHAnsi" w:cstheme="minorBidi"/>
          <w:b w:val="0"/>
          <w:color w:val="auto"/>
        </w:rPr>
        <w:commentReference w:id="545"/>
      </w:r>
      <w:commentRangeEnd w:id="546"/>
      <w:r w:rsidR="005C3D1F">
        <w:rPr>
          <w:rStyle w:val="CommentReference"/>
          <w:rFonts w:asciiTheme="minorHAnsi" w:eastAsiaTheme="minorHAnsi" w:hAnsiTheme="minorHAnsi" w:cstheme="minorBidi"/>
          <w:b w:val="0"/>
          <w:color w:val="auto"/>
        </w:rPr>
        <w:commentReference w:id="546"/>
      </w:r>
    </w:p>
    <w:p w14:paraId="095B5518" w14:textId="77777777"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(With this setup, </w:t>
      </w:r>
      <w:r w:rsidRPr="545FFB88">
        <w:t xml:space="preserve">the </w:t>
      </w:r>
      <w:r>
        <w:t xml:space="preserve">boat’s </w:t>
      </w:r>
      <w:r w:rsidRPr="545FFB88">
        <w:t xml:space="preserve">expected drift will bring </w:t>
      </w:r>
      <w:r>
        <w:t xml:space="preserve">it </w:t>
      </w:r>
      <w:r w:rsidRPr="545FFB88">
        <w:t>to the station coordinates when the unit is deployed.</w:t>
      </w:r>
      <w:r>
        <w:t>)</w:t>
      </w:r>
      <w:r w:rsidRPr="545FFB88">
        <w:t xml:space="preserve"> Deploy the anchor. Once the </w:t>
      </w:r>
      <w:r>
        <w:t>boat settles</w:t>
      </w:r>
      <w:r w:rsidRPr="545FFB88">
        <w:t xml:space="preserve">, record the coordinates on the </w:t>
      </w:r>
      <w:r>
        <w:t>f</w:t>
      </w:r>
      <w:r w:rsidRPr="545FFB88">
        <w:t xml:space="preserve">ield </w:t>
      </w:r>
      <w:r>
        <w:t>d</w:t>
      </w:r>
      <w:r w:rsidRPr="545FFB88">
        <w:t xml:space="preserve">ata </w:t>
      </w:r>
      <w:r>
        <w:t>s</w:t>
      </w:r>
      <w:r w:rsidRPr="545FFB88">
        <w:t>heet.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t>s</w:t>
      </w:r>
      <w:r w:rsidRPr="545FFB88">
        <w:t>heet.</w:t>
      </w:r>
    </w:p>
    <w:p w14:paraId="0B65B85C" w14:textId="77777777" w:rsidR="00FE794D" w:rsidRDefault="00FE794D" w:rsidP="002B5C2A">
      <w:pPr>
        <w:pStyle w:val="BodyText"/>
        <w:rPr>
          <w:rFonts w:eastAsia="System"/>
        </w:rPr>
      </w:pPr>
      <w:r w:rsidRPr="545FFB88">
        <w:rPr>
          <w:rFonts w:eastAsia="System"/>
        </w:rPr>
        <w:t>Supply list for collecting samples</w:t>
      </w:r>
      <w:r>
        <w:rPr>
          <w:rFonts w:eastAsia="System"/>
        </w:rPr>
        <w:t>:</w:t>
      </w:r>
    </w:p>
    <w:p w14:paraId="585E5040" w14:textId="77777777" w:rsidR="00FE794D" w:rsidRPr="00F347B0" w:rsidRDefault="00FE794D" w:rsidP="009F4B5B">
      <w:pPr>
        <w:pStyle w:val="ListBullet"/>
        <w:rPr>
          <w:szCs w:val="22"/>
        </w:rPr>
      </w:pPr>
      <w:r w:rsidRPr="00F347B0">
        <w:rPr>
          <w:szCs w:val="22"/>
        </w:rPr>
        <w:t xml:space="preserve">Nitrile gloves </w:t>
      </w:r>
    </w:p>
    <w:p w14:paraId="3539953F" w14:textId="77777777" w:rsidR="00FE794D" w:rsidRPr="00F347B0" w:rsidRDefault="00FE794D" w:rsidP="009F4B5B">
      <w:pPr>
        <w:pStyle w:val="ListBullet"/>
        <w:rPr>
          <w:szCs w:val="22"/>
        </w:rPr>
      </w:pPr>
      <w:r w:rsidRPr="00F347B0">
        <w:rPr>
          <w:szCs w:val="22"/>
        </w:rPr>
        <w:t xml:space="preserve">1 L sample container </w:t>
      </w:r>
    </w:p>
    <w:p w14:paraId="7D1F5E3C" w14:textId="77777777" w:rsidR="00FE794D" w:rsidRPr="00F347B0" w:rsidRDefault="00FE794D" w:rsidP="009F4B5B">
      <w:pPr>
        <w:pStyle w:val="ListBullet"/>
        <w:rPr>
          <w:szCs w:val="22"/>
        </w:rPr>
      </w:pPr>
      <w:r w:rsidRPr="00F347B0">
        <w:rPr>
          <w:szCs w:val="22"/>
        </w:rPr>
        <w:t xml:space="preserve">Cooler with ice </w:t>
      </w:r>
    </w:p>
    <w:p w14:paraId="376F2786" w14:textId="77777777" w:rsidR="00FE794D" w:rsidRPr="00F347B0" w:rsidRDefault="00FE794D" w:rsidP="009F4B5B">
      <w:pPr>
        <w:pStyle w:val="ListBullet"/>
        <w:rPr>
          <w:szCs w:val="22"/>
        </w:rPr>
      </w:pPr>
      <w:r w:rsidRPr="00F347B0">
        <w:rPr>
          <w:szCs w:val="22"/>
        </w:rPr>
        <w:t xml:space="preserve">Plastic electrical tape </w:t>
      </w:r>
    </w:p>
    <w:p w14:paraId="3E4BFFBE" w14:textId="77777777" w:rsidR="00FE794D" w:rsidRPr="00F347B0" w:rsidRDefault="00FE794D" w:rsidP="009F4B5B">
      <w:pPr>
        <w:pStyle w:val="ListBulletLast"/>
        <w:rPr>
          <w:rFonts w:eastAsia="System"/>
          <w:b/>
          <w:bCs/>
          <w:color w:val="000000" w:themeColor="text1"/>
          <w:szCs w:val="22"/>
        </w:rPr>
      </w:pPr>
      <w:r w:rsidRPr="00F347B0">
        <w:rPr>
          <w:szCs w:val="22"/>
        </w:rPr>
        <w:t xml:space="preserve">De-ionized water </w:t>
      </w:r>
    </w:p>
    <w:p w14:paraId="049F017B" w14:textId="77777777" w:rsidR="00FE794D" w:rsidRPr="00F347B0" w:rsidRDefault="00FE794D" w:rsidP="002B5C2A">
      <w:pPr>
        <w:pStyle w:val="BodyText"/>
        <w:rPr>
          <w:rFonts w:eastAsia="System"/>
          <w:szCs w:val="22"/>
        </w:rPr>
      </w:pPr>
      <w:r w:rsidRPr="00F347B0">
        <w:rPr>
          <w:rFonts w:eastAsia="System"/>
          <w:szCs w:val="22"/>
        </w:rPr>
        <w:lastRenderedPageBreak/>
        <w:t>For recording measurements:</w:t>
      </w:r>
    </w:p>
    <w:p w14:paraId="63087CE9" w14:textId="77777777" w:rsidR="00FE794D" w:rsidRPr="00F347B0" w:rsidRDefault="00FE794D" w:rsidP="009F4B5B">
      <w:pPr>
        <w:pStyle w:val="ListBullet"/>
        <w:rPr>
          <w:szCs w:val="22"/>
        </w:rPr>
      </w:pPr>
      <w:r w:rsidRPr="00F347B0">
        <w:rPr>
          <w:szCs w:val="22"/>
        </w:rPr>
        <w:t>Sample collection form</w:t>
      </w:r>
    </w:p>
    <w:p w14:paraId="57ACDD72" w14:textId="77777777" w:rsidR="00FE794D" w:rsidRPr="00F347B0" w:rsidRDefault="00FE794D" w:rsidP="009F4B5B">
      <w:pPr>
        <w:pStyle w:val="ListBullet"/>
        <w:rPr>
          <w:szCs w:val="22"/>
        </w:rPr>
      </w:pPr>
      <w:r w:rsidRPr="00F347B0">
        <w:rPr>
          <w:szCs w:val="22"/>
        </w:rPr>
        <w:t>Field data forms</w:t>
      </w:r>
    </w:p>
    <w:p w14:paraId="1DB84059" w14:textId="77777777" w:rsidR="00FE794D" w:rsidRPr="00F347B0" w:rsidRDefault="00FE794D" w:rsidP="009F4B5B">
      <w:pPr>
        <w:pStyle w:val="ListBullet"/>
        <w:rPr>
          <w:szCs w:val="22"/>
        </w:rPr>
      </w:pPr>
      <w:r w:rsidRPr="00F347B0">
        <w:rPr>
          <w:szCs w:val="22"/>
        </w:rPr>
        <w:t xml:space="preserve">Sample label with pre-printed sample ID </w:t>
      </w:r>
    </w:p>
    <w:p w14:paraId="40895951" w14:textId="77777777" w:rsidR="00FE794D" w:rsidRPr="00F347B0" w:rsidRDefault="00FE794D" w:rsidP="009F4B5B">
      <w:pPr>
        <w:pStyle w:val="ListBullet"/>
        <w:rPr>
          <w:szCs w:val="22"/>
        </w:rPr>
      </w:pPr>
      <w:r w:rsidRPr="00F347B0">
        <w:rPr>
          <w:szCs w:val="22"/>
        </w:rPr>
        <w:t xml:space="preserve">Clear tape strips </w:t>
      </w:r>
    </w:p>
    <w:p w14:paraId="70346119"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247DF2C5" w14:textId="77777777" w:rsidR="00FE794D" w:rsidRPr="00F347B0" w:rsidRDefault="00FE794D" w:rsidP="009F4B5B">
      <w:pPr>
        <w:pStyle w:val="ListBulletLast"/>
        <w:rPr>
          <w:rFonts w:eastAsia="System"/>
          <w:b/>
          <w:bCs/>
          <w:color w:val="000000" w:themeColor="text1"/>
          <w:szCs w:val="22"/>
        </w:rPr>
      </w:pPr>
      <w:r w:rsidRPr="00F347B0">
        <w:rPr>
          <w:szCs w:val="22"/>
        </w:rPr>
        <w:t>Fine-tipped indelible markers (for labels)</w:t>
      </w:r>
    </w:p>
    <w:p w14:paraId="7289FF13" w14:textId="77777777" w:rsidR="00FE794D" w:rsidRDefault="00FE794D" w:rsidP="002B5C2A">
      <w:pPr>
        <w:pStyle w:val="BodyText"/>
        <w:rPr>
          <w:rFonts w:eastAsia="System"/>
        </w:rPr>
      </w:pPr>
      <w:r w:rsidRPr="545FFB88">
        <w:rPr>
          <w:rFonts w:eastAsia="System"/>
        </w:rPr>
        <w:t>Method (using a sample bottle)</w:t>
      </w:r>
      <w:r>
        <w:rPr>
          <w:rFonts w:eastAsia="System"/>
        </w:rPr>
        <w:t>:</w:t>
      </w:r>
    </w:p>
    <w:p w14:paraId="330B6747" w14:textId="77777777" w:rsidR="00FE794D" w:rsidRPr="00B557B6" w:rsidRDefault="00FE794D" w:rsidP="006D50D0">
      <w:pPr>
        <w:pStyle w:val="ListNumber"/>
        <w:numPr>
          <w:ilvl w:val="0"/>
          <w:numId w:val="8"/>
        </w:numPr>
        <w:rPr>
          <w:color w:val="000000"/>
        </w:rPr>
      </w:pPr>
      <w:r w:rsidRPr="545FFB88">
        <w:t xml:space="preserve">Attach a label to </w:t>
      </w:r>
      <w:r>
        <w:t xml:space="preserve">a </w:t>
      </w:r>
      <w:r w:rsidRPr="545FFB88">
        <w:t>1</w:t>
      </w:r>
      <w:r>
        <w:t xml:space="preserve"> </w:t>
      </w:r>
      <w:r w:rsidRPr="545FFB88">
        <w:t xml:space="preserve">L amber HDPE </w:t>
      </w:r>
      <w:r>
        <w:t xml:space="preserve">bottle </w:t>
      </w:r>
      <w:r w:rsidRPr="545FFB88">
        <w:t xml:space="preserve">and cover </w:t>
      </w:r>
      <w:r>
        <w:t xml:space="preserve">it </w:t>
      </w:r>
      <w:r w:rsidRPr="545FFB88">
        <w:t xml:space="preserve">with clear plastic tape. </w:t>
      </w:r>
    </w:p>
    <w:p w14:paraId="5785CD82" w14:textId="77777777" w:rsidR="00FE794D" w:rsidRPr="009F091B" w:rsidRDefault="00FE794D" w:rsidP="00B557B6">
      <w:pPr>
        <w:pStyle w:val="ListNumber"/>
        <w:rPr>
          <w:color w:val="000000"/>
        </w:rPr>
      </w:pPr>
      <w:r w:rsidRPr="545FFB88">
        <w:t xml:space="preserve">Put on nitrile gloves. </w:t>
      </w:r>
    </w:p>
    <w:p w14:paraId="4329CF57" w14:textId="77777777" w:rsidR="00FE794D"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360411A6" w14:textId="77777777" w:rsidR="00FE794D" w:rsidRPr="00867305" w:rsidRDefault="00FE794D" w:rsidP="00B557B6">
      <w:pPr>
        <w:pStyle w:val="ListNumber"/>
        <w:rPr>
          <w:color w:val="151515"/>
        </w:rPr>
      </w:pPr>
      <w:r w:rsidRPr="545FFB88">
        <w:rPr>
          <w:color w:val="151515"/>
        </w:rPr>
        <w:t xml:space="preserve">Rinse the bottle </w:t>
      </w:r>
      <w:r>
        <w:rPr>
          <w:color w:val="151515"/>
        </w:rPr>
        <w:t>three times</w:t>
      </w:r>
      <w:r w:rsidRPr="545FFB88">
        <w:rPr>
          <w:color w:val="151515"/>
        </w:rPr>
        <w:t xml:space="preserve"> with water from one side of the boat.</w:t>
      </w:r>
    </w:p>
    <w:p w14:paraId="5525ED5D" w14:textId="77777777" w:rsidR="00FE794D" w:rsidRPr="009F091B"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2B0FDD61" w14:textId="77777777" w:rsidR="00FE794D" w:rsidRPr="009F091B" w:rsidRDefault="00FE794D" w:rsidP="00B557B6">
      <w:pPr>
        <w:pStyle w:val="ListNumber"/>
        <w:rPr>
          <w:color w:val="151515"/>
        </w:rPr>
      </w:pPr>
      <w:r w:rsidRPr="545FFB88">
        <w:rPr>
          <w:color w:val="151515"/>
        </w:rPr>
        <w:t>Leave a 1</w:t>
      </w:r>
      <w:r>
        <w:rPr>
          <w:color w:val="151515"/>
        </w:rPr>
        <w:t xml:space="preserve"> </w:t>
      </w:r>
      <w:r w:rsidRPr="545FFB88">
        <w:rPr>
          <w:color w:val="151515"/>
        </w:rPr>
        <w:t>in</w:t>
      </w:r>
      <w:r>
        <w:rPr>
          <w:color w:val="151515"/>
        </w:rPr>
        <w:t>.</w:t>
      </w:r>
      <w:r w:rsidRPr="545FFB88">
        <w:rPr>
          <w:color w:val="151515"/>
        </w:rPr>
        <w:t xml:space="preserve"> air space. Do not fill the bottle completely (so that the sample can be shaken just before analysis). Recap the bottle carefully, remembering not to touch the inside.</w:t>
      </w:r>
    </w:p>
    <w:p w14:paraId="1AACAEDA" w14:textId="77777777" w:rsidR="00FE794D" w:rsidRPr="009F091B" w:rsidRDefault="00FE794D" w:rsidP="00B557B6">
      <w:pPr>
        <w:pStyle w:val="ListNumber"/>
        <w:rPr>
          <w:color w:val="151515"/>
        </w:rPr>
      </w:pPr>
      <w:r w:rsidRPr="545FFB88">
        <w:rPr>
          <w:color w:val="151515"/>
        </w:rPr>
        <w:t xml:space="preserve">Place </w:t>
      </w:r>
      <w:r>
        <w:rPr>
          <w:color w:val="151515"/>
        </w:rPr>
        <w:t xml:space="preserve">the </w:t>
      </w:r>
      <w:r w:rsidRPr="545FFB88">
        <w:rPr>
          <w:color w:val="151515"/>
        </w:rPr>
        <w:t xml:space="preserve">bottle on ice in </w:t>
      </w:r>
      <w:r>
        <w:rPr>
          <w:color w:val="151515"/>
        </w:rPr>
        <w:t xml:space="preserve">the </w:t>
      </w:r>
      <w:r w:rsidRPr="545FFB88">
        <w:rPr>
          <w:color w:val="151515"/>
        </w:rPr>
        <w:t>cooler.</w:t>
      </w:r>
    </w:p>
    <w:p w14:paraId="6DBCA826"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007FCFA6" w14:textId="77777777" w:rsidR="00FE794D" w:rsidRPr="009F091B" w:rsidRDefault="00FE794D" w:rsidP="002B5C2A">
      <w:pPr>
        <w:pStyle w:val="BodyText"/>
      </w:pPr>
      <w:r w:rsidRPr="009F091B">
        <w:t>Method</w:t>
      </w:r>
      <w:r>
        <w:t xml:space="preserve"> </w:t>
      </w:r>
      <w:r w:rsidRPr="009F091B">
        <w:t>(using a sampling device</w:t>
      </w:r>
      <w:r>
        <w:t xml:space="preserve"> such as a Niskin or Van Dorn bottle</w:t>
      </w:r>
      <w:r w:rsidRPr="009F091B">
        <w:t>)</w:t>
      </w:r>
      <w:r>
        <w:t>:</w:t>
      </w:r>
    </w:p>
    <w:p w14:paraId="424DB77F" w14:textId="77777777" w:rsidR="00FE794D" w:rsidRPr="009F091B" w:rsidRDefault="00FE794D" w:rsidP="006D50D0">
      <w:pPr>
        <w:pStyle w:val="ListNumber"/>
        <w:numPr>
          <w:ilvl w:val="0"/>
          <w:numId w:val="7"/>
        </w:numPr>
      </w:pPr>
      <w:r w:rsidRPr="545FFB88">
        <w:t xml:space="preserve">Attach a label to </w:t>
      </w:r>
      <w:r>
        <w:t xml:space="preserve">a </w:t>
      </w:r>
      <w:r w:rsidRPr="545FFB88">
        <w:t>1</w:t>
      </w:r>
      <w:r>
        <w:t xml:space="preserve"> </w:t>
      </w:r>
      <w:r w:rsidRPr="545FFB88">
        <w:t xml:space="preserve">L </w:t>
      </w:r>
      <w:commentRangeStart w:id="547"/>
      <w:r>
        <w:t xml:space="preserve">amber </w:t>
      </w:r>
      <w:commentRangeEnd w:id="547"/>
      <w:r>
        <w:rPr>
          <w:rStyle w:val="CommentReference"/>
        </w:rPr>
        <w:commentReference w:id="547"/>
      </w:r>
      <w:r w:rsidRPr="545FFB88">
        <w:t xml:space="preserve">HDPE </w:t>
      </w:r>
      <w:r>
        <w:t>bottle</w:t>
      </w:r>
      <w:r w:rsidRPr="545FFB88">
        <w:t xml:space="preserve"> and cover </w:t>
      </w:r>
      <w:r>
        <w:t xml:space="preserve">it </w:t>
      </w:r>
      <w:r w:rsidRPr="545FFB88">
        <w:t xml:space="preserve">with clear plastic tape. </w:t>
      </w:r>
    </w:p>
    <w:p w14:paraId="3A8552B6" w14:textId="77777777" w:rsidR="00FE794D" w:rsidRPr="009F091B" w:rsidRDefault="00FE794D" w:rsidP="00B557B6">
      <w:pPr>
        <w:pStyle w:val="ListNumber"/>
        <w:rPr>
          <w:color w:val="000000"/>
        </w:rPr>
      </w:pPr>
      <w:r w:rsidRPr="545FFB88">
        <w:t xml:space="preserve">Put on nitrile gloves. </w:t>
      </w:r>
    </w:p>
    <w:p w14:paraId="27C2F1AD" w14:textId="1883DB87" w:rsidR="00FE794D" w:rsidRPr="009F091B" w:rsidRDefault="00FE794D" w:rsidP="00B557B6">
      <w:pPr>
        <w:pStyle w:val="ListNumber"/>
        <w:rPr>
          <w:color w:val="000000"/>
        </w:rPr>
      </w:pPr>
      <w:r w:rsidRPr="545FFB88">
        <w:t xml:space="preserve">Rinse the sampling device and the sample containers three times with water from the site. Discard the water away from the sampling location if </w:t>
      </w:r>
      <w:r w:rsidR="00FB4D1C">
        <w:t>additional</w:t>
      </w:r>
      <w:r w:rsidRPr="545FFB88">
        <w:t xml:space="preserve"> water is to be collected. </w:t>
      </w:r>
    </w:p>
    <w:p w14:paraId="7CBE405A" w14:textId="77777777" w:rsidR="00FE794D" w:rsidRPr="009F091B" w:rsidRDefault="00FE794D" w:rsidP="00B557B6">
      <w:pPr>
        <w:pStyle w:val="ListNumber"/>
        <w:rPr>
          <w:color w:val="000000"/>
        </w:rPr>
      </w:pPr>
      <w:r w:rsidRPr="545FFB88">
        <w:t xml:space="preserve">Deploy the sampling device to collect a water sample at 0.5 m below the surface and/or at 0.5 m off the bottom. </w:t>
      </w:r>
    </w:p>
    <w:p w14:paraId="29B7B9FA" w14:textId="77777777" w:rsidR="00FE794D" w:rsidRPr="009F091B" w:rsidRDefault="00FE794D" w:rsidP="00B557B6">
      <w:pPr>
        <w:pStyle w:val="ListNumber"/>
      </w:pPr>
      <w:r w:rsidRPr="545FFB88">
        <w:t xml:space="preserve">Fill the HDPE bottle with sample water. </w:t>
      </w:r>
    </w:p>
    <w:p w14:paraId="08667A46" w14:textId="77777777" w:rsidR="00FE794D" w:rsidRPr="009F091B" w:rsidRDefault="00FE794D" w:rsidP="00B557B6">
      <w:pPr>
        <w:pStyle w:val="ListNumber"/>
      </w:pPr>
      <w:r w:rsidRPr="545FFB88">
        <w:t xml:space="preserve">Replace the lid. Seal the lid sample bottle tightly with electrical tape. </w:t>
      </w:r>
    </w:p>
    <w:p w14:paraId="5E6D89B9" w14:textId="77777777" w:rsidR="00FE794D" w:rsidRPr="009F091B" w:rsidRDefault="00FE794D" w:rsidP="00B557B6">
      <w:pPr>
        <w:pStyle w:val="ListNumber"/>
      </w:pPr>
      <w:r w:rsidRPr="545FFB88">
        <w:t xml:space="preserve">Place </w:t>
      </w:r>
      <w:r>
        <w:t xml:space="preserve">the </w:t>
      </w:r>
      <w:r w:rsidRPr="545FFB88">
        <w:t xml:space="preserve">bottle in </w:t>
      </w:r>
      <w:r>
        <w:t>the</w:t>
      </w:r>
      <w:r w:rsidRPr="545FFB88">
        <w:t xml:space="preserve"> cooler on ice. </w:t>
      </w:r>
    </w:p>
    <w:p w14:paraId="2B496430"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076F6313" w14:textId="652ADE82" w:rsidR="00DA3859" w:rsidRPr="00B77AA1" w:rsidRDefault="00DA3859" w:rsidP="00DA3859">
      <w:pPr>
        <w:pStyle w:val="ListNumber"/>
        <w:numPr>
          <w:ilvl w:val="0"/>
          <w:numId w:val="0"/>
        </w:numPr>
        <w:rPr>
          <w:rFonts w:ascii="Courier New" w:hAnsi="Courier New" w:cs="Courier New"/>
        </w:rPr>
      </w:pPr>
      <w:bookmarkStart w:id="548" w:name="_Hlk20304640"/>
      <w:bookmarkStart w:id="549" w:name="_Toc19877914"/>
      <w:r w:rsidRPr="00B77AA1">
        <w:rPr>
          <w:rFonts w:ascii="Courier New" w:hAnsi="Courier New" w:cs="Courier New"/>
          <w:highlight w:val="green"/>
        </w:rPr>
        <w:t>+++IF determine('Saltwater Water Quality','Saltwater','</w:t>
      </w:r>
      <w:r w:rsidR="00544C0A" w:rsidRPr="00B77AA1">
        <w:rPr>
          <w:rFonts w:ascii="Courier New" w:hAnsi="Courier New" w:cs="Courier New"/>
          <w:highlight w:val="green"/>
        </w:rPr>
        <w:t>Turbidity</w:t>
      </w:r>
      <w:r w:rsidRPr="00B77AA1">
        <w:rPr>
          <w:rFonts w:ascii="Courier New" w:hAnsi="Courier New" w:cs="Courier New"/>
          <w:highlight w:val="green"/>
        </w:rPr>
        <w:t>','</w:t>
      </w:r>
      <w:r w:rsidR="00544C0A" w:rsidRPr="00B77AA1">
        <w:rPr>
          <w:rFonts w:ascii="Courier New" w:hAnsi="Courier New" w:cs="Courier New"/>
          <w:highlight w:val="green"/>
        </w:rPr>
        <w:t>EPA 180.1</w:t>
      </w:r>
      <w:r w:rsidRPr="00B77AA1">
        <w:rPr>
          <w:rFonts w:ascii="Courier New" w:hAnsi="Courier New" w:cs="Courier New"/>
          <w:highlight w:val="green"/>
        </w:rPr>
        <w:t>') === true</w:t>
      </w:r>
      <w:r w:rsidR="00544C0A" w:rsidRPr="00B77AA1">
        <w:rPr>
          <w:rFonts w:ascii="Courier New" w:hAnsi="Courier New" w:cs="Courier New"/>
          <w:highlight w:val="green"/>
        </w:rPr>
        <w:t xml:space="preserve"> || determine('Saltwater Water Quality','Saltwater','Turbidity','SM 2130-B') === true </w:t>
      </w:r>
      <w:r w:rsidR="00394A55" w:rsidRPr="00B77AA1">
        <w:rPr>
          <w:rFonts w:ascii="Courier New" w:hAnsi="Courier New" w:cs="Courier New"/>
          <w:highlight w:val="green"/>
        </w:rPr>
        <w:t xml:space="preserve">|| </w:t>
      </w:r>
      <w:r w:rsidR="00394A55" w:rsidRPr="00B77AA1">
        <w:rPr>
          <w:rFonts w:ascii="Courier New" w:hAnsi="Courier New" w:cs="Courier New"/>
          <w:highlight w:val="green"/>
        </w:rPr>
        <w:lastRenderedPageBreak/>
        <w:t xml:space="preserve">determine('Saltwater Water Quality','Saltwater','Total suspended solids','') === true || determine('Saltwater Water Quality','Saltwater','Water transparency (Secchi depth)','') === true </w:t>
      </w:r>
      <w:r w:rsidRPr="00B77AA1">
        <w:rPr>
          <w:rFonts w:ascii="Courier New" w:hAnsi="Courier New" w:cs="Courier New"/>
          <w:highlight w:val="green"/>
        </w:rPr>
        <w:t>+++</w:t>
      </w:r>
    </w:p>
    <w:bookmarkEnd w:id="548"/>
    <w:p w14:paraId="2DEE8C96" w14:textId="4800AE25" w:rsidR="00FE794D" w:rsidRDefault="00FE794D" w:rsidP="00FE794D">
      <w:pPr>
        <w:pStyle w:val="Heading3"/>
      </w:pPr>
      <w:r w:rsidRPr="545FFB88">
        <w:t>B2.3</w:t>
      </w:r>
      <w:r>
        <w:tab/>
      </w:r>
      <w:r w:rsidRPr="545FFB88">
        <w:t>Turbidity</w:t>
      </w:r>
      <w:bookmarkEnd w:id="549"/>
    </w:p>
    <w:p w14:paraId="3B7BDC1B" w14:textId="77777777" w:rsidR="00394A55" w:rsidRPr="00544C0A" w:rsidRDefault="00394A55" w:rsidP="00394A55">
      <w:pPr>
        <w:pStyle w:val="ListNumber"/>
        <w:numPr>
          <w:ilvl w:val="0"/>
          <w:numId w:val="0"/>
        </w:numPr>
        <w:rPr>
          <w:rFonts w:ascii="Courier New" w:hAnsi="Courier New" w:cs="Courier New"/>
        </w:rPr>
      </w:pPr>
      <w:r w:rsidRPr="00544C0A">
        <w:rPr>
          <w:rFonts w:ascii="Courier New" w:hAnsi="Courier New" w:cs="Courier New"/>
          <w:highlight w:val="green"/>
        </w:rPr>
        <w:t>+++IF determine('Saltwater Water Quality','Saltwater','Turbidity','EPA 180.1') === true || determine('Saltwater Water Quality','Saltwater','Turbidity','SM 2130-B') === true +++</w:t>
      </w:r>
    </w:p>
    <w:p w14:paraId="223802EA" w14:textId="77777777" w:rsidR="00F347B0" w:rsidRDefault="00F347B0" w:rsidP="00F347B0">
      <w:pPr>
        <w:pStyle w:val="BodyText"/>
      </w:pPr>
    </w:p>
    <w:p w14:paraId="339414AF" w14:textId="77777777" w:rsidR="00FE794D" w:rsidRPr="009F091B" w:rsidRDefault="00FE794D" w:rsidP="00FE794D">
      <w:pPr>
        <w:pStyle w:val="Heading4"/>
      </w:pPr>
      <w:commentRangeStart w:id="550"/>
      <w:r w:rsidRPr="009F091B">
        <w:t xml:space="preserve">Determination of </w:t>
      </w:r>
      <w:r>
        <w:t>T</w:t>
      </w:r>
      <w:r w:rsidRPr="009F091B">
        <w:t xml:space="preserve">urbidity by </w:t>
      </w:r>
      <w:r>
        <w:t>N</w:t>
      </w:r>
      <w:r w:rsidRPr="009F091B">
        <w:t xml:space="preserve">ephelometry </w:t>
      </w:r>
      <w:commentRangeEnd w:id="550"/>
      <w:r>
        <w:rPr>
          <w:rStyle w:val="CommentReference"/>
          <w:rFonts w:ascii="Courier" w:hAnsi="Courier"/>
          <w:b w:val="0"/>
          <w:bCs w:val="0"/>
          <w:i w:val="0"/>
          <w:color w:val="auto"/>
        </w:rPr>
        <w:commentReference w:id="550"/>
      </w:r>
    </w:p>
    <w:p w14:paraId="52EA4E45" w14:textId="3963FA09"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04EA9918"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slightly up-current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t>f</w:t>
      </w:r>
      <w:r w:rsidRPr="545FFB88">
        <w:t xml:space="preserve">ield </w:t>
      </w:r>
      <w:r>
        <w:t>d</w:t>
      </w:r>
      <w:r w:rsidRPr="545FFB88">
        <w:t xml:space="preserve">ata </w:t>
      </w:r>
      <w:r w:rsidR="00FB4D1C">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FB4D1C">
        <w:t>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F347B0" w:rsidRDefault="00FE794D" w:rsidP="009F4B5B">
      <w:pPr>
        <w:pStyle w:val="ListBullet"/>
        <w:rPr>
          <w:szCs w:val="22"/>
        </w:rPr>
      </w:pPr>
      <w:r w:rsidRPr="00F347B0">
        <w:rPr>
          <w:szCs w:val="22"/>
        </w:rPr>
        <w:t xml:space="preserve">Nitrile gloves </w:t>
      </w:r>
    </w:p>
    <w:p w14:paraId="245B1B30" w14:textId="77777777" w:rsidR="00FE794D" w:rsidRPr="00F347B0" w:rsidRDefault="00FE794D" w:rsidP="009F4B5B">
      <w:pPr>
        <w:pStyle w:val="ListBullet"/>
        <w:rPr>
          <w:szCs w:val="22"/>
        </w:rPr>
      </w:pPr>
      <w:r w:rsidRPr="00F347B0">
        <w:rPr>
          <w:szCs w:val="22"/>
        </w:rPr>
        <w:t xml:space="preserve">1 L sample container </w:t>
      </w:r>
    </w:p>
    <w:p w14:paraId="562ED4BB" w14:textId="77777777" w:rsidR="00FE794D" w:rsidRPr="00F347B0" w:rsidRDefault="00FE794D" w:rsidP="009F4B5B">
      <w:pPr>
        <w:pStyle w:val="ListBullet"/>
        <w:rPr>
          <w:szCs w:val="22"/>
        </w:rPr>
      </w:pPr>
      <w:r w:rsidRPr="00F347B0">
        <w:rPr>
          <w:szCs w:val="22"/>
        </w:rPr>
        <w:t xml:space="preserve">Cooler with ice </w:t>
      </w:r>
    </w:p>
    <w:p w14:paraId="5DA3F109" w14:textId="77777777" w:rsidR="00FE794D" w:rsidRPr="00F347B0" w:rsidRDefault="00FE794D" w:rsidP="009F4B5B">
      <w:pPr>
        <w:pStyle w:val="ListBulletLast"/>
        <w:rPr>
          <w:szCs w:val="22"/>
        </w:rPr>
      </w:pPr>
      <w:r w:rsidRPr="00F347B0">
        <w:rPr>
          <w:szCs w:val="22"/>
        </w:rPr>
        <w:t xml:space="preserve">De-ionized water </w:t>
      </w:r>
    </w:p>
    <w:p w14:paraId="7562BDB5"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6814C7FB" w14:textId="77777777" w:rsidR="00FE794D" w:rsidRPr="00F347B0" w:rsidRDefault="00FE794D" w:rsidP="009F4B5B">
      <w:pPr>
        <w:pStyle w:val="ListBullet"/>
        <w:rPr>
          <w:szCs w:val="22"/>
        </w:rPr>
      </w:pPr>
      <w:r w:rsidRPr="00F347B0">
        <w:rPr>
          <w:szCs w:val="22"/>
        </w:rPr>
        <w:t xml:space="preserve">Sample collection form </w:t>
      </w:r>
    </w:p>
    <w:p w14:paraId="0048D283" w14:textId="77777777" w:rsidR="00FE794D" w:rsidRPr="00F347B0" w:rsidRDefault="00FE794D" w:rsidP="009F4B5B">
      <w:pPr>
        <w:pStyle w:val="ListBullet"/>
        <w:rPr>
          <w:szCs w:val="22"/>
        </w:rPr>
      </w:pPr>
      <w:r w:rsidRPr="00F347B0">
        <w:rPr>
          <w:szCs w:val="22"/>
        </w:rPr>
        <w:t>Field data forms</w:t>
      </w:r>
    </w:p>
    <w:p w14:paraId="04C09567" w14:textId="77777777" w:rsidR="00FE794D" w:rsidRPr="00F347B0" w:rsidRDefault="00FE794D" w:rsidP="009F4B5B">
      <w:pPr>
        <w:pStyle w:val="ListBullet"/>
        <w:rPr>
          <w:szCs w:val="22"/>
        </w:rPr>
      </w:pPr>
      <w:r w:rsidRPr="00F347B0">
        <w:rPr>
          <w:szCs w:val="22"/>
        </w:rPr>
        <w:t xml:space="preserve">Sample label with pre-printed sample ID </w:t>
      </w:r>
    </w:p>
    <w:p w14:paraId="6B305188" w14:textId="77777777" w:rsidR="00FE794D" w:rsidRPr="00F347B0" w:rsidRDefault="00FE794D" w:rsidP="009F4B5B">
      <w:pPr>
        <w:pStyle w:val="ListBullet"/>
        <w:rPr>
          <w:szCs w:val="22"/>
        </w:rPr>
      </w:pPr>
      <w:r w:rsidRPr="00F347B0">
        <w:rPr>
          <w:szCs w:val="22"/>
        </w:rPr>
        <w:t xml:space="preserve">Clear tape strips </w:t>
      </w:r>
    </w:p>
    <w:p w14:paraId="37B4B0B3" w14:textId="77777777" w:rsidR="00FE794D" w:rsidRPr="00F347B0" w:rsidRDefault="00FE794D" w:rsidP="009F4B5B">
      <w:pPr>
        <w:pStyle w:val="ListBullet"/>
        <w:rPr>
          <w:rFonts w:eastAsia="System"/>
          <w:b/>
          <w:color w:val="000000"/>
          <w:szCs w:val="22"/>
        </w:rPr>
      </w:pPr>
      <w:r w:rsidRPr="00F347B0">
        <w:rPr>
          <w:szCs w:val="22"/>
        </w:rPr>
        <w:t>Pencils (for data forms)</w:t>
      </w:r>
    </w:p>
    <w:p w14:paraId="29EB9214" w14:textId="190181A4" w:rsidR="00FE794D" w:rsidRPr="00F347B0" w:rsidRDefault="00FE794D" w:rsidP="009F4B5B">
      <w:pPr>
        <w:pStyle w:val="ListBulletLast"/>
        <w:rPr>
          <w:rFonts w:eastAsia="System"/>
          <w:b/>
          <w:color w:val="000000"/>
          <w:szCs w:val="22"/>
        </w:rPr>
      </w:pPr>
      <w:r w:rsidRPr="00F347B0">
        <w:rPr>
          <w:szCs w:val="22"/>
        </w:rPr>
        <w:t>Fine-tipped indelible markers</w:t>
      </w:r>
    </w:p>
    <w:p w14:paraId="0AA90CED" w14:textId="36FFDCB3" w:rsidR="00FE794D" w:rsidRDefault="00FE794D" w:rsidP="002B5C2A">
      <w:pPr>
        <w:pStyle w:val="BodyText"/>
      </w:pPr>
      <w:r w:rsidRPr="009F091B">
        <w:t xml:space="preserve">Method </w:t>
      </w:r>
      <w:r>
        <w:t>(using a sample bottle):</w:t>
      </w:r>
    </w:p>
    <w:p w14:paraId="12619EBE" w14:textId="77777777" w:rsidR="00FE794D" w:rsidRPr="009F091B" w:rsidRDefault="00FE794D" w:rsidP="006D50D0">
      <w:pPr>
        <w:pStyle w:val="ListNumber"/>
        <w:numPr>
          <w:ilvl w:val="0"/>
          <w:numId w:val="9"/>
        </w:numPr>
      </w:pPr>
      <w:r w:rsidRPr="545FFB88">
        <w:t>Attach a label to 1</w:t>
      </w:r>
      <w:r>
        <w:t xml:space="preserve"> </w:t>
      </w:r>
      <w:r w:rsidRPr="545FFB88">
        <w:t xml:space="preserve">L </w:t>
      </w:r>
      <w:commentRangeStart w:id="551"/>
      <w:r w:rsidRPr="545FFB88">
        <w:t xml:space="preserve">HDPE </w:t>
      </w:r>
      <w:commentRangeEnd w:id="551"/>
      <w:r>
        <w:rPr>
          <w:rStyle w:val="CommentReference"/>
        </w:rPr>
        <w:commentReference w:id="551"/>
      </w:r>
      <w:r w:rsidRPr="545FFB88">
        <w:t xml:space="preserve">bottle and cover with clear plastic tape. </w:t>
      </w:r>
    </w:p>
    <w:p w14:paraId="46138CCE" w14:textId="77777777" w:rsidR="00FE794D" w:rsidRPr="009F091B" w:rsidRDefault="00FE794D" w:rsidP="00B557B6">
      <w:pPr>
        <w:pStyle w:val="ListNumber"/>
        <w:rPr>
          <w:color w:val="000000"/>
        </w:rPr>
      </w:pPr>
      <w:r w:rsidRPr="009F091B">
        <w:rPr>
          <w:color w:val="000000"/>
        </w:rPr>
        <w:t xml:space="preserve">Put on nitrile gloves. </w:t>
      </w:r>
    </w:p>
    <w:p w14:paraId="770D93FF" w14:textId="77777777" w:rsidR="00FE794D" w:rsidRPr="00867305" w:rsidRDefault="00FE794D" w:rsidP="00B557B6">
      <w:pPr>
        <w:pStyle w:val="ListNumber"/>
      </w:pPr>
      <w:r w:rsidRPr="009F091B">
        <w:rPr>
          <w:color w:val="151515"/>
        </w:rPr>
        <w:lastRenderedPageBreak/>
        <w:t xml:space="preserve">Remove the cap from the bottle just before sampling. Avoid touching the inside of the bottle or the cap. </w:t>
      </w:r>
    </w:p>
    <w:p w14:paraId="5EF3A3AF" w14:textId="77777777" w:rsidR="00FE794D" w:rsidRPr="00867305" w:rsidRDefault="00FE794D" w:rsidP="00B557B6">
      <w:pPr>
        <w:pStyle w:val="ListNumber"/>
      </w:pPr>
      <w:r w:rsidRPr="545FFB88">
        <w:t>Rinse the</w:t>
      </w:r>
      <w:r>
        <w:t xml:space="preserve"> </w:t>
      </w:r>
      <w:r w:rsidRPr="545FFB88">
        <w:t>HDPE bottle three times with site water.</w:t>
      </w:r>
    </w:p>
    <w:p w14:paraId="1753996F" w14:textId="77777777" w:rsidR="00B557B6" w:rsidRDefault="00FE794D" w:rsidP="009F3FA5">
      <w:pPr>
        <w:pStyle w:val="ListNumber"/>
        <w:rPr>
          <w:color w:val="151515"/>
        </w:rPr>
      </w:pPr>
      <w:r w:rsidRPr="00B557B6">
        <w:rPr>
          <w:color w:val="151515"/>
        </w:rPr>
        <w:t>Hold the bottle near its base and plunge it (opening downward) below the water surface on the opposite side of the boat. Collect a water sample 0.1 m beneath the surface.</w:t>
      </w:r>
    </w:p>
    <w:p w14:paraId="28B5D982" w14:textId="77777777" w:rsidR="00B557B6" w:rsidRPr="00B557B6" w:rsidRDefault="00FE794D" w:rsidP="009F3FA5">
      <w:pPr>
        <w:pStyle w:val="ListNumber"/>
        <w:rPr>
          <w:color w:val="000000" w:themeColor="text1"/>
        </w:rPr>
      </w:pPr>
      <w:r w:rsidRPr="00B557B6">
        <w:rPr>
          <w:color w:val="151515"/>
        </w:rPr>
        <w:t>Recap the bottle carefully, remembering not to touch the inside.</w:t>
      </w:r>
    </w:p>
    <w:p w14:paraId="6D9746E9" w14:textId="77777777" w:rsidR="00B557B6" w:rsidRPr="00B557B6" w:rsidRDefault="00FE794D" w:rsidP="009F3FA5">
      <w:pPr>
        <w:pStyle w:val="ListNumber"/>
        <w:rPr>
          <w:color w:val="000000" w:themeColor="text1"/>
        </w:rPr>
      </w:pPr>
      <w:r w:rsidRPr="00B557B6">
        <w:rPr>
          <w:rFonts w:eastAsiaTheme="minorEastAsia"/>
          <w:color w:val="000000" w:themeColor="text1"/>
        </w:rPr>
        <w:t xml:space="preserve">Place the bottle in the cooler on ice. </w:t>
      </w:r>
    </w:p>
    <w:p w14:paraId="00679B37" w14:textId="6117EACB" w:rsidR="00FE794D" w:rsidRPr="00B557B6" w:rsidRDefault="00FE794D" w:rsidP="00B557B6">
      <w:pPr>
        <w:pStyle w:val="ListNumberLast"/>
      </w:pPr>
      <w:r w:rsidRPr="00B557B6">
        <w:t>Record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Niskin </w:t>
      </w:r>
      <w:r w:rsidR="00FB4D1C">
        <w:t>or</w:t>
      </w:r>
      <w:r>
        <w:t xml:space="preserve"> Van Dorn bottle</w:t>
      </w:r>
      <w:r w:rsidRPr="009F091B">
        <w:t>)</w:t>
      </w:r>
      <w:r>
        <w:t>:</w:t>
      </w:r>
    </w:p>
    <w:p w14:paraId="05FCF797" w14:textId="670E7BC1" w:rsidR="00FE794D" w:rsidRPr="009F091B" w:rsidRDefault="00FE794D" w:rsidP="006D50D0">
      <w:pPr>
        <w:pStyle w:val="ListNumber"/>
        <w:numPr>
          <w:ilvl w:val="0"/>
          <w:numId w:val="10"/>
        </w:numPr>
      </w:pPr>
      <w:r w:rsidRPr="545FFB88">
        <w:t xml:space="preserve">Attach a label to </w:t>
      </w:r>
      <w:r>
        <w:t>a</w:t>
      </w:r>
      <w:r w:rsidRPr="545FFB88">
        <w:t xml:space="preserve"> 1</w:t>
      </w:r>
      <w:r>
        <w:t xml:space="preserve"> </w:t>
      </w:r>
      <w:r w:rsidRPr="545FFB88">
        <w:t>L HDPE bottle</w:t>
      </w:r>
      <w:r w:rsidR="00FB4D1C">
        <w:t xml:space="preserve"> </w:t>
      </w:r>
      <w:r w:rsidRPr="545FFB88">
        <w:t xml:space="preserve">and cover with clear plastic tape. </w:t>
      </w:r>
    </w:p>
    <w:p w14:paraId="54B30909" w14:textId="77777777" w:rsidR="00FE794D" w:rsidRPr="009F091B" w:rsidRDefault="00FE794D" w:rsidP="00B557B6">
      <w:pPr>
        <w:pStyle w:val="ListNumber"/>
      </w:pPr>
      <w:r w:rsidRPr="545FFB88">
        <w:t xml:space="preserve">Put on nitrile gloves. </w:t>
      </w:r>
    </w:p>
    <w:p w14:paraId="736E8C69" w14:textId="3CDBFADA" w:rsidR="00FE794D" w:rsidRPr="009F091B" w:rsidRDefault="00FE794D" w:rsidP="00B557B6">
      <w:pPr>
        <w:pStyle w:val="ListNumber"/>
      </w:pPr>
      <w:r w:rsidRPr="545FFB88">
        <w:t xml:space="preserve">Rinse the sampling device and the sample containers three times with water from the site. Discard the water away from the sampling location if </w:t>
      </w:r>
      <w:r w:rsidR="00FB4D1C">
        <w:t>additional</w:t>
      </w:r>
      <w:r w:rsidRPr="545FFB88">
        <w:t xml:space="preserve"> water is to be collected. </w:t>
      </w:r>
    </w:p>
    <w:p w14:paraId="730D98CB" w14:textId="77777777" w:rsidR="00FE794D" w:rsidRPr="009F091B" w:rsidRDefault="00FE794D" w:rsidP="00B557B6">
      <w:pPr>
        <w:pStyle w:val="ListNumber"/>
      </w:pPr>
      <w:r w:rsidRPr="545FFB88">
        <w:t xml:space="preserve">Deploy the sampling device to collect a water sample at 0.5 m below the surface and/or at 0.5 m off the bottom. </w:t>
      </w:r>
    </w:p>
    <w:p w14:paraId="6BAB9F4D" w14:textId="77777777" w:rsidR="00FE794D" w:rsidRPr="009F091B" w:rsidRDefault="00FE794D" w:rsidP="00B557B6">
      <w:pPr>
        <w:pStyle w:val="ListNumber"/>
      </w:pPr>
      <w:r w:rsidRPr="545FFB88">
        <w:t xml:space="preserve">Fill the HDPE bottle with sample water. </w:t>
      </w:r>
    </w:p>
    <w:p w14:paraId="320B3B0B" w14:textId="77777777" w:rsidR="00FE794D" w:rsidRDefault="00FE794D" w:rsidP="00B557B6">
      <w:pPr>
        <w:pStyle w:val="ListNumber"/>
      </w:pPr>
      <w:r w:rsidRPr="545FFB88">
        <w:t>Replace the cap and seal tightly.</w:t>
      </w:r>
    </w:p>
    <w:p w14:paraId="73E4E863" w14:textId="078D85A8" w:rsidR="00FE794D" w:rsidRPr="009F091B" w:rsidRDefault="00FE794D" w:rsidP="00B557B6">
      <w:pPr>
        <w:pStyle w:val="ListNumber"/>
      </w:pPr>
      <w:r w:rsidRPr="545FFB88">
        <w:t xml:space="preserve">Place sample in </w:t>
      </w:r>
      <w:r w:rsidR="00FB4D1C">
        <w:t>a</w:t>
      </w:r>
      <w:r w:rsidRPr="545FFB88">
        <w:t xml:space="preserve"> cooler on ice. </w:t>
      </w:r>
    </w:p>
    <w:p w14:paraId="2FB4248A"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t>Sample storage and handling:</w:t>
      </w:r>
    </w:p>
    <w:p w14:paraId="760B0BAC" w14:textId="77777777" w:rsidR="00FE794D" w:rsidRDefault="00FE794D" w:rsidP="006D50D0">
      <w:pPr>
        <w:pStyle w:val="ListNumber"/>
        <w:numPr>
          <w:ilvl w:val="0"/>
          <w:numId w:val="11"/>
        </w:numPr>
      </w:pPr>
      <w:r w:rsidRPr="545FFB88">
        <w:t xml:space="preserve">Place the bottles in </w:t>
      </w:r>
      <w:r>
        <w:t>the</w:t>
      </w:r>
      <w:r w:rsidRPr="545FFB88">
        <w:t xml:space="preserve"> cooler with ice and close the lid. </w:t>
      </w:r>
    </w:p>
    <w:p w14:paraId="20CBBF2C" w14:textId="77777777"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B557B6">
      <w:pPr>
        <w:pStyle w:val="ListNumberLast"/>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394A55" w:rsidRDefault="00394A55" w:rsidP="00394A55">
      <w:pPr>
        <w:pStyle w:val="ListNumber"/>
        <w:numPr>
          <w:ilvl w:val="0"/>
          <w:numId w:val="0"/>
        </w:numPr>
        <w:spacing w:after="0"/>
        <w:rPr>
          <w:rFonts w:ascii="Courier New" w:hAnsi="Courier New" w:cs="Courier New"/>
          <w:highlight w:val="green"/>
        </w:rPr>
      </w:pPr>
      <w:r w:rsidRPr="00394A55">
        <w:rPr>
          <w:rFonts w:ascii="Courier New" w:hAnsi="Courier New" w:cs="Courier New"/>
          <w:highlight w:val="green"/>
        </w:rPr>
        <w:t>+++END-IF+++</w:t>
      </w:r>
    </w:p>
    <w:p w14:paraId="507B34D8" w14:textId="2A93ED3E" w:rsidR="00394A55" w:rsidRPr="00394A55" w:rsidRDefault="00394A55" w:rsidP="00394A55">
      <w:pPr>
        <w:pStyle w:val="ListNumber"/>
        <w:numPr>
          <w:ilvl w:val="0"/>
          <w:numId w:val="0"/>
        </w:numPr>
        <w:rPr>
          <w:rFonts w:ascii="Courier New" w:hAnsi="Courier New" w:cs="Courier New"/>
        </w:rPr>
      </w:pPr>
      <w:r w:rsidRPr="00394A55">
        <w:rPr>
          <w:rFonts w:ascii="Courier New" w:hAnsi="Courier New" w:cs="Courier New"/>
          <w:highlight w:val="green"/>
        </w:rPr>
        <w:t>+++IF determine('Saltwater Water Quality','Saltwater','Total suspended solids','')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1D9A5598" w:rsidR="00FE794D" w:rsidRDefault="00FE794D" w:rsidP="002B5C2A">
      <w:pPr>
        <w:pStyle w:val="BodyText"/>
      </w:pPr>
      <w:r w:rsidRPr="545FFB88">
        <w:lastRenderedPageBreak/>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t>f</w:t>
      </w:r>
      <w:r w:rsidRPr="545FFB88">
        <w:t xml:space="preserve">ield </w:t>
      </w:r>
      <w:r>
        <w:t>d</w:t>
      </w:r>
      <w:r w:rsidRPr="545FFB88">
        <w:t xml:space="preserve">ata </w:t>
      </w:r>
      <w:r w:rsidR="006B6A53">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6B6A53">
        <w:t>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F347B0" w:rsidRDefault="00FE794D" w:rsidP="009F4B5B">
      <w:pPr>
        <w:pStyle w:val="ListBullet"/>
        <w:rPr>
          <w:szCs w:val="22"/>
        </w:rPr>
      </w:pPr>
      <w:r w:rsidRPr="00F347B0">
        <w:rPr>
          <w:szCs w:val="22"/>
        </w:rPr>
        <w:t xml:space="preserve">Nitrile gloves </w:t>
      </w:r>
    </w:p>
    <w:p w14:paraId="728EA44B" w14:textId="77777777" w:rsidR="00FE794D" w:rsidRPr="00F347B0" w:rsidRDefault="00FE794D" w:rsidP="009F4B5B">
      <w:pPr>
        <w:pStyle w:val="ListBullet"/>
        <w:rPr>
          <w:szCs w:val="22"/>
        </w:rPr>
      </w:pPr>
      <w:r w:rsidRPr="00F347B0">
        <w:rPr>
          <w:szCs w:val="22"/>
        </w:rPr>
        <w:t xml:space="preserve">1 L sample container </w:t>
      </w:r>
    </w:p>
    <w:p w14:paraId="6541CA67" w14:textId="77777777" w:rsidR="00FE794D" w:rsidRPr="00F347B0" w:rsidRDefault="00FE794D" w:rsidP="009F4B5B">
      <w:pPr>
        <w:pStyle w:val="ListBullet"/>
        <w:rPr>
          <w:szCs w:val="22"/>
        </w:rPr>
      </w:pPr>
      <w:r w:rsidRPr="00F347B0">
        <w:rPr>
          <w:szCs w:val="22"/>
        </w:rPr>
        <w:t xml:space="preserve">Cooler with ice </w:t>
      </w:r>
    </w:p>
    <w:p w14:paraId="27FEC6AF" w14:textId="77777777" w:rsidR="00FE794D" w:rsidRPr="00F347B0" w:rsidRDefault="00FE794D" w:rsidP="009F4B5B">
      <w:pPr>
        <w:pStyle w:val="ListBullet"/>
        <w:rPr>
          <w:szCs w:val="22"/>
        </w:rPr>
      </w:pPr>
      <w:r w:rsidRPr="00F347B0">
        <w:rPr>
          <w:szCs w:val="22"/>
        </w:rPr>
        <w:t xml:space="preserve">Plastic electrical tape </w:t>
      </w:r>
    </w:p>
    <w:p w14:paraId="7418E550" w14:textId="77777777" w:rsidR="00FE794D" w:rsidRPr="00F347B0" w:rsidRDefault="00FE794D" w:rsidP="009F4B5B">
      <w:pPr>
        <w:pStyle w:val="ListBulletLast"/>
        <w:rPr>
          <w:rFonts w:eastAsia="System"/>
          <w:b/>
          <w:bCs/>
          <w:color w:val="000000"/>
          <w:szCs w:val="22"/>
        </w:rPr>
      </w:pPr>
      <w:r w:rsidRPr="00F347B0">
        <w:rPr>
          <w:szCs w:val="22"/>
        </w:rPr>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77777777" w:rsidR="00FE794D" w:rsidRPr="00F347B0" w:rsidRDefault="00FE794D" w:rsidP="009F4B5B">
      <w:pPr>
        <w:pStyle w:val="ListBullet"/>
        <w:rPr>
          <w:szCs w:val="22"/>
        </w:rPr>
      </w:pPr>
      <w:r w:rsidRPr="00F347B0">
        <w:rPr>
          <w:szCs w:val="22"/>
        </w:rPr>
        <w:t xml:space="preserve">Sample collection form </w:t>
      </w:r>
    </w:p>
    <w:p w14:paraId="033DEAA1" w14:textId="77777777" w:rsidR="00FE794D" w:rsidRPr="00F347B0" w:rsidRDefault="00FE794D" w:rsidP="009F4B5B">
      <w:pPr>
        <w:pStyle w:val="ListBullet"/>
        <w:rPr>
          <w:szCs w:val="22"/>
        </w:rPr>
      </w:pPr>
      <w:r w:rsidRPr="00F347B0">
        <w:rPr>
          <w:szCs w:val="22"/>
        </w:rPr>
        <w:t>Field data form</w:t>
      </w:r>
    </w:p>
    <w:p w14:paraId="795ED476" w14:textId="77777777" w:rsidR="00FE794D" w:rsidRPr="00F347B0" w:rsidRDefault="00FE794D" w:rsidP="009F4B5B">
      <w:pPr>
        <w:pStyle w:val="ListBullet"/>
        <w:rPr>
          <w:szCs w:val="22"/>
        </w:rPr>
      </w:pPr>
      <w:r w:rsidRPr="00F347B0">
        <w:rPr>
          <w:szCs w:val="22"/>
        </w:rPr>
        <w:t xml:space="preserve">Sample label with pre-printed sample ID </w:t>
      </w:r>
    </w:p>
    <w:p w14:paraId="4609B8FE" w14:textId="77777777" w:rsidR="00FE794D" w:rsidRPr="00F347B0" w:rsidRDefault="00FE794D" w:rsidP="009F4B5B">
      <w:pPr>
        <w:pStyle w:val="ListBullet"/>
        <w:rPr>
          <w:szCs w:val="22"/>
        </w:rPr>
      </w:pPr>
      <w:r w:rsidRPr="00F347B0">
        <w:rPr>
          <w:szCs w:val="22"/>
        </w:rPr>
        <w:t xml:space="preserve">Clear tape strips </w:t>
      </w:r>
    </w:p>
    <w:p w14:paraId="7E0AB812" w14:textId="77777777" w:rsidR="00FE794D" w:rsidRPr="00F347B0" w:rsidRDefault="00FE794D" w:rsidP="009F4B5B">
      <w:pPr>
        <w:pStyle w:val="ListBullet"/>
        <w:rPr>
          <w:rFonts w:eastAsia="System"/>
          <w:b/>
          <w:color w:val="000000"/>
          <w:szCs w:val="22"/>
        </w:rPr>
      </w:pPr>
      <w:r w:rsidRPr="00F347B0">
        <w:rPr>
          <w:szCs w:val="22"/>
        </w:rPr>
        <w:t>Pencils (for data forms)</w:t>
      </w:r>
    </w:p>
    <w:p w14:paraId="7C447589" w14:textId="3D173ED9" w:rsidR="00FE794D" w:rsidRPr="00F347B0" w:rsidRDefault="00FE794D" w:rsidP="009F4B5B">
      <w:pPr>
        <w:pStyle w:val="ListBulletLast"/>
        <w:rPr>
          <w:rFonts w:eastAsia="System"/>
          <w:b/>
          <w:color w:val="000000"/>
          <w:szCs w:val="22"/>
        </w:rPr>
      </w:pPr>
      <w:r w:rsidRPr="00F347B0">
        <w:rPr>
          <w:szCs w:val="22"/>
        </w:rPr>
        <w:t>Fine-tipped indelible markers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9F091B" w:rsidRDefault="00FE794D" w:rsidP="006D50D0">
      <w:pPr>
        <w:pStyle w:val="ListNumber"/>
        <w:numPr>
          <w:ilvl w:val="0"/>
          <w:numId w:val="12"/>
        </w:numPr>
      </w:pPr>
      <w:r w:rsidRPr="545FFB88">
        <w:t xml:space="preserve">Attach a label to </w:t>
      </w:r>
      <w:r>
        <w:t xml:space="preserve">a </w:t>
      </w:r>
      <w:r w:rsidRPr="545FFB88">
        <w:t>1</w:t>
      </w:r>
      <w:r>
        <w:t xml:space="preserve"> </w:t>
      </w:r>
      <w:r w:rsidRPr="545FFB88">
        <w:t xml:space="preserve">L HDPE bottle and cover </w:t>
      </w:r>
      <w:r>
        <w:t xml:space="preserve">it </w:t>
      </w:r>
      <w:r w:rsidRPr="545FFB88">
        <w:t xml:space="preserve">with clear plastic tape. </w:t>
      </w:r>
    </w:p>
    <w:p w14:paraId="49545A48" w14:textId="77777777" w:rsidR="00FE794D" w:rsidRPr="009F091B" w:rsidRDefault="00FE794D" w:rsidP="00B557B6">
      <w:pPr>
        <w:pStyle w:val="ListNumber"/>
      </w:pPr>
      <w:r w:rsidRPr="545FFB88">
        <w:t xml:space="preserve">Put on nitrile gloves. </w:t>
      </w:r>
    </w:p>
    <w:p w14:paraId="441848A8" w14:textId="77777777" w:rsidR="00FE794D" w:rsidRPr="00867305"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72A84053" w14:textId="77777777" w:rsidR="00FE794D" w:rsidRPr="00867305" w:rsidRDefault="00FE794D" w:rsidP="00B557B6">
      <w:pPr>
        <w:pStyle w:val="ListNumber"/>
      </w:pPr>
      <w:r w:rsidRPr="545FFB88">
        <w:t>Rinse the HDPE bottle three times with site water.</w:t>
      </w:r>
    </w:p>
    <w:p w14:paraId="3BB8B48D" w14:textId="77777777" w:rsidR="00FE794D"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37F35D90" w14:textId="77777777" w:rsidR="00FE794D" w:rsidRPr="009F091B" w:rsidRDefault="00FE794D" w:rsidP="00B557B6">
      <w:pPr>
        <w:pStyle w:val="ListNumber"/>
        <w:rPr>
          <w:color w:val="151515"/>
        </w:rPr>
      </w:pPr>
      <w:r w:rsidRPr="545FFB88">
        <w:rPr>
          <w:color w:val="151515"/>
        </w:rPr>
        <w:t>Recap the bottle carefully, remembering not to touch the inside.</w:t>
      </w:r>
    </w:p>
    <w:p w14:paraId="0E593D13" w14:textId="0FA71763" w:rsidR="00FE794D" w:rsidRDefault="00FE794D" w:rsidP="00B557B6">
      <w:pPr>
        <w:pStyle w:val="ListNumber"/>
      </w:pPr>
      <w:r w:rsidRPr="545FFB88">
        <w:t xml:space="preserve">Place </w:t>
      </w:r>
      <w:r>
        <w:t xml:space="preserve">the </w:t>
      </w:r>
      <w:r w:rsidRPr="545FFB88">
        <w:t xml:space="preserve">sample in </w:t>
      </w:r>
      <w:r w:rsidR="00AD1175">
        <w:t>a</w:t>
      </w:r>
      <w:r w:rsidRPr="545FFB88">
        <w:t xml:space="preserve"> cooler on ice. </w:t>
      </w:r>
    </w:p>
    <w:p w14:paraId="1088BAA0"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1EB38762" w14:textId="1838D874" w:rsidR="00FE794D" w:rsidRPr="009F091B" w:rsidRDefault="00FE794D" w:rsidP="002B5C2A">
      <w:pPr>
        <w:pStyle w:val="BodyText"/>
      </w:pPr>
      <w:r w:rsidRPr="009F091B">
        <w:t>Method (using a sampling device</w:t>
      </w:r>
      <w:r>
        <w:t xml:space="preserve"> such as a Niskin or Van Dorn</w:t>
      </w:r>
      <w:r w:rsidRPr="009F091B">
        <w:t>)</w:t>
      </w:r>
      <w:r>
        <w:t>:</w:t>
      </w:r>
    </w:p>
    <w:p w14:paraId="685D7CB0" w14:textId="57D4A96A" w:rsidR="00FE794D" w:rsidRPr="009F091B" w:rsidRDefault="00FE794D" w:rsidP="006D50D0">
      <w:pPr>
        <w:pStyle w:val="ListNumber"/>
        <w:numPr>
          <w:ilvl w:val="0"/>
          <w:numId w:val="13"/>
        </w:numPr>
      </w:pPr>
      <w:r w:rsidRPr="545FFB88">
        <w:t xml:space="preserve">Attach a label to </w:t>
      </w:r>
      <w:r>
        <w:t xml:space="preserve">a </w:t>
      </w:r>
      <w:r w:rsidRPr="545FFB88">
        <w:t>1</w:t>
      </w:r>
      <w:r>
        <w:t xml:space="preserve"> </w:t>
      </w:r>
      <w:r w:rsidRPr="545FFB88">
        <w:t xml:space="preserve">L HDPE bottle and cover with clear plastic tape. </w:t>
      </w:r>
    </w:p>
    <w:p w14:paraId="65854DB8" w14:textId="77777777" w:rsidR="00FE794D" w:rsidRPr="009F091B" w:rsidRDefault="00FE794D" w:rsidP="00B557B6">
      <w:pPr>
        <w:pStyle w:val="ListNumber"/>
        <w:rPr>
          <w:color w:val="000000"/>
        </w:rPr>
      </w:pPr>
      <w:r w:rsidRPr="009F091B">
        <w:rPr>
          <w:color w:val="000000"/>
        </w:rPr>
        <w:t xml:space="preserve">Put on nitrile gloves. </w:t>
      </w:r>
    </w:p>
    <w:p w14:paraId="46036742" w14:textId="2FD1BDE5" w:rsidR="00FE794D" w:rsidRPr="009F091B" w:rsidRDefault="00FE794D" w:rsidP="00B557B6">
      <w:pPr>
        <w:pStyle w:val="ListNumber"/>
        <w:rPr>
          <w:color w:val="000000"/>
        </w:rPr>
      </w:pPr>
      <w:r w:rsidRPr="009F091B">
        <w:rPr>
          <w:color w:val="000000"/>
        </w:rPr>
        <w:lastRenderedPageBreak/>
        <w:t xml:space="preserve">Rinse the sampling device and the sample containers three times with water from the site. Discard the water away from the sampling location if </w:t>
      </w:r>
      <w:r w:rsidR="00AD1175">
        <w:rPr>
          <w:color w:val="000000"/>
        </w:rPr>
        <w:t>additional</w:t>
      </w:r>
      <w:r w:rsidRPr="009F091B">
        <w:rPr>
          <w:color w:val="000000"/>
        </w:rPr>
        <w:t xml:space="preserve"> water is to be collected. </w:t>
      </w:r>
    </w:p>
    <w:p w14:paraId="0B9D1989" w14:textId="77777777" w:rsidR="00FE794D" w:rsidRPr="009F091B" w:rsidRDefault="00FE794D" w:rsidP="00B557B6">
      <w:pPr>
        <w:pStyle w:val="ListNumber"/>
        <w:rPr>
          <w:color w:val="000000"/>
        </w:rPr>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4E945FB" w14:textId="77777777" w:rsidR="00FE794D" w:rsidRPr="009F091B" w:rsidRDefault="00FE794D" w:rsidP="00B557B6">
      <w:pPr>
        <w:pStyle w:val="ListNumber"/>
      </w:pPr>
      <w:r w:rsidRPr="545FFB88">
        <w:t xml:space="preserve">Fill the HDPE bottle with sample water. </w:t>
      </w:r>
    </w:p>
    <w:p w14:paraId="242E8447" w14:textId="77777777" w:rsidR="00FE794D" w:rsidRPr="009F091B" w:rsidRDefault="00FE794D" w:rsidP="00B557B6">
      <w:pPr>
        <w:pStyle w:val="ListNumber"/>
      </w:pPr>
      <w:r w:rsidRPr="545FFB88">
        <w:t xml:space="preserve">Recap the bottle and seal tightly. </w:t>
      </w:r>
    </w:p>
    <w:p w14:paraId="27956652" w14:textId="77777777" w:rsidR="00FE794D" w:rsidRPr="009F091B" w:rsidRDefault="00FE794D" w:rsidP="00B557B6">
      <w:pPr>
        <w:pStyle w:val="ListNumber"/>
        <w:rPr>
          <w:color w:val="000000"/>
        </w:rPr>
      </w:pPr>
      <w:r w:rsidRPr="009F091B">
        <w:rPr>
          <w:color w:val="000000"/>
        </w:rPr>
        <w:t xml:space="preserve">Place </w:t>
      </w:r>
      <w:r>
        <w:rPr>
          <w:color w:val="000000"/>
        </w:rPr>
        <w:t>the s</w:t>
      </w:r>
      <w:r w:rsidRPr="009F091B">
        <w:rPr>
          <w:color w:val="000000"/>
        </w:rPr>
        <w:t xml:space="preserve">ample in </w:t>
      </w:r>
      <w:r>
        <w:rPr>
          <w:color w:val="000000"/>
        </w:rPr>
        <w:t>the</w:t>
      </w:r>
      <w:r w:rsidRPr="009F091B">
        <w:rPr>
          <w:color w:val="000000"/>
        </w:rPr>
        <w:t xml:space="preserve"> cooler on ice. </w:t>
      </w:r>
    </w:p>
    <w:p w14:paraId="2983190E"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rsidP="006D50D0">
      <w:pPr>
        <w:pStyle w:val="ListNumber"/>
        <w:numPr>
          <w:ilvl w:val="0"/>
          <w:numId w:val="14"/>
        </w:numPr>
      </w:pPr>
      <w:r w:rsidRPr="545FFB88">
        <w:t xml:space="preserve">Place the bottles in </w:t>
      </w:r>
      <w:r w:rsidR="00AD1175">
        <w:t>a</w:t>
      </w:r>
      <w:r w:rsidRPr="545FFB88">
        <w:t xml:space="preserve"> cooler with ice and close the lid. </w:t>
      </w:r>
    </w:p>
    <w:p w14:paraId="6BF3A91B" w14:textId="77777777"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7DAB69BD" w14:textId="624AF2AA" w:rsidR="00FE794D" w:rsidRDefault="00FE794D" w:rsidP="00B557B6">
      <w:pPr>
        <w:pStyle w:val="ListNumberLast"/>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AA4355" w:rsidRDefault="00394A55" w:rsidP="00AA4355">
      <w:pPr>
        <w:pStyle w:val="ListNumber"/>
        <w:numPr>
          <w:ilvl w:val="0"/>
          <w:numId w:val="0"/>
        </w:numPr>
        <w:spacing w:after="0"/>
        <w:rPr>
          <w:rFonts w:ascii="Courier New" w:hAnsi="Courier New" w:cs="Courier New"/>
          <w:highlight w:val="green"/>
        </w:rPr>
      </w:pPr>
      <w:r w:rsidRPr="00AA4355">
        <w:rPr>
          <w:rFonts w:ascii="Courier New" w:hAnsi="Courier New" w:cs="Courier New"/>
          <w:highlight w:val="green"/>
        </w:rPr>
        <w:t>+++END-IF+++</w:t>
      </w:r>
    </w:p>
    <w:p w14:paraId="704C5173" w14:textId="08045DEC" w:rsidR="00394A55" w:rsidRPr="00AA4355" w:rsidRDefault="00394A55" w:rsidP="00394A55">
      <w:pPr>
        <w:pStyle w:val="ListNumber"/>
        <w:numPr>
          <w:ilvl w:val="0"/>
          <w:numId w:val="0"/>
        </w:numPr>
        <w:rPr>
          <w:rFonts w:ascii="Courier New" w:hAnsi="Courier New" w:cs="Courier New"/>
        </w:rPr>
      </w:pPr>
      <w:r w:rsidRPr="00AA4355">
        <w:rPr>
          <w:rFonts w:ascii="Courier New" w:hAnsi="Courier New" w:cs="Courier New"/>
          <w:highlight w:val="green"/>
        </w:rPr>
        <w:t>+++IF determine('Saltwater Water Quality','Saltwater','Water transparency (Secchi depth)','')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9F091B">
        <w:rPr>
          <w:rFonts w:eastAsiaTheme="minorHAnsi"/>
        </w:rPr>
        <w:t xml:space="preserve">Water </w:t>
      </w:r>
      <w:r>
        <w:rPr>
          <w:rFonts w:eastAsiaTheme="minorHAnsi"/>
        </w:rPr>
        <w:t>C</w:t>
      </w:r>
      <w:r w:rsidRPr="009F091B">
        <w:rPr>
          <w:rFonts w:eastAsiaTheme="minorHAnsi"/>
        </w:rPr>
        <w:t xml:space="preserve">olumn </w:t>
      </w:r>
      <w:r>
        <w:rPr>
          <w:rFonts w:eastAsiaTheme="minorHAnsi"/>
        </w:rPr>
        <w:t>T</w:t>
      </w:r>
      <w:r w:rsidRPr="009F091B">
        <w:rPr>
          <w:rFonts w:eastAsiaTheme="minorHAnsi"/>
        </w:rPr>
        <w:t>ransparency (Secchi Depth)</w:t>
      </w:r>
    </w:p>
    <w:p w14:paraId="20EF18A5" w14:textId="7D20C686"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t>f</w:t>
      </w:r>
      <w:r w:rsidRPr="545FFB88">
        <w:t xml:space="preserve">ield </w:t>
      </w:r>
      <w:r>
        <w:t>d</w:t>
      </w:r>
      <w:r w:rsidRPr="545FFB88">
        <w:t xml:space="preserve">ata </w:t>
      </w:r>
      <w:r w:rsidR="00AD1175">
        <w:t>form</w:t>
      </w:r>
      <w:r w:rsidRPr="545FFB88">
        <w:t xml:space="preserve"> and deploy the Secchi disk.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AD1175">
        <w:t>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F347B0" w:rsidRDefault="00FE794D" w:rsidP="009F4B5B">
      <w:pPr>
        <w:pStyle w:val="ListBullet"/>
        <w:rPr>
          <w:szCs w:val="22"/>
        </w:rPr>
      </w:pPr>
      <w:r w:rsidRPr="00F347B0">
        <w:rPr>
          <w:szCs w:val="22"/>
        </w:rPr>
        <w:t>Secchi disk with rope marked at 0.5 m intervals</w:t>
      </w:r>
    </w:p>
    <w:p w14:paraId="03D0498C" w14:textId="77777777" w:rsidR="00FE794D" w:rsidRPr="00F347B0" w:rsidRDefault="00FE794D" w:rsidP="009F4B5B">
      <w:pPr>
        <w:pStyle w:val="ListBulletLast"/>
        <w:rPr>
          <w:szCs w:val="22"/>
        </w:rPr>
      </w:pPr>
      <w:r w:rsidRPr="00F347B0">
        <w:rPr>
          <w:szCs w:val="22"/>
        </w:rPr>
        <w:t>Measuring tape</w:t>
      </w:r>
    </w:p>
    <w:p w14:paraId="33F9A07F"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0A8F0A39" w14:textId="77777777" w:rsidR="00FE794D" w:rsidRPr="00F347B0" w:rsidRDefault="00FE794D" w:rsidP="009F4B5B">
      <w:pPr>
        <w:pStyle w:val="ListBullet"/>
        <w:rPr>
          <w:szCs w:val="22"/>
        </w:rPr>
      </w:pPr>
      <w:r w:rsidRPr="00F347B0">
        <w:rPr>
          <w:szCs w:val="22"/>
        </w:rPr>
        <w:t>Field data form</w:t>
      </w:r>
    </w:p>
    <w:p w14:paraId="2C87D745"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725A2C22" w14:textId="0B3C7C9B" w:rsidR="00FE794D" w:rsidRDefault="00FE794D" w:rsidP="009F4B5B">
      <w:pPr>
        <w:pStyle w:val="ListBulletLast"/>
        <w:rPr>
          <w:rFonts w:eastAsia="System"/>
          <w:b/>
          <w:bCs/>
          <w:color w:val="000000" w:themeColor="text1"/>
        </w:rPr>
      </w:pPr>
      <w:r w:rsidRPr="00F347B0">
        <w:rPr>
          <w:szCs w:val="22"/>
        </w:rPr>
        <w:lastRenderedPageBreak/>
        <w:t>Fine-tipped indelible markers</w:t>
      </w:r>
    </w:p>
    <w:p w14:paraId="4E3D0C8A" w14:textId="77777777" w:rsidR="00FE794D" w:rsidRPr="009F091B" w:rsidRDefault="00FE794D" w:rsidP="002B5C2A">
      <w:pPr>
        <w:pStyle w:val="BodyText"/>
      </w:pPr>
      <w:r w:rsidRPr="009F091B">
        <w:t>Method</w:t>
      </w:r>
      <w:r>
        <w:t>:</w:t>
      </w:r>
    </w:p>
    <w:p w14:paraId="1716E0E7" w14:textId="77777777" w:rsidR="00FE794D" w:rsidRPr="009F091B" w:rsidRDefault="00FE794D" w:rsidP="006D50D0">
      <w:pPr>
        <w:pStyle w:val="ListNumber"/>
        <w:numPr>
          <w:ilvl w:val="0"/>
          <w:numId w:val="15"/>
        </w:numPr>
      </w:pPr>
      <w:r w:rsidRPr="009F091B">
        <w:t>Slowly lower the Secchi disk until it is no longer visible. Record the depth where the marking on the line meets the water level. Interpolate between the 0.5</w:t>
      </w:r>
      <w:r>
        <w:t xml:space="preserve"> </w:t>
      </w:r>
      <w:r w:rsidRPr="009F091B">
        <w:t>m markings on the rope to the nearest 0.1</w:t>
      </w:r>
      <w:r>
        <w:t xml:space="preserve"> </w:t>
      </w:r>
      <w:r w:rsidRPr="009F091B">
        <w:t xml:space="preserve">m. </w:t>
      </w:r>
    </w:p>
    <w:p w14:paraId="63BEBE6E" w14:textId="77777777" w:rsidR="00FE794D" w:rsidRPr="009F091B" w:rsidRDefault="00FE794D" w:rsidP="00B557B6">
      <w:pPr>
        <w:pStyle w:val="ListNumber"/>
        <w:rPr>
          <w:rFonts w:eastAsiaTheme="minorEastAsia"/>
          <w:color w:val="000000" w:themeColor="text1"/>
        </w:rPr>
      </w:pPr>
      <w:r w:rsidRPr="545FFB88">
        <w:rPr>
          <w:rFonts w:eastAsiaTheme="minorEastAsia"/>
          <w:color w:val="000000" w:themeColor="text1"/>
        </w:rPr>
        <w:t xml:space="preserve">If the disk hits the bottom before disappearing, water column transparency depth is greater than the water depth. </w:t>
      </w:r>
      <w:commentRangeStart w:id="552"/>
      <w:r w:rsidRPr="545FFB88">
        <w:rPr>
          <w:rFonts w:eastAsiaTheme="minorEastAsia"/>
          <w:color w:val="000000" w:themeColor="text1"/>
        </w:rPr>
        <w:t>Indicate</w:t>
      </w:r>
      <w:commentRangeEnd w:id="552"/>
      <w:r>
        <w:rPr>
          <w:rStyle w:val="CommentReference"/>
        </w:rPr>
        <w:commentReference w:id="552"/>
      </w:r>
      <w:r w:rsidRPr="545FFB88">
        <w:rPr>
          <w:rFonts w:eastAsiaTheme="minorEastAsia"/>
          <w:color w:val="000000" w:themeColor="text1"/>
        </w:rPr>
        <w:t xml:space="preserve"> “</w:t>
      </w:r>
      <w:r>
        <w:rPr>
          <w:rFonts w:eastAsiaTheme="minorEastAsia"/>
          <w:color w:val="000000" w:themeColor="text1"/>
        </w:rPr>
        <w:t>c</w:t>
      </w:r>
      <w:r w:rsidRPr="545FFB88">
        <w:rPr>
          <w:rFonts w:eastAsiaTheme="minorEastAsia"/>
          <w:color w:val="000000" w:themeColor="text1"/>
        </w:rPr>
        <w:t xml:space="preserve">lear to </w:t>
      </w:r>
      <w:r>
        <w:rPr>
          <w:rFonts w:eastAsiaTheme="minorEastAsia"/>
          <w:color w:val="000000" w:themeColor="text1"/>
        </w:rPr>
        <w:t>b</w:t>
      </w:r>
      <w:r w:rsidRPr="545FFB88">
        <w:rPr>
          <w:rFonts w:eastAsiaTheme="minorEastAsia"/>
          <w:color w:val="000000" w:themeColor="text1"/>
        </w:rPr>
        <w:t xml:space="preserve">ottom” on the </w:t>
      </w:r>
      <w:r>
        <w:rPr>
          <w:rFonts w:eastAsiaTheme="minorEastAsia"/>
          <w:color w:val="000000" w:themeColor="text1"/>
        </w:rPr>
        <w:t>f</w:t>
      </w:r>
      <w:r w:rsidRPr="545FFB88">
        <w:rPr>
          <w:rFonts w:eastAsiaTheme="minorEastAsia"/>
          <w:color w:val="000000" w:themeColor="text1"/>
        </w:rPr>
        <w:t xml:space="preserve">ield </w:t>
      </w:r>
      <w:r>
        <w:rPr>
          <w:rFonts w:eastAsiaTheme="minorEastAsia"/>
          <w:color w:val="000000" w:themeColor="text1"/>
        </w:rPr>
        <w:t>d</w:t>
      </w:r>
      <w:r w:rsidRPr="545FFB88">
        <w:rPr>
          <w:rFonts w:eastAsiaTheme="minorEastAsia"/>
          <w:color w:val="000000" w:themeColor="text1"/>
        </w:rPr>
        <w:t xml:space="preserve">ata </w:t>
      </w:r>
      <w:r>
        <w:rPr>
          <w:rFonts w:eastAsiaTheme="minorEastAsia"/>
          <w:color w:val="000000" w:themeColor="text1"/>
        </w:rPr>
        <w:t>f</w:t>
      </w:r>
      <w:r w:rsidRPr="545FFB88">
        <w:rPr>
          <w:rFonts w:eastAsiaTheme="minorEastAsia"/>
          <w:color w:val="000000" w:themeColor="text1"/>
        </w:rPr>
        <w:t>orm.</w:t>
      </w:r>
    </w:p>
    <w:p w14:paraId="279C6ADD" w14:textId="77777777" w:rsidR="00FE794D" w:rsidRPr="009F091B" w:rsidRDefault="00FE794D" w:rsidP="00B557B6">
      <w:pPr>
        <w:pStyle w:val="ListNumber"/>
      </w:pPr>
      <w:r w:rsidRPr="009F091B">
        <w:t>Slowly raise the Secchi disk until it just becomes visible and record the depth. Interpolate between the 0.5</w:t>
      </w:r>
      <w:r>
        <w:t xml:space="preserve"> </w:t>
      </w:r>
      <w:r w:rsidRPr="009F091B">
        <w:t>m markings on the rope to the nearest 0.1</w:t>
      </w:r>
      <w:r>
        <w:t xml:space="preserve"> </w:t>
      </w:r>
      <w:r w:rsidRPr="009F091B">
        <w:t xml:space="preserve">m. </w:t>
      </w:r>
    </w:p>
    <w:p w14:paraId="36BC5F27" w14:textId="77777777" w:rsidR="00FE794D" w:rsidRPr="009F091B" w:rsidRDefault="00FE794D" w:rsidP="00B557B6">
      <w:pPr>
        <w:pStyle w:val="ListNumber"/>
      </w:pPr>
      <w:r w:rsidRPr="009F091B">
        <w:t>Repeat steps 1</w:t>
      </w:r>
      <w:r>
        <w:t>–</w:t>
      </w:r>
      <w:r w:rsidRPr="009F091B">
        <w:t xml:space="preserve">3 two more times, recording both disappearance and reappearance depths each time. </w:t>
      </w:r>
    </w:p>
    <w:p w14:paraId="739B1DDA" w14:textId="77777777" w:rsidR="00FE794D" w:rsidRPr="009F091B" w:rsidRDefault="00FE794D" w:rsidP="00B557B6">
      <w:pPr>
        <w:pStyle w:val="ListNumber"/>
        <w:rPr>
          <w:rFonts w:eastAsiaTheme="minorEastAsia"/>
          <w:color w:val="000000" w:themeColor="text1"/>
        </w:rPr>
      </w:pPr>
      <w:r w:rsidRPr="545FFB88">
        <w:rPr>
          <w:rFonts w:eastAsiaTheme="minorEastAsia"/>
          <w:color w:val="000000" w:themeColor="text1"/>
        </w:rPr>
        <w:t xml:space="preserve">Repeat the entire process if any one disappearance or reappearance measurement differs from the others by more than 0.5 m. </w:t>
      </w:r>
    </w:p>
    <w:p w14:paraId="20D5275D" w14:textId="77777777" w:rsidR="00FE794D" w:rsidRDefault="00FE794D" w:rsidP="00B557B6">
      <w:pPr>
        <w:pStyle w:val="ListNumberLast"/>
      </w:pPr>
      <w:r w:rsidRPr="545FFB88">
        <w:t xml:space="preserve">Record the data on the </w:t>
      </w:r>
      <w:r>
        <w:t>f</w:t>
      </w:r>
      <w:r w:rsidRPr="545FFB88">
        <w:t xml:space="preserve">ield </w:t>
      </w:r>
      <w:r>
        <w:t>d</w:t>
      </w:r>
      <w:r w:rsidRPr="545FFB88">
        <w:t xml:space="preserve">ata </w:t>
      </w:r>
      <w:r>
        <w:t>f</w:t>
      </w:r>
      <w:r w:rsidRPr="545FFB88">
        <w:t>orm.</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B77AA1" w:rsidRDefault="00835CA7" w:rsidP="00835CA7">
      <w:pPr>
        <w:pStyle w:val="ListNumber"/>
        <w:numPr>
          <w:ilvl w:val="0"/>
          <w:numId w:val="0"/>
        </w:numPr>
        <w:spacing w:after="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7414355E" w14:textId="77777777" w:rsidR="00835CA7" w:rsidRPr="00B77AA1" w:rsidRDefault="00835CA7" w:rsidP="00835CA7">
      <w:pPr>
        <w:pStyle w:val="ListNumber"/>
        <w:numPr>
          <w:ilvl w:val="0"/>
          <w:numId w:val="0"/>
        </w:numPr>
        <w:spacing w:after="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0F9C12D4" w14:textId="76DEE043" w:rsidR="00835CA7" w:rsidRPr="00B77AA1" w:rsidRDefault="00835CA7" w:rsidP="0071035B">
      <w:pPr>
        <w:autoSpaceDE w:val="0"/>
        <w:autoSpaceDN w:val="0"/>
        <w:spacing w:after="40"/>
        <w:rPr>
          <w:rFonts w:ascii="Courier New" w:hAnsi="Courier New" w:cs="Courier New"/>
          <w:sz w:val="20"/>
          <w:szCs w:val="20"/>
        </w:rPr>
      </w:pPr>
      <w:bookmarkStart w:id="553" w:name="_Hlk20304110"/>
      <w:r w:rsidRPr="00B77AA1">
        <w:rPr>
          <w:rFonts w:ascii="Courier New" w:hAnsi="Courier New" w:cs="Courier New"/>
          <w:sz w:val="24"/>
          <w:szCs w:val="24"/>
          <w:highlight w:val="green"/>
        </w:rPr>
        <w:t>+++IF determine('Saltwater Water Quality','Saltwater','</w:t>
      </w:r>
      <w:r w:rsidR="00B77AA1" w:rsidRPr="00B77AA1">
        <w:rPr>
          <w:rFonts w:ascii="Courier New" w:hAnsi="Courier New" w:cs="Courier New"/>
          <w:sz w:val="24"/>
          <w:szCs w:val="24"/>
          <w:highlight w:val="green"/>
        </w:rPr>
        <w:t>Total Kjeldahl nitrogen</w:t>
      </w:r>
      <w:r w:rsidRPr="00B77AA1">
        <w:rPr>
          <w:rFonts w:ascii="Courier New" w:hAnsi="Courier New" w:cs="Courier New"/>
          <w:sz w:val="24"/>
          <w:szCs w:val="24"/>
          <w:highlight w:val="green"/>
        </w:rPr>
        <w:t>','') === true || determine</w:t>
      </w:r>
      <w:r w:rsidRPr="00B77AA1">
        <w:rPr>
          <w:rFonts w:ascii="Courier New" w:hAnsi="Courier New" w:cs="Courier New"/>
          <w:sz w:val="20"/>
          <w:szCs w:val="20"/>
          <w:highlight w:val="green"/>
        </w:rPr>
        <w:t>('Saltwater Water Quality','Saltwater','</w:t>
      </w:r>
      <w:r w:rsidR="00B77AA1" w:rsidRPr="00B77AA1">
        <w:rPr>
          <w:rFonts w:ascii="Courier New" w:hAnsi="Courier New" w:cs="Courier New"/>
          <w:sz w:val="20"/>
          <w:szCs w:val="20"/>
          <w:highlight w:val="green"/>
        </w:rPr>
        <w:t>Total nitrogen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Ammonia-N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Nitrate-Nitrite-N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Total phosphorus</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Orthophosphate</w:t>
      </w:r>
      <w:r w:rsidRPr="00B77AA1">
        <w:rPr>
          <w:rFonts w:ascii="Courier New" w:hAnsi="Courier New" w:cs="Courier New"/>
          <w:sz w:val="20"/>
          <w:szCs w:val="20"/>
          <w:highlight w:val="green"/>
        </w:rPr>
        <w:t>','') === true +++</w:t>
      </w:r>
    </w:p>
    <w:bookmarkEnd w:id="553"/>
    <w:p w14:paraId="19278AD2" w14:textId="77777777" w:rsidR="00835CA7" w:rsidRPr="009F091B" w:rsidRDefault="00835CA7" w:rsidP="002B5C2A">
      <w:pPr>
        <w:pStyle w:val="BodyText"/>
      </w:pPr>
    </w:p>
    <w:p w14:paraId="08330DF9" w14:textId="77777777" w:rsidR="00FE794D" w:rsidRPr="009F091B" w:rsidRDefault="00FE794D" w:rsidP="00FE794D">
      <w:pPr>
        <w:pStyle w:val="Heading3"/>
        <w:rPr>
          <w:rFonts w:cs="Times New Roman"/>
          <w:b w:val="0"/>
          <w:bCs/>
        </w:rPr>
      </w:pPr>
      <w:bookmarkStart w:id="554" w:name="_Toc19877915"/>
      <w:r w:rsidRPr="009F091B">
        <w:t>B2.4</w:t>
      </w:r>
      <w:r>
        <w:tab/>
      </w:r>
      <w:r w:rsidRPr="009F091B">
        <w:t>Nutrie</w:t>
      </w:r>
      <w:r w:rsidRPr="009F091B">
        <w:rPr>
          <w:rFonts w:cs="Times New Roman"/>
        </w:rPr>
        <w:t>nts</w:t>
      </w:r>
      <w:bookmarkEnd w:id="554"/>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151EDED5" w:rsidR="00FE794D" w:rsidRDefault="00FE794D" w:rsidP="002B5C2A">
      <w:pPr>
        <w:pStyle w:val="BodyText"/>
      </w:pPr>
      <w:r w:rsidRPr="545FFB88">
        <w:lastRenderedPageBreak/>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sample is collected</w:t>
      </w:r>
      <w:r w:rsidRPr="545FFB88">
        <w:t>.</w:t>
      </w:r>
      <w:r>
        <w:t>)</w:t>
      </w:r>
      <w:r w:rsidRPr="545FFB88">
        <w:t xml:space="preserve"> Deploy the anchor. Once the </w:t>
      </w:r>
      <w:r>
        <w:t>boat settles</w:t>
      </w:r>
      <w:r w:rsidRPr="545FFB88">
        <w:t xml:space="preserve">, record the coordinates on the </w:t>
      </w:r>
      <w:r>
        <w:t>f</w:t>
      </w:r>
      <w:r w:rsidRPr="545FFB88">
        <w:t xml:space="preserve">ield </w:t>
      </w:r>
      <w:r>
        <w:t>d</w:t>
      </w:r>
      <w:r w:rsidRPr="545FFB88">
        <w:t xml:space="preserve">ata </w:t>
      </w:r>
      <w:r>
        <w:t>s</w:t>
      </w:r>
      <w:r w:rsidRPr="545FFB88">
        <w:t>heet.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t>s</w:t>
      </w:r>
      <w:r w:rsidRPr="545FFB88">
        <w:t>heet.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653EEC" w:rsidRDefault="00FE794D" w:rsidP="009F4B5B">
      <w:pPr>
        <w:pStyle w:val="ListBullet"/>
        <w:rPr>
          <w:szCs w:val="22"/>
        </w:rPr>
      </w:pPr>
      <w:r w:rsidRPr="00653EEC">
        <w:rPr>
          <w:szCs w:val="22"/>
        </w:rPr>
        <w:t xml:space="preserve">Nitrile gloves </w:t>
      </w:r>
    </w:p>
    <w:p w14:paraId="596F2BE5" w14:textId="77777777" w:rsidR="00FE794D" w:rsidRPr="00653EEC" w:rsidRDefault="00FE794D" w:rsidP="009F4B5B">
      <w:pPr>
        <w:pStyle w:val="ListBullet"/>
        <w:rPr>
          <w:szCs w:val="22"/>
        </w:rPr>
      </w:pPr>
      <w:r w:rsidRPr="00653EEC">
        <w:rPr>
          <w:szCs w:val="22"/>
        </w:rPr>
        <w:t>1 L HDPE opaque bottles</w:t>
      </w:r>
    </w:p>
    <w:p w14:paraId="18F3C7DC" w14:textId="77777777" w:rsidR="00FE794D" w:rsidRPr="00653EEC" w:rsidRDefault="00FE794D" w:rsidP="009F4B5B">
      <w:pPr>
        <w:pStyle w:val="ListBullet"/>
        <w:rPr>
          <w:szCs w:val="22"/>
        </w:rPr>
      </w:pPr>
      <w:r w:rsidRPr="00653EEC">
        <w:rPr>
          <w:szCs w:val="22"/>
        </w:rPr>
        <w:t xml:space="preserve">Cooler with ice </w:t>
      </w:r>
    </w:p>
    <w:p w14:paraId="5B470A54" w14:textId="77777777" w:rsidR="00FE794D" w:rsidRPr="00653EEC" w:rsidRDefault="00FE794D" w:rsidP="009F4B5B">
      <w:pPr>
        <w:pStyle w:val="ListBullet"/>
        <w:rPr>
          <w:rFonts w:eastAsia="System"/>
          <w:b/>
          <w:bCs/>
          <w:color w:val="000000"/>
          <w:szCs w:val="22"/>
        </w:rPr>
      </w:pPr>
      <w:r w:rsidRPr="00653EEC">
        <w:rPr>
          <w:szCs w:val="22"/>
        </w:rPr>
        <w:t xml:space="preserve">De-ionized water </w:t>
      </w:r>
    </w:p>
    <w:p w14:paraId="4F641653" w14:textId="77777777" w:rsidR="00FE794D" w:rsidRPr="00653EEC" w:rsidRDefault="00FE794D" w:rsidP="009F4B5B">
      <w:pPr>
        <w:pStyle w:val="ListBullet"/>
        <w:rPr>
          <w:rFonts w:eastAsia="System"/>
          <w:b/>
          <w:bCs/>
          <w:color w:val="000000"/>
          <w:szCs w:val="22"/>
        </w:rPr>
      </w:pPr>
      <w:r w:rsidRPr="00653EEC">
        <w:rPr>
          <w:szCs w:val="22"/>
        </w:rPr>
        <w:t>Van Dorn or Niskin bottles (if using)</w:t>
      </w:r>
    </w:p>
    <w:p w14:paraId="4DB957E0" w14:textId="77777777" w:rsidR="00FE794D" w:rsidRPr="00653EEC" w:rsidRDefault="00FE794D" w:rsidP="009F4B5B">
      <w:pPr>
        <w:pStyle w:val="ListBulletLast"/>
        <w:rPr>
          <w:rFonts w:eastAsia="System"/>
          <w:b/>
          <w:bCs/>
          <w:color w:val="000000"/>
          <w:szCs w:val="22"/>
        </w:rPr>
      </w:pPr>
      <w:r w:rsidRPr="00653EEC">
        <w:rPr>
          <w:szCs w:val="22"/>
        </w:rPr>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77777777" w:rsidR="00FE794D" w:rsidRPr="00653EEC" w:rsidRDefault="00FE794D" w:rsidP="009F4B5B">
      <w:pPr>
        <w:pStyle w:val="ListBullet"/>
        <w:rPr>
          <w:szCs w:val="22"/>
        </w:rPr>
      </w:pPr>
      <w:r w:rsidRPr="00653EEC">
        <w:rPr>
          <w:szCs w:val="22"/>
        </w:rPr>
        <w:t xml:space="preserve">Sample collection form </w:t>
      </w:r>
    </w:p>
    <w:p w14:paraId="6C81A14A" w14:textId="77777777" w:rsidR="00FE794D" w:rsidRPr="00653EEC" w:rsidRDefault="00FE794D" w:rsidP="009F4B5B">
      <w:pPr>
        <w:pStyle w:val="ListBullet"/>
        <w:rPr>
          <w:szCs w:val="22"/>
        </w:rPr>
      </w:pPr>
      <w:r w:rsidRPr="00653EEC">
        <w:rPr>
          <w:szCs w:val="22"/>
        </w:rPr>
        <w:t>Field data forms</w:t>
      </w:r>
    </w:p>
    <w:p w14:paraId="44158B52" w14:textId="77777777" w:rsidR="00FE794D" w:rsidRPr="00653EEC" w:rsidRDefault="00FE794D" w:rsidP="009F4B5B">
      <w:pPr>
        <w:pStyle w:val="ListBullet"/>
        <w:rPr>
          <w:szCs w:val="22"/>
        </w:rPr>
      </w:pPr>
      <w:r w:rsidRPr="00653EEC">
        <w:rPr>
          <w:szCs w:val="22"/>
        </w:rPr>
        <w:t xml:space="preserve">Sample label with pre-printed sample ID </w:t>
      </w:r>
    </w:p>
    <w:p w14:paraId="098E90F3" w14:textId="77777777" w:rsidR="00FE794D" w:rsidRPr="00653EEC" w:rsidRDefault="00FE794D" w:rsidP="009F4B5B">
      <w:pPr>
        <w:pStyle w:val="ListBullet"/>
        <w:rPr>
          <w:szCs w:val="22"/>
        </w:rPr>
      </w:pPr>
      <w:r w:rsidRPr="00653EEC">
        <w:rPr>
          <w:szCs w:val="22"/>
        </w:rPr>
        <w:t xml:space="preserve">Clear tape strips </w:t>
      </w:r>
    </w:p>
    <w:p w14:paraId="3D5B6AAE" w14:textId="77777777" w:rsidR="00FE794D" w:rsidRPr="00653EEC" w:rsidRDefault="00FE794D" w:rsidP="009F4B5B">
      <w:pPr>
        <w:pStyle w:val="ListBullet"/>
        <w:rPr>
          <w:rFonts w:eastAsia="System"/>
          <w:b/>
          <w:color w:val="000000"/>
          <w:szCs w:val="22"/>
        </w:rPr>
      </w:pPr>
      <w:r w:rsidRPr="00653EEC">
        <w:rPr>
          <w:szCs w:val="22"/>
        </w:rPr>
        <w:t>Pencils (for data forms)</w:t>
      </w:r>
    </w:p>
    <w:p w14:paraId="77187C16" w14:textId="6C3CF5AC" w:rsidR="00FE794D" w:rsidRPr="00653EEC" w:rsidRDefault="00FE794D" w:rsidP="009F4B5B">
      <w:pPr>
        <w:pStyle w:val="ListBulletLast"/>
        <w:rPr>
          <w:rFonts w:eastAsia="System"/>
          <w:b/>
          <w:color w:val="000000"/>
          <w:szCs w:val="22"/>
        </w:rPr>
      </w:pPr>
      <w:r w:rsidRPr="00653EEC">
        <w:rPr>
          <w:szCs w:val="22"/>
        </w:rPr>
        <w:t>Fine-tipped indelible markers</w:t>
      </w:r>
    </w:p>
    <w:p w14:paraId="718F500E" w14:textId="77777777" w:rsidR="00FE794D" w:rsidRPr="009F091B" w:rsidRDefault="00FE794D" w:rsidP="002B5C2A">
      <w:pPr>
        <w:pStyle w:val="BodyText"/>
      </w:pPr>
      <w:r>
        <w:t>Method (using a sample bottle):</w:t>
      </w:r>
    </w:p>
    <w:p w14:paraId="21FF1224" w14:textId="79A9AD89" w:rsidR="00FE794D" w:rsidRPr="009F091B" w:rsidRDefault="00FE794D" w:rsidP="006D50D0">
      <w:pPr>
        <w:pStyle w:val="ListNumber"/>
        <w:numPr>
          <w:ilvl w:val="0"/>
          <w:numId w:val="16"/>
        </w:numPr>
      </w:pPr>
      <w:r w:rsidRPr="545FFB88">
        <w:t xml:space="preserve">Attach a label to </w:t>
      </w:r>
      <w:r>
        <w:t xml:space="preserve">a </w:t>
      </w:r>
      <w:r w:rsidRPr="545FFB88">
        <w:t>1</w:t>
      </w:r>
      <w:r>
        <w:t xml:space="preserve"> </w:t>
      </w:r>
      <w:r w:rsidRPr="545FFB88">
        <w:t xml:space="preserve">L HDPE bottle(s) and cover with clear plastic tape. </w:t>
      </w:r>
    </w:p>
    <w:p w14:paraId="5167A10E" w14:textId="77777777" w:rsidR="00FE794D" w:rsidRPr="009F091B" w:rsidRDefault="00FE794D" w:rsidP="00B557B6">
      <w:pPr>
        <w:pStyle w:val="ListNumber"/>
      </w:pPr>
      <w:r w:rsidRPr="545FFB88">
        <w:t xml:space="preserve">Put on nitrile gloves. </w:t>
      </w:r>
    </w:p>
    <w:p w14:paraId="0F9A75D9" w14:textId="77777777" w:rsidR="00FE794D" w:rsidRPr="00867305"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33A7BE8E" w14:textId="77777777" w:rsidR="00FE794D" w:rsidRPr="00867305" w:rsidRDefault="00FE794D" w:rsidP="00B557B6">
      <w:pPr>
        <w:pStyle w:val="ListNumber"/>
      </w:pPr>
      <w:r w:rsidRPr="545FFB88">
        <w:t>Rinse the pre-labeled HDPE bottle three times with site water.</w:t>
      </w:r>
    </w:p>
    <w:p w14:paraId="45461451" w14:textId="77777777" w:rsidR="00FE794D"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2C865340" w14:textId="77777777" w:rsidR="00FE794D" w:rsidRPr="009F091B" w:rsidRDefault="00FE794D" w:rsidP="00B557B6">
      <w:pPr>
        <w:pStyle w:val="ListNumber"/>
        <w:rPr>
          <w:color w:val="151515"/>
        </w:rPr>
      </w:pPr>
      <w:r w:rsidRPr="545FFB88">
        <w:rPr>
          <w:color w:val="151515"/>
        </w:rPr>
        <w:t>Recap the bottle carefully, remembering not to touch the inside.</w:t>
      </w:r>
    </w:p>
    <w:p w14:paraId="38348056" w14:textId="0E15FF01" w:rsidR="00FE794D" w:rsidRDefault="00FE794D" w:rsidP="00B557B6">
      <w:pPr>
        <w:pStyle w:val="ListNumber"/>
      </w:pPr>
      <w:r w:rsidRPr="545FFB88">
        <w:t xml:space="preserve">Place sample in </w:t>
      </w:r>
      <w:r w:rsidR="00AD1175">
        <w:t>a</w:t>
      </w:r>
      <w:r w:rsidRPr="545FFB88">
        <w:t xml:space="preserve"> cooler on ice. </w:t>
      </w:r>
    </w:p>
    <w:p w14:paraId="512C4506"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5F7BDBC5" w14:textId="7CE473C5" w:rsidR="00FE794D" w:rsidRPr="009F091B" w:rsidRDefault="00FE794D" w:rsidP="002B5C2A">
      <w:pPr>
        <w:pStyle w:val="BodyText"/>
      </w:pPr>
      <w:r w:rsidRPr="545FFB88">
        <w:t xml:space="preserve">Method (using a sampling device such as a Niskin </w:t>
      </w:r>
      <w:r>
        <w:t xml:space="preserve">or </w:t>
      </w:r>
      <w:r w:rsidRPr="545FFB88">
        <w:t>Van Dorn)</w:t>
      </w:r>
      <w:r>
        <w:t>:</w:t>
      </w:r>
    </w:p>
    <w:p w14:paraId="2DAB0A81" w14:textId="633A456D" w:rsidR="00FE794D" w:rsidRDefault="00FE794D" w:rsidP="006D50D0">
      <w:pPr>
        <w:pStyle w:val="ListNumber"/>
        <w:numPr>
          <w:ilvl w:val="0"/>
          <w:numId w:val="17"/>
        </w:numPr>
      </w:pPr>
      <w:r w:rsidRPr="00B557B6">
        <w:t>Attach a label to a 1 L HDPE bottle(s) and cover with clear plastic tape.</w:t>
      </w:r>
    </w:p>
    <w:p w14:paraId="4F1FFCBA" w14:textId="77777777" w:rsidR="00B557B6" w:rsidRDefault="00FE794D" w:rsidP="009F3FA5">
      <w:pPr>
        <w:pStyle w:val="ListNumber"/>
      </w:pPr>
      <w:r w:rsidRPr="00B557B6">
        <w:t xml:space="preserve">Put on nitrile gloves. </w:t>
      </w:r>
    </w:p>
    <w:p w14:paraId="24195389" w14:textId="7553730B" w:rsidR="00B557B6" w:rsidRDefault="00FE794D" w:rsidP="009F3FA5">
      <w:pPr>
        <w:pStyle w:val="ListNumber"/>
      </w:pPr>
      <w:r w:rsidRPr="00B557B6">
        <w:lastRenderedPageBreak/>
        <w:t xml:space="preserve">Rinse the sampling device and the sample containers three times with water from the site. Discard the water away from the sampling location if </w:t>
      </w:r>
      <w:r w:rsidR="00AD1175">
        <w:t>additional</w:t>
      </w:r>
      <w:r w:rsidRPr="00B557B6">
        <w:t xml:space="preserve"> water is to be collected. </w:t>
      </w:r>
    </w:p>
    <w:p w14:paraId="55E53F75" w14:textId="77777777" w:rsidR="00B557B6" w:rsidRDefault="00FE794D" w:rsidP="009F3FA5">
      <w:pPr>
        <w:pStyle w:val="ListNumber"/>
      </w:pPr>
      <w:r w:rsidRPr="00B557B6">
        <w:t xml:space="preserve">Deploy the sampling device to collect a water sample at 0.5 m below the surface and/or at 0.5 m off the bottom. </w:t>
      </w:r>
    </w:p>
    <w:p w14:paraId="2388B5C3" w14:textId="77777777" w:rsidR="00B557B6" w:rsidRDefault="00FE794D" w:rsidP="009F3FA5">
      <w:pPr>
        <w:pStyle w:val="ListNumber"/>
      </w:pPr>
      <w:r w:rsidRPr="00B557B6">
        <w:t xml:space="preserve">Fill the 1 L HDPE bottle with sample water. </w:t>
      </w:r>
    </w:p>
    <w:p w14:paraId="7ACBD9A8" w14:textId="77777777" w:rsidR="00B557B6" w:rsidRDefault="00FE794D" w:rsidP="009F3FA5">
      <w:pPr>
        <w:pStyle w:val="ListNumber"/>
      </w:pPr>
      <w:r w:rsidRPr="00B557B6">
        <w:t xml:space="preserve">Recap the bottle and seal tightly. </w:t>
      </w:r>
    </w:p>
    <w:p w14:paraId="5693DE86" w14:textId="4CF50243" w:rsidR="00B557B6" w:rsidRDefault="00FE794D" w:rsidP="009F3FA5">
      <w:pPr>
        <w:pStyle w:val="ListNumber"/>
      </w:pPr>
      <w:r w:rsidRPr="00B557B6">
        <w:t xml:space="preserve">Place sample in </w:t>
      </w:r>
      <w:r w:rsidR="00AD1175">
        <w:t>a</w:t>
      </w:r>
      <w:r w:rsidRPr="00B557B6">
        <w:t xml:space="preserve"> cooler on ice. </w:t>
      </w:r>
    </w:p>
    <w:p w14:paraId="050AF5E3" w14:textId="54F5037E" w:rsidR="00FE794D" w:rsidRDefault="00FE794D" w:rsidP="00B557B6">
      <w:pPr>
        <w:pStyle w:val="ListNumberLast"/>
      </w:pPr>
      <w:r w:rsidRPr="00B557B6">
        <w:t>Rec</w:t>
      </w:r>
      <w:r w:rsidRPr="545FFB88">
        <w:t xml:space="preserve">ord the collection data on the </w:t>
      </w:r>
      <w:r>
        <w:t>s</w:t>
      </w:r>
      <w:r w:rsidRPr="545FFB88">
        <w:t xml:space="preserve">ample </w:t>
      </w:r>
      <w:r>
        <w:t>c</w:t>
      </w:r>
      <w:r w:rsidRPr="545FFB88">
        <w:t xml:space="preserve">ollection </w:t>
      </w:r>
      <w:r>
        <w:t>f</w:t>
      </w:r>
      <w:r w:rsidRPr="545FFB88">
        <w:t xml:space="preserve">orm. </w:t>
      </w:r>
    </w:p>
    <w:p w14:paraId="40D4B279" w14:textId="77777777" w:rsidR="00FE794D" w:rsidRPr="00E95573" w:rsidRDefault="00FE794D" w:rsidP="002B5C2A">
      <w:pPr>
        <w:pStyle w:val="BodyText"/>
      </w:pPr>
      <w:r w:rsidRPr="00E95573">
        <w:t>Sample storage and handling:</w:t>
      </w:r>
    </w:p>
    <w:p w14:paraId="3ACFB29C" w14:textId="25EF928E" w:rsidR="00FE794D" w:rsidRPr="006A3187" w:rsidRDefault="00FE794D" w:rsidP="006D50D0">
      <w:pPr>
        <w:pStyle w:val="ListNumber"/>
        <w:numPr>
          <w:ilvl w:val="0"/>
          <w:numId w:val="18"/>
        </w:numPr>
      </w:pPr>
      <w:r w:rsidRPr="545FFB88">
        <w:t xml:space="preserve">Place the bottles in </w:t>
      </w:r>
      <w:r w:rsidR="00AD1175">
        <w:t>a</w:t>
      </w:r>
      <w:r w:rsidRPr="545FFB88">
        <w:t xml:space="preserve"> cooler (on ice or water) and shut the lid. </w:t>
      </w:r>
    </w:p>
    <w:p w14:paraId="4D03DEAB" w14:textId="77777777" w:rsidR="00FE794D" w:rsidRPr="006A3187"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2882115A" w14:textId="72D624D4" w:rsidR="00FE794D" w:rsidRPr="0000051B" w:rsidRDefault="00FE794D" w:rsidP="00B557B6">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C and process within 24 hours. If not analyzed within this time</w:t>
      </w:r>
      <w:r>
        <w:t>,</w:t>
      </w:r>
      <w:r w:rsidRPr="545FFB88">
        <w:t xml:space="preserve"> the samples should be filtered and the filters frozen for future analysis (within 21 days of their collection). </w:t>
      </w:r>
    </w:p>
    <w:p w14:paraId="20E06B43" w14:textId="3D7F8E13" w:rsidR="00FE794D" w:rsidRDefault="00FE794D" w:rsidP="00B557B6">
      <w:pPr>
        <w:pStyle w:val="ListNumberLast"/>
      </w:pPr>
      <w:r w:rsidRPr="545FFB88">
        <w:t>If samples cannot be delivered to the laboratory within 6</w:t>
      </w:r>
      <w:r>
        <w:t>–</w:t>
      </w:r>
      <w:r w:rsidRPr="545FFB88">
        <w:t xml:space="preserve">8 hours following collection, acid preservation may be required. See </w:t>
      </w:r>
      <w:r>
        <w:t>“</w:t>
      </w:r>
      <w:r w:rsidR="00AD1175">
        <w:t xml:space="preserve">Method: </w:t>
      </w:r>
      <w:r w:rsidRPr="545FFB88">
        <w:t xml:space="preserve">Processing </w:t>
      </w:r>
      <w:r>
        <w:t>n</w:t>
      </w:r>
      <w:r w:rsidRPr="545FFB88">
        <w:t xml:space="preserve">utrient </w:t>
      </w:r>
      <w:r>
        <w:t>s</w:t>
      </w:r>
      <w:r w:rsidRPr="545FFB88">
        <w:t>amples</w:t>
      </w:r>
      <w:r>
        <w:t>” below.</w:t>
      </w:r>
    </w:p>
    <w:p w14:paraId="2650F3DE" w14:textId="617A50E8" w:rsidR="00FE794D" w:rsidRDefault="00FE794D" w:rsidP="00653EEC">
      <w:pPr>
        <w:pStyle w:val="BodyText"/>
        <w:keepNext/>
      </w:pPr>
      <w:r w:rsidRPr="00E95573">
        <w:t xml:space="preserve">Processing </w:t>
      </w:r>
      <w:r>
        <w:t>n</w:t>
      </w:r>
      <w:r w:rsidRPr="00E95573">
        <w:t xml:space="preserve">utrient </w:t>
      </w:r>
      <w:r>
        <w:t>s</w:t>
      </w:r>
      <w:r w:rsidRPr="00E95573">
        <w:t>amples</w:t>
      </w:r>
      <w:r>
        <w:t>:</w:t>
      </w:r>
    </w:p>
    <w:p w14:paraId="2C7EC49A" w14:textId="58177326" w:rsidR="00AD1175" w:rsidRPr="00E95573" w:rsidRDefault="00AD1175" w:rsidP="00653EEC">
      <w:pPr>
        <w:pStyle w:val="BodyText"/>
        <w:keepNext/>
      </w:pPr>
      <w:r>
        <w:t>Method</w:t>
      </w:r>
    </w:p>
    <w:p w14:paraId="0AA85395" w14:textId="77777777" w:rsidR="00FE794D" w:rsidRPr="00B63493" w:rsidRDefault="00FE794D" w:rsidP="006D50D0">
      <w:pPr>
        <w:pStyle w:val="ListNumber"/>
        <w:keepNext/>
        <w:numPr>
          <w:ilvl w:val="0"/>
          <w:numId w:val="19"/>
        </w:numPr>
      </w:pPr>
      <w:r w:rsidRPr="545FFB88">
        <w:t>Draw dissolved inorganic nutrient sample water up from a transfer bottle (1 L opaque HDPE) using a 60-mL acid-washed syringe.</w:t>
      </w:r>
    </w:p>
    <w:p w14:paraId="769B3CFD" w14:textId="77777777" w:rsidR="00FE794D" w:rsidRPr="00B63493" w:rsidRDefault="00FE794D" w:rsidP="0001727A">
      <w:pPr>
        <w:pStyle w:val="ListNumber"/>
      </w:pPr>
      <w:r w:rsidRPr="00B63493">
        <w:t>Push through an in-line Nuclepore 4.7</w:t>
      </w:r>
      <w:r>
        <w:t xml:space="preserve"> </w:t>
      </w:r>
      <w:r w:rsidRPr="00B63493">
        <w:t xml:space="preserve">cm diameter 0.4 µm membrane filter and </w:t>
      </w:r>
      <w:r>
        <w:t>a 100 mL pre-labeled Whirl Pak.</w:t>
      </w:r>
    </w:p>
    <w:p w14:paraId="3C7FA927" w14:textId="22E460E0" w:rsidR="00FE794D" w:rsidRDefault="00FE794D" w:rsidP="0001727A">
      <w:pPr>
        <w:pStyle w:val="ListNumberLast"/>
      </w:pPr>
      <w:r>
        <w:t>Rinse t</w:t>
      </w:r>
      <w:r w:rsidRPr="00B63493">
        <w:t xml:space="preserve">he syringe with </w:t>
      </w:r>
      <w:r>
        <w:t>de-ionized</w:t>
      </w:r>
      <w:r w:rsidRPr="00B63493">
        <w:t xml:space="preserve"> water and triple</w:t>
      </w:r>
      <w:r>
        <w:t>-</w:t>
      </w:r>
      <w:r w:rsidRPr="00B63493">
        <w:t>rinse</w:t>
      </w:r>
      <w:r>
        <w:t xml:space="preserve"> it w</w:t>
      </w:r>
      <w:r w:rsidRPr="00B63493">
        <w:t xml:space="preserve">ith site water between each sample. </w:t>
      </w:r>
      <w:r>
        <w:t>Also rinse the syringe with Milli-Q (de-ionized) between each station. Keep s</w:t>
      </w:r>
      <w:r w:rsidRPr="00B63493">
        <w:t xml:space="preserve">amples on ice until </w:t>
      </w:r>
      <w:r>
        <w:t xml:space="preserve">they are </w:t>
      </w:r>
      <w:r w:rsidRPr="00B63493">
        <w:t>transferre</w:t>
      </w:r>
      <w:r>
        <w:t>d to the lab; freeze them within 8</w:t>
      </w:r>
      <w:r w:rsidRPr="00B63493">
        <w:t xml:space="preserve"> hours of collection. </w:t>
      </w:r>
    </w:p>
    <w:p w14:paraId="59D3D349" w14:textId="24BBD3B8" w:rsidR="0071035B" w:rsidRPr="0071035B" w:rsidRDefault="0071035B" w:rsidP="0071035B">
      <w:pPr>
        <w:pStyle w:val="ListNumber"/>
        <w:numPr>
          <w:ilvl w:val="0"/>
          <w:numId w:val="0"/>
        </w:numPr>
        <w:spacing w:after="0"/>
        <w:rPr>
          <w:rFonts w:ascii="Courier New" w:hAnsi="Courier New" w:cs="Courier New"/>
          <w:highlight w:val="green"/>
        </w:rPr>
      </w:pPr>
      <w:r w:rsidRPr="0071035B">
        <w:rPr>
          <w:rFonts w:ascii="Courier New" w:hAnsi="Courier New" w:cs="Courier New"/>
          <w:highlight w:val="green"/>
        </w:rPr>
        <w:t>+++END-IF+++</w:t>
      </w:r>
    </w:p>
    <w:p w14:paraId="23783904" w14:textId="56DFD599" w:rsidR="0071035B" w:rsidRPr="0071035B" w:rsidRDefault="0071035B" w:rsidP="0071035B">
      <w:pPr>
        <w:autoSpaceDE w:val="0"/>
        <w:autoSpaceDN w:val="0"/>
        <w:spacing w:after="40"/>
        <w:rPr>
          <w:rFonts w:ascii="Courier New" w:hAnsi="Courier New" w:cs="Courier New"/>
        </w:rPr>
      </w:pPr>
      <w:r w:rsidRPr="0071035B">
        <w:rPr>
          <w:rFonts w:ascii="Courier New" w:hAnsi="Courier New" w:cs="Courier New"/>
          <w:highlight w:val="green"/>
        </w:rPr>
        <w:t>+++IF determine('Saltwater Water Quality','Saltwater','Chlorophyll-a','') === true +++</w:t>
      </w:r>
    </w:p>
    <w:p w14:paraId="54B5FA82" w14:textId="77777777" w:rsidR="0071035B" w:rsidRPr="00B77AA1" w:rsidRDefault="0071035B" w:rsidP="0071035B">
      <w:pPr>
        <w:pStyle w:val="ListNumber"/>
        <w:numPr>
          <w:ilvl w:val="0"/>
          <w:numId w:val="0"/>
        </w:numPr>
        <w:rPr>
          <w:highlight w:val="green"/>
        </w:rPr>
      </w:pPr>
    </w:p>
    <w:p w14:paraId="0AA1234E" w14:textId="77777777" w:rsidR="00FE794D" w:rsidRPr="009F091B" w:rsidRDefault="00FE794D" w:rsidP="00FE794D">
      <w:pPr>
        <w:pStyle w:val="Heading3"/>
      </w:pPr>
      <w:bookmarkStart w:id="555" w:name="_Toc19877916"/>
      <w:r w:rsidRPr="009F091B">
        <w:t>B2.5</w:t>
      </w:r>
      <w:r>
        <w:tab/>
      </w:r>
      <w:r w:rsidRPr="009F091B">
        <w:t xml:space="preserve">Chlorophyll </w:t>
      </w:r>
      <w:r w:rsidRPr="00E95573">
        <w:rPr>
          <w:i/>
        </w:rPr>
        <w:t>a</w:t>
      </w:r>
      <w:bookmarkEnd w:id="555"/>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lastRenderedPageBreak/>
        <w:t xml:space="preserve">Once </w:t>
      </w:r>
      <w:r>
        <w:t>the sampling crew is</w:t>
      </w:r>
      <w:r w:rsidRPr="545FFB88">
        <w:t xml:space="preserve"> on station and coordinates have been verified, the sampling collection device will be deployed. </w:t>
      </w:r>
    </w:p>
    <w:p w14:paraId="6E3151C6" w14:textId="2037BF2F"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sample is collected</w:t>
      </w:r>
      <w:r w:rsidR="00AD1175" w:rsidRPr="545FFB88">
        <w:t>.</w:t>
      </w:r>
      <w:r w:rsidR="00AD1175">
        <w:t>)</w:t>
      </w:r>
      <w:r w:rsidR="00AD1175" w:rsidRPr="545FFB88">
        <w:t xml:space="preserve"> </w:t>
      </w:r>
      <w:r w:rsidRPr="545FFB88">
        <w:t xml:space="preserve">Deploy the anchor. Once the boat settles, record the coordinates on the </w:t>
      </w:r>
      <w:r>
        <w:t>f</w:t>
      </w:r>
      <w:r w:rsidRPr="545FFB88">
        <w:t xml:space="preserve">ield </w:t>
      </w:r>
      <w:r>
        <w:t>d</w:t>
      </w:r>
      <w:r w:rsidRPr="545FFB88">
        <w:t xml:space="preserve">ata </w:t>
      </w:r>
      <w:r w:rsidR="00217FE4">
        <w:t>form</w:t>
      </w:r>
      <w:r w:rsidRPr="545FFB88">
        <w:t xml:space="preserve">. Record data pertaining to weather, sea state and other ambient conditions about the site on the </w:t>
      </w:r>
      <w:r>
        <w:t>f</w:t>
      </w:r>
      <w:r w:rsidRPr="545FFB88">
        <w:t xml:space="preserve">ield </w:t>
      </w:r>
      <w:r>
        <w:t>d</w:t>
      </w:r>
      <w:r w:rsidRPr="545FFB88">
        <w:t xml:space="preserve">ata </w:t>
      </w:r>
      <w:r w:rsidR="00217FE4">
        <w:t>form</w:t>
      </w:r>
      <w:r w:rsidRPr="545FFB88">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Nitrile gloves </w:t>
      </w:r>
    </w:p>
    <w:p w14:paraId="5160B026" w14:textId="77777777" w:rsidR="00FE794D" w:rsidRPr="00653EEC" w:rsidRDefault="00FE794D" w:rsidP="009F4B5B">
      <w:pPr>
        <w:pStyle w:val="ListBullet"/>
        <w:rPr>
          <w:szCs w:val="22"/>
        </w:rPr>
      </w:pPr>
      <w:r w:rsidRPr="00653EEC">
        <w:rPr>
          <w:rFonts w:eastAsiaTheme="minorEastAsia"/>
          <w:szCs w:val="22"/>
        </w:rPr>
        <w:t>1 L opaque HDPE bottles</w:t>
      </w:r>
    </w:p>
    <w:p w14:paraId="05528816" w14:textId="77777777" w:rsidR="00FE794D" w:rsidRPr="00653EEC" w:rsidRDefault="00FE794D" w:rsidP="009F4B5B">
      <w:pPr>
        <w:pStyle w:val="ListBullet"/>
        <w:rPr>
          <w:rFonts w:eastAsiaTheme="minorEastAsia"/>
          <w:color w:val="000000"/>
          <w:szCs w:val="22"/>
        </w:rPr>
      </w:pPr>
      <w:r w:rsidRPr="00653EEC">
        <w:rPr>
          <w:szCs w:val="22"/>
        </w:rPr>
        <w:t>De-ionized water</w:t>
      </w:r>
    </w:p>
    <w:p w14:paraId="4A3B6525" w14:textId="77777777" w:rsidR="00FE794D" w:rsidRPr="00653EEC" w:rsidRDefault="00FE794D" w:rsidP="009F4B5B">
      <w:pPr>
        <w:pStyle w:val="ListBullet"/>
        <w:rPr>
          <w:rFonts w:eastAsiaTheme="minorEastAsia"/>
          <w:color w:val="000000"/>
          <w:szCs w:val="22"/>
        </w:rPr>
      </w:pPr>
      <w:r w:rsidRPr="00653EEC">
        <w:rPr>
          <w:szCs w:val="22"/>
        </w:rPr>
        <w:t>Van Dorn or Niskin bottles (if using)</w:t>
      </w:r>
    </w:p>
    <w:p w14:paraId="63A41C46" w14:textId="77777777" w:rsidR="00FE794D" w:rsidRPr="00653EEC" w:rsidRDefault="00FE794D" w:rsidP="009F4B5B">
      <w:pPr>
        <w:pStyle w:val="ListBulletLast"/>
        <w:rPr>
          <w:szCs w:val="22"/>
        </w:rPr>
      </w:pPr>
      <w:r w:rsidRPr="00653EEC">
        <w:rPr>
          <w:rFonts w:eastAsiaTheme="minorEastAsia"/>
          <w:szCs w:val="22"/>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77777777" w:rsidR="00FE794D" w:rsidRPr="00653EEC" w:rsidRDefault="00FE794D" w:rsidP="009F4B5B">
      <w:pPr>
        <w:pStyle w:val="ListBullet"/>
        <w:rPr>
          <w:rFonts w:eastAsiaTheme="minorEastAsia"/>
          <w:szCs w:val="22"/>
        </w:rPr>
      </w:pPr>
      <w:r w:rsidRPr="00653EEC">
        <w:rPr>
          <w:rFonts w:eastAsiaTheme="minorEastAsia"/>
          <w:szCs w:val="22"/>
        </w:rPr>
        <w:t xml:space="preserve">Sample collection form </w:t>
      </w:r>
    </w:p>
    <w:p w14:paraId="3D84C500" w14:textId="77777777" w:rsidR="00FE794D" w:rsidRPr="00653EEC" w:rsidRDefault="00FE794D" w:rsidP="009F4B5B">
      <w:pPr>
        <w:pStyle w:val="ListBullet"/>
        <w:rPr>
          <w:szCs w:val="22"/>
        </w:rPr>
      </w:pPr>
      <w:r w:rsidRPr="00653EEC">
        <w:rPr>
          <w:rFonts w:eastAsiaTheme="minorEastAsia"/>
          <w:szCs w:val="22"/>
        </w:rPr>
        <w:t>Field data form</w:t>
      </w:r>
    </w:p>
    <w:p w14:paraId="29865E2E" w14:textId="77777777" w:rsidR="00FE794D" w:rsidRPr="00653EEC" w:rsidRDefault="00FE794D" w:rsidP="009F4B5B">
      <w:pPr>
        <w:pStyle w:val="ListBullet"/>
        <w:rPr>
          <w:szCs w:val="22"/>
        </w:rPr>
      </w:pPr>
      <w:r w:rsidRPr="00653EEC">
        <w:rPr>
          <w:szCs w:val="22"/>
        </w:rPr>
        <w:t>Sample label with pre-printed sample ID</w:t>
      </w:r>
    </w:p>
    <w:p w14:paraId="22D7C1A3" w14:textId="77777777" w:rsidR="00FE794D" w:rsidRPr="00653EEC" w:rsidRDefault="00FE794D" w:rsidP="009F4B5B">
      <w:pPr>
        <w:pStyle w:val="ListBullet"/>
        <w:rPr>
          <w:rFonts w:eastAsiaTheme="minorEastAsia"/>
          <w:szCs w:val="22"/>
        </w:rPr>
      </w:pPr>
      <w:r w:rsidRPr="00653EEC">
        <w:rPr>
          <w:rFonts w:eastAsiaTheme="minorEastAsia"/>
          <w:szCs w:val="22"/>
        </w:rPr>
        <w:t>Pencils (for data forms)</w:t>
      </w:r>
    </w:p>
    <w:p w14:paraId="4A2C4329" w14:textId="77777777" w:rsidR="00FE794D" w:rsidRPr="00653EEC" w:rsidRDefault="00FE794D" w:rsidP="009F4B5B">
      <w:pPr>
        <w:pStyle w:val="ListBullet"/>
        <w:rPr>
          <w:rFonts w:eastAsiaTheme="minorEastAsia"/>
          <w:szCs w:val="22"/>
        </w:rPr>
      </w:pPr>
      <w:r w:rsidRPr="00653EEC">
        <w:rPr>
          <w:rFonts w:eastAsiaTheme="minorEastAsia"/>
          <w:szCs w:val="22"/>
        </w:rPr>
        <w:t xml:space="preserve">Fine-tipped indelible markers (for labels) </w:t>
      </w:r>
    </w:p>
    <w:p w14:paraId="1F195789" w14:textId="77777777" w:rsidR="00FE794D" w:rsidRPr="00653EEC" w:rsidRDefault="00FE794D" w:rsidP="009F4B5B">
      <w:pPr>
        <w:pStyle w:val="ListBulletLast"/>
        <w:rPr>
          <w:szCs w:val="22"/>
        </w:rPr>
      </w:pPr>
      <w:r w:rsidRPr="00653EEC">
        <w:rPr>
          <w:rFonts w:eastAsiaTheme="minorEastAsia"/>
          <w:szCs w:val="22"/>
        </w:rPr>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9F091B" w:rsidRDefault="00FE794D" w:rsidP="006D50D0">
      <w:pPr>
        <w:pStyle w:val="ListNumber"/>
        <w:numPr>
          <w:ilvl w:val="0"/>
          <w:numId w:val="20"/>
        </w:numPr>
      </w:pPr>
      <w:r w:rsidRPr="545FFB88">
        <w:t>Attach the completed label to the 1</w:t>
      </w:r>
      <w:r>
        <w:t xml:space="preserve"> </w:t>
      </w:r>
      <w:r w:rsidRPr="545FFB88">
        <w:t xml:space="preserve">L HDPE sample bottle(s) and cover with clear plastic tape. </w:t>
      </w:r>
    </w:p>
    <w:p w14:paraId="0A16220B" w14:textId="77777777" w:rsidR="00FE794D" w:rsidRPr="009F091B" w:rsidRDefault="00FE794D" w:rsidP="0001727A">
      <w:pPr>
        <w:pStyle w:val="ListNumber"/>
        <w:rPr>
          <w:color w:val="000000"/>
        </w:rPr>
      </w:pPr>
      <w:r w:rsidRPr="009F091B">
        <w:rPr>
          <w:color w:val="000000"/>
        </w:rPr>
        <w:t xml:space="preserve">Put on nitrile gloves. </w:t>
      </w:r>
    </w:p>
    <w:p w14:paraId="0E24A9CF" w14:textId="77777777" w:rsidR="00FE794D" w:rsidRPr="009F091B" w:rsidRDefault="00FE794D" w:rsidP="0001727A">
      <w:pPr>
        <w:pStyle w:val="ListNumber"/>
        <w:rPr>
          <w:color w:val="000000"/>
        </w:rPr>
      </w:pPr>
      <w:r w:rsidRPr="009F091B">
        <w:rPr>
          <w:color w:val="000000"/>
        </w:rPr>
        <w:t xml:space="preserve">Rinse the sampling device (such as a Niskin, Van Dorn, </w:t>
      </w:r>
      <w:commentRangeStart w:id="556"/>
      <w:r w:rsidRPr="009F091B">
        <w:rPr>
          <w:color w:val="000000"/>
        </w:rPr>
        <w:t>or Kemmerer bottle</w:t>
      </w:r>
      <w:commentRangeEnd w:id="556"/>
      <w:r>
        <w:rPr>
          <w:rStyle w:val="CommentReference"/>
        </w:rPr>
        <w:commentReference w:id="556"/>
      </w:r>
      <w:r w:rsidRPr="009F091B">
        <w:rPr>
          <w:color w:val="000000"/>
        </w:rPr>
        <w:t xml:space="preserve">) and the sample containers three times with water from the site. </w:t>
      </w:r>
    </w:p>
    <w:p w14:paraId="2F932B50" w14:textId="77777777" w:rsidR="00FE794D" w:rsidRPr="009F091B" w:rsidRDefault="00FE794D" w:rsidP="0001727A">
      <w:pPr>
        <w:pStyle w:val="ListNumber"/>
        <w:rPr>
          <w:color w:val="000000"/>
        </w:rPr>
      </w:pPr>
      <w:r w:rsidRPr="009F091B">
        <w:rPr>
          <w:color w:val="000000"/>
        </w:rPr>
        <w:t xml:space="preserve">Using either a water sampling device (such as a Niskin, Van Dorn, or Kemmerer bottle) or water pumping system, collect a water sample at 0.5 m below the surface (or mid-depth if station depth is less than 1.0 </w:t>
      </w:r>
      <w:r>
        <w:rPr>
          <w:color w:val="000000"/>
        </w:rPr>
        <w:t>m</w:t>
      </w:r>
      <w:r w:rsidRPr="009F091B">
        <w:rPr>
          <w:color w:val="000000"/>
        </w:rPr>
        <w:t xml:space="preserve">). </w:t>
      </w:r>
    </w:p>
    <w:p w14:paraId="3BF16FFC" w14:textId="77777777" w:rsidR="00FE794D" w:rsidRPr="009F091B" w:rsidRDefault="00FE794D" w:rsidP="0001727A">
      <w:pPr>
        <w:pStyle w:val="ListNumber"/>
      </w:pPr>
      <w:r w:rsidRPr="545FFB88">
        <w:t xml:space="preserve">Fill the HDPE bottle(s) with sample water. </w:t>
      </w:r>
    </w:p>
    <w:p w14:paraId="3861DACF" w14:textId="77777777" w:rsidR="00FE794D" w:rsidRPr="009F091B" w:rsidRDefault="00FE794D" w:rsidP="0001727A">
      <w:pPr>
        <w:pStyle w:val="ListNumber"/>
      </w:pPr>
      <w:r w:rsidRPr="545FFB88">
        <w:t xml:space="preserve">Replace the cap(s) and seal tightly. </w:t>
      </w:r>
    </w:p>
    <w:p w14:paraId="1D13FCE3" w14:textId="5726EEEA" w:rsidR="00FE794D" w:rsidRPr="009F091B" w:rsidRDefault="00FE794D" w:rsidP="0001727A">
      <w:pPr>
        <w:pStyle w:val="ListNumber"/>
        <w:rPr>
          <w:color w:val="000000"/>
        </w:rPr>
      </w:pPr>
      <w:r w:rsidRPr="009F091B">
        <w:rPr>
          <w:color w:val="000000"/>
        </w:rPr>
        <w:t xml:space="preserve">Place the sample in </w:t>
      </w:r>
      <w:r w:rsidR="00217FE4">
        <w:rPr>
          <w:color w:val="000000"/>
        </w:rPr>
        <w:t>a</w:t>
      </w:r>
      <w:r w:rsidRPr="009F091B">
        <w:rPr>
          <w:color w:val="000000"/>
        </w:rPr>
        <w:t xml:space="preserve"> cooler on ice at 4°C. </w:t>
      </w:r>
    </w:p>
    <w:p w14:paraId="22D94118" w14:textId="77777777" w:rsidR="00FE794D" w:rsidRDefault="00FE794D" w:rsidP="0001727A">
      <w:pPr>
        <w:pStyle w:val="ListNumberLast"/>
      </w:pPr>
      <w:r w:rsidRPr="00F038AA">
        <w:t xml:space="preserve">Record the collection data on the </w:t>
      </w:r>
      <w:r w:rsidRPr="00F038AA">
        <w:rPr>
          <w:bCs/>
        </w:rPr>
        <w:t>sample collection form</w:t>
      </w:r>
      <w:r w:rsidRPr="00F038AA">
        <w:t xml:space="preserve">. </w:t>
      </w:r>
    </w:p>
    <w:p w14:paraId="20EF1A41" w14:textId="0BA877B4" w:rsidR="00FE794D" w:rsidRPr="009F091B" w:rsidRDefault="00FE794D" w:rsidP="002B5C2A">
      <w:pPr>
        <w:pStyle w:val="BodyText"/>
      </w:pPr>
      <w:r w:rsidRPr="009F091B">
        <w:t>Method (</w:t>
      </w:r>
      <w:commentRangeStart w:id="557"/>
      <w:r w:rsidRPr="009F091B">
        <w:t>using a sampling device</w:t>
      </w:r>
      <w:r>
        <w:t xml:space="preserve"> such as a Niskin or Van Dorn</w:t>
      </w:r>
      <w:commentRangeEnd w:id="557"/>
      <w:r>
        <w:rPr>
          <w:rStyle w:val="CommentReference"/>
        </w:rPr>
        <w:commentReference w:id="557"/>
      </w:r>
      <w:r w:rsidRPr="009F091B">
        <w:t>)</w:t>
      </w:r>
      <w:r>
        <w:t>:</w:t>
      </w:r>
    </w:p>
    <w:p w14:paraId="0FCEEF9B" w14:textId="77777777" w:rsidR="00FE794D" w:rsidRPr="009F091B" w:rsidRDefault="00FE794D" w:rsidP="006D50D0">
      <w:pPr>
        <w:pStyle w:val="ListNumber"/>
        <w:numPr>
          <w:ilvl w:val="0"/>
          <w:numId w:val="21"/>
        </w:numPr>
      </w:pPr>
      <w:r w:rsidRPr="545FFB88">
        <w:lastRenderedPageBreak/>
        <w:t xml:space="preserve">Attach a label to </w:t>
      </w:r>
      <w:r>
        <w:t>a</w:t>
      </w:r>
      <w:r w:rsidRPr="545FFB88">
        <w:t xml:space="preserve"> 1</w:t>
      </w:r>
      <w:r>
        <w:t xml:space="preserve"> </w:t>
      </w:r>
      <w:r w:rsidRPr="545FFB88">
        <w:t xml:space="preserve">L HDPE bottle(s) and cover </w:t>
      </w:r>
      <w:r>
        <w:t xml:space="preserve">it </w:t>
      </w:r>
      <w:r w:rsidRPr="545FFB88">
        <w:t xml:space="preserve">with clear plastic tape. </w:t>
      </w:r>
    </w:p>
    <w:p w14:paraId="10CAC56F" w14:textId="77777777" w:rsidR="00FE794D" w:rsidRPr="009F091B" w:rsidRDefault="00FE794D" w:rsidP="0001727A">
      <w:pPr>
        <w:pStyle w:val="ListNumber"/>
        <w:rPr>
          <w:color w:val="000000"/>
        </w:rPr>
      </w:pPr>
      <w:r>
        <w:rPr>
          <w:color w:val="000000"/>
        </w:rPr>
        <w:t>P</w:t>
      </w:r>
      <w:r w:rsidRPr="009F091B">
        <w:rPr>
          <w:color w:val="000000"/>
        </w:rPr>
        <w:t xml:space="preserve">ut on nitrile gloves. </w:t>
      </w:r>
    </w:p>
    <w:p w14:paraId="4E04E8AC" w14:textId="77777777" w:rsidR="00FE794D" w:rsidRPr="009F091B" w:rsidRDefault="00FE794D" w:rsidP="0001727A">
      <w:pPr>
        <w:pStyle w:val="ListNumber"/>
        <w:rPr>
          <w:color w:val="000000"/>
        </w:rPr>
      </w:pPr>
      <w:r w:rsidRPr="009F091B">
        <w:rPr>
          <w:color w:val="000000"/>
        </w:rPr>
        <w:t xml:space="preserve">Rinse the sampling device and the sample containers three times with water from the site. Discard the water away from the sampling location if additional water is to be collected. </w:t>
      </w:r>
    </w:p>
    <w:p w14:paraId="2D5EF4EA" w14:textId="77777777" w:rsidR="00FE794D" w:rsidRPr="009F091B" w:rsidRDefault="00FE794D" w:rsidP="0001727A">
      <w:pPr>
        <w:pStyle w:val="ListNumber"/>
        <w:rPr>
          <w:color w:val="000000"/>
        </w:rPr>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EE67419" w14:textId="77777777" w:rsidR="00FE794D" w:rsidRPr="009F091B" w:rsidRDefault="00FE794D" w:rsidP="0001727A">
      <w:pPr>
        <w:pStyle w:val="ListNumber"/>
      </w:pPr>
      <w:r w:rsidRPr="545FFB88">
        <w:t xml:space="preserve">Fill the HDPE bottle(s) with sample water. </w:t>
      </w:r>
    </w:p>
    <w:p w14:paraId="5A00BAAC" w14:textId="77777777" w:rsidR="00FE794D" w:rsidRPr="009F091B" w:rsidRDefault="00FE794D" w:rsidP="0001727A">
      <w:pPr>
        <w:pStyle w:val="ListNumber"/>
      </w:pPr>
      <w:r w:rsidRPr="545FFB88">
        <w:t xml:space="preserve">Replace the cap and seal tightly. </w:t>
      </w:r>
    </w:p>
    <w:p w14:paraId="69063F49" w14:textId="2D53F4E8" w:rsidR="00FE794D" w:rsidRPr="009F091B" w:rsidRDefault="00FE794D" w:rsidP="0001727A">
      <w:pPr>
        <w:pStyle w:val="ListNumber"/>
        <w:rPr>
          <w:color w:val="000000"/>
        </w:rPr>
      </w:pPr>
      <w:r w:rsidRPr="009F091B">
        <w:rPr>
          <w:color w:val="000000"/>
        </w:rPr>
        <w:t xml:space="preserve">Place </w:t>
      </w:r>
      <w:r>
        <w:rPr>
          <w:color w:val="000000"/>
        </w:rPr>
        <w:t>s</w:t>
      </w:r>
      <w:r w:rsidRPr="009F091B">
        <w:rPr>
          <w:color w:val="000000"/>
        </w:rPr>
        <w:t xml:space="preserve">ample in </w:t>
      </w:r>
      <w:r w:rsidR="00217FE4">
        <w:rPr>
          <w:color w:val="000000"/>
        </w:rPr>
        <w:t>a</w:t>
      </w:r>
      <w:r>
        <w:rPr>
          <w:color w:val="000000"/>
        </w:rPr>
        <w:t>the</w:t>
      </w:r>
      <w:r w:rsidRPr="009F091B">
        <w:rPr>
          <w:color w:val="000000"/>
        </w:rPr>
        <w:t xml:space="preserve"> cooler on ice. </w:t>
      </w:r>
    </w:p>
    <w:p w14:paraId="2FB6B574" w14:textId="77777777" w:rsidR="00FE794D" w:rsidRDefault="00FE794D" w:rsidP="0001727A">
      <w:pPr>
        <w:pStyle w:val="ListNumberLast"/>
      </w:pPr>
      <w:r w:rsidRPr="00F038AA">
        <w:t xml:space="preserve">Record the collection data on the </w:t>
      </w:r>
      <w:r w:rsidRPr="00F038AA">
        <w:rPr>
          <w:bCs/>
        </w:rPr>
        <w:t>sample collection form</w:t>
      </w:r>
      <w:r w:rsidRPr="00F038AA">
        <w:t xml:space="preserve">.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653EEC" w:rsidRDefault="00FE794D" w:rsidP="009F4B5B">
      <w:pPr>
        <w:pStyle w:val="ListBullet"/>
        <w:rPr>
          <w:szCs w:val="22"/>
        </w:rPr>
      </w:pPr>
      <w:r w:rsidRPr="00653EEC">
        <w:rPr>
          <w:szCs w:val="22"/>
        </w:rPr>
        <w:t xml:space="preserve">No chemical preservation in the field is needed. </w:t>
      </w:r>
    </w:p>
    <w:p w14:paraId="5992B6A8" w14:textId="29034667" w:rsidR="00FE794D" w:rsidRPr="00653EEC" w:rsidRDefault="00FE794D" w:rsidP="009F4B5B">
      <w:pPr>
        <w:pStyle w:val="ListBullet"/>
        <w:rPr>
          <w:szCs w:val="22"/>
        </w:rPr>
      </w:pPr>
      <w:r w:rsidRPr="00653EEC">
        <w:rPr>
          <w:szCs w:val="22"/>
        </w:rPr>
        <w:t xml:space="preserve">Place the bottles in </w:t>
      </w:r>
      <w:r w:rsidR="00217FE4">
        <w:rPr>
          <w:szCs w:val="22"/>
        </w:rPr>
        <w:t>a</w:t>
      </w:r>
      <w:r w:rsidRPr="00653EEC">
        <w:rPr>
          <w:szCs w:val="22"/>
        </w:rPr>
        <w:t xml:space="preserve"> cooler (on ice or water) and shut the lid. </w:t>
      </w:r>
    </w:p>
    <w:p w14:paraId="6C763D12" w14:textId="77777777" w:rsidR="00FE794D" w:rsidRPr="00653EEC" w:rsidRDefault="00FE794D" w:rsidP="009F4B5B">
      <w:pPr>
        <w:pStyle w:val="ListBullet"/>
        <w:rPr>
          <w:szCs w:val="22"/>
        </w:rPr>
      </w:pPr>
      <w:r w:rsidRPr="00653EEC">
        <w:rPr>
          <w:szCs w:val="22"/>
        </w:rPr>
        <w:t xml:space="preserve">Record the sample IDs on the sample collection form along with the pertinent site information (site name, ID, date, etc.). </w:t>
      </w:r>
    </w:p>
    <w:p w14:paraId="0F11C6EA" w14:textId="77777777" w:rsidR="00FE794D" w:rsidRPr="00653EEC" w:rsidRDefault="00FE794D" w:rsidP="009F4B5B">
      <w:pPr>
        <w:pStyle w:val="ListBullet"/>
        <w:rPr>
          <w:szCs w:val="22"/>
        </w:rPr>
      </w:pPr>
      <w:r w:rsidRPr="00653EEC">
        <w:rPr>
          <w:szCs w:val="22"/>
        </w:rPr>
        <w:t xml:space="preserve">At the lab, store samples in a refrigerator at 4°C and process them within 24 hours of the collection time. </w:t>
      </w:r>
    </w:p>
    <w:p w14:paraId="3808BDB9" w14:textId="4EA49D73" w:rsidR="00FE794D" w:rsidRPr="00B64BE5" w:rsidRDefault="00FE794D" w:rsidP="009F4B5B">
      <w:pPr>
        <w:pStyle w:val="ListBullet"/>
        <w:rPr>
          <w:color w:val="000000"/>
          <w:szCs w:val="22"/>
        </w:rPr>
      </w:pPr>
      <w:r w:rsidRPr="00653EEC">
        <w:rPr>
          <w:szCs w:val="22"/>
        </w:rPr>
        <w:t xml:space="preserve">If not analyzed within this time, the samples will be filtered and the filters frozen for future analysis (within 21 days of their collection). </w:t>
      </w:r>
      <w:r w:rsidR="00217FE4">
        <w:rPr>
          <w:szCs w:val="22"/>
        </w:rPr>
        <w:t xml:space="preserve">See Method: Filtering Chlorphyll </w:t>
      </w:r>
      <w:r w:rsidR="00217FE4" w:rsidRPr="00B64BE5">
        <w:rPr>
          <w:szCs w:val="22"/>
        </w:rPr>
        <w:t>a</w:t>
      </w:r>
      <w:r w:rsidR="00217FE4">
        <w:rPr>
          <w:szCs w:val="22"/>
        </w:rPr>
        <w:t xml:space="preserve"> Samples.</w:t>
      </w:r>
    </w:p>
    <w:p w14:paraId="4559F484" w14:textId="77777777" w:rsidR="00B64BE5" w:rsidRDefault="00B64BE5" w:rsidP="00B64BE5">
      <w:pPr>
        <w:pStyle w:val="ListBullet"/>
        <w:numPr>
          <w:ilvl w:val="0"/>
          <w:numId w:val="0"/>
        </w:numPr>
        <w:rPr>
          <w:szCs w:val="22"/>
        </w:rPr>
      </w:pPr>
    </w:p>
    <w:p w14:paraId="1C3934F3" w14:textId="1383E0F6" w:rsidR="00B64BE5" w:rsidRPr="00653EEC" w:rsidRDefault="00B64BE5" w:rsidP="00B64BE5">
      <w:pPr>
        <w:pStyle w:val="BodyText"/>
        <w:rPr>
          <w:color w:val="000000"/>
        </w:rPr>
      </w:pPr>
      <w:r>
        <w:t>Filtering Chlorophyll a Samples</w:t>
      </w:r>
    </w:p>
    <w:p w14:paraId="42633D52" w14:textId="0F54EEE3" w:rsidR="00FE794D" w:rsidRPr="00653EEC" w:rsidRDefault="00FE794D" w:rsidP="009F4B5B">
      <w:pPr>
        <w:pStyle w:val="ListBulletLast"/>
        <w:rPr>
          <w:color w:val="000000"/>
          <w:szCs w:val="22"/>
        </w:rPr>
      </w:pPr>
      <w:r w:rsidRPr="00653EEC">
        <w:rPr>
          <w:szCs w:val="22"/>
        </w:rPr>
        <w:t xml:space="preserve">Unless samples are taken to a laboratory for processing within 6 hours, </w:t>
      </w:r>
      <w:r w:rsidR="00B64BE5">
        <w:rPr>
          <w:szCs w:val="22"/>
        </w:rPr>
        <w:t xml:space="preserve">the chlorophyll </w:t>
      </w:r>
      <w:r w:rsidR="00B64BE5" w:rsidRPr="00B64BE5">
        <w:rPr>
          <w:i/>
          <w:iCs/>
          <w:szCs w:val="22"/>
        </w:rPr>
        <w:t xml:space="preserve">a </w:t>
      </w:r>
      <w:r w:rsidR="00B64BE5">
        <w:rPr>
          <w:szCs w:val="22"/>
        </w:rPr>
        <w:t>sample</w:t>
      </w:r>
      <w:r w:rsidRPr="00653EEC">
        <w:rPr>
          <w:szCs w:val="22"/>
        </w:rPr>
        <w:t xml:space="preserve"> must be processed and submitted to the laboratory as residue on a Whatman GF/F filter. Upon receipt of the filters, the laboratory extracts the pigment from the filter and quantifies it using fluorimetry. A portion of the filtrate produced from collecting the chlorophyll </w:t>
      </w:r>
      <w:r w:rsidRPr="00653EEC">
        <w:rPr>
          <w:i/>
          <w:szCs w:val="22"/>
        </w:rPr>
        <w:t>a</w:t>
      </w:r>
      <w:r w:rsidRPr="00653EEC">
        <w:rPr>
          <w:i/>
          <w:iCs/>
          <w:szCs w:val="22"/>
        </w:rPr>
        <w:t xml:space="preserve"> </w:t>
      </w:r>
      <w:r w:rsidRPr="00653EEC">
        <w:rPr>
          <w:szCs w:val="22"/>
        </w:rPr>
        <w:t xml:space="preserve">sample is submitted to the laboratory and processed for dissolved nutrients. </w:t>
      </w:r>
    </w:p>
    <w:p w14:paraId="14B49671" w14:textId="77777777" w:rsidR="00FE794D" w:rsidRPr="00653EEC" w:rsidRDefault="00FE794D" w:rsidP="002B5C2A">
      <w:pPr>
        <w:pStyle w:val="BodyText"/>
        <w:rPr>
          <w:szCs w:val="22"/>
        </w:rPr>
      </w:pPr>
      <w:r w:rsidRPr="00653EEC">
        <w:rPr>
          <w:szCs w:val="22"/>
        </w:rPr>
        <w:t>Supply list for processing samples:</w:t>
      </w:r>
    </w:p>
    <w:p w14:paraId="6EFC1B6E"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Whatman GF/F 47 mm 0.7 μm filter </w:t>
      </w:r>
    </w:p>
    <w:p w14:paraId="58B53582" w14:textId="77777777" w:rsidR="00FE794D" w:rsidRPr="00653EEC" w:rsidRDefault="00FE794D" w:rsidP="009F4B5B">
      <w:pPr>
        <w:pStyle w:val="ListBullet"/>
        <w:rPr>
          <w:rFonts w:eastAsiaTheme="minorEastAsia"/>
          <w:color w:val="000000"/>
          <w:szCs w:val="22"/>
        </w:rPr>
      </w:pPr>
      <w:r w:rsidRPr="00653EEC">
        <w:rPr>
          <w:rFonts w:eastAsiaTheme="minorEastAsia"/>
          <w:szCs w:val="22"/>
        </w:rPr>
        <w:t>500 mL side-arm filter flask</w:t>
      </w:r>
    </w:p>
    <w:p w14:paraId="3AD2A175"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Filtration unit (blue base filter funnel, 250 mL unit) </w:t>
      </w:r>
    </w:p>
    <w:p w14:paraId="3D88C831"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Rubber stopper and large filter funnel adapter vacuum pump (electric or hand) </w:t>
      </w:r>
    </w:p>
    <w:p w14:paraId="4374CC9A" w14:textId="77777777" w:rsidR="00FE794D" w:rsidRPr="00653EEC" w:rsidRDefault="00FE794D" w:rsidP="009F4B5B">
      <w:pPr>
        <w:pStyle w:val="ListBullet"/>
        <w:rPr>
          <w:rFonts w:eastAsiaTheme="minorEastAsia"/>
          <w:color w:val="000000"/>
          <w:szCs w:val="22"/>
        </w:rPr>
      </w:pPr>
      <w:r w:rsidRPr="00653EEC">
        <w:rPr>
          <w:rFonts w:eastAsiaTheme="minorEastAsia"/>
          <w:szCs w:val="22"/>
        </w:rPr>
        <w:t>D</w:t>
      </w:r>
      <w:r w:rsidRPr="00653EEC">
        <w:rPr>
          <w:szCs w:val="22"/>
        </w:rPr>
        <w:t>e-ionized</w:t>
      </w:r>
      <w:r w:rsidRPr="00653EEC">
        <w:rPr>
          <w:rFonts w:eastAsiaTheme="minorEastAsia"/>
          <w:szCs w:val="22"/>
        </w:rPr>
        <w:t xml:space="preserve"> water </w:t>
      </w:r>
    </w:p>
    <w:p w14:paraId="72DA10C0"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Nitrile gloves </w:t>
      </w:r>
    </w:p>
    <w:p w14:paraId="32C189AA"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Forceps </w:t>
      </w:r>
    </w:p>
    <w:p w14:paraId="45CB1899" w14:textId="77777777" w:rsidR="00FE794D" w:rsidRPr="00653EEC" w:rsidRDefault="00FE794D" w:rsidP="009F4B5B">
      <w:pPr>
        <w:pStyle w:val="ListBulletLast"/>
        <w:rPr>
          <w:szCs w:val="22"/>
        </w:rPr>
      </w:pPr>
      <w:r w:rsidRPr="00653EEC">
        <w:rPr>
          <w:rFonts w:eastAsiaTheme="minorEastAsia"/>
          <w:szCs w:val="22"/>
        </w:rPr>
        <w:t>Graduated cylinder (250 mL)</w:t>
      </w:r>
    </w:p>
    <w:p w14:paraId="6A9AD200" w14:textId="77777777" w:rsidR="00FE794D" w:rsidRPr="00653EEC" w:rsidRDefault="00FE794D" w:rsidP="002B5C2A">
      <w:pPr>
        <w:pStyle w:val="BodyText"/>
        <w:rPr>
          <w:szCs w:val="22"/>
        </w:rPr>
      </w:pPr>
      <w:r w:rsidRPr="00653EEC">
        <w:rPr>
          <w:szCs w:val="22"/>
        </w:rPr>
        <w:lastRenderedPageBreak/>
        <w:t>For recording measurements:</w:t>
      </w:r>
    </w:p>
    <w:p w14:paraId="50773E96" w14:textId="77777777" w:rsidR="00FE794D" w:rsidRPr="00653EEC" w:rsidRDefault="00FE794D" w:rsidP="009F4B5B">
      <w:pPr>
        <w:pStyle w:val="ListBullet"/>
        <w:rPr>
          <w:szCs w:val="22"/>
        </w:rPr>
      </w:pPr>
      <w:r w:rsidRPr="00653EEC">
        <w:rPr>
          <w:szCs w:val="22"/>
        </w:rPr>
        <w:t xml:space="preserve">Sample collection form </w:t>
      </w:r>
    </w:p>
    <w:p w14:paraId="09A8F29D" w14:textId="77777777" w:rsidR="00FE794D" w:rsidRPr="00653EEC" w:rsidRDefault="00FE794D" w:rsidP="009F4B5B">
      <w:pPr>
        <w:pStyle w:val="ListBullet"/>
        <w:rPr>
          <w:szCs w:val="22"/>
        </w:rPr>
      </w:pPr>
      <w:r w:rsidRPr="00653EEC">
        <w:rPr>
          <w:szCs w:val="22"/>
        </w:rPr>
        <w:t xml:space="preserve">Chlorophyll </w:t>
      </w:r>
      <w:r w:rsidRPr="00653EEC">
        <w:rPr>
          <w:i/>
          <w:iCs/>
          <w:szCs w:val="22"/>
        </w:rPr>
        <w:t>a</w:t>
      </w:r>
      <w:r w:rsidRPr="00653EEC">
        <w:rPr>
          <w:szCs w:val="22"/>
        </w:rPr>
        <w:t xml:space="preserve"> and dissolved nutrients sample labels </w:t>
      </w:r>
    </w:p>
    <w:p w14:paraId="317016A6" w14:textId="77777777" w:rsidR="00FE794D" w:rsidRPr="00653EEC" w:rsidRDefault="00FE794D" w:rsidP="009F4B5B">
      <w:pPr>
        <w:pStyle w:val="ListBullet"/>
        <w:rPr>
          <w:szCs w:val="22"/>
        </w:rPr>
      </w:pPr>
      <w:r w:rsidRPr="00653EEC">
        <w:rPr>
          <w:szCs w:val="22"/>
        </w:rPr>
        <w:t xml:space="preserve">Pencils (for data forms) </w:t>
      </w:r>
    </w:p>
    <w:p w14:paraId="3421BF30" w14:textId="77777777" w:rsidR="00FE794D" w:rsidRPr="00653EEC" w:rsidRDefault="00FE794D" w:rsidP="009F4B5B">
      <w:pPr>
        <w:pStyle w:val="ListBullet"/>
        <w:rPr>
          <w:szCs w:val="22"/>
        </w:rPr>
      </w:pPr>
      <w:r w:rsidRPr="00653EEC">
        <w:rPr>
          <w:szCs w:val="22"/>
        </w:rPr>
        <w:t xml:space="preserve">Fine-tipped indelible markers (for labels) </w:t>
      </w:r>
    </w:p>
    <w:p w14:paraId="0DB068F6" w14:textId="77777777" w:rsidR="00FE794D" w:rsidRPr="00653EEC" w:rsidRDefault="00FE794D" w:rsidP="009F4B5B">
      <w:pPr>
        <w:pStyle w:val="ListBulletLast"/>
        <w:rPr>
          <w:szCs w:val="22"/>
        </w:rPr>
      </w:pPr>
      <w:r w:rsidRPr="00653EEC">
        <w:rPr>
          <w:szCs w:val="22"/>
        </w:rPr>
        <w:t>Clear tape strips</w:t>
      </w:r>
    </w:p>
    <w:p w14:paraId="6B372F61" w14:textId="77777777" w:rsidR="00FE794D" w:rsidRPr="00653EEC" w:rsidRDefault="00FE794D" w:rsidP="002B5C2A">
      <w:pPr>
        <w:pStyle w:val="BodyText"/>
        <w:rPr>
          <w:szCs w:val="22"/>
        </w:rPr>
      </w:pPr>
      <w:r w:rsidRPr="00653EEC">
        <w:rPr>
          <w:szCs w:val="22"/>
        </w:rPr>
        <w:t>For sample collection and preservation:</w:t>
      </w:r>
    </w:p>
    <w:p w14:paraId="3F219C97" w14:textId="77777777" w:rsidR="00FE794D" w:rsidRPr="00653EEC" w:rsidRDefault="00FE794D" w:rsidP="009F4B5B">
      <w:pPr>
        <w:pStyle w:val="ListBullet"/>
        <w:rPr>
          <w:szCs w:val="22"/>
        </w:rPr>
      </w:pPr>
      <w:r w:rsidRPr="00653EEC">
        <w:rPr>
          <w:szCs w:val="22"/>
        </w:rPr>
        <w:t xml:space="preserve">Centrifuge tube (50 mL, screw-top) </w:t>
      </w:r>
    </w:p>
    <w:p w14:paraId="07812C8B" w14:textId="77777777" w:rsidR="00FE794D" w:rsidRPr="00653EEC" w:rsidRDefault="00FE794D" w:rsidP="009F4B5B">
      <w:pPr>
        <w:pStyle w:val="ListBullet"/>
        <w:rPr>
          <w:szCs w:val="22"/>
        </w:rPr>
      </w:pPr>
      <w:r w:rsidRPr="00653EEC">
        <w:rPr>
          <w:szCs w:val="22"/>
        </w:rPr>
        <w:t xml:space="preserve">Aluminum foil square </w:t>
      </w:r>
    </w:p>
    <w:p w14:paraId="01968241" w14:textId="77777777" w:rsidR="00FE794D" w:rsidRPr="00653EEC" w:rsidRDefault="00FE794D" w:rsidP="009F4B5B">
      <w:pPr>
        <w:pStyle w:val="ListBullet"/>
        <w:rPr>
          <w:szCs w:val="22"/>
        </w:rPr>
      </w:pPr>
      <w:r w:rsidRPr="00653EEC">
        <w:rPr>
          <w:szCs w:val="22"/>
        </w:rPr>
        <w:t xml:space="preserve">HDPE bottle (250 mL, white) </w:t>
      </w:r>
    </w:p>
    <w:p w14:paraId="060F9C1B" w14:textId="77777777" w:rsidR="00FE794D" w:rsidRPr="00653EEC" w:rsidRDefault="00FE794D" w:rsidP="009F4B5B">
      <w:pPr>
        <w:pStyle w:val="ListBullet"/>
        <w:rPr>
          <w:szCs w:val="22"/>
        </w:rPr>
      </w:pPr>
      <w:r w:rsidRPr="00653EEC">
        <w:rPr>
          <w:szCs w:val="22"/>
        </w:rPr>
        <w:t xml:space="preserve">Cooler with dry ice </w:t>
      </w:r>
    </w:p>
    <w:p w14:paraId="1FE47CE5" w14:textId="77777777" w:rsidR="00FE794D" w:rsidRPr="00653EEC" w:rsidRDefault="00FE794D" w:rsidP="009F4B5B">
      <w:pPr>
        <w:pStyle w:val="ListBullet"/>
        <w:rPr>
          <w:szCs w:val="22"/>
        </w:rPr>
      </w:pPr>
      <w:r w:rsidRPr="00653EEC">
        <w:rPr>
          <w:szCs w:val="22"/>
        </w:rPr>
        <w:t xml:space="preserve">Electrical tape </w:t>
      </w:r>
    </w:p>
    <w:p w14:paraId="1B982E4D" w14:textId="77777777" w:rsidR="00FE794D" w:rsidRPr="00653EEC" w:rsidRDefault="00FE794D" w:rsidP="009F4B5B">
      <w:pPr>
        <w:pStyle w:val="ListBulletLast"/>
        <w:rPr>
          <w:szCs w:val="22"/>
        </w:rPr>
      </w:pPr>
      <w:r w:rsidRPr="00653EEC">
        <w:rPr>
          <w:szCs w:val="22"/>
        </w:rPr>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samples should be processed in subdued light, out of direct sunlight.</w:t>
      </w:r>
    </w:p>
    <w:p w14:paraId="1D84852E" w14:textId="6832CD1D" w:rsidR="00FE794D" w:rsidRPr="007D6EB8" w:rsidRDefault="00FE794D" w:rsidP="006D50D0">
      <w:pPr>
        <w:pStyle w:val="ListNumber"/>
        <w:numPr>
          <w:ilvl w:val="0"/>
          <w:numId w:val="22"/>
        </w:numPr>
      </w:pPr>
      <w:r w:rsidRPr="007D6EB8">
        <w:t>In low light</w:t>
      </w:r>
      <w:r w:rsidR="00B64BE5">
        <w:t xml:space="preserve"> conditions</w:t>
      </w:r>
      <w:r w:rsidRPr="007D6EB8">
        <w:t xml:space="preserve">, set up the filter apparatus with vacuum flask, filter holder, glass fiber filter, and filter funnel. </w:t>
      </w:r>
    </w:p>
    <w:p w14:paraId="7FF5FD30" w14:textId="287846FD" w:rsidR="00FE794D" w:rsidRPr="007D6EB8" w:rsidRDefault="00FE794D" w:rsidP="0001727A">
      <w:pPr>
        <w:pStyle w:val="ListNumber"/>
      </w:pPr>
      <w:r w:rsidRPr="007D6EB8">
        <w:t xml:space="preserve">Using a clean graduated cylinder, measure a precise volume and record the amount on the </w:t>
      </w:r>
      <w:r>
        <w:t>f</w:t>
      </w:r>
      <w:r w:rsidRPr="007D6EB8">
        <w:t xml:space="preserve">ield </w:t>
      </w:r>
      <w:r>
        <w:t>d</w:t>
      </w:r>
      <w:r w:rsidRPr="007D6EB8">
        <w:t xml:space="preserve">ata </w:t>
      </w:r>
      <w:r w:rsidR="00B64BE5">
        <w:t>form</w:t>
      </w:r>
      <w:r w:rsidRPr="007D6EB8">
        <w:t xml:space="preserve">. </w:t>
      </w:r>
    </w:p>
    <w:p w14:paraId="1AFF2595" w14:textId="6D78452C" w:rsidR="00FE794D" w:rsidRPr="007D6EB8" w:rsidRDefault="00FE794D" w:rsidP="0001727A">
      <w:pPr>
        <w:pStyle w:val="ListNumber"/>
      </w:pPr>
      <w:r w:rsidRPr="007D6EB8">
        <w:t>Pour the measured sample into the clean filter funnel and filter with a vacuum pump (</w:t>
      </w:r>
      <w:commentRangeStart w:id="558"/>
      <w:r w:rsidRPr="007D6EB8">
        <w:t>electric pump or by hand until the vacuum is 15" of vacuum units</w:t>
      </w:r>
      <w:commentRangeEnd w:id="558"/>
      <w:r>
        <w:rPr>
          <w:rStyle w:val="CommentReference"/>
        </w:rPr>
        <w:commentReference w:id="558"/>
      </w:r>
      <w:r w:rsidRPr="007D6EB8">
        <w:t xml:space="preserve">). Filter </w:t>
      </w:r>
      <w:r w:rsidR="00B64BE5">
        <w:t>a minimum of</w:t>
      </w:r>
      <w:r w:rsidRPr="007D6EB8">
        <w:t xml:space="preserve"> 500</w:t>
      </w:r>
      <w:r>
        <w:t xml:space="preserve"> mL</w:t>
      </w:r>
      <w:r w:rsidRPr="007D6EB8">
        <w:t xml:space="preserve"> of </w:t>
      </w:r>
      <w:r>
        <w:t xml:space="preserve">the </w:t>
      </w:r>
      <w:r w:rsidRPr="007D6EB8">
        <w:t xml:space="preserve">sample. A good guide is a visible quantity of green or greenish brown on the filter. </w:t>
      </w:r>
      <w:r w:rsidR="00B64BE5">
        <w:t xml:space="preserve">NOTE: </w:t>
      </w:r>
      <w:r w:rsidRPr="007D6EB8">
        <w:t xml:space="preserve">If you don’t see more than a tinge, filter more sample. Filtering may significantly slow in the later stages as the filter plugs up with material. </w:t>
      </w:r>
    </w:p>
    <w:p w14:paraId="49518471" w14:textId="77777777" w:rsidR="00FE794D" w:rsidRPr="007D6EB8" w:rsidRDefault="00FE794D" w:rsidP="0001727A">
      <w:pPr>
        <w:pStyle w:val="ListNumber"/>
      </w:pPr>
      <w:r w:rsidRPr="007D6EB8">
        <w:t xml:space="preserve">Record the volume filtered to the nearest </w:t>
      </w:r>
      <w:r>
        <w:t>mL</w:t>
      </w:r>
      <w:r w:rsidRPr="007D6EB8">
        <w:t>.</w:t>
      </w:r>
    </w:p>
    <w:p w14:paraId="5752CF8C" w14:textId="4B38E957" w:rsidR="00FE794D" w:rsidRPr="007D6EB8" w:rsidRDefault="00FE794D" w:rsidP="0001727A">
      <w:pPr>
        <w:pStyle w:val="ListNumber"/>
      </w:pPr>
      <w:r w:rsidRPr="007D6EB8">
        <w:t>Remove the filter funnel</w:t>
      </w:r>
      <w:r w:rsidR="00B64BE5">
        <w:t>, and c</w:t>
      </w:r>
      <w:r w:rsidRPr="007D6EB8">
        <w:t>arefully remove the filter from the filter holder using forceps. Fold the filter in half (green side in), and place in an air-drying box and cover.</w:t>
      </w:r>
    </w:p>
    <w:p w14:paraId="1EF1084D" w14:textId="77777777" w:rsidR="00FE794D" w:rsidRPr="007D6EB8" w:rsidRDefault="00FE794D" w:rsidP="0001727A">
      <w:pPr>
        <w:pStyle w:val="ListNumber"/>
      </w:pPr>
      <w:r w:rsidRPr="007D6EB8">
        <w:t xml:space="preserve">Rinse all equipment (cylinder, filtering apparatus, and forceps) with distilled water before processing additional samples. </w:t>
      </w:r>
    </w:p>
    <w:p w14:paraId="3A11D3DB" w14:textId="5A32FCBD" w:rsidR="0071035B" w:rsidRDefault="00FE794D" w:rsidP="0071035B">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t xml:space="preserve">; </w:t>
      </w:r>
      <w:r w:rsidRPr="553FDB36">
        <w:t xml:space="preserve">prepare </w:t>
      </w:r>
      <w:r>
        <w:t xml:space="preserve">it </w:t>
      </w:r>
      <w:r w:rsidRPr="553FDB36">
        <w:t>for delivery to the laboratory or freeze</w:t>
      </w:r>
      <w:r>
        <w:t xml:space="preserve"> it</w:t>
      </w:r>
      <w:r w:rsidRPr="553FDB36">
        <w:t>.</w:t>
      </w:r>
    </w:p>
    <w:p w14:paraId="71225F9C" w14:textId="77777777" w:rsidR="0071035B" w:rsidRPr="006D632A" w:rsidRDefault="0071035B" w:rsidP="0071035B">
      <w:pPr>
        <w:pStyle w:val="ListNumber"/>
        <w:numPr>
          <w:ilvl w:val="0"/>
          <w:numId w:val="0"/>
        </w:numPr>
        <w:spacing w:after="0"/>
        <w:rPr>
          <w:rFonts w:ascii="Courier New" w:hAnsi="Courier New" w:cs="Courier New"/>
          <w:highlight w:val="green"/>
        </w:rPr>
      </w:pPr>
      <w:bookmarkStart w:id="559" w:name="_Toc19877917"/>
      <w:r w:rsidRPr="006D632A">
        <w:rPr>
          <w:rFonts w:ascii="Courier New" w:hAnsi="Courier New" w:cs="Courier New"/>
          <w:highlight w:val="green"/>
        </w:rPr>
        <w:t>+++END-IF+++</w:t>
      </w:r>
    </w:p>
    <w:p w14:paraId="7E72B535" w14:textId="37F7E72E" w:rsidR="0071035B" w:rsidRPr="006D632A" w:rsidRDefault="0071035B" w:rsidP="0071035B">
      <w:pPr>
        <w:pStyle w:val="ListNumber"/>
        <w:numPr>
          <w:ilvl w:val="0"/>
          <w:numId w:val="0"/>
        </w:numPr>
        <w:rPr>
          <w:rFonts w:ascii="Courier New" w:hAnsi="Courier New" w:cs="Courier New"/>
          <w:highlight w:val="green"/>
        </w:rPr>
      </w:pPr>
      <w:r w:rsidRPr="006D632A">
        <w:rPr>
          <w:rFonts w:ascii="Courier New" w:hAnsi="Courier New" w:cs="Courier New"/>
          <w:highlight w:val="green"/>
        </w:rPr>
        <w:t>+++IF determine('Saltwater Water</w:t>
      </w:r>
      <w:r w:rsidR="006D632A">
        <w:rPr>
          <w:rFonts w:ascii="Courier New" w:hAnsi="Courier New" w:cs="Courier New"/>
          <w:highlight w:val="green"/>
        </w:rPr>
        <w:t xml:space="preserve"> </w:t>
      </w:r>
      <w:r w:rsidRPr="006D632A">
        <w:rPr>
          <w:rFonts w:ascii="Courier New" w:hAnsi="Courier New" w:cs="Courier New"/>
          <w:highlight w:val="green"/>
        </w:rPr>
        <w:t>Quality','Saltwater','Enterococci','') === true +++</w:t>
      </w:r>
    </w:p>
    <w:p w14:paraId="15D1BBB9" w14:textId="3F536C68" w:rsidR="00FE794D" w:rsidRPr="009F091B" w:rsidRDefault="00FE794D" w:rsidP="00FE794D">
      <w:pPr>
        <w:pStyle w:val="Heading3"/>
        <w:rPr>
          <w:rFonts w:cs="Times New Roman"/>
          <w:highlight w:val="green"/>
        </w:rPr>
      </w:pPr>
      <w:r w:rsidRPr="545FFB88">
        <w:lastRenderedPageBreak/>
        <w:t>B2.6</w:t>
      </w:r>
      <w:r>
        <w:tab/>
      </w:r>
      <w:r w:rsidRPr="545FFB88">
        <w:t>Enterococci</w:t>
      </w:r>
      <w:bookmarkEnd w:id="559"/>
      <w:r w:rsidRPr="545FFB88">
        <w:rPr>
          <w:rFonts w:cs="Times New Roman"/>
        </w:rPr>
        <w:t xml:space="preserve"> </w:t>
      </w:r>
    </w:p>
    <w:p w14:paraId="2A1B57CA" w14:textId="0C9F7C79" w:rsidR="00FE794D" w:rsidRDefault="00FE794D" w:rsidP="002B5C2A">
      <w:pPr>
        <w:pStyle w:val="BodyText"/>
      </w:pPr>
      <w:r w:rsidRPr="545FFB88">
        <w:t xml:space="preserve">This section describes the procedures and methods for the field collection and preservation of the water samples to measure </w:t>
      </w:r>
      <w:commentRangeStart w:id="560"/>
      <w:r>
        <w:t>enterococci</w:t>
      </w:r>
      <w:commentRangeEnd w:id="560"/>
      <w:r>
        <w:rPr>
          <w:rStyle w:val="CommentReference"/>
        </w:rPr>
        <w:commentReference w:id="560"/>
      </w:r>
      <w:r w:rsidRPr="545FFB88">
        <w:t xml:space="preserve">. </w:t>
      </w:r>
      <w:r w:rsidR="00B64BE5">
        <w:t>Prior to</w:t>
      </w:r>
      <w:r w:rsidRPr="545FFB88">
        <w:t xml:space="preserve"> sample collection</w:t>
      </w:r>
      <w:r>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5B8A236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B64BE5">
        <w:t>By setting up this way, the expected drift of the vessel will bring the vessel to the station coordinates when the sample is collected</w:t>
      </w:r>
      <w:r w:rsidRPr="545FFB88">
        <w:t>.</w:t>
      </w:r>
      <w:r>
        <w:t>)</w:t>
      </w:r>
      <w:r w:rsidRPr="545FFB88">
        <w:t xml:space="preserve"> Deploy the anchor. Once the </w:t>
      </w:r>
      <w:r w:rsidR="00B64BE5">
        <w:t>vessel has settled</w:t>
      </w:r>
      <w:r w:rsidRPr="545FFB88">
        <w:t xml:space="preserve">, record the coordinates on the </w:t>
      </w:r>
      <w:r>
        <w:t>f</w:t>
      </w:r>
      <w:r w:rsidRPr="545FFB88">
        <w:t xml:space="preserve">ield </w:t>
      </w:r>
      <w:r>
        <w:t>d</w:t>
      </w:r>
      <w:r w:rsidRPr="545FFB88">
        <w:t xml:space="preserve">ata </w:t>
      </w:r>
      <w:r w:rsidR="00B64BE5">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B64BE5">
        <w:t>form</w:t>
      </w:r>
      <w:r w:rsidRPr="545FFB88">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653EEC" w:rsidRDefault="00FE794D" w:rsidP="009F4B5B">
      <w:pPr>
        <w:pStyle w:val="ListBullet"/>
        <w:rPr>
          <w:rFonts w:eastAsiaTheme="minorEastAsia"/>
          <w:szCs w:val="22"/>
        </w:rPr>
      </w:pPr>
      <w:r w:rsidRPr="00653EEC">
        <w:rPr>
          <w:rFonts w:eastAsiaTheme="minorEastAsia"/>
          <w:szCs w:val="22"/>
        </w:rPr>
        <w:t xml:space="preserve">Nitrile gloves </w:t>
      </w:r>
    </w:p>
    <w:p w14:paraId="64F9AAE6" w14:textId="77777777" w:rsidR="00FE794D" w:rsidRPr="00653EEC" w:rsidRDefault="00FE794D" w:rsidP="009F4B5B">
      <w:pPr>
        <w:pStyle w:val="ListBullet"/>
        <w:rPr>
          <w:szCs w:val="22"/>
        </w:rPr>
      </w:pPr>
      <w:r w:rsidRPr="00653EEC">
        <w:rPr>
          <w:szCs w:val="22"/>
        </w:rPr>
        <w:t xml:space="preserve">HDPE bottle (250 mL, clear, pre-sterilized) </w:t>
      </w:r>
    </w:p>
    <w:p w14:paraId="591E388F" w14:textId="77777777" w:rsidR="00FE794D" w:rsidRPr="00653EEC" w:rsidRDefault="00FE794D" w:rsidP="009F4B5B">
      <w:pPr>
        <w:pStyle w:val="ListBullet"/>
        <w:rPr>
          <w:rFonts w:eastAsiaTheme="minorEastAsia"/>
          <w:szCs w:val="22"/>
        </w:rPr>
      </w:pPr>
      <w:r w:rsidRPr="00653EEC">
        <w:rPr>
          <w:rFonts w:eastAsiaTheme="minorEastAsia"/>
          <w:szCs w:val="22"/>
        </w:rPr>
        <w:t>Sodium thiosulfate tablet</w:t>
      </w:r>
    </w:p>
    <w:p w14:paraId="776C9B37" w14:textId="77777777" w:rsidR="00FE794D" w:rsidRPr="00653EEC" w:rsidRDefault="00FE794D" w:rsidP="009F4B5B">
      <w:pPr>
        <w:pStyle w:val="ListBullet"/>
        <w:rPr>
          <w:szCs w:val="22"/>
        </w:rPr>
      </w:pPr>
      <w:r w:rsidRPr="00653EEC">
        <w:rPr>
          <w:rFonts w:eastAsiaTheme="minorEastAsia"/>
          <w:szCs w:val="22"/>
        </w:rPr>
        <w:t>D</w:t>
      </w:r>
      <w:r w:rsidRPr="00653EEC">
        <w:rPr>
          <w:szCs w:val="22"/>
        </w:rPr>
        <w:t>e-ionized</w:t>
      </w:r>
      <w:r w:rsidRPr="00653EEC">
        <w:rPr>
          <w:rFonts w:eastAsiaTheme="minorEastAsia"/>
          <w:szCs w:val="22"/>
        </w:rPr>
        <w:t xml:space="preserve"> water</w:t>
      </w:r>
    </w:p>
    <w:p w14:paraId="1C8B81F2" w14:textId="77777777" w:rsidR="00FE794D" w:rsidRPr="00653EEC" w:rsidRDefault="00FE794D" w:rsidP="009F4B5B">
      <w:pPr>
        <w:pStyle w:val="ListBullet"/>
        <w:rPr>
          <w:rFonts w:eastAsiaTheme="minorEastAsia"/>
          <w:szCs w:val="22"/>
        </w:rPr>
      </w:pPr>
      <w:r w:rsidRPr="00653EEC">
        <w:rPr>
          <w:rFonts w:eastAsiaTheme="minorEastAsia"/>
          <w:szCs w:val="22"/>
        </w:rPr>
        <w:t>Cooler with ice</w:t>
      </w:r>
    </w:p>
    <w:p w14:paraId="2F04E939" w14:textId="77777777" w:rsidR="00FE794D" w:rsidRPr="00653EEC" w:rsidRDefault="00FE794D" w:rsidP="009F4B5B">
      <w:pPr>
        <w:pStyle w:val="ListBulletLast"/>
        <w:rPr>
          <w:szCs w:val="22"/>
        </w:rPr>
      </w:pPr>
      <w:r w:rsidRPr="00653EEC">
        <w:rPr>
          <w:rFonts w:eastAsiaTheme="minorEastAsia"/>
          <w:szCs w:val="22"/>
        </w:rPr>
        <w:t>Van Dorn or Niskin bottles (if using)</w:t>
      </w:r>
    </w:p>
    <w:p w14:paraId="7C8020FE" w14:textId="535B2147" w:rsidR="00FE794D" w:rsidRPr="00653EEC" w:rsidRDefault="00B64BE5" w:rsidP="007C65F9">
      <w:pPr>
        <w:pStyle w:val="BodyText"/>
        <w:rPr>
          <w:szCs w:val="22"/>
        </w:rPr>
      </w:pPr>
      <w:r>
        <w:rPr>
          <w:szCs w:val="22"/>
        </w:rPr>
        <w:t>The following</w:t>
      </w:r>
      <w:r w:rsidR="00FE794D" w:rsidRPr="00653EEC">
        <w:rPr>
          <w:szCs w:val="22"/>
        </w:rPr>
        <w:t xml:space="preserve"> items </w:t>
      </w:r>
      <w:r>
        <w:rPr>
          <w:szCs w:val="22"/>
        </w:rPr>
        <w:t xml:space="preserve">will also be needed </w:t>
      </w:r>
      <w:r w:rsidR="00FE794D" w:rsidRPr="00653EEC">
        <w:rPr>
          <w:szCs w:val="22"/>
        </w:rPr>
        <w:t>for recording measurements:</w:t>
      </w:r>
    </w:p>
    <w:p w14:paraId="5A7E99EC" w14:textId="77777777" w:rsidR="00FE794D" w:rsidRPr="00653EEC" w:rsidRDefault="00FE794D" w:rsidP="009F4B5B">
      <w:pPr>
        <w:pStyle w:val="ListBullet"/>
        <w:rPr>
          <w:rFonts w:eastAsiaTheme="minorEastAsia"/>
          <w:szCs w:val="22"/>
        </w:rPr>
      </w:pPr>
      <w:r w:rsidRPr="00653EEC">
        <w:rPr>
          <w:rFonts w:eastAsiaTheme="minorEastAsia"/>
          <w:szCs w:val="22"/>
        </w:rPr>
        <w:t xml:space="preserve">Sample collection form </w:t>
      </w:r>
    </w:p>
    <w:p w14:paraId="45E3D112" w14:textId="77777777" w:rsidR="00FE794D" w:rsidRPr="00653EEC" w:rsidRDefault="00FE794D" w:rsidP="009F4B5B">
      <w:pPr>
        <w:pStyle w:val="ListBullet"/>
        <w:rPr>
          <w:szCs w:val="22"/>
        </w:rPr>
      </w:pPr>
      <w:r w:rsidRPr="00653EEC">
        <w:rPr>
          <w:rFonts w:eastAsiaTheme="minorEastAsia"/>
          <w:szCs w:val="22"/>
        </w:rPr>
        <w:t>Field data form</w:t>
      </w:r>
    </w:p>
    <w:p w14:paraId="4FD86D50" w14:textId="77777777" w:rsidR="00FE794D" w:rsidRPr="00653EEC" w:rsidRDefault="00FE794D" w:rsidP="009F4B5B">
      <w:pPr>
        <w:pStyle w:val="ListBullet"/>
        <w:rPr>
          <w:szCs w:val="22"/>
        </w:rPr>
      </w:pPr>
      <w:r w:rsidRPr="00653EEC">
        <w:rPr>
          <w:rFonts w:eastAsiaTheme="minorEastAsia"/>
          <w:szCs w:val="22"/>
        </w:rPr>
        <w:t>Sample labels pre-printed with sample ID</w:t>
      </w:r>
    </w:p>
    <w:p w14:paraId="3CE684BB"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Pencils (for data forms) </w:t>
      </w:r>
    </w:p>
    <w:p w14:paraId="727EDEA2"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Fine-tipped indelible markers (for labels) </w:t>
      </w:r>
    </w:p>
    <w:p w14:paraId="082FF1DA" w14:textId="77777777" w:rsidR="00FE794D" w:rsidRPr="00653EEC" w:rsidRDefault="00FE794D" w:rsidP="009F4B5B">
      <w:pPr>
        <w:pStyle w:val="ListBulletLast"/>
        <w:rPr>
          <w:rFonts w:eastAsiaTheme="minorEastAsia"/>
          <w:color w:val="000000"/>
          <w:szCs w:val="22"/>
        </w:rPr>
      </w:pPr>
      <w:r w:rsidRPr="00653EEC">
        <w:rPr>
          <w:rFonts w:eastAsiaTheme="minorEastAsia"/>
          <w:szCs w:val="22"/>
        </w:rPr>
        <w:t>Clear tape strips</w:t>
      </w:r>
    </w:p>
    <w:p w14:paraId="5A885BBD" w14:textId="69F3B678" w:rsidR="00FE794D" w:rsidRPr="009F091B" w:rsidRDefault="00FE794D" w:rsidP="00653EEC">
      <w:pPr>
        <w:pStyle w:val="BodyText"/>
        <w:keepNext/>
      </w:pPr>
      <w:r w:rsidRPr="545FFB88">
        <w:t>Method</w:t>
      </w:r>
      <w:r w:rsidR="00B64BE5">
        <w:t>: Sample Collection</w:t>
      </w:r>
    </w:p>
    <w:p w14:paraId="3C3443BE" w14:textId="77777777" w:rsidR="00FE794D" w:rsidRPr="0001727A" w:rsidRDefault="00FE794D" w:rsidP="006D50D0">
      <w:pPr>
        <w:pStyle w:val="ListNumber"/>
        <w:keepNext/>
        <w:numPr>
          <w:ilvl w:val="0"/>
          <w:numId w:val="23"/>
        </w:numPr>
        <w:rPr>
          <w:color w:val="000000" w:themeColor="text1"/>
        </w:rPr>
      </w:pPr>
      <w:r w:rsidRPr="545FFB88">
        <w:t>Attach a label to the 250 mL sample bottle.</w:t>
      </w:r>
    </w:p>
    <w:p w14:paraId="3C17A0F2" w14:textId="77777777" w:rsidR="00FE794D" w:rsidRPr="009F091B" w:rsidRDefault="00FE794D" w:rsidP="0001727A">
      <w:pPr>
        <w:pStyle w:val="ListNumber"/>
        <w:rPr>
          <w:color w:val="000000" w:themeColor="text1"/>
        </w:rPr>
      </w:pPr>
      <w:r w:rsidRPr="545FFB88">
        <w:t xml:space="preserve">Put on nitrile gloves. </w:t>
      </w:r>
    </w:p>
    <w:p w14:paraId="71864458" w14:textId="77777777" w:rsidR="00FE794D" w:rsidRPr="009F091B" w:rsidRDefault="00FE794D" w:rsidP="0001727A">
      <w:pPr>
        <w:pStyle w:val="ListNumber"/>
        <w:rPr>
          <w:color w:val="000000" w:themeColor="text1"/>
        </w:rPr>
      </w:pPr>
      <w:r w:rsidRPr="545FFB88">
        <w:t xml:space="preserve">Lower the un-capped, inverted 250 mL sample bottle to a depth of 0.5 </w:t>
      </w:r>
      <w:r>
        <w:t>m</w:t>
      </w:r>
      <w:r w:rsidRPr="545FFB88">
        <w:t xml:space="preserve"> below the water surface (or mid-depth if station depth is less than 1.0 m). Avoid surface scum, vegetation, and </w:t>
      </w:r>
      <w:r w:rsidRPr="545FFB88">
        <w:lastRenderedPageBreak/>
        <w:t xml:space="preserve">substrates. Point the mouth of the container away from the boat. Right the bottle and raise it through the water column, allowing </w:t>
      </w:r>
      <w:r>
        <w:t>it</w:t>
      </w:r>
      <w:r w:rsidRPr="545FFB88">
        <w:t xml:space="preserve"> to fill completely. </w:t>
      </w:r>
    </w:p>
    <w:p w14:paraId="46F8DB68" w14:textId="08709D3B" w:rsidR="00FE794D" w:rsidRDefault="00FE794D" w:rsidP="0001727A">
      <w:pPr>
        <w:pStyle w:val="ListNumber"/>
        <w:rPr>
          <w:color w:val="000000" w:themeColor="text1"/>
        </w:rPr>
      </w:pPr>
      <w:r w:rsidRPr="545FFB88">
        <w:t xml:space="preserve">Add the sodium thiosulfate tablet, cap, and shake </w:t>
      </w:r>
      <w:r w:rsidR="00B64BE5">
        <w:t>the bottle</w:t>
      </w:r>
      <w:r>
        <w:t xml:space="preserve"> </w:t>
      </w:r>
      <w:r w:rsidRPr="545FFB88">
        <w:t>25 times.</w:t>
      </w:r>
    </w:p>
    <w:p w14:paraId="5405ECF0" w14:textId="77777777" w:rsidR="00FE794D" w:rsidRDefault="00FE794D" w:rsidP="0001727A">
      <w:pPr>
        <w:pStyle w:val="ListNumber"/>
        <w:rPr>
          <w:color w:val="000000" w:themeColor="text1"/>
        </w:rPr>
      </w:pPr>
      <w:r w:rsidRPr="545FFB88">
        <w:rPr>
          <w:rFonts w:eastAsiaTheme="minorEastAsia"/>
          <w:color w:val="000000" w:themeColor="text1"/>
        </w:rPr>
        <w:t xml:space="preserve">Replace the cap and seal tightly. </w:t>
      </w:r>
    </w:p>
    <w:p w14:paraId="025F89F5" w14:textId="3A5008CC" w:rsidR="00FE794D" w:rsidRDefault="00FE794D" w:rsidP="0001727A">
      <w:pPr>
        <w:pStyle w:val="ListNumber"/>
        <w:rPr>
          <w:color w:val="000000" w:themeColor="text1"/>
        </w:rPr>
      </w:pPr>
      <w:r w:rsidRPr="545FFB88">
        <w:rPr>
          <w:rFonts w:eastAsiaTheme="minorEastAsia"/>
          <w:color w:val="000000" w:themeColor="text1"/>
        </w:rPr>
        <w:t xml:space="preserve">Place sample in </w:t>
      </w:r>
      <w:r w:rsidR="00B64BE5">
        <w:rPr>
          <w:rFonts w:eastAsiaTheme="minorEastAsia"/>
          <w:color w:val="000000" w:themeColor="text1"/>
        </w:rPr>
        <w:t>a</w:t>
      </w:r>
      <w:r w:rsidRPr="545FFB88">
        <w:rPr>
          <w:rFonts w:eastAsiaTheme="minorEastAsia"/>
          <w:color w:val="000000" w:themeColor="text1"/>
        </w:rPr>
        <w:t xml:space="preserve"> cooler on ice. </w:t>
      </w:r>
    </w:p>
    <w:p w14:paraId="263C3C85" w14:textId="77777777" w:rsidR="00FE794D" w:rsidRDefault="00FE794D" w:rsidP="0001727A">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11C4B36E" w14:textId="77777777" w:rsidR="00FE794D" w:rsidRDefault="00FE794D" w:rsidP="007C65F9">
      <w:pPr>
        <w:pStyle w:val="BodyText"/>
      </w:pPr>
      <w:r w:rsidRPr="545FFB88">
        <w:t xml:space="preserve">Method (using a sampling device such as a Niskin </w:t>
      </w:r>
      <w:r>
        <w:t xml:space="preserve">or </w:t>
      </w:r>
      <w:r w:rsidRPr="545FFB88">
        <w:t>Van Dorn</w:t>
      </w:r>
      <w:r>
        <w:t xml:space="preserve"> bottle</w:t>
      </w:r>
      <w:r w:rsidRPr="545FFB88">
        <w:t>)</w:t>
      </w:r>
      <w:r>
        <w:t>:</w:t>
      </w:r>
    </w:p>
    <w:p w14:paraId="42243CBB" w14:textId="2B6E3B60" w:rsidR="00FE794D" w:rsidRDefault="00FE794D" w:rsidP="006D50D0">
      <w:pPr>
        <w:pStyle w:val="ListNumber"/>
        <w:numPr>
          <w:ilvl w:val="0"/>
          <w:numId w:val="24"/>
        </w:numPr>
      </w:pPr>
      <w:r w:rsidRPr="545FFB88">
        <w:t xml:space="preserve">Attach a label to the 250 mL bottle and cover with clear plastic tape. </w:t>
      </w:r>
    </w:p>
    <w:p w14:paraId="033AAD80" w14:textId="77777777" w:rsidR="00FE794D" w:rsidRDefault="00FE794D" w:rsidP="0001727A">
      <w:pPr>
        <w:pStyle w:val="ListNumber"/>
      </w:pPr>
      <w:r w:rsidRPr="545FFB88">
        <w:t xml:space="preserve">Put on nitrile gloves. </w:t>
      </w:r>
    </w:p>
    <w:p w14:paraId="7D1EB9A0" w14:textId="467C9E68" w:rsidR="00FE794D" w:rsidRDefault="00FE794D" w:rsidP="0001727A">
      <w:pPr>
        <w:pStyle w:val="ListNumber"/>
      </w:pPr>
      <w:r w:rsidRPr="545FFB88">
        <w:t xml:space="preserve">Rinse the sampling device and the sample containers three times with water from the site. Discard the water away from the sampling location if </w:t>
      </w:r>
      <w:r w:rsidR="00B64BE5">
        <w:t>additional</w:t>
      </w:r>
      <w:r w:rsidRPr="545FFB88">
        <w:t xml:space="preserve"> water is to be collected. </w:t>
      </w:r>
    </w:p>
    <w:p w14:paraId="1EC41CD3" w14:textId="77777777" w:rsidR="00FE794D" w:rsidRDefault="00FE794D" w:rsidP="0001727A">
      <w:pPr>
        <w:pStyle w:val="ListNumber"/>
      </w:pPr>
      <w:r w:rsidRPr="545FFB88">
        <w:t xml:space="preserve">Deploy the sampling device to collect a water sample at 0.5 m below the surface and/or at 0.5 m off the bottom. </w:t>
      </w:r>
    </w:p>
    <w:p w14:paraId="64929235" w14:textId="77777777" w:rsidR="00FE794D" w:rsidRDefault="00FE794D" w:rsidP="0001727A">
      <w:pPr>
        <w:pStyle w:val="ListNumber"/>
      </w:pPr>
      <w:r w:rsidRPr="545FFB88">
        <w:t xml:space="preserve">Fill the sample bottle with sample water. </w:t>
      </w:r>
    </w:p>
    <w:p w14:paraId="65FFE700" w14:textId="402992AC" w:rsidR="00FE794D" w:rsidRDefault="00FE794D" w:rsidP="0001727A">
      <w:pPr>
        <w:pStyle w:val="ListNumber"/>
        <w:rPr>
          <w:color w:val="000000" w:themeColor="text1"/>
        </w:rPr>
      </w:pPr>
      <w:r w:rsidRPr="545FFB88">
        <w:t xml:space="preserve">Add the sodium thiosulfate tablet, cap, and shake </w:t>
      </w:r>
      <w:r w:rsidR="00B64BE5">
        <w:t>the bottle</w:t>
      </w:r>
      <w:r>
        <w:t xml:space="preserve"> </w:t>
      </w:r>
      <w:r w:rsidRPr="545FFB88">
        <w:t>25 times.</w:t>
      </w:r>
    </w:p>
    <w:p w14:paraId="254DCC7C" w14:textId="77777777" w:rsidR="00FE794D" w:rsidRDefault="00FE794D" w:rsidP="0001727A">
      <w:pPr>
        <w:pStyle w:val="ListNumber"/>
      </w:pPr>
      <w:r w:rsidRPr="545FFB88">
        <w:t xml:space="preserve">Replace the cap and seal tightly. </w:t>
      </w:r>
    </w:p>
    <w:p w14:paraId="34AA7096" w14:textId="2315F8FD" w:rsidR="00FE794D" w:rsidRDefault="00FE794D" w:rsidP="0001727A">
      <w:pPr>
        <w:pStyle w:val="ListNumber"/>
      </w:pPr>
      <w:r w:rsidRPr="545FFB88">
        <w:t xml:space="preserve">Place sample in </w:t>
      </w:r>
      <w:r w:rsidR="00B64BE5">
        <w:t>a</w:t>
      </w:r>
      <w:r w:rsidRPr="545FFB88">
        <w:t xml:space="preserve"> cooler on ice. </w:t>
      </w:r>
    </w:p>
    <w:p w14:paraId="09AE0589" w14:textId="77777777" w:rsidR="00FE794D" w:rsidRDefault="00FE794D" w:rsidP="0001727A">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BB5522" w:rsidRDefault="00FE794D" w:rsidP="009F4B5B">
      <w:pPr>
        <w:pStyle w:val="ListBullet"/>
        <w:rPr>
          <w:szCs w:val="22"/>
        </w:rPr>
      </w:pPr>
      <w:r w:rsidRPr="00BB5522">
        <w:rPr>
          <w:szCs w:val="22"/>
        </w:rPr>
        <w:t xml:space="preserve">Add the sodium thiosulfate tablet, cap, and shake </w:t>
      </w:r>
      <w:r w:rsidR="00B64BE5">
        <w:rPr>
          <w:szCs w:val="22"/>
        </w:rPr>
        <w:t>the bottle</w:t>
      </w:r>
      <w:r w:rsidRPr="00BB5522">
        <w:rPr>
          <w:szCs w:val="22"/>
        </w:rPr>
        <w:t xml:space="preserve"> 25 times. </w:t>
      </w:r>
    </w:p>
    <w:p w14:paraId="225460DE" w14:textId="6AB1CCDD" w:rsidR="00FE794D" w:rsidRPr="00BB5522" w:rsidRDefault="00FE794D" w:rsidP="009F4B5B">
      <w:pPr>
        <w:pStyle w:val="ListBullet"/>
        <w:rPr>
          <w:color w:val="000000" w:themeColor="text1"/>
          <w:szCs w:val="22"/>
        </w:rPr>
      </w:pPr>
      <w:r w:rsidRPr="00BB5522">
        <w:rPr>
          <w:szCs w:val="22"/>
        </w:rPr>
        <w:t xml:space="preserve">Store the sample in </w:t>
      </w:r>
      <w:r w:rsidR="00B64BE5">
        <w:rPr>
          <w:szCs w:val="22"/>
        </w:rPr>
        <w:t>a</w:t>
      </w:r>
      <w:r w:rsidRPr="00BB5522">
        <w:rPr>
          <w:szCs w:val="22"/>
        </w:rPr>
        <w:t xml:space="preserve"> cooler on wet ice to chill (not freeze) for at least 15 minutes. Do not hold samples longer than 6 hours before filtration and freezing. </w:t>
      </w:r>
    </w:p>
    <w:p w14:paraId="1A14FC18" w14:textId="77777777" w:rsidR="00FE794D" w:rsidRPr="00BB5522" w:rsidRDefault="00FE794D" w:rsidP="009F4B5B">
      <w:pPr>
        <w:pStyle w:val="ListBullet"/>
        <w:rPr>
          <w:szCs w:val="22"/>
        </w:rPr>
      </w:pPr>
      <w:r w:rsidRPr="00BB5522">
        <w:rPr>
          <w:szCs w:val="22"/>
        </w:rPr>
        <w:t xml:space="preserve">Place the bottles in the cooler (on ice or water) and shut the lid. </w:t>
      </w:r>
    </w:p>
    <w:p w14:paraId="3217D739" w14:textId="77777777" w:rsidR="00FE794D" w:rsidRPr="00BB5522" w:rsidRDefault="00FE794D" w:rsidP="009F4B5B">
      <w:pPr>
        <w:pStyle w:val="ListBullet"/>
        <w:rPr>
          <w:szCs w:val="22"/>
        </w:rPr>
      </w:pPr>
      <w:r w:rsidRPr="00BB5522">
        <w:rPr>
          <w:szCs w:val="22"/>
        </w:rPr>
        <w:t xml:space="preserve">Record the sample IDs on the sample collection form along with the pertinent site information (site name, ID, date, etc.). </w:t>
      </w:r>
    </w:p>
    <w:p w14:paraId="57A86984" w14:textId="66E12577" w:rsidR="00FE794D" w:rsidRDefault="00FE794D" w:rsidP="009F4B5B">
      <w:pPr>
        <w:pStyle w:val="ListBulletLast"/>
        <w:rPr>
          <w:szCs w:val="22"/>
        </w:rPr>
      </w:pPr>
      <w:r w:rsidRPr="00BB5522">
        <w:rPr>
          <w:szCs w:val="22"/>
        </w:rPr>
        <w:t>At the lab, store samples in a refrigerator at 4°C. Samples will need to be delivered to the laboratory within 6 hours of collection.</w:t>
      </w:r>
    </w:p>
    <w:p w14:paraId="1D9F4034" w14:textId="77777777"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+++END-IF+++</w:t>
      </w:r>
    </w:p>
    <w:p w14:paraId="016ED79F" w14:textId="25790CA4"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+++IF determine('Saltwater Water Quality','Saltwater',' Microcystins','EPA 544') === true || determine('Saltwater Water Quality','Saltwater',' Microcystins','EPA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561" w:name="_Toc19877918"/>
      <w:r>
        <w:t>B</w:t>
      </w:r>
      <w:r w:rsidRPr="008619B1">
        <w:t>2.7</w:t>
      </w:r>
      <w:r>
        <w:tab/>
        <w:t xml:space="preserve">Harmful Algal Blooms: </w:t>
      </w:r>
      <w:r w:rsidRPr="008619B1">
        <w:rPr>
          <w:rFonts w:cs="Times New Roman"/>
          <w:iCs/>
        </w:rPr>
        <w:t>Microcystins</w:t>
      </w:r>
      <w:bookmarkEnd w:id="561"/>
      <w:r>
        <w:rPr>
          <w:rFonts w:cs="Times New Roman"/>
          <w:iCs/>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xml:space="preserve">. A screening test is conducted in the field using dipsticks. </w:t>
      </w:r>
      <w:r w:rsidRPr="545FFB88">
        <w:lastRenderedPageBreak/>
        <w:t>If</w:t>
      </w:r>
      <w:r w:rsidR="004916AB">
        <w:t xml:space="preserve"> presence of</w:t>
      </w:r>
      <w:r w:rsidRPr="545FFB88">
        <w:t xml:space="preserve"> microcystins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0BE92729"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slightly up-current or upwind</w:t>
      </w:r>
      <w:r>
        <w:t>,</w:t>
      </w:r>
      <w:r w:rsidRPr="545FFB88">
        <w:t xml:space="preserve"> with the side from which the sample is collected facing into the wind.</w:t>
      </w:r>
      <w:r>
        <w:t xml:space="preserve"> (</w:t>
      </w:r>
      <w:r w:rsidR="004916AB">
        <w:t>By setting up this way, the expected drift of the vessel will bring the vessel to the station coordinates when the sample is collected</w:t>
      </w:r>
      <w:r w:rsidRPr="545FFB88">
        <w:t>.</w:t>
      </w:r>
      <w:r>
        <w:t>)</w:t>
      </w:r>
      <w:r w:rsidRPr="545FFB88">
        <w:t xml:space="preserve"> Deploy the anchor. Once the </w:t>
      </w:r>
      <w:r w:rsidR="004916AB">
        <w:t>vessel has settled</w:t>
      </w:r>
      <w:r w:rsidRPr="545FFB88">
        <w:t xml:space="preserve">, record the coordinates on the </w:t>
      </w:r>
      <w:r>
        <w:t>f</w:t>
      </w:r>
      <w:r w:rsidRPr="545FFB88">
        <w:t xml:space="preserve">ield </w:t>
      </w:r>
      <w:r>
        <w:t>d</w:t>
      </w:r>
      <w:r w:rsidRPr="545FFB88">
        <w:t xml:space="preserve">ata </w:t>
      </w:r>
      <w:r w:rsidR="004916AB">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4916AB">
        <w:t>form</w:t>
      </w:r>
      <w:r w:rsidRPr="545FFB88">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BB5522" w:rsidRDefault="00FE794D" w:rsidP="009F4B5B">
      <w:pPr>
        <w:pStyle w:val="ListBullet"/>
        <w:rPr>
          <w:szCs w:val="22"/>
        </w:rPr>
      </w:pPr>
      <w:r w:rsidRPr="00BB5522">
        <w:rPr>
          <w:szCs w:val="22"/>
        </w:rPr>
        <w:t xml:space="preserve">Nitrile gloves </w:t>
      </w:r>
    </w:p>
    <w:p w14:paraId="23CBA86C" w14:textId="77777777" w:rsidR="00FE794D" w:rsidRPr="00BB5522" w:rsidRDefault="00FE794D" w:rsidP="009F4B5B">
      <w:pPr>
        <w:pStyle w:val="ListBullet"/>
        <w:rPr>
          <w:szCs w:val="22"/>
        </w:rPr>
      </w:pPr>
      <w:r w:rsidRPr="00BB5522">
        <w:rPr>
          <w:szCs w:val="22"/>
        </w:rPr>
        <w:t xml:space="preserve">3 L Nalgene beaker </w:t>
      </w:r>
    </w:p>
    <w:p w14:paraId="5708F460" w14:textId="77777777" w:rsidR="00FE794D" w:rsidRPr="00BB5522" w:rsidRDefault="00FE794D" w:rsidP="009F4B5B">
      <w:pPr>
        <w:pStyle w:val="ListBullet"/>
        <w:rPr>
          <w:szCs w:val="22"/>
        </w:rPr>
      </w:pPr>
      <w:r w:rsidRPr="00BB5522">
        <w:rPr>
          <w:szCs w:val="22"/>
        </w:rPr>
        <w:t xml:space="preserve">HDPE bottle (500 mL white, round) </w:t>
      </w:r>
    </w:p>
    <w:p w14:paraId="0D93E91C" w14:textId="77777777" w:rsidR="00FE794D" w:rsidRPr="00BB5522" w:rsidRDefault="00FE794D" w:rsidP="009F4B5B">
      <w:pPr>
        <w:pStyle w:val="ListBullet"/>
        <w:rPr>
          <w:szCs w:val="22"/>
        </w:rPr>
      </w:pPr>
      <w:r w:rsidRPr="00BB5522">
        <w:rPr>
          <w:szCs w:val="22"/>
        </w:rPr>
        <w:t>Cooler with ice</w:t>
      </w:r>
    </w:p>
    <w:p w14:paraId="7E628FAA" w14:textId="77777777" w:rsidR="00FE794D" w:rsidRPr="00BB5522" w:rsidRDefault="00FE794D" w:rsidP="009F4B5B">
      <w:pPr>
        <w:pStyle w:val="ListBulletLast"/>
        <w:rPr>
          <w:szCs w:val="22"/>
        </w:rPr>
      </w:pPr>
      <w:r w:rsidRPr="00BB5522">
        <w:rPr>
          <w:szCs w:val="22"/>
        </w:rPr>
        <w:t>Algal toxin strip test kit for microcystins</w:t>
      </w:r>
    </w:p>
    <w:p w14:paraId="5DD7ADF5" w14:textId="77777777" w:rsidR="00FE794D" w:rsidRPr="00BB5522" w:rsidRDefault="00FE794D" w:rsidP="007C65F9">
      <w:pPr>
        <w:pStyle w:val="BodyText"/>
        <w:rPr>
          <w:szCs w:val="22"/>
        </w:rPr>
      </w:pPr>
      <w:r w:rsidRPr="00BB5522">
        <w:rPr>
          <w:szCs w:val="22"/>
        </w:rPr>
        <w:t>For recording measurements:</w:t>
      </w:r>
    </w:p>
    <w:p w14:paraId="36397E4D" w14:textId="77777777" w:rsidR="00FE794D" w:rsidRPr="00BB5522" w:rsidRDefault="00FE794D" w:rsidP="009F4B5B">
      <w:pPr>
        <w:pStyle w:val="ListBullet"/>
        <w:rPr>
          <w:szCs w:val="22"/>
        </w:rPr>
      </w:pPr>
      <w:r w:rsidRPr="00BB5522">
        <w:rPr>
          <w:szCs w:val="22"/>
        </w:rPr>
        <w:t xml:space="preserve">Sample collection form </w:t>
      </w:r>
    </w:p>
    <w:p w14:paraId="56AF11D5" w14:textId="77777777" w:rsidR="00FE794D" w:rsidRPr="00BB5522" w:rsidRDefault="00FE794D" w:rsidP="009F4B5B">
      <w:pPr>
        <w:pStyle w:val="ListBullet"/>
        <w:rPr>
          <w:szCs w:val="22"/>
        </w:rPr>
      </w:pPr>
      <w:r w:rsidRPr="00BB5522">
        <w:rPr>
          <w:szCs w:val="22"/>
        </w:rPr>
        <w:t>Field data form</w:t>
      </w:r>
    </w:p>
    <w:p w14:paraId="154C0B9F" w14:textId="77777777" w:rsidR="00FE794D" w:rsidRPr="00BB5522" w:rsidRDefault="00FE794D" w:rsidP="009F4B5B">
      <w:pPr>
        <w:pStyle w:val="ListBullet"/>
        <w:rPr>
          <w:szCs w:val="22"/>
        </w:rPr>
      </w:pPr>
      <w:r w:rsidRPr="00BB5522">
        <w:rPr>
          <w:szCs w:val="22"/>
        </w:rPr>
        <w:t xml:space="preserve">Sample labels with pre-printed sample ID </w:t>
      </w:r>
    </w:p>
    <w:p w14:paraId="2166942D" w14:textId="77777777" w:rsidR="00FE794D" w:rsidRPr="00BB5522" w:rsidRDefault="00FE794D" w:rsidP="009F4B5B">
      <w:pPr>
        <w:pStyle w:val="ListBullet"/>
        <w:rPr>
          <w:szCs w:val="22"/>
        </w:rPr>
      </w:pPr>
      <w:r w:rsidRPr="00BB5522">
        <w:rPr>
          <w:szCs w:val="22"/>
        </w:rPr>
        <w:t xml:space="preserve">Clear tape strips </w:t>
      </w:r>
    </w:p>
    <w:p w14:paraId="774F4BC6" w14:textId="77777777" w:rsidR="00FE794D" w:rsidRPr="00BB5522" w:rsidRDefault="00FE794D" w:rsidP="009F4B5B">
      <w:pPr>
        <w:pStyle w:val="ListBullet"/>
        <w:rPr>
          <w:szCs w:val="22"/>
        </w:rPr>
      </w:pPr>
      <w:r w:rsidRPr="00BB5522">
        <w:rPr>
          <w:szCs w:val="22"/>
        </w:rPr>
        <w:t>Pencils (for data forms)</w:t>
      </w:r>
    </w:p>
    <w:p w14:paraId="381AEB6F" w14:textId="77777777" w:rsidR="00FE794D" w:rsidRPr="00BB5522" w:rsidRDefault="00FE794D" w:rsidP="009F4B5B">
      <w:pPr>
        <w:pStyle w:val="ListBulletLast"/>
        <w:rPr>
          <w:szCs w:val="22"/>
        </w:rPr>
      </w:pPr>
      <w:r w:rsidRPr="00BB5522">
        <w:rPr>
          <w:szCs w:val="22"/>
        </w:rPr>
        <w:t>Fine-tipped indelible markers (for labels)</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Default="00FE794D" w:rsidP="006D50D0">
      <w:pPr>
        <w:pStyle w:val="ListNumber"/>
        <w:numPr>
          <w:ilvl w:val="0"/>
          <w:numId w:val="2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05FE60E1" w14:textId="77777777" w:rsidR="00FE794D" w:rsidRDefault="00FE794D" w:rsidP="00605C97">
      <w:pPr>
        <w:pStyle w:val="ListNumber"/>
      </w:pPr>
      <w:r w:rsidRPr="514935C3">
        <w:t>Using the graduated pipette provided, transfer 1 m</w:t>
      </w:r>
      <w:r>
        <w:t>L</w:t>
      </w:r>
      <w:r w:rsidRPr="514935C3">
        <w:t xml:space="preserve"> of sample to the lysis vial containing the dried lysis reagent.</w:t>
      </w:r>
    </w:p>
    <w:p w14:paraId="0AD75243" w14:textId="5FA90FE9" w:rsidR="00FE794D" w:rsidRDefault="00FE794D" w:rsidP="00605C97">
      <w:pPr>
        <w:pStyle w:val="ListNumber"/>
      </w:pPr>
      <w:r w:rsidRPr="514935C3">
        <w:t>Cap the bottle and shake for 2 minutes. Let rest for 8 minutes.</w:t>
      </w:r>
    </w:p>
    <w:p w14:paraId="017B8280" w14:textId="77777777" w:rsidR="00FE794D" w:rsidRPr="00E95573" w:rsidRDefault="00FE794D" w:rsidP="00605C97">
      <w:pPr>
        <w:pStyle w:val="ListNumber"/>
      </w:pPr>
      <w:r w:rsidRPr="514935C3">
        <w:t xml:space="preserve">Using the forceps provided, add </w:t>
      </w:r>
      <w:r>
        <w:t>one</w:t>
      </w:r>
      <w:r w:rsidRPr="514935C3">
        <w:t xml:space="preserve"> reagent paper to the lysis vial. </w:t>
      </w:r>
    </w:p>
    <w:p w14:paraId="7A4A17C7" w14:textId="33F6D8FC" w:rsidR="00FE794D" w:rsidRDefault="00FE794D" w:rsidP="00605C97">
      <w:pPr>
        <w:pStyle w:val="ListNumber"/>
      </w:pPr>
      <w:r w:rsidRPr="514935C3">
        <w:t>Cap and shake for 2 minutes. Let rest for 8 minutes.</w:t>
      </w:r>
    </w:p>
    <w:p w14:paraId="077F1EBD" w14:textId="77777777" w:rsidR="00FE794D" w:rsidRDefault="00FE794D" w:rsidP="00605C97">
      <w:pPr>
        <w:pStyle w:val="ListNumber"/>
      </w:pPr>
      <w:r w:rsidRPr="514935C3">
        <w:t xml:space="preserve">Using the pipette provided, add </w:t>
      </w:r>
      <w:r>
        <w:t>seven</w:t>
      </w:r>
      <w:r w:rsidRPr="514935C3">
        <w:t xml:space="preserve"> drops of sample to the conical, flip-top tube containing the reagent.</w:t>
      </w:r>
    </w:p>
    <w:p w14:paraId="32CAF7D3" w14:textId="337AEFC0" w:rsidR="00FE794D" w:rsidRDefault="00FE794D" w:rsidP="00605C97">
      <w:pPr>
        <w:pStyle w:val="ListNumber"/>
      </w:pPr>
      <w:r w:rsidRPr="514935C3">
        <w:t xml:space="preserve">Close the conical, fliptop tube and shake </w:t>
      </w:r>
      <w:r>
        <w:t xml:space="preserve">it </w:t>
      </w:r>
      <w:r w:rsidRPr="514935C3">
        <w:t xml:space="preserve">for 30 seconds. </w:t>
      </w:r>
      <w:r w:rsidR="004916AB">
        <w:t>S</w:t>
      </w:r>
      <w:r w:rsidRPr="514935C3">
        <w:t>ample will turn purple.</w:t>
      </w:r>
    </w:p>
    <w:p w14:paraId="2F923837" w14:textId="160CA115" w:rsidR="00FE794D" w:rsidRDefault="00FE794D" w:rsidP="00605C97">
      <w:pPr>
        <w:pStyle w:val="ListNumber"/>
      </w:pPr>
      <w:r w:rsidRPr="514935C3">
        <w:rPr>
          <w:rFonts w:eastAsia="Palatino Linotype" w:cs="Palatino Linotype"/>
        </w:rPr>
        <w:t>Insert test strip into conical, fliptop tube with arrow pointing down (</w:t>
      </w:r>
      <w:r>
        <w:rPr>
          <w:rFonts w:eastAsia="Palatino Linotype" w:cs="Palatino Linotype"/>
        </w:rPr>
        <w:t xml:space="preserve">i.e., with the </w:t>
      </w:r>
      <w:r w:rsidRPr="514935C3">
        <w:rPr>
          <w:rFonts w:eastAsia="Palatino Linotype" w:cs="Palatino Linotype"/>
        </w:rPr>
        <w:t>sample pad down). Incubate for 10 minutes.</w:t>
      </w:r>
    </w:p>
    <w:p w14:paraId="1783524D" w14:textId="0C9C324D" w:rsidR="00FE794D" w:rsidRDefault="00FE794D" w:rsidP="00605C97">
      <w:pPr>
        <w:pStyle w:val="ListNumber"/>
      </w:pPr>
      <w:r w:rsidRPr="514935C3">
        <w:rPr>
          <w:rFonts w:eastAsia="Palatino Linotype" w:cs="Palatino Linotype"/>
        </w:rPr>
        <w:t xml:space="preserve">Remove </w:t>
      </w:r>
      <w:r>
        <w:rPr>
          <w:rFonts w:eastAsia="Palatino Linotype" w:cs="Palatino Linotype"/>
        </w:rPr>
        <w:t xml:space="preserve">the </w:t>
      </w:r>
      <w:r w:rsidRPr="514935C3">
        <w:rPr>
          <w:rFonts w:eastAsia="Palatino Linotype" w:cs="Palatino Linotype"/>
        </w:rPr>
        <w:t>test strip. Lay flat and allow to continue developing for 5 minutes.</w:t>
      </w:r>
    </w:p>
    <w:p w14:paraId="23F90FEB" w14:textId="77777777" w:rsidR="00FE794D" w:rsidRDefault="00FE794D" w:rsidP="00605C97">
      <w:pPr>
        <w:pStyle w:val="ListNumber"/>
      </w:pPr>
      <w:r w:rsidRPr="545FFB88">
        <w:rPr>
          <w:rFonts w:eastAsia="Palatino Linotype" w:cs="Palatino Linotype"/>
        </w:rPr>
        <w:lastRenderedPageBreak/>
        <w:t xml:space="preserve">Use the strip control and test lines to measure the approximate concentration of microcystins observed. </w:t>
      </w:r>
    </w:p>
    <w:p w14:paraId="24E469D6" w14:textId="77777777" w:rsidR="00FE794D" w:rsidRDefault="00FE794D" w:rsidP="00605C97">
      <w:pPr>
        <w:pStyle w:val="ListNumber"/>
        <w:rPr>
          <w:color w:val="000000" w:themeColor="text1"/>
        </w:rPr>
      </w:pPr>
      <w:r w:rsidRPr="545FFB88">
        <w:rPr>
          <w:rFonts w:eastAsiaTheme="minorEastAsia"/>
          <w:color w:val="000000" w:themeColor="text1"/>
        </w:rPr>
        <w:t xml:space="preserve">Replace the cap and seal tightly. </w:t>
      </w:r>
    </w:p>
    <w:p w14:paraId="69BD0ACF" w14:textId="344D9CD5" w:rsidR="00FE794D" w:rsidRDefault="00FE794D" w:rsidP="00605C97">
      <w:pPr>
        <w:pStyle w:val="ListNumber"/>
        <w:rPr>
          <w:color w:val="000000" w:themeColor="text1"/>
        </w:rPr>
      </w:pPr>
      <w:r w:rsidRPr="545FFB88">
        <w:rPr>
          <w:rFonts w:eastAsiaTheme="minorEastAsia"/>
          <w:color w:val="000000" w:themeColor="text1"/>
        </w:rPr>
        <w:t xml:space="preserve">Place sample in </w:t>
      </w:r>
      <w:r w:rsidR="004916AB">
        <w:rPr>
          <w:rFonts w:eastAsiaTheme="minorEastAsia"/>
          <w:color w:val="000000" w:themeColor="text1"/>
        </w:rPr>
        <w:t>a</w:t>
      </w:r>
      <w:r w:rsidRPr="545FFB88">
        <w:rPr>
          <w:rFonts w:eastAsiaTheme="minorEastAsia"/>
          <w:color w:val="000000" w:themeColor="text1"/>
        </w:rPr>
        <w:t xml:space="preserve"> cooler on ice. </w:t>
      </w:r>
    </w:p>
    <w:p w14:paraId="14549FC3" w14:textId="77777777" w:rsidR="00FE794D" w:rsidRDefault="00FE794D" w:rsidP="00605C97">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BB5522" w:rsidRDefault="00FE794D" w:rsidP="009F4B5B">
      <w:pPr>
        <w:pStyle w:val="ListBullet"/>
        <w:rPr>
          <w:szCs w:val="22"/>
        </w:rPr>
      </w:pPr>
      <w:r w:rsidRPr="00BB5522">
        <w:rPr>
          <w:szCs w:val="22"/>
        </w:rPr>
        <w:t xml:space="preserve">Place the 500 mL bottles in </w:t>
      </w:r>
      <w:r w:rsidR="004916AB">
        <w:rPr>
          <w:szCs w:val="22"/>
        </w:rPr>
        <w:t>a</w:t>
      </w:r>
      <w:r w:rsidRPr="00BB5522">
        <w:rPr>
          <w:szCs w:val="22"/>
        </w:rPr>
        <w:t xml:space="preserve"> cooler (on ice or water) and shut the lid. If a cooler is not available, place the 500 mL bottles in an opaque garbage bag and immerse them in the stream. </w:t>
      </w:r>
    </w:p>
    <w:p w14:paraId="6D159B26" w14:textId="77777777" w:rsidR="00FE794D" w:rsidRPr="00BB5522" w:rsidRDefault="00FE794D" w:rsidP="009F4B5B">
      <w:pPr>
        <w:pStyle w:val="ListBullet"/>
        <w:rPr>
          <w:szCs w:val="22"/>
        </w:rPr>
      </w:pPr>
      <w:r w:rsidRPr="00BB5522">
        <w:rPr>
          <w:szCs w:val="22"/>
        </w:rPr>
        <w:t xml:space="preserve">Record the sample IDs on the sample collection form along with the pertinent site information (site name, ID, date, etc.). </w:t>
      </w:r>
    </w:p>
    <w:p w14:paraId="70EDEAE7" w14:textId="3D4EAEBF" w:rsidR="00FE794D" w:rsidRDefault="00FE794D" w:rsidP="009F4B5B">
      <w:pPr>
        <w:pStyle w:val="ListBulletLast"/>
      </w:pPr>
      <w:r w:rsidRPr="00BB5522">
        <w:rPr>
          <w:szCs w:val="22"/>
        </w:rPr>
        <w:t>Freeze as soon as possible until deli</w:t>
      </w:r>
      <w:r w:rsidRPr="545FFB88">
        <w:t>vered to the laboratory.</w:t>
      </w:r>
    </w:p>
    <w:p w14:paraId="0E92B4D9" w14:textId="4036F86F" w:rsidR="00107FDF" w:rsidRPr="00107FDF" w:rsidRDefault="00107FDF" w:rsidP="00107FDF">
      <w:pPr>
        <w:pStyle w:val="ListBulletLast"/>
        <w:numPr>
          <w:ilvl w:val="0"/>
          <w:numId w:val="0"/>
        </w:numPr>
        <w:rPr>
          <w:rFonts w:ascii="Courier New" w:hAnsi="Courier New" w:cs="Courier New"/>
          <w:color w:val="auto"/>
          <w:szCs w:val="22"/>
          <w:highlight w:val="green"/>
        </w:rPr>
      </w:pPr>
      <w:r w:rsidRPr="00107FDF">
        <w:rPr>
          <w:rFonts w:ascii="Courier New" w:hAnsi="Courier New" w:cs="Courier New"/>
          <w:color w:val="auto"/>
          <w:szCs w:val="22"/>
          <w:highlight w:val="green"/>
        </w:rPr>
        <w:t>+++END-IF+++</w:t>
      </w:r>
    </w:p>
    <w:p w14:paraId="6ECBCBC5" w14:textId="3D2F2F35" w:rsidR="00FE794D" w:rsidRDefault="00FE794D" w:rsidP="00FE794D">
      <w:pPr>
        <w:pStyle w:val="Heading2"/>
        <w:rPr>
          <w:b w:val="0"/>
        </w:rPr>
      </w:pPr>
      <w:bookmarkStart w:id="562" w:name="_Toc19877919"/>
      <w:r w:rsidRPr="00B63493">
        <w:t>B3</w:t>
      </w:r>
      <w:r w:rsidRPr="00B63493">
        <w:tab/>
      </w:r>
      <w:r w:rsidR="00C27F0E" w:rsidRPr="00B63493">
        <w:t xml:space="preserve">Sample Handling </w:t>
      </w:r>
      <w:r w:rsidR="004916AB">
        <w:t>a</w:t>
      </w:r>
      <w:r w:rsidR="00C27F0E" w:rsidRPr="00B63493">
        <w:t>nd Custody</w:t>
      </w:r>
      <w:bookmarkEnd w:id="562"/>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taking into account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BB5522" w:rsidRDefault="00FE794D" w:rsidP="009F4B5B">
      <w:pPr>
        <w:pStyle w:val="ListBullet"/>
        <w:rPr>
          <w:szCs w:val="22"/>
        </w:rPr>
      </w:pPr>
      <w:r w:rsidRPr="00BB5522">
        <w:rPr>
          <w:szCs w:val="22"/>
        </w:rPr>
        <w:t xml:space="preserve">Sample number </w:t>
      </w:r>
    </w:p>
    <w:p w14:paraId="135422C1" w14:textId="77777777" w:rsidR="00FE794D" w:rsidRPr="00BB5522" w:rsidRDefault="00FE794D" w:rsidP="009F4B5B">
      <w:pPr>
        <w:pStyle w:val="ListBullet"/>
        <w:rPr>
          <w:szCs w:val="22"/>
        </w:rPr>
      </w:pPr>
      <w:r w:rsidRPr="00BB5522">
        <w:rPr>
          <w:szCs w:val="22"/>
        </w:rPr>
        <w:t>Site ID</w:t>
      </w:r>
    </w:p>
    <w:p w14:paraId="1DC61265" w14:textId="77777777" w:rsidR="00FE794D" w:rsidRPr="00BB5522" w:rsidRDefault="00FE794D" w:rsidP="009F4B5B">
      <w:pPr>
        <w:pStyle w:val="ListBullet"/>
        <w:rPr>
          <w:szCs w:val="22"/>
        </w:rPr>
      </w:pPr>
      <w:r w:rsidRPr="00BB5522">
        <w:rPr>
          <w:szCs w:val="22"/>
        </w:rPr>
        <w:t xml:space="preserve">Time and date of collection </w:t>
      </w:r>
    </w:p>
    <w:p w14:paraId="52BC5CB8" w14:textId="77777777" w:rsidR="00FE794D" w:rsidRPr="00BB5522" w:rsidRDefault="00FE794D" w:rsidP="009F4B5B">
      <w:pPr>
        <w:pStyle w:val="ListBullet"/>
        <w:rPr>
          <w:szCs w:val="22"/>
        </w:rPr>
      </w:pPr>
      <w:r w:rsidRPr="00BB5522">
        <w:rPr>
          <w:szCs w:val="22"/>
        </w:rPr>
        <w:t>Preservation requirements</w:t>
      </w:r>
    </w:p>
    <w:p w14:paraId="1F3DE93F" w14:textId="77777777" w:rsidR="00FE794D" w:rsidRPr="00BB5522" w:rsidRDefault="00FE794D" w:rsidP="009F4B5B">
      <w:pPr>
        <w:pStyle w:val="ListBulletLast"/>
        <w:rPr>
          <w:szCs w:val="22"/>
        </w:rPr>
      </w:pPr>
      <w:r w:rsidRPr="00BB5522">
        <w:rPr>
          <w:szCs w:val="22"/>
        </w:rPr>
        <w:t>Name of sampler and organization</w:t>
      </w:r>
    </w:p>
    <w:p w14:paraId="4EB74B1D" w14:textId="77777777" w:rsidR="00FE794D" w:rsidRPr="00BB5522" w:rsidRDefault="00FE794D" w:rsidP="00383B1D">
      <w:pPr>
        <w:pStyle w:val="BodyText"/>
        <w:rPr>
          <w:rFonts w:eastAsiaTheme="minorEastAsia"/>
          <w:szCs w:val="22"/>
        </w:rPr>
      </w:pPr>
      <w:r w:rsidRPr="00BB5522">
        <w:rPr>
          <w:rFonts w:eastAsiaTheme="minorEastAsia"/>
          <w:szCs w:val="22"/>
        </w:rPr>
        <w:t xml:space="preserve">Samples for shipment will be prepared as follows: </w:t>
      </w:r>
    </w:p>
    <w:p w14:paraId="68C96BD4" w14:textId="77777777" w:rsidR="00FE794D" w:rsidRPr="00BB5522" w:rsidRDefault="00FE794D" w:rsidP="009F4B5B">
      <w:pPr>
        <w:pStyle w:val="ListBullet"/>
        <w:rPr>
          <w:rFonts w:eastAsiaTheme="minorEastAsia"/>
          <w:szCs w:val="22"/>
        </w:rPr>
      </w:pPr>
      <w:r w:rsidRPr="00BB5522">
        <w:rPr>
          <w:rFonts w:eastAsiaTheme="minorEastAsia"/>
          <w:szCs w:val="22"/>
        </w:rPr>
        <w:t xml:space="preserve">All samples will be appropriately preserved and packaged for transport. </w:t>
      </w:r>
    </w:p>
    <w:p w14:paraId="123A8B1F" w14:textId="77777777" w:rsidR="00FE794D" w:rsidRPr="00BB5522" w:rsidRDefault="00FE794D" w:rsidP="009F4B5B">
      <w:pPr>
        <w:pStyle w:val="ListBullet"/>
        <w:rPr>
          <w:rFonts w:eastAsiaTheme="minorEastAsia"/>
          <w:szCs w:val="22"/>
        </w:rPr>
      </w:pPr>
      <w:r w:rsidRPr="00BB5522">
        <w:rPr>
          <w:rFonts w:eastAsiaTheme="minorEastAsia"/>
          <w:szCs w:val="22"/>
        </w:rPr>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BB5522" w:rsidRDefault="00FE794D" w:rsidP="009F4B5B">
      <w:pPr>
        <w:pStyle w:val="ListBullet"/>
        <w:rPr>
          <w:szCs w:val="22"/>
        </w:rPr>
      </w:pPr>
      <w:r w:rsidRPr="00BB5522">
        <w:rPr>
          <w:rFonts w:eastAsiaTheme="minorEastAsia"/>
          <w:szCs w:val="22"/>
        </w:rPr>
        <w:t>All samples will be labeled and the labels checked for completeness, legibility, accuracy, and consistency.</w:t>
      </w:r>
    </w:p>
    <w:p w14:paraId="40C04379" w14:textId="77777777" w:rsidR="00FE794D" w:rsidRPr="00BB5522" w:rsidDel="5B2019F7" w:rsidRDefault="00FE794D" w:rsidP="009F4B5B">
      <w:pPr>
        <w:pStyle w:val="ListBullet"/>
        <w:rPr>
          <w:rFonts w:eastAsiaTheme="minorEastAsia"/>
          <w:szCs w:val="22"/>
        </w:rPr>
      </w:pPr>
      <w:r w:rsidRPr="00BB5522">
        <w:rPr>
          <w:rFonts w:eastAsiaTheme="minorEastAsia"/>
          <w:szCs w:val="22"/>
        </w:rPr>
        <w:t>Labels and forms will be reviewed to ensure consistent sample ID information.</w:t>
      </w:r>
    </w:p>
    <w:p w14:paraId="2AE93CEB" w14:textId="77777777" w:rsidR="00FE794D" w:rsidRPr="00BB5522" w:rsidRDefault="00FE794D" w:rsidP="009F4B5B">
      <w:pPr>
        <w:pStyle w:val="ListBulletLast"/>
        <w:rPr>
          <w:szCs w:val="22"/>
        </w:rPr>
      </w:pPr>
      <w:r w:rsidRPr="00BB5522">
        <w:rPr>
          <w:rFonts w:eastAsiaTheme="minorEastAsia"/>
          <w:szCs w:val="22"/>
        </w:rPr>
        <w:t xml:space="preserve">Each sample container will be inspected to make sure there are no leaks and that all containers are properly sealed. </w:t>
      </w:r>
    </w:p>
    <w:p w14:paraId="430A62F9" w14:textId="37D750CE" w:rsidR="00FE794D" w:rsidRDefault="00FE794D" w:rsidP="00383B1D">
      <w:pPr>
        <w:pStyle w:val="BodyText"/>
      </w:pPr>
      <w:r w:rsidRPr="00D81329">
        <w:rPr>
          <w:rFonts w:eastAsiaTheme="minorEastAsia"/>
        </w:rPr>
        <w:t xml:space="preserve">The Field Coordinator will complete the </w:t>
      </w:r>
      <w:r>
        <w:rPr>
          <w:rFonts w:eastAsiaTheme="minorEastAsia"/>
        </w:rPr>
        <w:t>c</w:t>
      </w:r>
      <w:r w:rsidRPr="00D81329">
        <w:rPr>
          <w:rFonts w:eastAsiaTheme="minorEastAsia"/>
        </w:rPr>
        <w:t xml:space="preserve">hain of </w:t>
      </w:r>
      <w:r>
        <w:rPr>
          <w:rFonts w:eastAsiaTheme="minorEastAsia"/>
        </w:rPr>
        <w:t>c</w:t>
      </w:r>
      <w:r w:rsidRPr="00D81329">
        <w:rPr>
          <w:rFonts w:eastAsiaTheme="minorEastAsia"/>
        </w:rPr>
        <w:t xml:space="preserve">ustody form(s) for samples shipped to a laboratory. A copy of </w:t>
      </w:r>
      <w:r>
        <w:rPr>
          <w:rFonts w:eastAsiaTheme="minorEastAsia"/>
        </w:rPr>
        <w:t>each</w:t>
      </w:r>
      <w:r w:rsidRPr="00D81329">
        <w:rPr>
          <w:rFonts w:eastAsiaTheme="minorEastAsia"/>
        </w:rPr>
        <w:t xml:space="preserve"> tracking form will be made and </w:t>
      </w:r>
      <w:r w:rsidR="004916AB">
        <w:rPr>
          <w:rFonts w:eastAsiaTheme="minorEastAsia"/>
        </w:rPr>
        <w:t>retained</w:t>
      </w:r>
      <w:r w:rsidRPr="00D81329">
        <w:rPr>
          <w:rFonts w:eastAsiaTheme="minorEastAsia"/>
        </w:rPr>
        <w:t xml:space="preserve"> by the team. The original form will be sent in the </w:t>
      </w:r>
      <w:r w:rsidRPr="00D81329">
        <w:rPr>
          <w:rFonts w:eastAsiaTheme="minorEastAsia"/>
        </w:rPr>
        <w:lastRenderedPageBreak/>
        <w:t>container with the sample. C</w:t>
      </w:r>
      <w:r w:rsidRPr="00F67A85">
        <w:t xml:space="preserve">opies of all tracking forms will be included in the coolers when samples </w:t>
      </w:r>
      <w:r>
        <w:t xml:space="preserve">are sent </w:t>
      </w:r>
      <w:r w:rsidRPr="00F67A85">
        <w:t xml:space="preserve">to the labs. </w:t>
      </w:r>
    </w:p>
    <w:p w14:paraId="592B537F" w14:textId="6F75A2EB" w:rsidR="00FE794D" w:rsidRDefault="00FE794D" w:rsidP="00FE794D">
      <w:pPr>
        <w:pStyle w:val="Heading2"/>
      </w:pPr>
      <w:bookmarkStart w:id="563" w:name="_Toc19877920"/>
      <w:commentRangeStart w:id="564"/>
      <w:r w:rsidRPr="009F091B">
        <w:t>B4</w:t>
      </w:r>
      <w:r>
        <w:tab/>
      </w:r>
      <w:r w:rsidR="00C27F0E" w:rsidRPr="009F091B">
        <w:t>Analytical Methods</w:t>
      </w:r>
      <w:bookmarkEnd w:id="563"/>
      <w:commentRangeEnd w:id="564"/>
      <w:r w:rsidR="008909E2">
        <w:rPr>
          <w:rStyle w:val="CommentReference"/>
          <w:rFonts w:eastAsiaTheme="minorHAnsi" w:cstheme="minorBidi"/>
          <w:b w:val="0"/>
          <w:color w:val="auto"/>
        </w:rPr>
        <w:commentReference w:id="564"/>
      </w:r>
    </w:p>
    <w:p w14:paraId="53AAC2FB" w14:textId="7563BD98" w:rsidR="00AA0FD3" w:rsidRPr="009F091B" w:rsidRDefault="004916AB" w:rsidP="00AA0FD3">
      <w:pPr>
        <w:pStyle w:val="BodyText"/>
      </w:pPr>
      <w:r>
        <w:t xml:space="preserve">Field and laboratory analyses will be conducted according to the methods listed in the </w:t>
      </w:r>
      <w:commentRangeStart w:id="565"/>
      <w:r>
        <w:t>Table</w:t>
      </w:r>
      <w:commentRangeEnd w:id="565"/>
      <w:r w:rsidR="00781F15">
        <w:rPr>
          <w:rStyle w:val="CommentReference"/>
          <w:rFonts w:eastAsiaTheme="minorHAnsi" w:cstheme="minorBidi"/>
        </w:rPr>
        <w:commentReference w:id="565"/>
      </w:r>
      <w:r>
        <w:t>.</w:t>
      </w:r>
    </w:p>
    <w:p w14:paraId="2032BC88" w14:textId="16FA76EF" w:rsidR="00FE794D" w:rsidRPr="002131D1" w:rsidRDefault="00FE794D" w:rsidP="00AA0FD3">
      <w:pPr>
        <w:pStyle w:val="TableTitle"/>
      </w:pPr>
      <w:bookmarkStart w:id="566" w:name="_Toc17709285"/>
      <w:commentRangeStart w:id="567"/>
      <w:commentRangeStart w:id="568"/>
      <w:r w:rsidRPr="002131D1">
        <w:t xml:space="preserve">Table </w:t>
      </w:r>
      <w:r w:rsidR="00AA0FD3">
        <w:t>B</w:t>
      </w:r>
      <w:r>
        <w:t>4.</w:t>
      </w:r>
      <w:r w:rsidR="005C10D7">
        <w:fldChar w:fldCharType="begin"/>
      </w:r>
      <w:r w:rsidR="005C10D7">
        <w:instrText xml:space="preserve"> SEQ Table \* ARABIC \r 1 </w:instrText>
      </w:r>
      <w:r w:rsidR="005C10D7">
        <w:fldChar w:fldCharType="separate"/>
      </w:r>
      <w:r w:rsidR="00091DAA">
        <w:rPr>
          <w:noProof/>
        </w:rPr>
        <w:t>1</w:t>
      </w:r>
      <w:r w:rsidR="005C10D7">
        <w:rPr>
          <w:noProof/>
        </w:rPr>
        <w:fldChar w:fldCharType="end"/>
      </w:r>
      <w:r>
        <w:t>.</w:t>
      </w:r>
      <w:r w:rsidRPr="002131D1">
        <w:t xml:space="preserve"> </w:t>
      </w:r>
      <w:r>
        <w:t>Methods of Detection for Analytes</w:t>
      </w:r>
      <w:bookmarkEnd w:id="566"/>
      <w:commentRangeEnd w:id="567"/>
      <w:r w:rsidR="008909E2">
        <w:rPr>
          <w:rStyle w:val="CommentReference"/>
          <w:rFonts w:asciiTheme="minorHAnsi" w:eastAsiaTheme="minorHAnsi" w:hAnsiTheme="minorHAnsi" w:cstheme="minorBidi"/>
          <w:b w:val="0"/>
          <w:color w:val="auto"/>
        </w:rPr>
        <w:commentReference w:id="567"/>
      </w:r>
      <w:commentRangeEnd w:id="568"/>
      <w:r w:rsidR="0029330B">
        <w:rPr>
          <w:rStyle w:val="CommentReference"/>
          <w:rFonts w:asciiTheme="minorHAnsi" w:eastAsiaTheme="minorHAnsi" w:hAnsiTheme="minorHAnsi" w:cstheme="minorBidi"/>
          <w:b w:val="0"/>
          <w:color w:val="auto"/>
        </w:rPr>
        <w:commentReference w:id="568"/>
      </w:r>
    </w:p>
    <w:tbl>
      <w:tblPr>
        <w:tblStyle w:val="TableGrid"/>
        <w:tblW w:w="4955" w:type="pct"/>
        <w:tblLook w:val="04A0" w:firstRow="1" w:lastRow="0" w:firstColumn="1" w:lastColumn="0" w:noHBand="0" w:noVBand="1"/>
      </w:tblPr>
      <w:tblGrid>
        <w:gridCol w:w="5035"/>
        <w:gridCol w:w="4231"/>
      </w:tblGrid>
      <w:tr w:rsidR="008909E2" w:rsidRPr="006C7FD0" w14:paraId="40D25411" w14:textId="77777777" w:rsidTr="5C4C7A3C">
        <w:trPr>
          <w:trHeight w:val="170"/>
        </w:trPr>
        <w:tc>
          <w:tcPr>
            <w:tcW w:w="2717" w:type="pct"/>
            <w:shd w:val="clear" w:color="auto" w:fill="D9D9D9" w:themeFill="background1" w:themeFillShade="D9"/>
            <w:vAlign w:val="center"/>
          </w:tcPr>
          <w:p w14:paraId="63B4E2C4" w14:textId="4B00EC4E" w:rsidR="008909E2" w:rsidRPr="006C7FD0" w:rsidRDefault="008909E2" w:rsidP="00AA0FD3">
            <w:pPr>
              <w:pStyle w:val="TableHeadings"/>
            </w:pPr>
            <w:r w:rsidRPr="006C7FD0">
              <w:t>Parameter</w:t>
            </w:r>
            <w:r>
              <w:t xml:space="preserve"> - Method</w:t>
            </w:r>
          </w:p>
        </w:tc>
        <w:tc>
          <w:tcPr>
            <w:tcW w:w="2283" w:type="pct"/>
            <w:shd w:val="clear" w:color="auto" w:fill="D9D9D9" w:themeFill="background1" w:themeFillShade="D9"/>
            <w:vAlign w:val="center"/>
          </w:tcPr>
          <w:p w14:paraId="4EA591AC" w14:textId="595ACB2E" w:rsidR="008909E2" w:rsidRPr="006C7FD0" w:rsidRDefault="008909E2" w:rsidP="00AA0FD3">
            <w:pPr>
              <w:pStyle w:val="TableHeadings"/>
            </w:pPr>
            <w:r w:rsidRPr="006C7FD0">
              <w:t>Typical MDL</w:t>
            </w:r>
            <w:r>
              <w:br/>
            </w:r>
            <w:r w:rsidRPr="006C7FD0">
              <w:t>(mg/l or as stated)</w:t>
            </w:r>
          </w:p>
        </w:tc>
      </w:tr>
      <w:tr w:rsidR="008909E2" w:rsidRPr="009F091B" w14:paraId="6634046C" w14:textId="77777777" w:rsidTr="5C4C7A3C">
        <w:tc>
          <w:tcPr>
            <w:tcW w:w="2717" w:type="pct"/>
          </w:tcPr>
          <w:p w14:paraId="5D4E31AB" w14:textId="1C9AF6F5" w:rsidR="020EFAA8"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2A144B" w:rsidRPr="006D28CC">
              <w:rPr>
                <w:rFonts w:ascii="Courier New" w:hAnsi="Courier New" w:cs="Courier New"/>
                <w:sz w:val="16"/>
                <w:szCs w:val="16"/>
                <w:highlight w:val="green"/>
              </w:rPr>
              <w:t>.filter((param) =&gt; param</w:t>
            </w:r>
            <w:r w:rsidR="002A144B">
              <w:rPr>
                <w:rFonts w:ascii="Courier New" w:hAnsi="Courier New" w:cs="Courier New"/>
                <w:sz w:val="16"/>
                <w:szCs w:val="16"/>
                <w:highlight w:val="green"/>
              </w:rPr>
              <w:t>.</w:t>
            </w:r>
            <w:r w:rsidR="002A144B" w:rsidRPr="006D28CC">
              <w:rPr>
                <w:rFonts w:ascii="Courier New" w:hAnsi="Courier New" w:cs="Courier New"/>
                <w:sz w:val="16"/>
                <w:szCs w:val="16"/>
                <w:highlight w:val="green"/>
              </w:rPr>
              <w:t>monitoringCategory ===</w:t>
            </w:r>
            <w:r w:rsidR="002A144B">
              <w:rPr>
                <w:rFonts w:ascii="Courier New" w:hAnsi="Courier New" w:cs="Courier New"/>
                <w:sz w:val="16"/>
                <w:szCs w:val="16"/>
                <w:highlight w:val="green"/>
              </w:rPr>
              <w:t xml:space="preserve"> </w:t>
            </w:r>
            <w:r w:rsidR="002A144B" w:rsidRPr="006D28CC">
              <w:rPr>
                <w:rFonts w:ascii="Courier New" w:hAnsi="Courier New" w:cs="Courier New"/>
                <w:sz w:val="16"/>
                <w:szCs w:val="16"/>
                <w:highlight w:val="green"/>
              </w:rPr>
              <w:t>'</w:t>
            </w:r>
            <w:r w:rsidR="002A144B">
              <w:rPr>
                <w:rFonts w:ascii="Courier New" w:hAnsi="Courier New" w:cs="Courier New"/>
                <w:sz w:val="16"/>
                <w:szCs w:val="16"/>
                <w:highlight w:val="green"/>
              </w:rPr>
              <w:t>Saltwater Water Quality</w:t>
            </w:r>
            <w:r w:rsidR="002A144B" w:rsidRPr="006D28CC">
              <w:rPr>
                <w:rFonts w:ascii="Courier New" w:hAnsi="Courier New" w:cs="Courier New"/>
                <w:sz w:val="16"/>
                <w:szCs w:val="16"/>
                <w:highlight w:val="green"/>
              </w:rPr>
              <w:t>'</w:t>
            </w:r>
            <w:r w:rsidR="002A144B">
              <w:rPr>
                <w:rFonts w:ascii="Courier New" w:hAnsi="Courier New" w:cs="Courier New"/>
                <w:sz w:val="16"/>
                <w:szCs w:val="16"/>
                <w:highlight w:val="green"/>
              </w:rPr>
              <w:t xml:space="preserve"> &amp;&amp; param.mdl !== </w:t>
            </w:r>
            <w:r w:rsidR="002A144B" w:rsidRPr="002A144B">
              <w:rPr>
                <w:rFonts w:ascii="Courier New" w:eastAsia="Courier New" w:hAnsi="Courier New" w:cs="Courier New"/>
                <w:sz w:val="16"/>
                <w:szCs w:val="16"/>
                <w:highlight w:val="green"/>
              </w:rPr>
              <w:t>''</w:t>
            </w:r>
            <w:r w:rsidR="002A144B" w:rsidRPr="006D28CC">
              <w:rPr>
                <w:rFonts w:ascii="Courier New" w:hAnsi="Courier New" w:cs="Courier New"/>
                <w:sz w:val="16"/>
                <w:szCs w:val="16"/>
                <w:highlight w:val="green"/>
              </w:rPr>
              <w:t>)</w:t>
            </w:r>
            <w:r w:rsidRPr="5C4C7A3C">
              <w:rPr>
                <w:rFonts w:ascii="Courier New" w:eastAsia="Courier New" w:hAnsi="Courier New" w:cs="Courier New"/>
                <w:sz w:val="24"/>
                <w:szCs w:val="24"/>
                <w:highlight w:val="green"/>
              </w:rPr>
              <w:t xml:space="preserve"> +++</w:t>
            </w:r>
          </w:p>
        </w:tc>
        <w:tc>
          <w:tcPr>
            <w:tcW w:w="2283" w:type="pct"/>
          </w:tcPr>
          <w:p w14:paraId="198D8BAC" w14:textId="699E3311" w:rsidR="008909E2" w:rsidRPr="006C7FD0" w:rsidRDefault="008909E2" w:rsidP="00AA0FD3">
            <w:pPr>
              <w:pStyle w:val="TableText"/>
            </w:pPr>
          </w:p>
        </w:tc>
      </w:tr>
      <w:tr w:rsidR="008909E2" w:rsidRPr="009F091B" w14:paraId="752CE936" w14:textId="77777777" w:rsidTr="5C4C7A3C">
        <w:tc>
          <w:tcPr>
            <w:tcW w:w="2717" w:type="pct"/>
          </w:tcPr>
          <w:p w14:paraId="32E81C19" w14:textId="4FC19B1D" w:rsidR="020EFAA8" w:rsidRDefault="5C4C7A3C" w:rsidP="002A144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parameter.label+++</w:t>
            </w:r>
          </w:p>
        </w:tc>
        <w:tc>
          <w:tcPr>
            <w:tcW w:w="2283" w:type="pct"/>
          </w:tcPr>
          <w:p w14:paraId="19D400BC" w14:textId="5168808D" w:rsidR="008909E2" w:rsidRPr="006C7FD0" w:rsidRDefault="5C4C7A3C" w:rsidP="002A144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parameter.mdl+++</w:t>
            </w:r>
          </w:p>
        </w:tc>
      </w:tr>
      <w:tr w:rsidR="008909E2" w:rsidRPr="009F091B" w14:paraId="4D257585" w14:textId="77777777" w:rsidTr="5C4C7A3C">
        <w:tc>
          <w:tcPr>
            <w:tcW w:w="2717" w:type="pct"/>
          </w:tcPr>
          <w:p w14:paraId="75F8F8A8"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2283" w:type="pct"/>
          </w:tcPr>
          <w:p w14:paraId="06E9A9D8" w14:textId="77777777" w:rsidR="008909E2" w:rsidRPr="006C7FD0" w:rsidRDefault="008909E2" w:rsidP="00AA0FD3">
            <w:pPr>
              <w:pStyle w:val="TableText"/>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60ECE77C" w:rsidR="00FE794D" w:rsidRDefault="00FE794D" w:rsidP="00FE794D">
      <w:pPr>
        <w:pStyle w:val="Heading2"/>
        <w:rPr>
          <w:b w:val="0"/>
          <w:bCs/>
          <w:iCs/>
        </w:rPr>
      </w:pPr>
      <w:bookmarkStart w:id="569" w:name="_Toc19877921"/>
      <w:r w:rsidRPr="009F091B">
        <w:t>B5</w:t>
      </w:r>
      <w:r>
        <w:tab/>
      </w:r>
      <w:r w:rsidR="00C27F0E" w:rsidRPr="009F091B">
        <w:t xml:space="preserve">Field </w:t>
      </w:r>
      <w:r w:rsidR="00C27F0E">
        <w:t>a</w:t>
      </w:r>
      <w:r w:rsidR="00C27F0E">
        <w:rPr>
          <w:iCs/>
        </w:rPr>
        <w:t xml:space="preserve">nd Data </w:t>
      </w:r>
      <w:r w:rsidR="00C27F0E" w:rsidRPr="009F091B">
        <w:rPr>
          <w:iCs/>
        </w:rPr>
        <w:t>Quality Control</w:t>
      </w:r>
      <w:bookmarkEnd w:id="569"/>
    </w:p>
    <w:p w14:paraId="277E7C15" w14:textId="26D4E505" w:rsidR="00FE794D" w:rsidRPr="009F091B" w:rsidRDefault="00FE794D" w:rsidP="00383B1D">
      <w:pPr>
        <w:pStyle w:val="BodyText"/>
      </w:pPr>
      <w:r w:rsidRPr="545FFB88">
        <w:rPr>
          <w:rFonts w:eastAsiaTheme="minorEastAsia"/>
          <w:color w:val="000000" w:themeColor="text1"/>
        </w:rPr>
        <w:t xml:space="preserve">Field data quality is addressed, in part, by application and consistent performance of valid procedures. </w:t>
      </w:r>
      <w:r w:rsidRPr="545FFB88">
        <w:t xml:space="preserve">Project sampling shall include appropriate field and laboratory </w:t>
      </w:r>
      <w:r>
        <w:t>QC</w:t>
      </w:r>
      <w:r w:rsidRPr="545FFB88">
        <w:t xml:space="preserve"> samples to assess general data quality issues, as well as specific data quality objectives. As a general rule, field </w:t>
      </w:r>
      <w:r>
        <w:t>QC</w:t>
      </w:r>
      <w:r w:rsidRPr="545FFB88">
        <w:t xml:space="preserve"> samples will be taken for 10% of all water quality samples taken. </w:t>
      </w:r>
    </w:p>
    <w:p w14:paraId="3A6AE807" w14:textId="2BAA9735" w:rsidR="00FE794D" w:rsidRPr="00AA0FD3" w:rsidRDefault="00FE794D" w:rsidP="00383B1D">
      <w:pPr>
        <w:pStyle w:val="BodyText"/>
        <w:rPr>
          <w:szCs w:val="22"/>
        </w:rPr>
      </w:pPr>
      <w:commentRangeStart w:id="570"/>
      <w:r w:rsidRPr="009F091B">
        <w:t>Ex</w:t>
      </w:r>
      <w:r w:rsidRPr="00AA0FD3">
        <w:rPr>
          <w:szCs w:val="22"/>
        </w:rPr>
        <w:t xml:space="preserve">ample numbers of </w:t>
      </w:r>
      <w:r w:rsidRPr="00AA0FD3">
        <w:rPr>
          <w:rFonts w:eastAsiaTheme="minorEastAsia" w:cs="Arial"/>
          <w:szCs w:val="22"/>
        </w:rPr>
        <w:t>QC</w:t>
      </w:r>
      <w:r w:rsidRPr="00AA0FD3">
        <w:rPr>
          <w:szCs w:val="22"/>
        </w:rPr>
        <w:t xml:space="preserve"> samples required to meet a rate of </w:t>
      </w:r>
      <w:r w:rsidR="00271F76">
        <w:rPr>
          <w:szCs w:val="22"/>
        </w:rPr>
        <w:t>approximately</w:t>
      </w:r>
      <w:r w:rsidRPr="00AA0FD3">
        <w:rPr>
          <w:szCs w:val="22"/>
        </w:rPr>
        <w:t xml:space="preserve"> 10% are as follows: </w:t>
      </w:r>
    </w:p>
    <w:p w14:paraId="32542970" w14:textId="77777777" w:rsidR="00FE794D" w:rsidRPr="00AA0FD3" w:rsidRDefault="00FE794D" w:rsidP="009F4B5B">
      <w:pPr>
        <w:pStyle w:val="ListBullet"/>
        <w:rPr>
          <w:szCs w:val="22"/>
        </w:rPr>
      </w:pPr>
      <w:r w:rsidRPr="00AA0FD3">
        <w:rPr>
          <w:szCs w:val="22"/>
        </w:rPr>
        <w:t xml:space="preserve">1–10 samples taken: 1 </w:t>
      </w:r>
      <w:r w:rsidRPr="00AA0FD3">
        <w:rPr>
          <w:rFonts w:eastAsiaTheme="minorEastAsia" w:cs="Arial"/>
          <w:szCs w:val="22"/>
        </w:rPr>
        <w:t>QC</w:t>
      </w:r>
      <w:r w:rsidRPr="00AA0FD3">
        <w:rPr>
          <w:szCs w:val="22"/>
        </w:rPr>
        <w:t xml:space="preserve"> sample is processed.</w:t>
      </w:r>
    </w:p>
    <w:p w14:paraId="61C67FCF" w14:textId="77777777" w:rsidR="00FE794D" w:rsidRPr="00AA0FD3" w:rsidRDefault="00FE794D" w:rsidP="009F4B5B">
      <w:pPr>
        <w:pStyle w:val="ListBullet"/>
        <w:rPr>
          <w:szCs w:val="22"/>
        </w:rPr>
      </w:pPr>
      <w:r w:rsidRPr="00AA0FD3">
        <w:rPr>
          <w:szCs w:val="22"/>
        </w:rPr>
        <w:t xml:space="preserve">11–20 samples taken: 1–2 </w:t>
      </w:r>
      <w:r w:rsidRPr="00AA0FD3">
        <w:rPr>
          <w:rFonts w:eastAsiaTheme="minorEastAsia" w:cs="Arial"/>
          <w:szCs w:val="22"/>
        </w:rPr>
        <w:t>QC</w:t>
      </w:r>
      <w:r w:rsidRPr="00AA0FD3">
        <w:rPr>
          <w:szCs w:val="22"/>
        </w:rPr>
        <w:t xml:space="preserve"> samples are processed.</w:t>
      </w:r>
    </w:p>
    <w:p w14:paraId="1722050A" w14:textId="77777777" w:rsidR="00FE794D" w:rsidRPr="00AA0FD3" w:rsidRDefault="00FE794D" w:rsidP="009F4B5B">
      <w:pPr>
        <w:pStyle w:val="ListBulletLast"/>
        <w:rPr>
          <w:szCs w:val="22"/>
        </w:rPr>
      </w:pPr>
      <w:r w:rsidRPr="00AA0FD3">
        <w:rPr>
          <w:szCs w:val="22"/>
        </w:rPr>
        <w:t xml:space="preserve">21–30 samples taken: 2–3 </w:t>
      </w:r>
      <w:r w:rsidRPr="00AA0FD3">
        <w:rPr>
          <w:rFonts w:eastAsiaTheme="minorEastAsia" w:cs="Arial"/>
          <w:szCs w:val="22"/>
        </w:rPr>
        <w:t>QC</w:t>
      </w:r>
      <w:r w:rsidRPr="00AA0FD3">
        <w:rPr>
          <w:szCs w:val="22"/>
        </w:rPr>
        <w:t xml:space="preserve"> samples are processed.</w:t>
      </w:r>
      <w:commentRangeEnd w:id="570"/>
      <w:r w:rsidRPr="00AA0FD3">
        <w:rPr>
          <w:rStyle w:val="CommentReference"/>
          <w:sz w:val="22"/>
          <w:szCs w:val="22"/>
        </w:rPr>
        <w:commentReference w:id="570"/>
      </w:r>
      <w:r w:rsidRPr="00AA0FD3">
        <w:rPr>
          <w:szCs w:val="22"/>
        </w:rPr>
        <w:t xml:space="preserve"> </w:t>
      </w:r>
    </w:p>
    <w:p w14:paraId="0F280623" w14:textId="77777777" w:rsidR="00FE794D" w:rsidRPr="00AA0FD3" w:rsidRDefault="00FE794D" w:rsidP="00383B1D">
      <w:pPr>
        <w:pStyle w:val="BodyText"/>
        <w:rPr>
          <w:szCs w:val="22"/>
        </w:rPr>
      </w:pPr>
      <w:r w:rsidRPr="00AA0FD3">
        <w:rPr>
          <w:szCs w:val="22"/>
        </w:rPr>
        <w:t xml:space="preserve">Specific procedures for taking ambient field blank </w:t>
      </w:r>
      <w:r w:rsidRPr="00AA0FD3">
        <w:rPr>
          <w:rFonts w:eastAsiaTheme="minorEastAsia" w:cs="Arial"/>
          <w:szCs w:val="22"/>
        </w:rPr>
        <w:t>QC</w:t>
      </w:r>
      <w:r w:rsidRPr="00AA0FD3">
        <w:rPr>
          <w:szCs w:val="22"/>
        </w:rPr>
        <w:t xml:space="preserve"> samples and field duplicate </w:t>
      </w:r>
      <w:r w:rsidRPr="00AA0FD3">
        <w:rPr>
          <w:rFonts w:eastAsiaTheme="minorEastAsia" w:cs="Arial"/>
          <w:szCs w:val="22"/>
        </w:rPr>
        <w:t>QC</w:t>
      </w:r>
      <w:r w:rsidRPr="00AA0FD3">
        <w:rPr>
          <w:szCs w:val="22"/>
        </w:rPr>
        <w:t xml:space="preserve"> samples shall be described below. </w:t>
      </w:r>
    </w:p>
    <w:p w14:paraId="05999DE9" w14:textId="77777777" w:rsidR="00FE794D" w:rsidRPr="00CF7578" w:rsidRDefault="00FE794D" w:rsidP="00FE794D">
      <w:pPr>
        <w:pStyle w:val="Heading3"/>
        <w:rPr>
          <w:b w:val="0"/>
          <w:bCs/>
        </w:rPr>
      </w:pPr>
      <w:bookmarkStart w:id="571" w:name="_Toc19877922"/>
      <w:r>
        <w:t>B5.1</w:t>
      </w:r>
      <w:r>
        <w:tab/>
        <w:t>Field D</w:t>
      </w:r>
      <w:r w:rsidRPr="00CF7578">
        <w:t>uplicates</w:t>
      </w:r>
      <w:bookmarkEnd w:id="571"/>
    </w:p>
    <w:p w14:paraId="714BA59E" w14:textId="77777777" w:rsidR="00FE794D" w:rsidRPr="00804AFA" w:rsidRDefault="00FE794D" w:rsidP="00383B1D">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523D618D" w14:textId="77777777" w:rsidR="00FE794D" w:rsidRPr="00CF7578" w:rsidRDefault="00FE794D" w:rsidP="00FE794D">
      <w:pPr>
        <w:pStyle w:val="Heading3"/>
        <w:rPr>
          <w:b w:val="0"/>
        </w:rPr>
      </w:pPr>
      <w:bookmarkStart w:id="572" w:name="_Toc19877923"/>
      <w:r>
        <w:t>B5.2</w:t>
      </w:r>
      <w:r>
        <w:tab/>
      </w:r>
      <w:r w:rsidRPr="00CF7578">
        <w:t>Field Blanks</w:t>
      </w:r>
      <w:bookmarkEnd w:id="572"/>
    </w:p>
    <w:p w14:paraId="17D432F8" w14:textId="6E884B44" w:rsidR="00FE794D" w:rsidRPr="00CF7578" w:rsidRDefault="00FE794D" w:rsidP="00383B1D">
      <w:pPr>
        <w:pStyle w:val="BodyText"/>
      </w:pPr>
      <w:r w:rsidRPr="00CF7578">
        <w:t xml:space="preserve">Ambient field blanks </w:t>
      </w:r>
      <w:r>
        <w:t>will be</w:t>
      </w:r>
      <w:r w:rsidRPr="00CF7578">
        <w:t xml:space="preserve"> taken at 10% of total samples to evaluate if any sample</w:t>
      </w:r>
      <w:r w:rsidR="00271F76">
        <w:t xml:space="preserve"> contamination </w:t>
      </w:r>
      <w:r>
        <w:t xml:space="preserve">may have </w:t>
      </w:r>
      <w:r w:rsidR="00271F76">
        <w:t>occurred</w:t>
      </w:r>
      <w:r>
        <w:t xml:space="preserve"> </w:t>
      </w:r>
      <w:r w:rsidRPr="00CF7578">
        <w:t xml:space="preserve">due to improper </w:t>
      </w:r>
      <w:r w:rsidR="00271F76">
        <w:t xml:space="preserve">sample </w:t>
      </w:r>
      <w:r w:rsidRPr="00CF7578">
        <w:t>collection, atmospheric fallout</w:t>
      </w:r>
      <w:r>
        <w:t>,</w:t>
      </w:r>
      <w:r w:rsidRPr="00CF7578">
        <w:t xml:space="preserve"> or other causes. </w:t>
      </w:r>
      <w:r w:rsidR="00271F76">
        <w:t>A</w:t>
      </w:r>
      <w:r w:rsidRPr="00CF7578">
        <w:t xml:space="preserve"> field blank</w:t>
      </w:r>
      <w:r w:rsidR="00271F76">
        <w:t xml:space="preserve"> will be created by filling</w:t>
      </w:r>
      <w:r>
        <w:t xml:space="preserve"> </w:t>
      </w:r>
      <w:r w:rsidRPr="00CF7578">
        <w:t>a clean sample bottle with de</w:t>
      </w:r>
      <w:r>
        <w:t>-</w:t>
      </w:r>
      <w:r w:rsidRPr="00CF7578">
        <w:t>ionized or distilled water in the field during sampling activities</w:t>
      </w:r>
      <w:r>
        <w:t xml:space="preserve">, then </w:t>
      </w:r>
      <w:r w:rsidRPr="00CF7578">
        <w:t>treated the same as other samples taken from the field</w:t>
      </w:r>
      <w:r>
        <w:t xml:space="preserve"> (i.e., labeled, stored on wet ice in a cooler)</w:t>
      </w:r>
      <w:r w:rsidRPr="00CF7578">
        <w:t>. Field blanks are submitted to the lab</w:t>
      </w:r>
      <w:r>
        <w:t>oratory</w:t>
      </w:r>
      <w:r w:rsidRPr="00CF7578">
        <w:t xml:space="preserve"> along with all other samples and are used to </w:t>
      </w:r>
      <w:r w:rsidRPr="00CF7578">
        <w:lastRenderedPageBreak/>
        <w:t>detect any contaminants that may be introduced during sample collection, fixing, storage, analysis, and transport.</w:t>
      </w:r>
    </w:p>
    <w:p w14:paraId="121440E0" w14:textId="75416C21" w:rsidR="00FE794D" w:rsidRDefault="00FE794D" w:rsidP="00383B1D">
      <w:pPr>
        <w:pStyle w:val="BodyText"/>
      </w:pPr>
      <w:commentRangeStart w:id="573"/>
      <w:r>
        <w:rPr>
          <w:bCs/>
        </w:rPr>
        <w:t>The</w:t>
      </w:r>
      <w:r w:rsidRPr="009F091B">
        <w:rPr>
          <w:bCs/>
        </w:rPr>
        <w:t xml:space="preserve"> </w:t>
      </w:r>
      <w:r>
        <w:rPr>
          <w:rFonts w:eastAsiaTheme="minorEastAsia" w:cs="Arial"/>
        </w:rPr>
        <w:t>QC</w:t>
      </w:r>
      <w:r w:rsidRPr="009F091B">
        <w:rPr>
          <w:bCs/>
        </w:rPr>
        <w:t xml:space="preserve"> protocols</w:t>
      </w:r>
      <w:r w:rsidRPr="009F091B">
        <w:t xml:space="preserve"> </w:t>
      </w:r>
      <w:r>
        <w:t xml:space="preserve">of the contracted laboratory </w:t>
      </w:r>
      <w:r w:rsidRPr="009F091B">
        <w:t>shall be discussed with the lab</w:t>
      </w:r>
      <w:r>
        <w:t>oratory personnel</w:t>
      </w:r>
      <w:r w:rsidRPr="009F091B">
        <w:t xml:space="preserve"> </w:t>
      </w:r>
      <w:r w:rsidR="00271F76">
        <w:t>prior to</w:t>
      </w:r>
      <w:r w:rsidRPr="009F091B">
        <w:t xml:space="preserve"> sampling to ensure acceptability.</w:t>
      </w:r>
      <w:commentRangeEnd w:id="573"/>
      <w:r>
        <w:rPr>
          <w:rStyle w:val="CommentReference"/>
        </w:rPr>
        <w:commentReference w:id="573"/>
      </w:r>
      <w:r w:rsidRPr="009F091B">
        <w:t xml:space="preserve"> </w:t>
      </w:r>
    </w:p>
    <w:p w14:paraId="3E6B4EAB" w14:textId="6FED16C1" w:rsidR="00FE794D" w:rsidRPr="00271F76" w:rsidRDefault="00FE794D" w:rsidP="00AA0FD3">
      <w:pPr>
        <w:pStyle w:val="TableTitle"/>
        <w:rPr>
          <w:color w:val="auto"/>
        </w:rPr>
      </w:pPr>
      <w:bookmarkStart w:id="574" w:name="_Toc17709286"/>
      <w:commentRangeStart w:id="575"/>
      <w:r w:rsidRPr="00271F76">
        <w:rPr>
          <w:color w:val="auto"/>
        </w:rPr>
        <w:t xml:space="preserve">Table </w:t>
      </w:r>
      <w:r w:rsidR="00AA0FD3" w:rsidRPr="00271F76">
        <w:rPr>
          <w:color w:val="auto"/>
        </w:rPr>
        <w:t>B</w:t>
      </w:r>
      <w:r w:rsidRPr="00271F76">
        <w:rPr>
          <w:color w:val="auto"/>
        </w:rPr>
        <w:t>5.</w:t>
      </w:r>
      <w:r w:rsidR="007E1325" w:rsidRPr="00271F76">
        <w:rPr>
          <w:color w:val="auto"/>
        </w:rPr>
        <w:fldChar w:fldCharType="begin"/>
      </w:r>
      <w:r w:rsidR="007E1325" w:rsidRPr="00271F76">
        <w:rPr>
          <w:color w:val="auto"/>
        </w:rPr>
        <w:instrText xml:space="preserve"> SEQ Table \* ARABIC \r 1 </w:instrText>
      </w:r>
      <w:r w:rsidR="007E1325" w:rsidRPr="00271F76">
        <w:rPr>
          <w:color w:val="auto"/>
        </w:rPr>
        <w:fldChar w:fldCharType="separate"/>
      </w:r>
      <w:r w:rsidR="00091DAA" w:rsidRPr="00271F76">
        <w:rPr>
          <w:noProof/>
          <w:color w:val="auto"/>
        </w:rPr>
        <w:t>1</w:t>
      </w:r>
      <w:r w:rsidR="007E1325" w:rsidRPr="00271F76">
        <w:rPr>
          <w:noProof/>
          <w:color w:val="auto"/>
        </w:rPr>
        <w:fldChar w:fldCharType="end"/>
      </w:r>
      <w:r w:rsidRPr="00271F76">
        <w:rPr>
          <w:bCs/>
          <w:color w:val="auto"/>
        </w:rPr>
        <w:t>.</w:t>
      </w:r>
      <w:r w:rsidRPr="00271F76">
        <w:rPr>
          <w:color w:val="auto"/>
        </w:rPr>
        <w:t xml:space="preserve"> </w:t>
      </w:r>
      <w:bookmarkEnd w:id="574"/>
      <w:r w:rsidR="00271F76" w:rsidRPr="00271F76">
        <w:rPr>
          <w:bCs/>
          <w:color w:val="auto"/>
        </w:rPr>
        <w:t>Field Quality Assurance/Quality Control Summary</w:t>
      </w:r>
      <w:commentRangeEnd w:id="575"/>
      <w:r w:rsidR="00272114">
        <w:rPr>
          <w:rStyle w:val="CommentReference"/>
          <w:rFonts w:asciiTheme="minorHAnsi" w:eastAsiaTheme="minorHAnsi" w:hAnsiTheme="minorHAnsi" w:cstheme="minorBidi"/>
          <w:b w:val="0"/>
          <w:color w:val="auto"/>
        </w:rPr>
        <w:commentReference w:id="575"/>
      </w:r>
    </w:p>
    <w:tbl>
      <w:tblPr>
        <w:tblStyle w:val="TableGrid"/>
        <w:tblW w:w="5000" w:type="pct"/>
        <w:tblLook w:val="04A0" w:firstRow="1" w:lastRow="0" w:firstColumn="1" w:lastColumn="0" w:noHBand="0" w:noVBand="1"/>
      </w:tblPr>
      <w:tblGrid>
        <w:gridCol w:w="1939"/>
        <w:gridCol w:w="2850"/>
        <w:gridCol w:w="2137"/>
        <w:gridCol w:w="2424"/>
      </w:tblGrid>
      <w:tr w:rsidR="00271F76" w:rsidRPr="00BF04A3" w14:paraId="05AEF14D" w14:textId="77777777" w:rsidTr="00271F76">
        <w:trPr>
          <w:tblHeader/>
        </w:trPr>
        <w:tc>
          <w:tcPr>
            <w:tcW w:w="1037" w:type="pct"/>
            <w:shd w:val="clear" w:color="auto" w:fill="D9D9D9" w:themeFill="background1" w:themeFillShade="D9"/>
            <w:vAlign w:val="center"/>
          </w:tcPr>
          <w:p w14:paraId="737BC7F2" w14:textId="77777777" w:rsidR="00271F76" w:rsidRPr="00BF04A3" w:rsidRDefault="00271F76" w:rsidP="00AA0FD3">
            <w:pPr>
              <w:pStyle w:val="TableHeadings"/>
            </w:pPr>
            <w:r w:rsidRPr="00BF04A3">
              <w:t>Instrument/</w:t>
            </w:r>
          </w:p>
          <w:p w14:paraId="6EB27C3B" w14:textId="77777777" w:rsidR="00271F76" w:rsidRPr="00BF04A3" w:rsidRDefault="00271F76" w:rsidP="00AA0FD3">
            <w:pPr>
              <w:pStyle w:val="TableHeadings"/>
            </w:pPr>
            <w:r w:rsidRPr="00BF04A3">
              <w:t>Parameter</w:t>
            </w:r>
          </w:p>
        </w:tc>
        <w:tc>
          <w:tcPr>
            <w:tcW w:w="1524" w:type="pct"/>
            <w:shd w:val="clear" w:color="auto" w:fill="D9D9D9" w:themeFill="background1" w:themeFillShade="D9"/>
            <w:vAlign w:val="center"/>
          </w:tcPr>
          <w:p w14:paraId="5054E43C" w14:textId="77777777" w:rsidR="00271F76" w:rsidRPr="00BF04A3" w:rsidRDefault="00271F76" w:rsidP="00AA0FD3">
            <w:pPr>
              <w:pStyle w:val="TableHeadings"/>
            </w:pPr>
            <w:r w:rsidRPr="00BF04A3">
              <w:t>Accuracy Checks</w:t>
            </w:r>
          </w:p>
        </w:tc>
        <w:tc>
          <w:tcPr>
            <w:tcW w:w="1143" w:type="pct"/>
            <w:shd w:val="clear" w:color="auto" w:fill="D9D9D9" w:themeFill="background1" w:themeFillShade="D9"/>
            <w:vAlign w:val="center"/>
          </w:tcPr>
          <w:p w14:paraId="63C4B4ED" w14:textId="77777777" w:rsidR="00271F76" w:rsidRPr="00BF04A3" w:rsidRDefault="00271F76" w:rsidP="00AA0FD3">
            <w:pPr>
              <w:pStyle w:val="TableHeadings"/>
            </w:pPr>
            <w:r w:rsidRPr="00BF04A3">
              <w:t>Precision Checks</w:t>
            </w:r>
          </w:p>
        </w:tc>
        <w:tc>
          <w:tcPr>
            <w:tcW w:w="1296" w:type="pct"/>
            <w:shd w:val="clear" w:color="auto" w:fill="D9D9D9" w:themeFill="background1" w:themeFillShade="D9"/>
            <w:vAlign w:val="center"/>
          </w:tcPr>
          <w:p w14:paraId="0C5DCDDB" w14:textId="77777777" w:rsidR="00271F76" w:rsidRPr="00BF04A3" w:rsidRDefault="00271F76" w:rsidP="00AA0FD3">
            <w:pPr>
              <w:pStyle w:val="TableHeadings"/>
            </w:pPr>
            <w:r w:rsidRPr="00BF04A3">
              <w:t>% Field QC Samples (blanks &amp; field duplicates)</w:t>
            </w:r>
          </w:p>
        </w:tc>
      </w:tr>
      <w:tr w:rsidR="00271F76" w:rsidRPr="00BF04A3" w14:paraId="2FC360A6" w14:textId="77777777" w:rsidTr="00271F76">
        <w:tc>
          <w:tcPr>
            <w:tcW w:w="1037" w:type="pct"/>
          </w:tcPr>
          <w:p w14:paraId="78BB5586" w14:textId="77777777" w:rsidR="00271F76" w:rsidRPr="00BF04A3" w:rsidRDefault="00271F76" w:rsidP="00AA0FD3">
            <w:pPr>
              <w:pStyle w:val="TableText"/>
            </w:pPr>
            <w:r w:rsidRPr="00BF04A3">
              <w:t>All types</w:t>
            </w:r>
          </w:p>
        </w:tc>
        <w:tc>
          <w:tcPr>
            <w:tcW w:w="1524" w:type="pct"/>
          </w:tcPr>
          <w:p w14:paraId="45CCF74E" w14:textId="77777777" w:rsidR="00271F76" w:rsidRPr="00BF04A3" w:rsidRDefault="00271F76" w:rsidP="00AA0FD3">
            <w:pPr>
              <w:pStyle w:val="TableText"/>
            </w:pPr>
            <w:r w:rsidRPr="00BF04A3">
              <w:t>Pre- and post-survey calibration including “zero” DO std. check</w:t>
            </w:r>
          </w:p>
        </w:tc>
        <w:tc>
          <w:tcPr>
            <w:tcW w:w="1143" w:type="pct"/>
          </w:tcPr>
          <w:p w14:paraId="63384E77" w14:textId="77777777" w:rsidR="00271F76" w:rsidRPr="00BF04A3" w:rsidRDefault="00271F76" w:rsidP="00AA0FD3">
            <w:pPr>
              <w:pStyle w:val="TableText"/>
            </w:pPr>
            <w:r w:rsidRPr="00BF04A3">
              <w:t>3-5 minute of stable readings logged or recorded</w:t>
            </w:r>
          </w:p>
        </w:tc>
        <w:tc>
          <w:tcPr>
            <w:tcW w:w="1296" w:type="pct"/>
          </w:tcPr>
          <w:p w14:paraId="022710FD" w14:textId="77777777" w:rsidR="00271F76" w:rsidRPr="00BF04A3" w:rsidRDefault="00271F76" w:rsidP="00AA0FD3">
            <w:pPr>
              <w:pStyle w:val="TableText"/>
            </w:pPr>
            <w:r w:rsidRPr="00BF04A3">
              <w:t>Verify repeatability in the field</w:t>
            </w:r>
          </w:p>
        </w:tc>
      </w:tr>
      <w:tr w:rsidR="00271F76" w:rsidRPr="00BF04A3" w14:paraId="2B0119D2" w14:textId="77777777" w:rsidTr="00271F76">
        <w:tc>
          <w:tcPr>
            <w:tcW w:w="1037" w:type="pct"/>
          </w:tcPr>
          <w:p w14:paraId="6F224C31" w14:textId="77777777" w:rsidR="00271F76" w:rsidRPr="00BF04A3" w:rsidRDefault="00271F76" w:rsidP="00AA0FD3">
            <w:pPr>
              <w:pStyle w:val="TableText"/>
            </w:pPr>
            <w:r w:rsidRPr="00BF04A3">
              <w:t>Thermometer</w:t>
            </w:r>
          </w:p>
          <w:p w14:paraId="11D1EC83" w14:textId="77777777" w:rsidR="00271F76" w:rsidRPr="00BF04A3" w:rsidRDefault="00271F76" w:rsidP="00AA0FD3">
            <w:pPr>
              <w:pStyle w:val="TableText"/>
            </w:pPr>
          </w:p>
        </w:tc>
        <w:tc>
          <w:tcPr>
            <w:tcW w:w="1524" w:type="pct"/>
          </w:tcPr>
          <w:p w14:paraId="5C0CB481" w14:textId="1604FDB9" w:rsidR="00271F76" w:rsidRDefault="00271F76" w:rsidP="00AA0FD3">
            <w:pPr>
              <w:pStyle w:val="TableText"/>
            </w:pPr>
            <w:commentRangeStart w:id="576"/>
            <w:r>
              <w:t>Pre- and post-survey calibration</w:t>
            </w:r>
            <w:commentRangeEnd w:id="576"/>
            <w:r>
              <w:rPr>
                <w:rStyle w:val="CommentReference"/>
                <w:rFonts w:asciiTheme="minorHAnsi" w:eastAsiaTheme="minorHAnsi" w:hAnsiTheme="minorHAnsi" w:cstheme="minorBidi"/>
              </w:rPr>
              <w:commentReference w:id="576"/>
            </w:r>
          </w:p>
          <w:p w14:paraId="30D74610" w14:textId="77777777" w:rsidR="00271F76" w:rsidRDefault="00271F76" w:rsidP="00AA0FD3">
            <w:pPr>
              <w:pStyle w:val="TableText"/>
            </w:pPr>
          </w:p>
          <w:p w14:paraId="3D6B290B" w14:textId="6E759B64" w:rsidR="00271F76" w:rsidRPr="00BF04A3" w:rsidRDefault="00271F76" w:rsidP="00AA0FD3">
            <w:pPr>
              <w:pStyle w:val="TableText"/>
            </w:pPr>
            <w:r w:rsidRPr="545FFB88">
              <w:t>Compare with a certified thermometer</w:t>
            </w:r>
          </w:p>
        </w:tc>
        <w:tc>
          <w:tcPr>
            <w:tcW w:w="1143" w:type="pct"/>
          </w:tcPr>
          <w:p w14:paraId="3797F996" w14:textId="7EFDD97D" w:rsidR="00271F76" w:rsidRDefault="00271F76" w:rsidP="00AA0FD3">
            <w:pPr>
              <w:pStyle w:val="TableText"/>
            </w:pPr>
            <w:r>
              <w:t>3-5 minute of stable readings logged or recorded</w:t>
            </w:r>
          </w:p>
          <w:p w14:paraId="53126176" w14:textId="6F0F435B" w:rsidR="00271F76" w:rsidRPr="00BF04A3" w:rsidRDefault="00271F76" w:rsidP="00AA0FD3">
            <w:pPr>
              <w:pStyle w:val="TableText"/>
            </w:pPr>
            <w:r w:rsidRPr="00BF04A3">
              <w:t>Field duplicates</w:t>
            </w:r>
          </w:p>
        </w:tc>
        <w:tc>
          <w:tcPr>
            <w:tcW w:w="1296" w:type="pct"/>
          </w:tcPr>
          <w:p w14:paraId="0331DD3D" w14:textId="77777777" w:rsidR="00271F76" w:rsidRPr="00BF04A3" w:rsidRDefault="00271F76" w:rsidP="00AA0FD3">
            <w:pPr>
              <w:pStyle w:val="TableText"/>
            </w:pPr>
            <w:r w:rsidRPr="00BF04A3">
              <w:t>10%</w:t>
            </w:r>
          </w:p>
        </w:tc>
      </w:tr>
      <w:tr w:rsidR="00271F76" w:rsidRPr="00BF04A3" w14:paraId="54A78042" w14:textId="77777777" w:rsidTr="00271F76">
        <w:tc>
          <w:tcPr>
            <w:tcW w:w="1037" w:type="pct"/>
          </w:tcPr>
          <w:p w14:paraId="4464F6CF" w14:textId="77777777" w:rsidR="00271F76" w:rsidRPr="00BF04A3" w:rsidRDefault="00271F76" w:rsidP="00AA0FD3">
            <w:pPr>
              <w:pStyle w:val="TableText"/>
            </w:pPr>
            <w:r w:rsidRPr="00BF04A3">
              <w:t>Salinity</w:t>
            </w:r>
          </w:p>
        </w:tc>
        <w:tc>
          <w:tcPr>
            <w:tcW w:w="1524" w:type="pct"/>
          </w:tcPr>
          <w:p w14:paraId="2E70A58C" w14:textId="4F180532" w:rsidR="00271F76" w:rsidRDefault="00271F76" w:rsidP="00AA0FD3">
            <w:pPr>
              <w:pStyle w:val="TableText"/>
            </w:pPr>
            <w:r>
              <w:t>Pre- and post-survey calibration</w:t>
            </w:r>
          </w:p>
          <w:p w14:paraId="705D2CA0" w14:textId="0A383D67" w:rsidR="00271F76" w:rsidRPr="00BF04A3" w:rsidRDefault="00271F76" w:rsidP="00AA0FD3">
            <w:pPr>
              <w:pStyle w:val="TableText"/>
            </w:pPr>
            <w:r w:rsidRPr="00BF04A3">
              <w:t>External stds</w:t>
            </w:r>
          </w:p>
        </w:tc>
        <w:tc>
          <w:tcPr>
            <w:tcW w:w="1143" w:type="pct"/>
          </w:tcPr>
          <w:p w14:paraId="1C4E7DAE" w14:textId="77777777" w:rsidR="00271F76" w:rsidRDefault="00271F76" w:rsidP="00271F76">
            <w:pPr>
              <w:pStyle w:val="TableText"/>
            </w:pPr>
            <w:r>
              <w:t>3-5 minute of stable readings logged or recorded</w:t>
            </w:r>
          </w:p>
          <w:p w14:paraId="4185F6A1" w14:textId="768EB122" w:rsidR="00271F76" w:rsidRPr="00BF04A3" w:rsidRDefault="00271F76" w:rsidP="00AA0FD3">
            <w:pPr>
              <w:pStyle w:val="TableText"/>
            </w:pPr>
            <w:r w:rsidRPr="00BF04A3">
              <w:t>Field duplicates</w:t>
            </w:r>
          </w:p>
        </w:tc>
        <w:tc>
          <w:tcPr>
            <w:tcW w:w="1296" w:type="pct"/>
          </w:tcPr>
          <w:p w14:paraId="4B5345BF" w14:textId="77777777" w:rsidR="00271F76" w:rsidRPr="00BF04A3" w:rsidRDefault="00271F76" w:rsidP="00AA0FD3">
            <w:pPr>
              <w:pStyle w:val="TableText"/>
            </w:pPr>
            <w:r w:rsidRPr="00BF04A3">
              <w:t>10%</w:t>
            </w:r>
          </w:p>
        </w:tc>
      </w:tr>
      <w:tr w:rsidR="00271F76" w:rsidRPr="00BF04A3" w14:paraId="151F3D43" w14:textId="77777777" w:rsidTr="00271F76">
        <w:tc>
          <w:tcPr>
            <w:tcW w:w="1037" w:type="pct"/>
          </w:tcPr>
          <w:p w14:paraId="771DE2F4" w14:textId="77777777" w:rsidR="00271F76" w:rsidRPr="00BF04A3" w:rsidRDefault="00271F76" w:rsidP="00AA0FD3">
            <w:pPr>
              <w:pStyle w:val="TableText"/>
            </w:pPr>
            <w:r w:rsidRPr="00BF04A3">
              <w:t>DO</w:t>
            </w:r>
          </w:p>
        </w:tc>
        <w:tc>
          <w:tcPr>
            <w:tcW w:w="1524" w:type="pct"/>
          </w:tcPr>
          <w:p w14:paraId="074D5643" w14:textId="77777777" w:rsidR="00271F76" w:rsidRDefault="00271F76" w:rsidP="00AA0FD3">
            <w:pPr>
              <w:pStyle w:val="TableText"/>
            </w:pPr>
            <w:r>
              <w:t>Pre- and post-survey calibration</w:t>
            </w:r>
          </w:p>
          <w:p w14:paraId="509893C4" w14:textId="246EE93D" w:rsidR="00271F76" w:rsidRPr="00BF04A3" w:rsidRDefault="00271F76" w:rsidP="00AA0FD3">
            <w:pPr>
              <w:pStyle w:val="TableText"/>
            </w:pPr>
            <w:r>
              <w:t>“Zero” DO standard check</w:t>
            </w:r>
          </w:p>
        </w:tc>
        <w:tc>
          <w:tcPr>
            <w:tcW w:w="1143" w:type="pct"/>
          </w:tcPr>
          <w:p w14:paraId="12AE8390" w14:textId="768E83DD" w:rsidR="00271F76" w:rsidRDefault="00271F76" w:rsidP="00AA0FD3">
            <w:pPr>
              <w:pStyle w:val="TableText"/>
            </w:pPr>
            <w:r>
              <w:t>3-5 minute of stable readings logged or recorded</w:t>
            </w:r>
          </w:p>
          <w:p w14:paraId="08699A0D" w14:textId="6DC75255" w:rsidR="00271F76" w:rsidRPr="00BF04A3" w:rsidRDefault="00271F76" w:rsidP="00AA0FD3">
            <w:pPr>
              <w:pStyle w:val="TableText"/>
            </w:pPr>
            <w:r w:rsidRPr="00BF04A3">
              <w:t>Field duplicates</w:t>
            </w:r>
          </w:p>
        </w:tc>
        <w:tc>
          <w:tcPr>
            <w:tcW w:w="1296" w:type="pct"/>
          </w:tcPr>
          <w:p w14:paraId="5647A203" w14:textId="77777777" w:rsidR="00271F76" w:rsidRPr="00BF04A3" w:rsidRDefault="00271F76" w:rsidP="00AA0FD3">
            <w:pPr>
              <w:pStyle w:val="TableText"/>
            </w:pPr>
            <w:r w:rsidRPr="00BF04A3">
              <w:t>10%</w:t>
            </w:r>
          </w:p>
        </w:tc>
      </w:tr>
      <w:tr w:rsidR="00271F76" w:rsidRPr="00BF04A3" w14:paraId="0FD9B74D" w14:textId="77777777" w:rsidTr="00271F76">
        <w:tc>
          <w:tcPr>
            <w:tcW w:w="1037" w:type="pct"/>
          </w:tcPr>
          <w:p w14:paraId="7A911728" w14:textId="77777777" w:rsidR="00271F76" w:rsidRPr="00BF04A3" w:rsidRDefault="00271F76" w:rsidP="00AA0FD3">
            <w:pPr>
              <w:pStyle w:val="TableText"/>
            </w:pPr>
            <w:r w:rsidRPr="00BF04A3">
              <w:t>pH</w:t>
            </w:r>
          </w:p>
        </w:tc>
        <w:tc>
          <w:tcPr>
            <w:tcW w:w="1524" w:type="pct"/>
          </w:tcPr>
          <w:p w14:paraId="2B324AAD" w14:textId="34C29028" w:rsidR="00271F76" w:rsidRPr="00BF04A3" w:rsidRDefault="00271F76" w:rsidP="00AA0FD3">
            <w:pPr>
              <w:pStyle w:val="TableText"/>
            </w:pPr>
            <w:r>
              <w:t>Pre- and post-survey calibration</w:t>
            </w:r>
          </w:p>
        </w:tc>
        <w:tc>
          <w:tcPr>
            <w:tcW w:w="1143" w:type="pct"/>
          </w:tcPr>
          <w:p w14:paraId="43678D1D" w14:textId="33A5F492" w:rsidR="00271F76" w:rsidRPr="00BF04A3" w:rsidRDefault="00271F76" w:rsidP="00AA0FD3">
            <w:pPr>
              <w:pStyle w:val="TableText"/>
            </w:pPr>
            <w:r>
              <w:t>3-5 minute of stable readings logged or recorded</w:t>
            </w:r>
          </w:p>
        </w:tc>
        <w:tc>
          <w:tcPr>
            <w:tcW w:w="1296" w:type="pct"/>
          </w:tcPr>
          <w:p w14:paraId="769D6933" w14:textId="77777777" w:rsidR="00271F76" w:rsidRPr="00BF04A3" w:rsidRDefault="00271F76" w:rsidP="00AA0FD3">
            <w:pPr>
              <w:pStyle w:val="TableText"/>
            </w:pPr>
            <w:r w:rsidRPr="00BF04A3">
              <w:t>10%</w:t>
            </w:r>
          </w:p>
        </w:tc>
      </w:tr>
      <w:tr w:rsidR="00271F76" w:rsidRPr="00BF04A3" w14:paraId="009C487F" w14:textId="77777777" w:rsidTr="00271F76">
        <w:tc>
          <w:tcPr>
            <w:tcW w:w="1037" w:type="pct"/>
          </w:tcPr>
          <w:p w14:paraId="43A11E77" w14:textId="77777777" w:rsidR="00271F76" w:rsidRPr="00BF04A3" w:rsidRDefault="00271F76" w:rsidP="00AA0FD3">
            <w:pPr>
              <w:pStyle w:val="TableText"/>
            </w:pPr>
            <w:r w:rsidRPr="00BF04A3">
              <w:t>Turbidity</w:t>
            </w:r>
          </w:p>
        </w:tc>
        <w:tc>
          <w:tcPr>
            <w:tcW w:w="1524" w:type="pct"/>
          </w:tcPr>
          <w:p w14:paraId="171A9C44" w14:textId="6B75BB21" w:rsidR="00271F76" w:rsidRPr="00BF04A3" w:rsidRDefault="00271F76" w:rsidP="00AA0FD3">
            <w:pPr>
              <w:pStyle w:val="TableText"/>
            </w:pPr>
            <w:r>
              <w:t>Pre- and post-survey calibration</w:t>
            </w:r>
          </w:p>
        </w:tc>
        <w:tc>
          <w:tcPr>
            <w:tcW w:w="1143" w:type="pct"/>
          </w:tcPr>
          <w:p w14:paraId="1FB7026B" w14:textId="4AE483E9" w:rsidR="00271F76" w:rsidRDefault="00271F76" w:rsidP="00AA0FD3">
            <w:pPr>
              <w:pStyle w:val="TableText"/>
            </w:pPr>
            <w:r>
              <w:t>3-5 minute of stable readings logged or recorded</w:t>
            </w:r>
          </w:p>
          <w:p w14:paraId="72E998CB" w14:textId="0395AA68" w:rsidR="00271F76" w:rsidRPr="00BF04A3" w:rsidRDefault="00271F76" w:rsidP="00AA0FD3">
            <w:pPr>
              <w:pStyle w:val="TableText"/>
            </w:pPr>
            <w:r w:rsidRPr="00BF04A3">
              <w:t>Field duplicates</w:t>
            </w:r>
          </w:p>
        </w:tc>
        <w:tc>
          <w:tcPr>
            <w:tcW w:w="1296" w:type="pct"/>
          </w:tcPr>
          <w:p w14:paraId="06979784" w14:textId="77777777" w:rsidR="00271F76" w:rsidRPr="00BF04A3" w:rsidRDefault="00271F76" w:rsidP="00AA0FD3">
            <w:pPr>
              <w:pStyle w:val="TableText"/>
            </w:pPr>
            <w:r w:rsidRPr="00BF04A3">
              <w:t>10%</w:t>
            </w:r>
          </w:p>
        </w:tc>
      </w:tr>
      <w:tr w:rsidR="00271F76" w:rsidRPr="00BF04A3" w14:paraId="6E3246AB" w14:textId="77777777" w:rsidTr="00271F76">
        <w:tc>
          <w:tcPr>
            <w:tcW w:w="1037" w:type="pct"/>
          </w:tcPr>
          <w:p w14:paraId="3F4CAF94" w14:textId="77777777" w:rsidR="00271F76" w:rsidRPr="00BF04A3" w:rsidRDefault="00271F76" w:rsidP="00AA0FD3">
            <w:pPr>
              <w:pStyle w:val="TableText"/>
            </w:pPr>
            <w:r w:rsidRPr="00BF04A3">
              <w:t>TN, TKN, NH3-N, NO3-NO2-N, TP, ortho-P</w:t>
            </w:r>
          </w:p>
        </w:tc>
        <w:tc>
          <w:tcPr>
            <w:tcW w:w="1524" w:type="pct"/>
          </w:tcPr>
          <w:p w14:paraId="7BF8A187" w14:textId="77777777" w:rsidR="00271F76" w:rsidRPr="00BF04A3" w:rsidRDefault="00271F76" w:rsidP="00AA0FD3">
            <w:pPr>
              <w:pStyle w:val="TableText"/>
            </w:pPr>
            <w:r w:rsidRPr="00BF04A3">
              <w:t>Field: blanks</w:t>
            </w:r>
          </w:p>
          <w:p w14:paraId="0C59B40E" w14:textId="77777777" w:rsidR="00271F76" w:rsidRPr="00BF04A3" w:rsidRDefault="00271F76" w:rsidP="00AA0FD3">
            <w:pPr>
              <w:pStyle w:val="TableText"/>
            </w:pPr>
            <w:r w:rsidRPr="00BF04A3">
              <w:t>Lab: analysis of lab-fortified matrix (spiked samples) and/or lab QC std.</w:t>
            </w:r>
          </w:p>
        </w:tc>
        <w:tc>
          <w:tcPr>
            <w:tcW w:w="1143" w:type="pct"/>
          </w:tcPr>
          <w:p w14:paraId="685D21E0" w14:textId="77777777" w:rsidR="00271F76" w:rsidRPr="00BF04A3" w:rsidRDefault="00271F76" w:rsidP="00AA0FD3">
            <w:pPr>
              <w:pStyle w:val="TableText"/>
            </w:pPr>
            <w:r w:rsidRPr="00BF04A3">
              <w:t>Field: duplicates</w:t>
            </w:r>
          </w:p>
          <w:p w14:paraId="57E96F55" w14:textId="77777777" w:rsidR="00271F76" w:rsidRPr="00BF04A3" w:rsidRDefault="00271F76" w:rsidP="00AA0FD3">
            <w:pPr>
              <w:pStyle w:val="TableText"/>
            </w:pPr>
            <w:r w:rsidRPr="00BF04A3">
              <w:t>Lab: duplicates</w:t>
            </w:r>
          </w:p>
        </w:tc>
        <w:tc>
          <w:tcPr>
            <w:tcW w:w="1296" w:type="pct"/>
          </w:tcPr>
          <w:p w14:paraId="3160EB5E" w14:textId="77777777" w:rsidR="00271F76" w:rsidRPr="00BF04A3" w:rsidRDefault="00271F76" w:rsidP="00AA0FD3">
            <w:pPr>
              <w:pStyle w:val="TableText"/>
            </w:pPr>
            <w:r w:rsidRPr="00BF04A3">
              <w:t>10%</w:t>
            </w:r>
          </w:p>
        </w:tc>
      </w:tr>
      <w:tr w:rsidR="00271F76" w:rsidRPr="00BF04A3" w14:paraId="1CFCD52E" w14:textId="77777777" w:rsidTr="00271F76">
        <w:tc>
          <w:tcPr>
            <w:tcW w:w="1037" w:type="pct"/>
          </w:tcPr>
          <w:p w14:paraId="0EE070BC" w14:textId="77777777" w:rsidR="00271F76" w:rsidRPr="00E068EA" w:rsidRDefault="00271F76" w:rsidP="00AA0FD3">
            <w:pPr>
              <w:pStyle w:val="TableText"/>
            </w:pPr>
            <w:r w:rsidRPr="00E068EA">
              <w:t xml:space="preserve">Microcystins </w:t>
            </w:r>
          </w:p>
        </w:tc>
        <w:tc>
          <w:tcPr>
            <w:tcW w:w="1524" w:type="pct"/>
          </w:tcPr>
          <w:p w14:paraId="535187E7" w14:textId="77777777" w:rsidR="00271F76" w:rsidRPr="00E068EA" w:rsidRDefault="00271F76" w:rsidP="00AA0FD3">
            <w:pPr>
              <w:pStyle w:val="TableText"/>
            </w:pPr>
            <w:r w:rsidRPr="00E068EA">
              <w:t>Field Strip Test Kits</w:t>
            </w:r>
          </w:p>
        </w:tc>
        <w:tc>
          <w:tcPr>
            <w:tcW w:w="1143" w:type="pct"/>
          </w:tcPr>
          <w:p w14:paraId="79D79E2D" w14:textId="77777777" w:rsidR="00271F76" w:rsidRPr="00E068EA" w:rsidRDefault="00271F76" w:rsidP="00AA0FD3">
            <w:pPr>
              <w:pStyle w:val="TableText"/>
            </w:pPr>
            <w:r w:rsidRPr="00E068EA">
              <w:t>Field: duplicates</w:t>
            </w:r>
          </w:p>
        </w:tc>
        <w:tc>
          <w:tcPr>
            <w:tcW w:w="1296" w:type="pct"/>
          </w:tcPr>
          <w:p w14:paraId="5FDC2ED0" w14:textId="77777777" w:rsidR="00271F76" w:rsidRPr="00E068EA" w:rsidRDefault="00271F76" w:rsidP="00AA0FD3">
            <w:pPr>
              <w:pStyle w:val="TableText"/>
            </w:pPr>
            <w:r w:rsidRPr="00E068EA">
              <w:t>10%</w:t>
            </w:r>
          </w:p>
        </w:tc>
      </w:tr>
      <w:tr w:rsidR="00271F76" w:rsidRPr="00BF04A3" w14:paraId="4810B367" w14:textId="77777777" w:rsidTr="00271F76">
        <w:tc>
          <w:tcPr>
            <w:tcW w:w="1037" w:type="pct"/>
          </w:tcPr>
          <w:p w14:paraId="32160622" w14:textId="77777777" w:rsidR="00271F76" w:rsidRPr="00BF04A3" w:rsidRDefault="00271F76" w:rsidP="00AA0FD3">
            <w:pPr>
              <w:pStyle w:val="TableText"/>
            </w:pPr>
            <w:r w:rsidRPr="00BF04A3">
              <w:t>Enterococci</w:t>
            </w:r>
          </w:p>
        </w:tc>
        <w:tc>
          <w:tcPr>
            <w:tcW w:w="1524" w:type="pct"/>
          </w:tcPr>
          <w:p w14:paraId="11F6225E" w14:textId="77777777" w:rsidR="00271F76" w:rsidRPr="00BF04A3" w:rsidRDefault="00271F76" w:rsidP="00AA0FD3">
            <w:pPr>
              <w:pStyle w:val="TableText"/>
            </w:pPr>
            <w:r w:rsidRPr="00BF04A3">
              <w:t>Negative and positive plates</w:t>
            </w:r>
          </w:p>
        </w:tc>
        <w:tc>
          <w:tcPr>
            <w:tcW w:w="1143" w:type="pct"/>
          </w:tcPr>
          <w:p w14:paraId="2A9125B9" w14:textId="77777777" w:rsidR="00271F76" w:rsidRPr="00BF04A3" w:rsidRDefault="00271F76" w:rsidP="00AA0FD3">
            <w:pPr>
              <w:pStyle w:val="TableText"/>
            </w:pPr>
            <w:r w:rsidRPr="00BF04A3">
              <w:t>Field: duplicates</w:t>
            </w:r>
          </w:p>
          <w:p w14:paraId="1D60FF2E" w14:textId="77777777" w:rsidR="00271F76" w:rsidRPr="00BF04A3" w:rsidRDefault="00271F76" w:rsidP="00AA0FD3">
            <w:pPr>
              <w:pStyle w:val="TableText"/>
            </w:pPr>
            <w:r w:rsidRPr="00BF04A3">
              <w:t>Lab: duplicates</w:t>
            </w:r>
          </w:p>
        </w:tc>
        <w:tc>
          <w:tcPr>
            <w:tcW w:w="1296" w:type="pct"/>
          </w:tcPr>
          <w:p w14:paraId="2D2A3A70" w14:textId="77777777" w:rsidR="00271F76" w:rsidRPr="00BF04A3" w:rsidRDefault="00271F76" w:rsidP="00AA0FD3">
            <w:pPr>
              <w:pStyle w:val="TableText"/>
            </w:pPr>
            <w:r w:rsidRPr="00BF04A3">
              <w:t>10%</w:t>
            </w:r>
          </w:p>
        </w:tc>
      </w:tr>
      <w:tr w:rsidR="00271F76" w:rsidRPr="00BF04A3" w14:paraId="65A58755" w14:textId="77777777" w:rsidTr="00271F76">
        <w:tc>
          <w:tcPr>
            <w:tcW w:w="1037" w:type="pct"/>
          </w:tcPr>
          <w:p w14:paraId="1DD2C183" w14:textId="77777777" w:rsidR="00271F76" w:rsidRPr="00BF04A3" w:rsidRDefault="00271F76" w:rsidP="00AA0FD3">
            <w:pPr>
              <w:pStyle w:val="TableText"/>
            </w:pPr>
            <w:r>
              <w:lastRenderedPageBreak/>
              <w:t>Total Suspended Solids</w:t>
            </w:r>
          </w:p>
          <w:p w14:paraId="39568732" w14:textId="77777777" w:rsidR="00271F76" w:rsidRPr="00BF04A3" w:rsidRDefault="00271F76" w:rsidP="00AA0FD3">
            <w:pPr>
              <w:pStyle w:val="TableText"/>
            </w:pPr>
            <w:r w:rsidRPr="00BF04A3">
              <w:t>Turbidity</w:t>
            </w:r>
          </w:p>
        </w:tc>
        <w:tc>
          <w:tcPr>
            <w:tcW w:w="1524" w:type="pct"/>
          </w:tcPr>
          <w:p w14:paraId="478D6361" w14:textId="77777777" w:rsidR="00271F76" w:rsidRPr="00BF04A3" w:rsidRDefault="00271F76" w:rsidP="00AA0FD3">
            <w:pPr>
              <w:pStyle w:val="TableText"/>
            </w:pPr>
            <w:r w:rsidRPr="00BF04A3">
              <w:t>External audit/QC std, distilled water</w:t>
            </w:r>
          </w:p>
          <w:p w14:paraId="162A4E64" w14:textId="77777777" w:rsidR="00271F76" w:rsidRPr="00BF04A3" w:rsidRDefault="00271F76" w:rsidP="00AA0FD3">
            <w:pPr>
              <w:pStyle w:val="TableText"/>
            </w:pPr>
            <w:r w:rsidRPr="00BF04A3">
              <w:t>Lab: blanks</w:t>
            </w:r>
          </w:p>
        </w:tc>
        <w:tc>
          <w:tcPr>
            <w:tcW w:w="1143" w:type="pct"/>
          </w:tcPr>
          <w:p w14:paraId="700E171C" w14:textId="77777777" w:rsidR="00271F76" w:rsidRPr="00BF04A3" w:rsidRDefault="00271F76" w:rsidP="00AA0FD3">
            <w:pPr>
              <w:pStyle w:val="TableText"/>
            </w:pPr>
            <w:r w:rsidRPr="00BF04A3">
              <w:t>Field: duplicates</w:t>
            </w:r>
          </w:p>
          <w:p w14:paraId="679983A2" w14:textId="77777777" w:rsidR="00271F76" w:rsidRPr="00BF04A3" w:rsidRDefault="00271F76" w:rsidP="00AA0FD3">
            <w:pPr>
              <w:pStyle w:val="TableText"/>
            </w:pPr>
            <w:r w:rsidRPr="00BF04A3">
              <w:t>Lab: duplicates</w:t>
            </w:r>
          </w:p>
        </w:tc>
        <w:tc>
          <w:tcPr>
            <w:tcW w:w="1296" w:type="pct"/>
          </w:tcPr>
          <w:p w14:paraId="075BBE70" w14:textId="77777777" w:rsidR="00271F76" w:rsidRPr="00BF04A3" w:rsidRDefault="00271F76" w:rsidP="00AA0FD3">
            <w:pPr>
              <w:pStyle w:val="TableText"/>
            </w:pPr>
            <w:r w:rsidRPr="00BF04A3">
              <w:t>10%</w:t>
            </w:r>
          </w:p>
        </w:tc>
      </w:tr>
      <w:tr w:rsidR="00271F76" w:rsidRPr="00BF04A3" w14:paraId="456F12E5" w14:textId="77777777" w:rsidTr="00271F76">
        <w:tc>
          <w:tcPr>
            <w:tcW w:w="1037" w:type="pct"/>
          </w:tcPr>
          <w:p w14:paraId="7E314C4D" w14:textId="77777777" w:rsidR="00271F76" w:rsidRPr="00BF04A3" w:rsidRDefault="00271F76" w:rsidP="00AA0FD3">
            <w:pPr>
              <w:pStyle w:val="TableText"/>
            </w:pPr>
            <w:r w:rsidRPr="00BF04A3">
              <w:t>Chlorophyll a</w:t>
            </w:r>
          </w:p>
        </w:tc>
        <w:tc>
          <w:tcPr>
            <w:tcW w:w="1524" w:type="pct"/>
          </w:tcPr>
          <w:p w14:paraId="44493469" w14:textId="77777777" w:rsidR="00271F76" w:rsidRPr="00BF04A3" w:rsidRDefault="00271F76" w:rsidP="00AA0FD3">
            <w:pPr>
              <w:pStyle w:val="TableText"/>
            </w:pPr>
            <w:r w:rsidRPr="00BF04A3">
              <w:t>Commercial audit samples</w:t>
            </w:r>
          </w:p>
        </w:tc>
        <w:tc>
          <w:tcPr>
            <w:tcW w:w="1143" w:type="pct"/>
          </w:tcPr>
          <w:p w14:paraId="476C8586" w14:textId="77777777" w:rsidR="00271F76" w:rsidRPr="00BF04A3" w:rsidRDefault="00271F76" w:rsidP="00AA0FD3">
            <w:pPr>
              <w:pStyle w:val="TableText"/>
            </w:pPr>
            <w:r w:rsidRPr="00BF04A3">
              <w:t>Field Duplicates</w:t>
            </w:r>
          </w:p>
        </w:tc>
        <w:tc>
          <w:tcPr>
            <w:tcW w:w="1296" w:type="pct"/>
          </w:tcPr>
          <w:p w14:paraId="294B364E" w14:textId="77777777" w:rsidR="00271F76" w:rsidRPr="00BF04A3" w:rsidRDefault="00271F76" w:rsidP="00AA0FD3">
            <w:pPr>
              <w:pStyle w:val="TableText"/>
            </w:pPr>
            <w:r w:rsidRPr="00BF04A3">
              <w:t>10%</w:t>
            </w:r>
          </w:p>
        </w:tc>
      </w:tr>
      <w:tr w:rsidR="00271F76" w:rsidRPr="00BF04A3" w14:paraId="74AE58C6" w14:textId="77777777" w:rsidTr="00271F76">
        <w:tc>
          <w:tcPr>
            <w:tcW w:w="1037" w:type="pct"/>
          </w:tcPr>
          <w:p w14:paraId="6F39D841" w14:textId="69E9C4B4" w:rsidR="00271F76" w:rsidRPr="00BF04A3" w:rsidRDefault="00271F76" w:rsidP="00AA0FD3">
            <w:pPr>
              <w:pStyle w:val="TableText"/>
            </w:pPr>
            <w:r>
              <w:t>Water transparency (</w:t>
            </w:r>
            <w:r w:rsidRPr="00BF04A3">
              <w:t>Secchi disk</w:t>
            </w:r>
            <w:r>
              <w:t>)</w:t>
            </w:r>
          </w:p>
        </w:tc>
        <w:tc>
          <w:tcPr>
            <w:tcW w:w="1524" w:type="pct"/>
          </w:tcPr>
          <w:p w14:paraId="192A32E5" w14:textId="77777777" w:rsidR="00271F76" w:rsidRPr="00BF04A3" w:rsidRDefault="00271F76" w:rsidP="00AA0FD3">
            <w:pPr>
              <w:pStyle w:val="TableText"/>
            </w:pPr>
            <w:r w:rsidRPr="545FFB88">
              <w:t>Annual check of the calibration line</w:t>
            </w:r>
          </w:p>
        </w:tc>
        <w:tc>
          <w:tcPr>
            <w:tcW w:w="1143" w:type="pct"/>
          </w:tcPr>
          <w:p w14:paraId="02EF49A5" w14:textId="77777777" w:rsidR="00271F76" w:rsidRPr="00BF04A3" w:rsidRDefault="00271F76" w:rsidP="00AA0FD3">
            <w:pPr>
              <w:pStyle w:val="TableText"/>
            </w:pPr>
            <w:r w:rsidRPr="00BF04A3">
              <w:t xml:space="preserve">Field replicates </w:t>
            </w:r>
          </w:p>
        </w:tc>
        <w:tc>
          <w:tcPr>
            <w:tcW w:w="1296" w:type="pct"/>
          </w:tcPr>
          <w:p w14:paraId="30E8F93D" w14:textId="77777777" w:rsidR="00271F76" w:rsidRPr="00BF04A3" w:rsidRDefault="00271F76" w:rsidP="00AA0FD3">
            <w:pPr>
              <w:pStyle w:val="TableText"/>
            </w:pPr>
            <w:r w:rsidRPr="00BF04A3">
              <w:t>100%</w:t>
            </w:r>
          </w:p>
        </w:tc>
      </w:tr>
    </w:tbl>
    <w:p w14:paraId="5F909CF0" w14:textId="77777777" w:rsidR="00FE794D" w:rsidRPr="009F091B" w:rsidRDefault="00FE794D" w:rsidP="00FE794D">
      <w:pPr>
        <w:tabs>
          <w:tab w:val="left" w:pos="7112"/>
        </w:tabs>
        <w:rPr>
          <w:bCs/>
        </w:rPr>
      </w:pPr>
    </w:p>
    <w:p w14:paraId="49E18A83" w14:textId="77777777" w:rsidR="00FE794D" w:rsidRPr="00D81329" w:rsidRDefault="00FE794D" w:rsidP="00FE794D">
      <w:pPr>
        <w:pStyle w:val="Heading3"/>
        <w:rPr>
          <w:b w:val="0"/>
          <w:bCs/>
        </w:rPr>
      </w:pPr>
      <w:bookmarkStart w:id="577" w:name="_Toc19877924"/>
      <w:r>
        <w:t>B5.3</w:t>
      </w:r>
      <w:r>
        <w:tab/>
      </w:r>
      <w:r w:rsidRPr="545FFB88">
        <w:t>Quality Control Procedures: Field Operations</w:t>
      </w:r>
      <w:bookmarkEnd w:id="577"/>
      <w:r w:rsidRPr="545FFB8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AA0FD3" w:rsidRDefault="00FE794D" w:rsidP="009F4B5B">
      <w:pPr>
        <w:pStyle w:val="ListBullet"/>
        <w:rPr>
          <w:rFonts w:eastAsiaTheme="minorEastAsia"/>
          <w:szCs w:val="22"/>
        </w:rPr>
      </w:pPr>
      <w:r w:rsidRPr="00AA0FD3">
        <w:rPr>
          <w:rFonts w:eastAsiaTheme="minorEastAsia"/>
          <w:szCs w:val="22"/>
        </w:rPr>
        <w:t xml:space="preserve">Check sample labels to ensure that all written information is complete and legible. </w:t>
      </w:r>
    </w:p>
    <w:p w14:paraId="2EF459F0" w14:textId="77777777" w:rsidR="00FE794D" w:rsidRPr="00AA0FD3" w:rsidRDefault="00FE794D" w:rsidP="009F4B5B">
      <w:pPr>
        <w:pStyle w:val="ListBullet"/>
        <w:rPr>
          <w:szCs w:val="22"/>
        </w:rPr>
      </w:pPr>
      <w:r w:rsidRPr="00AA0FD3">
        <w:rPr>
          <w:szCs w:val="22"/>
        </w:rPr>
        <w:t xml:space="preserve">Place a strip of clear packing tape over the label, covering the label completely. </w:t>
      </w:r>
    </w:p>
    <w:p w14:paraId="6F2B05A8" w14:textId="77777777" w:rsidR="00FE794D" w:rsidRPr="00AA0FD3" w:rsidRDefault="00FE794D" w:rsidP="009F4B5B">
      <w:pPr>
        <w:pStyle w:val="ListBullet"/>
        <w:rPr>
          <w:rFonts w:eastAsiaTheme="minorEastAsia"/>
          <w:szCs w:val="22"/>
        </w:rPr>
      </w:pPr>
      <w:r w:rsidRPr="00AA0FD3">
        <w:rPr>
          <w:rFonts w:eastAsiaTheme="minorEastAsia"/>
          <w:szCs w:val="22"/>
        </w:rPr>
        <w:t xml:space="preserve">Record the sample ID number assigned to the water chemistry sample on the sample collection form. </w:t>
      </w:r>
    </w:p>
    <w:p w14:paraId="6084E415" w14:textId="77777777" w:rsidR="00FE794D" w:rsidRPr="00AA0FD3" w:rsidRDefault="00FE794D" w:rsidP="009F4B5B">
      <w:pPr>
        <w:pStyle w:val="ListBullet"/>
        <w:rPr>
          <w:szCs w:val="22"/>
        </w:rPr>
      </w:pPr>
      <w:r w:rsidRPr="00AA0FD3">
        <w:rPr>
          <w:szCs w:val="22"/>
        </w:rPr>
        <w:t xml:space="preserve">Enter a flag code and provide comments on the field data form if there are any problems in collecting the sample or if conditions occur that may affect sample integrity. </w:t>
      </w:r>
    </w:p>
    <w:p w14:paraId="652EE2C0" w14:textId="5E295C91" w:rsidR="00FE794D" w:rsidRPr="00AA0FD3" w:rsidRDefault="00FE794D" w:rsidP="009F4B5B">
      <w:pPr>
        <w:pStyle w:val="ListBullet"/>
        <w:rPr>
          <w:szCs w:val="22"/>
        </w:rPr>
      </w:pPr>
      <w:r w:rsidRPr="00AA0FD3">
        <w:rPr>
          <w:szCs w:val="22"/>
        </w:rPr>
        <w:t xml:space="preserve">Store the samples on wet ice in </w:t>
      </w:r>
      <w:r w:rsidR="00271F76">
        <w:rPr>
          <w:szCs w:val="22"/>
        </w:rPr>
        <w:t>a</w:t>
      </w:r>
      <w:r w:rsidRPr="00AA0FD3">
        <w:rPr>
          <w:szCs w:val="22"/>
        </w:rPr>
        <w:t xml:space="preserve"> cooler. Keep chlorophyll </w:t>
      </w:r>
      <w:r w:rsidRPr="00AA0FD3">
        <w:rPr>
          <w:i/>
          <w:iCs/>
          <w:szCs w:val="22"/>
        </w:rPr>
        <w:t>a</w:t>
      </w:r>
      <w:r w:rsidRPr="00AA0FD3">
        <w:rPr>
          <w:szCs w:val="22"/>
        </w:rPr>
        <w:t xml:space="preserve"> filters frozen until shipping on wet ice. </w:t>
      </w:r>
    </w:p>
    <w:p w14:paraId="52BDD9E2" w14:textId="77777777" w:rsidR="00FE794D" w:rsidRPr="00AA0FD3" w:rsidRDefault="00FE794D" w:rsidP="009F4B5B">
      <w:pPr>
        <w:pStyle w:val="ListBulletLast"/>
        <w:rPr>
          <w:szCs w:val="22"/>
        </w:rPr>
      </w:pPr>
      <w:r w:rsidRPr="00AA0FD3">
        <w:rPr>
          <w:szCs w:val="22"/>
        </w:rPr>
        <w:t xml:space="preserve">Recheck all forms and labels for completeness and legibility. </w:t>
      </w:r>
    </w:p>
    <w:p w14:paraId="7205064E" w14:textId="77777777" w:rsidR="00FE794D" w:rsidRPr="009F091B" w:rsidRDefault="00FE794D" w:rsidP="00C27F0E">
      <w:pPr>
        <w:pStyle w:val="Heading3"/>
      </w:pPr>
      <w:bookmarkStart w:id="578" w:name="_Toc19877925"/>
      <w:commentRangeStart w:id="579"/>
      <w:commentRangeStart w:id="580"/>
      <w:commentRangeStart w:id="581"/>
      <w:r w:rsidRPr="009F091B">
        <w:t>B5.</w:t>
      </w:r>
      <w:r>
        <w:t>4</w:t>
      </w:r>
      <w:r>
        <w:tab/>
      </w:r>
      <w:r w:rsidRPr="009F091B">
        <w:t xml:space="preserve">Field Quality Control: </w:t>
      </w:r>
      <w:commentRangeStart w:id="582"/>
      <w:r w:rsidRPr="009F091B">
        <w:t>Multi-</w:t>
      </w:r>
      <w:r>
        <w:t>P</w:t>
      </w:r>
      <w:r w:rsidRPr="009F091B">
        <w:t xml:space="preserve">arameter </w:t>
      </w:r>
      <w:r>
        <w:t>Units</w:t>
      </w:r>
      <w:commentRangeEnd w:id="579"/>
      <w:r w:rsidR="00271F76">
        <w:rPr>
          <w:rStyle w:val="CommentReference"/>
          <w:rFonts w:asciiTheme="minorHAnsi" w:eastAsiaTheme="minorHAnsi" w:hAnsiTheme="minorHAnsi" w:cstheme="minorBidi"/>
          <w:b w:val="0"/>
          <w:color w:val="auto"/>
        </w:rPr>
        <w:commentReference w:id="579"/>
      </w:r>
      <w:bookmarkEnd w:id="578"/>
      <w:commentRangeEnd w:id="580"/>
      <w:r w:rsidR="002F72E7">
        <w:rPr>
          <w:rStyle w:val="CommentReference"/>
          <w:rFonts w:asciiTheme="minorHAnsi" w:eastAsiaTheme="minorHAnsi" w:hAnsiTheme="minorHAnsi" w:cstheme="minorBidi"/>
          <w:b w:val="0"/>
          <w:color w:val="auto"/>
        </w:rPr>
        <w:commentReference w:id="580"/>
      </w:r>
      <w:commentRangeEnd w:id="581"/>
      <w:r w:rsidR="00080C97">
        <w:rPr>
          <w:rStyle w:val="CommentReference"/>
          <w:rFonts w:asciiTheme="minorHAnsi" w:eastAsiaTheme="minorHAnsi" w:hAnsiTheme="minorHAnsi" w:cstheme="minorBidi"/>
          <w:b w:val="0"/>
          <w:color w:val="auto"/>
        </w:rPr>
        <w:commentReference w:id="581"/>
      </w:r>
      <w:commentRangeEnd w:id="582"/>
      <w:r w:rsidR="005468E4">
        <w:rPr>
          <w:rStyle w:val="CommentReference"/>
          <w:rFonts w:asciiTheme="minorHAnsi" w:eastAsiaTheme="minorHAnsi" w:hAnsiTheme="minorHAnsi" w:cstheme="minorBidi"/>
          <w:b w:val="0"/>
          <w:color w:val="auto"/>
        </w:rPr>
        <w:commentReference w:id="582"/>
      </w:r>
    </w:p>
    <w:p w14:paraId="45CFDAF1" w14:textId="5B0A1676"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t xml:space="preserve"> </w:t>
      </w:r>
      <w:r w:rsidRPr="009F091B">
        <w:t>use, and operated according to manufacturer specifications. For instruments that are factory calibrated and checked</w:t>
      </w:r>
      <w:r>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t>)</w:t>
      </w:r>
      <w:r w:rsidRPr="009F091B">
        <w:t>. Meters such as these do not require the daily calibration steps or the weekly diagnostic/</w:t>
      </w:r>
      <w:r>
        <w:rPr>
          <w:rFonts w:eastAsiaTheme="minorEastAsia" w:cs="Arial"/>
        </w:rPr>
        <w:t>QC</w:t>
      </w:r>
      <w:r w:rsidRPr="009F091B" w:rsidDel="00400B4C">
        <w:t xml:space="preserve"> </w:t>
      </w:r>
      <w:r>
        <w:t>solution</w:t>
      </w:r>
      <w:r w:rsidRPr="009F091B">
        <w:t xml:space="preserve"> checks. </w:t>
      </w:r>
    </w:p>
    <w:p w14:paraId="2B1B2E59" w14:textId="0CFA0578" w:rsidR="00FE794D" w:rsidRPr="00E95573" w:rsidRDefault="00FE794D" w:rsidP="00AA0FD3">
      <w:pPr>
        <w:pStyle w:val="TableTitle"/>
      </w:pPr>
      <w:bookmarkStart w:id="583" w:name="_Toc17709287"/>
      <w:r w:rsidRPr="00E95573">
        <w:t xml:space="preserve">Table </w:t>
      </w:r>
      <w:r w:rsidR="00AA0FD3">
        <w:t>B</w:t>
      </w:r>
      <w:r w:rsidRPr="00E95573">
        <w:t>5.</w:t>
      </w:r>
      <w:r w:rsidR="005C10D7">
        <w:fldChar w:fldCharType="begin"/>
      </w:r>
      <w:r w:rsidR="005C10D7">
        <w:instrText xml:space="preserve"> SEQ Table \* ARABIC </w:instrText>
      </w:r>
      <w:r w:rsidR="005C10D7">
        <w:fldChar w:fldCharType="separate"/>
      </w:r>
      <w:r w:rsidR="00C27F0E">
        <w:rPr>
          <w:noProof/>
        </w:rPr>
        <w:t>2</w:t>
      </w:r>
      <w:r w:rsidR="005C10D7">
        <w:rPr>
          <w:noProof/>
        </w:rPr>
        <w:fldChar w:fldCharType="end"/>
      </w:r>
      <w:r w:rsidRPr="00E95573">
        <w:t xml:space="preserve">. Field Quality Control: </w:t>
      </w:r>
      <w:r w:rsidR="004147E1">
        <w:t xml:space="preserve"> Summary, </w:t>
      </w:r>
      <w:r w:rsidRPr="00E95573">
        <w:t>Multi-Parameter Unit</w:t>
      </w:r>
      <w:bookmarkEnd w:id="583"/>
      <w:r w:rsidRPr="00E9557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520"/>
        <w:gridCol w:w="1980"/>
      </w:tblGrid>
      <w:tr w:rsidR="00FE794D" w:rsidRPr="00BF04A3" w14:paraId="41547D0A" w14:textId="77777777" w:rsidTr="00AA0FD3">
        <w:trPr>
          <w:trHeight w:val="314"/>
          <w:tblHeader/>
        </w:trPr>
        <w:tc>
          <w:tcPr>
            <w:tcW w:w="2401" w:type="dxa"/>
            <w:shd w:val="clear" w:color="auto" w:fill="D9D9D9"/>
            <w:vAlign w:val="center"/>
          </w:tcPr>
          <w:p w14:paraId="0CF671DB" w14:textId="77777777" w:rsidR="00FE794D" w:rsidRPr="00BF04A3" w:rsidRDefault="00FE794D" w:rsidP="00AA0FD3">
            <w:pPr>
              <w:pStyle w:val="TableHeadings"/>
            </w:pPr>
            <w:r w:rsidRPr="00BF04A3">
              <w:t>Check Description</w:t>
            </w:r>
          </w:p>
        </w:tc>
        <w:tc>
          <w:tcPr>
            <w:tcW w:w="2207" w:type="dxa"/>
            <w:shd w:val="clear" w:color="auto" w:fill="D9D9D9"/>
            <w:vAlign w:val="center"/>
          </w:tcPr>
          <w:p w14:paraId="657A9E9F" w14:textId="77777777" w:rsidR="00FE794D" w:rsidRPr="00BF04A3" w:rsidRDefault="00FE794D" w:rsidP="00AA0FD3">
            <w:pPr>
              <w:pStyle w:val="TableHeadings"/>
            </w:pPr>
            <w:r w:rsidRPr="00BF04A3">
              <w:t>Frequency</w:t>
            </w:r>
          </w:p>
        </w:tc>
        <w:tc>
          <w:tcPr>
            <w:tcW w:w="2520" w:type="dxa"/>
            <w:shd w:val="clear" w:color="auto" w:fill="D9D9D9"/>
            <w:vAlign w:val="center"/>
          </w:tcPr>
          <w:p w14:paraId="2C241F37" w14:textId="77777777" w:rsidR="00FE794D" w:rsidRPr="00BF04A3" w:rsidRDefault="00FE794D" w:rsidP="00AA0FD3">
            <w:pPr>
              <w:pStyle w:val="TableHeadings"/>
            </w:pPr>
            <w:r w:rsidRPr="00BF04A3">
              <w:t>Acceptance Criteria</w:t>
            </w:r>
          </w:p>
        </w:tc>
        <w:tc>
          <w:tcPr>
            <w:tcW w:w="1980" w:type="dxa"/>
            <w:shd w:val="clear" w:color="auto" w:fill="D9D9D9"/>
            <w:vAlign w:val="center"/>
          </w:tcPr>
          <w:p w14:paraId="0728BFD8" w14:textId="5A10F484" w:rsidR="00FE794D" w:rsidRPr="00BF04A3" w:rsidRDefault="00FE794D" w:rsidP="00AA0FD3">
            <w:pPr>
              <w:pStyle w:val="TableHeadings"/>
            </w:pPr>
            <w:r w:rsidRPr="00BF04A3">
              <w:t>Corrective</w:t>
            </w:r>
            <w:r w:rsidR="00AA0FD3">
              <w:br/>
            </w:r>
            <w:r w:rsidRPr="00BF04A3">
              <w:t>Actions</w:t>
            </w:r>
          </w:p>
        </w:tc>
      </w:tr>
      <w:tr w:rsidR="00FE794D" w:rsidRPr="00BF04A3" w14:paraId="0FDC05DA" w14:textId="77777777" w:rsidTr="00AA0FD3">
        <w:trPr>
          <w:trHeight w:val="448"/>
        </w:trPr>
        <w:tc>
          <w:tcPr>
            <w:tcW w:w="2401" w:type="dxa"/>
          </w:tcPr>
          <w:p w14:paraId="614DB71E" w14:textId="77777777" w:rsidR="00FE794D" w:rsidRPr="00BF04A3" w:rsidRDefault="00FE794D" w:rsidP="00AA0FD3">
            <w:pPr>
              <w:pStyle w:val="TableText"/>
            </w:pPr>
            <w:r w:rsidRPr="00BF04A3">
              <w:t xml:space="preserve">Verify performance of temperature probe using wet ice. </w:t>
            </w:r>
          </w:p>
        </w:tc>
        <w:tc>
          <w:tcPr>
            <w:tcW w:w="2207" w:type="dxa"/>
          </w:tcPr>
          <w:p w14:paraId="7D76F12E" w14:textId="77777777" w:rsidR="00FE794D" w:rsidRPr="00BF04A3" w:rsidRDefault="00FE794D" w:rsidP="00AA0FD3">
            <w:pPr>
              <w:pStyle w:val="TableText"/>
            </w:pPr>
            <w:r w:rsidRPr="00BF04A3">
              <w:t xml:space="preserve">Prior to initial sampling, daily thereafter </w:t>
            </w:r>
          </w:p>
        </w:tc>
        <w:tc>
          <w:tcPr>
            <w:tcW w:w="2520" w:type="dxa"/>
          </w:tcPr>
          <w:p w14:paraId="570F7881" w14:textId="77777777" w:rsidR="00FE794D" w:rsidRPr="00BF04A3" w:rsidRDefault="00FE794D" w:rsidP="00AA0FD3">
            <w:pPr>
              <w:pStyle w:val="TableText"/>
            </w:pPr>
            <w:r w:rsidRPr="00BF04A3">
              <w:t xml:space="preserve">Functionality = ± 0.5oC </w:t>
            </w:r>
          </w:p>
        </w:tc>
        <w:tc>
          <w:tcPr>
            <w:tcW w:w="1980" w:type="dxa"/>
          </w:tcPr>
          <w:p w14:paraId="078EE461" w14:textId="77777777" w:rsidR="00FE794D" w:rsidRPr="00BF04A3" w:rsidRDefault="00FE794D" w:rsidP="00AA0FD3">
            <w:pPr>
              <w:pStyle w:val="TableText"/>
            </w:pPr>
            <w:r w:rsidRPr="00BF04A3">
              <w:t xml:space="preserve">See manufacturer’s directions. </w:t>
            </w:r>
          </w:p>
        </w:tc>
      </w:tr>
      <w:tr w:rsidR="00FE794D" w:rsidRPr="00BF04A3" w14:paraId="79D3ECFC" w14:textId="77777777" w:rsidTr="00AA0FD3">
        <w:trPr>
          <w:trHeight w:val="293"/>
        </w:trPr>
        <w:tc>
          <w:tcPr>
            <w:tcW w:w="2401" w:type="dxa"/>
          </w:tcPr>
          <w:p w14:paraId="06D940E9" w14:textId="77777777" w:rsidR="00FE794D" w:rsidRPr="00BF04A3" w:rsidRDefault="00FE794D" w:rsidP="00AA0FD3">
            <w:pPr>
              <w:pStyle w:val="TableText"/>
            </w:pPr>
            <w:r w:rsidRPr="00BF04A3">
              <w:lastRenderedPageBreak/>
              <w:t xml:space="preserve">Verify depth against markings on cable </w:t>
            </w:r>
          </w:p>
        </w:tc>
        <w:tc>
          <w:tcPr>
            <w:tcW w:w="2207" w:type="dxa"/>
          </w:tcPr>
          <w:p w14:paraId="579BCD69" w14:textId="77777777" w:rsidR="00FE794D" w:rsidRPr="00BF04A3" w:rsidRDefault="00FE794D" w:rsidP="00AA0FD3">
            <w:pPr>
              <w:pStyle w:val="TableText"/>
            </w:pPr>
            <w:r w:rsidRPr="00BF04A3">
              <w:t xml:space="preserve">Daily </w:t>
            </w:r>
          </w:p>
        </w:tc>
        <w:tc>
          <w:tcPr>
            <w:tcW w:w="2520" w:type="dxa"/>
          </w:tcPr>
          <w:p w14:paraId="0F2419C7" w14:textId="77777777" w:rsidR="00FE794D" w:rsidRPr="00BF04A3" w:rsidRDefault="00FE794D" w:rsidP="00AA0FD3">
            <w:pPr>
              <w:pStyle w:val="TableText"/>
            </w:pPr>
            <w:r w:rsidRPr="00BF04A3">
              <w:t xml:space="preserve">± 0.2 m </w:t>
            </w:r>
          </w:p>
        </w:tc>
        <w:tc>
          <w:tcPr>
            <w:tcW w:w="1980" w:type="dxa"/>
          </w:tcPr>
          <w:p w14:paraId="76FD9898" w14:textId="77777777" w:rsidR="00FE794D" w:rsidRPr="00BF04A3" w:rsidRDefault="00FE794D" w:rsidP="00AA0FD3">
            <w:pPr>
              <w:pStyle w:val="TableText"/>
            </w:pPr>
            <w:r w:rsidRPr="00BF04A3">
              <w:t xml:space="preserve">Re-calibrate </w:t>
            </w:r>
          </w:p>
        </w:tc>
      </w:tr>
      <w:tr w:rsidR="00FE794D" w:rsidRPr="00BF04A3" w14:paraId="1D412E13" w14:textId="77777777" w:rsidTr="00AA0FD3">
        <w:trPr>
          <w:trHeight w:val="757"/>
        </w:trPr>
        <w:tc>
          <w:tcPr>
            <w:tcW w:w="2401" w:type="dxa"/>
          </w:tcPr>
          <w:p w14:paraId="523783CB" w14:textId="77777777" w:rsidR="00FE794D" w:rsidRPr="00BF04A3" w:rsidRDefault="00FE794D" w:rsidP="00AA0FD3">
            <w:pPr>
              <w:pStyle w:val="TableText"/>
            </w:pPr>
            <w:r w:rsidRPr="00BF04A3">
              <w:t xml:space="preserve">pH - Internal electronic check if equipped; if not check against Quality Check Solution </w:t>
            </w:r>
          </w:p>
        </w:tc>
        <w:tc>
          <w:tcPr>
            <w:tcW w:w="2207" w:type="dxa"/>
          </w:tcPr>
          <w:p w14:paraId="36C7F384" w14:textId="77777777" w:rsidR="00FE794D" w:rsidRPr="00BF04A3" w:rsidRDefault="00FE794D" w:rsidP="00AA0FD3">
            <w:pPr>
              <w:pStyle w:val="TableText"/>
            </w:pPr>
            <w:r w:rsidRPr="00BF04A3">
              <w:t xml:space="preserve">At the beginning and end of each day </w:t>
            </w:r>
          </w:p>
        </w:tc>
        <w:tc>
          <w:tcPr>
            <w:tcW w:w="2520" w:type="dxa"/>
          </w:tcPr>
          <w:p w14:paraId="2FD5D097" w14:textId="77777777" w:rsidR="00FE794D" w:rsidRPr="00BF04A3" w:rsidRDefault="00FE794D" w:rsidP="00AA0FD3">
            <w:pPr>
              <w:pStyle w:val="TableText"/>
            </w:pPr>
            <w:r w:rsidRPr="00BF04A3">
              <w:t xml:space="preserve">Alignment with instrument manufacturer’s specifications; or QCS measurement in range </w:t>
            </w:r>
          </w:p>
        </w:tc>
        <w:tc>
          <w:tcPr>
            <w:tcW w:w="1980" w:type="dxa"/>
          </w:tcPr>
          <w:p w14:paraId="38B00F31" w14:textId="77777777" w:rsidR="00FE794D" w:rsidRPr="00BF04A3" w:rsidRDefault="00FE794D" w:rsidP="00AA0FD3">
            <w:pPr>
              <w:pStyle w:val="TableText"/>
            </w:pPr>
            <w:r w:rsidRPr="00BF04A3">
              <w:t xml:space="preserve">AM: Re-calibrate </w:t>
            </w:r>
          </w:p>
          <w:p w14:paraId="55439893" w14:textId="77777777" w:rsidR="00FE794D" w:rsidRPr="00BF04A3" w:rsidRDefault="00FE794D" w:rsidP="00AA0FD3">
            <w:pPr>
              <w:pStyle w:val="TableText"/>
            </w:pPr>
            <w:r w:rsidRPr="00BF04A3">
              <w:t xml:space="preserve">PM: Flag day’s data. pH probe may need maintenance. </w:t>
            </w:r>
          </w:p>
        </w:tc>
      </w:tr>
      <w:tr w:rsidR="00FE794D" w:rsidRPr="00BF04A3" w14:paraId="196F8A3E" w14:textId="77777777" w:rsidTr="00AA0FD3">
        <w:trPr>
          <w:trHeight w:val="757"/>
        </w:trPr>
        <w:tc>
          <w:tcPr>
            <w:tcW w:w="2401" w:type="dxa"/>
          </w:tcPr>
          <w:p w14:paraId="68914D3E" w14:textId="77777777" w:rsidR="00FE794D" w:rsidRPr="00BF04A3" w:rsidRDefault="00FE794D" w:rsidP="00AA0FD3">
            <w:pPr>
              <w:pStyle w:val="TableText"/>
            </w:pPr>
            <w:r w:rsidRPr="00BF04A3">
              <w:t>Salinity</w:t>
            </w:r>
            <w:r>
              <w:t xml:space="preserve"> </w:t>
            </w:r>
            <w:r w:rsidRPr="00BF04A3">
              <w:t xml:space="preserve">– internal electronic check if equipped; if not check against Quality Check Solution </w:t>
            </w:r>
          </w:p>
        </w:tc>
        <w:tc>
          <w:tcPr>
            <w:tcW w:w="2207" w:type="dxa"/>
          </w:tcPr>
          <w:p w14:paraId="294D2229" w14:textId="77777777" w:rsidR="00FE794D" w:rsidRPr="00BF04A3" w:rsidRDefault="00FE794D" w:rsidP="00AA0FD3">
            <w:pPr>
              <w:pStyle w:val="TableText"/>
            </w:pPr>
            <w:r w:rsidRPr="00BF04A3">
              <w:t xml:space="preserve">At the beginning and end of each day </w:t>
            </w:r>
          </w:p>
        </w:tc>
        <w:tc>
          <w:tcPr>
            <w:tcW w:w="2520" w:type="dxa"/>
          </w:tcPr>
          <w:p w14:paraId="0F24422F" w14:textId="77777777" w:rsidR="00FE794D" w:rsidRPr="00BF04A3" w:rsidRDefault="00FE794D" w:rsidP="00AA0FD3">
            <w:pPr>
              <w:pStyle w:val="TableText"/>
            </w:pPr>
            <w:r w:rsidRPr="00BF04A3">
              <w:t xml:space="preserve">Alignment with instrument manufacturer’s specifications or within ± 0.2 ppt of QCS value </w:t>
            </w:r>
          </w:p>
        </w:tc>
        <w:tc>
          <w:tcPr>
            <w:tcW w:w="1980" w:type="dxa"/>
          </w:tcPr>
          <w:p w14:paraId="7D0BBCE4" w14:textId="77777777" w:rsidR="00FE794D" w:rsidRPr="00BF04A3" w:rsidRDefault="00FE794D" w:rsidP="00AA0FD3">
            <w:pPr>
              <w:pStyle w:val="TableText"/>
            </w:pPr>
            <w:r w:rsidRPr="00BF04A3">
              <w:t xml:space="preserve">AM: Re-calibrate </w:t>
            </w:r>
          </w:p>
          <w:p w14:paraId="465A8365" w14:textId="77777777" w:rsidR="00FE794D" w:rsidRPr="00BF04A3" w:rsidRDefault="00FE794D" w:rsidP="00AA0FD3">
            <w:pPr>
              <w:pStyle w:val="TableText"/>
            </w:pPr>
            <w:r w:rsidRPr="00BF04A3">
              <w:t xml:space="preserve">PM: Flag day’s data. Instrument may need repair. </w:t>
            </w:r>
          </w:p>
        </w:tc>
      </w:tr>
      <w:tr w:rsidR="00FE794D" w:rsidRPr="00BF04A3" w14:paraId="3731DD60" w14:textId="77777777" w:rsidTr="00AA0FD3">
        <w:trPr>
          <w:trHeight w:val="603"/>
        </w:trPr>
        <w:tc>
          <w:tcPr>
            <w:tcW w:w="2401" w:type="dxa"/>
          </w:tcPr>
          <w:p w14:paraId="67172A1D" w14:textId="77777777" w:rsidR="00FE794D" w:rsidRPr="00BF04A3" w:rsidRDefault="00FE794D" w:rsidP="00AA0FD3">
            <w:pPr>
              <w:pStyle w:val="TableText"/>
            </w:pPr>
            <w:r w:rsidRPr="00BF04A3">
              <w:t xml:space="preserve">Check DO calibration in field against atmospheric standard (ambient air saturated with water) </w:t>
            </w:r>
          </w:p>
        </w:tc>
        <w:tc>
          <w:tcPr>
            <w:tcW w:w="2207" w:type="dxa"/>
          </w:tcPr>
          <w:p w14:paraId="7EB78036" w14:textId="77777777" w:rsidR="00FE794D" w:rsidRPr="00BF04A3" w:rsidRDefault="00FE794D" w:rsidP="00AA0FD3">
            <w:pPr>
              <w:pStyle w:val="TableText"/>
            </w:pPr>
            <w:r w:rsidRPr="00BF04A3">
              <w:t xml:space="preserve">At the beginning and end of each day </w:t>
            </w:r>
          </w:p>
        </w:tc>
        <w:tc>
          <w:tcPr>
            <w:tcW w:w="2520" w:type="dxa"/>
          </w:tcPr>
          <w:p w14:paraId="60BE841D" w14:textId="77777777" w:rsidR="00FE794D" w:rsidRPr="00BF04A3" w:rsidRDefault="00FE794D" w:rsidP="00AA0FD3">
            <w:pPr>
              <w:pStyle w:val="TableText"/>
            </w:pPr>
            <w:r w:rsidRPr="00BF04A3">
              <w:t xml:space="preserve">±1.0 mg/L </w:t>
            </w:r>
          </w:p>
        </w:tc>
        <w:tc>
          <w:tcPr>
            <w:tcW w:w="1980" w:type="dxa"/>
          </w:tcPr>
          <w:p w14:paraId="07DF26FA" w14:textId="77777777" w:rsidR="00FE794D" w:rsidRPr="00BF04A3" w:rsidRDefault="00FE794D" w:rsidP="00AA0FD3">
            <w:pPr>
              <w:pStyle w:val="TableText"/>
            </w:pPr>
            <w:r w:rsidRPr="00BF04A3">
              <w:t xml:space="preserve">AM: Re-calibrate </w:t>
            </w:r>
          </w:p>
          <w:p w14:paraId="16E70184" w14:textId="77777777" w:rsidR="00FE794D" w:rsidRPr="00BF04A3" w:rsidRDefault="00FE794D" w:rsidP="00AA0FD3">
            <w:pPr>
              <w:pStyle w:val="TableText"/>
            </w:pPr>
            <w:r w:rsidRPr="00BF04A3">
              <w:t xml:space="preserve">PM: Flag day’s data. Change membrane </w:t>
            </w:r>
          </w:p>
        </w:tc>
      </w:tr>
    </w:tbl>
    <w:p w14:paraId="0F067D1A" w14:textId="77777777" w:rsidR="00FE794D" w:rsidRDefault="00FE794D" w:rsidP="00FE794D">
      <w:pPr>
        <w:tabs>
          <w:tab w:val="left" w:pos="7112"/>
        </w:tabs>
        <w:rPr>
          <w:b/>
          <w:bCs/>
        </w:rPr>
      </w:pPr>
    </w:p>
    <w:p w14:paraId="06F9FE07" w14:textId="5C833A58" w:rsidR="00FE794D" w:rsidRPr="00E95573" w:rsidRDefault="00AA0FD3" w:rsidP="00AA0FD3">
      <w:pPr>
        <w:pStyle w:val="TableTitle"/>
      </w:pPr>
      <w:bookmarkStart w:id="584" w:name="_Toc17709288"/>
      <w:r>
        <w:t>Table B</w:t>
      </w:r>
      <w:r w:rsidRPr="00E95573">
        <w:t>5.</w:t>
      </w:r>
      <w:r w:rsidR="005C10D7">
        <w:fldChar w:fldCharType="begin"/>
      </w:r>
      <w:r w:rsidR="005C10D7">
        <w:instrText xml:space="preserve"> SEQ Table \* ARABIC </w:instrText>
      </w:r>
      <w:r w:rsidR="005C10D7">
        <w:fldChar w:fldCharType="separate"/>
      </w:r>
      <w:r w:rsidR="00C27F0E">
        <w:rPr>
          <w:noProof/>
        </w:rPr>
        <w:t>3</w:t>
      </w:r>
      <w:r w:rsidR="005C10D7">
        <w:rPr>
          <w:noProof/>
        </w:rPr>
        <w:fldChar w:fldCharType="end"/>
      </w:r>
      <w:r w:rsidR="00FE794D" w:rsidRPr="00E95573">
        <w:rPr>
          <w:bCs/>
        </w:rPr>
        <w:t>.</w:t>
      </w:r>
      <w:r w:rsidR="00FE794D" w:rsidRPr="00E95573">
        <w:t xml:space="preserve"> Data Validation </w:t>
      </w:r>
      <w:r w:rsidR="00FE794D">
        <w:rPr>
          <w:bCs/>
        </w:rPr>
        <w:t>Quality Control</w:t>
      </w:r>
      <w:bookmarkEnd w:id="584"/>
      <w:r w:rsidR="004147E1">
        <w:rPr>
          <w:bCs/>
        </w:rPr>
        <w:t>, Multi-Parameter Units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77777777" w:rsidR="00FE794D" w:rsidRPr="006A3187" w:rsidRDefault="00FE794D" w:rsidP="00AA0FD3">
            <w:pPr>
              <w:pStyle w:val="TableText"/>
            </w:pPr>
            <w:r w:rsidRPr="006A3187">
              <w:t xml:space="preserve">pH - Internal electronic check if equipped; if not check against Quality Check Solution </w:t>
            </w:r>
          </w:p>
        </w:tc>
        <w:tc>
          <w:tcPr>
            <w:tcW w:w="2207" w:type="dxa"/>
          </w:tcPr>
          <w:p w14:paraId="10C64ED2" w14:textId="77777777" w:rsidR="00FE794D" w:rsidRPr="006A3187" w:rsidRDefault="00FE794D" w:rsidP="00AA0FD3">
            <w:pPr>
              <w:pStyle w:val="TableText"/>
            </w:pPr>
            <w:r w:rsidRPr="006A3187">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77777777" w:rsidR="00FE794D" w:rsidRDefault="00FE794D" w:rsidP="00FE794D">
      <w:pPr>
        <w:tabs>
          <w:tab w:val="left" w:pos="7112"/>
        </w:tabs>
        <w:rPr>
          <w:b/>
          <w:bCs/>
        </w:rPr>
      </w:pPr>
    </w:p>
    <w:p w14:paraId="5B4A9E05" w14:textId="6015350B" w:rsidR="00FE794D" w:rsidRPr="009F091B" w:rsidRDefault="00FE794D" w:rsidP="00FE794D">
      <w:pPr>
        <w:pStyle w:val="Heading3"/>
        <w:rPr>
          <w:rFonts w:eastAsiaTheme="minorHAnsi"/>
          <w:b w:val="0"/>
          <w:color w:val="000000"/>
        </w:rPr>
      </w:pPr>
      <w:bookmarkStart w:id="585" w:name="_Toc19877926"/>
      <w:r w:rsidRPr="009F091B">
        <w:rPr>
          <w:rFonts w:eastAsiaTheme="minorHAnsi"/>
        </w:rPr>
        <w:t>B5.</w:t>
      </w:r>
      <w:r>
        <w:rPr>
          <w:rFonts w:eastAsiaTheme="minorHAnsi"/>
        </w:rPr>
        <w:t>5</w:t>
      </w:r>
      <w:r>
        <w:rPr>
          <w:rFonts w:eastAsiaTheme="minorHAnsi"/>
        </w:rPr>
        <w:tab/>
      </w:r>
      <w:r w:rsidRPr="009F091B">
        <w:rPr>
          <w:rFonts w:eastAsiaTheme="minorHAnsi"/>
        </w:rPr>
        <w:t xml:space="preserve">Field Quality Control: Secchi </w:t>
      </w:r>
      <w:commentRangeStart w:id="586"/>
      <w:r w:rsidRPr="009F091B">
        <w:rPr>
          <w:rFonts w:eastAsiaTheme="minorHAnsi"/>
        </w:rPr>
        <w:t>D</w:t>
      </w:r>
      <w:r w:rsidR="004147E1">
        <w:rPr>
          <w:rFonts w:eastAsiaTheme="minorHAnsi"/>
        </w:rPr>
        <w:t>epth</w:t>
      </w:r>
      <w:bookmarkEnd w:id="585"/>
      <w:commentRangeEnd w:id="586"/>
      <w:r w:rsidR="001132E7">
        <w:rPr>
          <w:rStyle w:val="CommentReference"/>
          <w:rFonts w:asciiTheme="minorHAnsi" w:eastAsiaTheme="minorHAnsi" w:hAnsiTheme="minorHAnsi" w:cstheme="minorBidi"/>
          <w:b w:val="0"/>
          <w:color w:val="auto"/>
        </w:rPr>
        <w:commentReference w:id="586"/>
      </w:r>
    </w:p>
    <w:p w14:paraId="589CFFCE" w14:textId="77777777" w:rsidR="00FE794D" w:rsidRPr="009F091B" w:rsidRDefault="00FE794D" w:rsidP="00383B1D">
      <w:pPr>
        <w:pStyle w:val="BodyText"/>
      </w:pPr>
      <w:r w:rsidRPr="009F091B">
        <w:t xml:space="preserve">No field calibration procedures are required for the Secchi disk. </w:t>
      </w:r>
      <w:r>
        <w:rPr>
          <w:rFonts w:eastAsiaTheme="minorEastAsia" w:cs="Arial"/>
        </w:rPr>
        <w:t>QC</w:t>
      </w:r>
      <w:r w:rsidRPr="009F091B" w:rsidDel="003C2BC4">
        <w:t xml:space="preserve"> </w:t>
      </w:r>
      <w:r w:rsidRPr="009F091B">
        <w:t>procedures include designating a specific crew member as the Secchi depth reader</w:t>
      </w:r>
      <w:r>
        <w:t>,</w:t>
      </w:r>
      <w:r w:rsidRPr="009F091B">
        <w:t xml:space="preserve"> taking all measurements from the shady side of the boat (unlike </w:t>
      </w:r>
      <w:commentRangeStart w:id="587"/>
      <w:r w:rsidRPr="009F091B">
        <w:t xml:space="preserve">LICOR </w:t>
      </w:r>
      <w:commentRangeEnd w:id="587"/>
      <w:r>
        <w:rPr>
          <w:rStyle w:val="CommentReference"/>
        </w:rPr>
        <w:commentReference w:id="587"/>
      </w:r>
      <w:r w:rsidRPr="009F091B">
        <w:t>measurements</w:t>
      </w:r>
      <w:r>
        <w:t>,</w:t>
      </w:r>
      <w:r w:rsidRPr="009F091B">
        <w:t xml:space="preserve"> which are taken from the sunny side)</w:t>
      </w:r>
      <w:r>
        <w:t>,</w:t>
      </w:r>
      <w:r w:rsidRPr="009F091B">
        <w:t xml:space="preserve"> and not wearing sunglasses or hats when taking Secchi readings.</w:t>
      </w:r>
    </w:p>
    <w:p w14:paraId="34BD2390" w14:textId="472143A1" w:rsidR="00FE794D" w:rsidRDefault="00FE794D" w:rsidP="33EA67F9">
      <w:pPr>
        <w:pStyle w:val="Heading3"/>
        <w:rPr>
          <w:rFonts w:eastAsiaTheme="minorEastAsia"/>
          <w:b w:val="0"/>
          <w:color w:val="000000" w:themeColor="text1"/>
        </w:rPr>
      </w:pPr>
      <w:bookmarkStart w:id="588" w:name="_Toc19877927"/>
      <w:r w:rsidRPr="33EA67F9">
        <w:rPr>
          <w:rFonts w:eastAsiaTheme="minorEastAsia"/>
        </w:rPr>
        <w:t>B5.6</w:t>
      </w:r>
      <w:r w:rsidRPr="00E95573">
        <w:rPr>
          <w:rFonts w:eastAsiaTheme="minorHAnsi"/>
        </w:rPr>
        <w:tab/>
      </w:r>
      <w:commentRangeStart w:id="589"/>
      <w:r w:rsidRPr="33EA67F9">
        <w:t xml:space="preserve">Field Quality Control: Water </w:t>
      </w:r>
      <w:commentRangeStart w:id="590"/>
      <w:r w:rsidRPr="33EA67F9">
        <w:t>Chemistry</w:t>
      </w:r>
      <w:bookmarkEnd w:id="588"/>
      <w:commentRangeEnd w:id="590"/>
      <w:r w:rsidR="00430793">
        <w:rPr>
          <w:rStyle w:val="CommentReference"/>
          <w:rFonts w:asciiTheme="minorHAnsi" w:eastAsiaTheme="minorHAnsi" w:hAnsiTheme="minorHAnsi" w:cstheme="minorBidi"/>
          <w:b w:val="0"/>
          <w:color w:val="auto"/>
        </w:rPr>
        <w:commentReference w:id="590"/>
      </w:r>
      <w:commentRangeEnd w:id="589"/>
      <w:r w:rsidR="000554BC">
        <w:rPr>
          <w:rStyle w:val="CommentReference"/>
          <w:rFonts w:asciiTheme="minorHAnsi" w:eastAsiaTheme="minorHAnsi" w:hAnsiTheme="minorHAnsi" w:cstheme="minorBidi"/>
          <w:b w:val="0"/>
          <w:color w:val="auto"/>
        </w:rPr>
        <w:commentReference w:id="589"/>
      </w:r>
    </w:p>
    <w:p w14:paraId="570A1A49" w14:textId="77777777" w:rsidR="00FE794D" w:rsidRPr="009F091B" w:rsidRDefault="00FE794D" w:rsidP="00AA0FD3">
      <w:pPr>
        <w:pStyle w:val="BodyText"/>
      </w:pPr>
    </w:p>
    <w:p w14:paraId="399F4D98" w14:textId="54A32983" w:rsidR="00FE794D" w:rsidRPr="00E95573" w:rsidRDefault="00AA0FD3" w:rsidP="00AA0FD3">
      <w:pPr>
        <w:pStyle w:val="TableTitle"/>
      </w:pPr>
      <w:bookmarkStart w:id="591" w:name="_Toc17709289"/>
      <w:r>
        <w:t>Table B</w:t>
      </w:r>
      <w:r w:rsidRPr="00E95573">
        <w:t>5.</w:t>
      </w:r>
      <w:r w:rsidR="005C10D7">
        <w:fldChar w:fldCharType="begin"/>
      </w:r>
      <w:r w:rsidR="005C10D7">
        <w:instrText xml:space="preserve"> SEQ Table \* ARABIC </w:instrText>
      </w:r>
      <w:r w:rsidR="005C10D7">
        <w:fldChar w:fldCharType="separate"/>
      </w:r>
      <w:r w:rsidR="00C27F0E">
        <w:rPr>
          <w:noProof/>
        </w:rPr>
        <w:t>4</w:t>
      </w:r>
      <w:r w:rsidR="005C10D7">
        <w:rPr>
          <w:noProof/>
        </w:rPr>
        <w:fldChar w:fldCharType="end"/>
      </w:r>
      <w:r w:rsidR="00FE794D" w:rsidRPr="00E95573">
        <w:rPr>
          <w:bCs/>
        </w:rPr>
        <w:t>.</w:t>
      </w:r>
      <w:r w:rsidR="00FE794D" w:rsidRPr="00E95573">
        <w:t xml:space="preserve"> Field Quality Control</w:t>
      </w:r>
      <w:r w:rsidR="004147E1">
        <w:t xml:space="preserve"> Activities</w:t>
      </w:r>
      <w:r w:rsidR="00FE794D" w:rsidRPr="00E95573">
        <w:t xml:space="preserve">: Chlorophyll </w:t>
      </w:r>
      <w:r w:rsidR="00FE794D" w:rsidRPr="00E95573">
        <w:rPr>
          <w:i/>
        </w:rPr>
        <w:t>a</w:t>
      </w:r>
      <w:bookmarkEnd w:id="5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77777777" w:rsidR="00FE794D" w:rsidRPr="00820C94" w:rsidRDefault="00FE794D" w:rsidP="00FE794D">
      <w:pPr>
        <w:rPr>
          <w:color w:val="000000"/>
        </w:rPr>
      </w:pPr>
    </w:p>
    <w:p w14:paraId="24B401E0" w14:textId="6EE001EB" w:rsidR="00FE794D" w:rsidRPr="00E95573" w:rsidRDefault="00FE794D" w:rsidP="00C77BD8">
      <w:pPr>
        <w:pStyle w:val="TableTitle"/>
      </w:pPr>
      <w:bookmarkStart w:id="592" w:name="_Toc17709290"/>
      <w:r w:rsidRPr="00E95573">
        <w:t xml:space="preserve">Table </w:t>
      </w:r>
      <w:r w:rsidR="00C77BD8">
        <w:t>B</w:t>
      </w:r>
      <w:r w:rsidR="00C77BD8" w:rsidRPr="00E95573">
        <w:t>5.</w:t>
      </w:r>
      <w:r w:rsidR="005C10D7">
        <w:fldChar w:fldCharType="begin"/>
      </w:r>
      <w:r w:rsidR="005C10D7">
        <w:instrText xml:space="preserve"> SEQ Table \* ARABIC </w:instrText>
      </w:r>
      <w:r w:rsidR="005C10D7">
        <w:fldChar w:fldCharType="separate"/>
      </w:r>
      <w:r w:rsidR="00091DAA">
        <w:rPr>
          <w:noProof/>
        </w:rPr>
        <w:t>5</w:t>
      </w:r>
      <w:r w:rsidR="005C10D7">
        <w:rPr>
          <w:noProof/>
        </w:rPr>
        <w:fldChar w:fldCharType="end"/>
      </w:r>
      <w:r w:rsidRPr="00E95573">
        <w:t>. Sample Field Processing Quality Control Activities: Nutrients</w:t>
      </w:r>
      <w:bookmarkEnd w:id="5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77BD8">
        <w:trPr>
          <w:trHeight w:val="316"/>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77777777" w:rsidR="00FE794D" w:rsidRDefault="00FE794D" w:rsidP="00FE794D"/>
    <w:p w14:paraId="61B736AC" w14:textId="6E119C58" w:rsidR="00FE794D" w:rsidRPr="00E95573" w:rsidRDefault="00FE794D" w:rsidP="00C77BD8">
      <w:pPr>
        <w:pStyle w:val="TableTitle"/>
      </w:pPr>
      <w:bookmarkStart w:id="593" w:name="_Toc17709291"/>
      <w:r w:rsidRPr="00E95573">
        <w:t xml:space="preserve">Table </w:t>
      </w:r>
      <w:r w:rsidR="00C77BD8">
        <w:t>B</w:t>
      </w:r>
      <w:r w:rsidR="00C77BD8" w:rsidRPr="00E95573">
        <w:t>5.</w:t>
      </w:r>
      <w:r w:rsidR="005C10D7">
        <w:fldChar w:fldCharType="begin"/>
      </w:r>
      <w:r w:rsidR="005C10D7">
        <w:instrText xml:space="preserve"> SEQ Table \* ARABIC </w:instrText>
      </w:r>
      <w:r w:rsidR="005C10D7">
        <w:fldChar w:fldCharType="separate"/>
      </w:r>
      <w:r w:rsidR="00C27F0E">
        <w:rPr>
          <w:noProof/>
        </w:rPr>
        <w:t>6</w:t>
      </w:r>
      <w:r w:rsidR="005C10D7">
        <w:rPr>
          <w:noProof/>
        </w:rPr>
        <w:fldChar w:fldCharType="end"/>
      </w:r>
      <w:r w:rsidRPr="00E95573">
        <w:t xml:space="preserve">. Data Validation </w:t>
      </w:r>
      <w:r>
        <w:t>Quality Control</w:t>
      </w:r>
      <w:r w:rsidR="004147E1">
        <w:t xml:space="preserve">: </w:t>
      </w:r>
      <w:commentRangeStart w:id="594"/>
      <w:commentRangeStart w:id="595"/>
      <w:r w:rsidRPr="00E95573">
        <w:t>Water Chemistry</w:t>
      </w:r>
      <w:bookmarkEnd w:id="593"/>
      <w:commentRangeEnd w:id="594"/>
      <w:r w:rsidR="005D613E">
        <w:rPr>
          <w:rStyle w:val="CommentReference"/>
          <w:rFonts w:asciiTheme="minorHAnsi" w:eastAsiaTheme="minorHAnsi" w:hAnsiTheme="minorHAnsi" w:cstheme="minorBidi"/>
          <w:b w:val="0"/>
          <w:color w:val="auto"/>
        </w:rPr>
        <w:commentReference w:id="594"/>
      </w:r>
      <w:commentRangeEnd w:id="595"/>
      <w:r w:rsidR="006073FE">
        <w:rPr>
          <w:rStyle w:val="CommentReference"/>
          <w:rFonts w:asciiTheme="minorHAnsi" w:eastAsiaTheme="minorHAnsi" w:hAnsiTheme="minorHAnsi" w:cstheme="minorBidi"/>
          <w:b w:val="0"/>
          <w:color w:val="auto"/>
        </w:rPr>
        <w:commentReference w:id="595"/>
      </w:r>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lastRenderedPageBreak/>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77777777" w:rsidR="00FE794D" w:rsidRPr="009F091B" w:rsidRDefault="00FE794D" w:rsidP="00FE794D">
      <w:pPr>
        <w:tabs>
          <w:tab w:val="left" w:pos="7112"/>
        </w:tabs>
        <w:rPr>
          <w:b/>
          <w:bCs/>
        </w:rPr>
      </w:pPr>
    </w:p>
    <w:p w14:paraId="0DAEBDC5" w14:textId="77777777" w:rsidR="00FE794D" w:rsidRDefault="00FE794D" w:rsidP="00FE794D">
      <w:pPr>
        <w:pStyle w:val="Heading3"/>
        <w:rPr>
          <w:rFonts w:eastAsiaTheme="minorHAnsi"/>
          <w:b w:val="0"/>
          <w:bCs/>
          <w:color w:val="000000"/>
        </w:rPr>
      </w:pPr>
      <w:bookmarkStart w:id="596" w:name="_Toc19877928"/>
      <w:r w:rsidRPr="009F091B">
        <w:rPr>
          <w:rFonts w:eastAsiaTheme="minorHAnsi"/>
        </w:rPr>
        <w:t>B5.</w:t>
      </w:r>
      <w:r>
        <w:rPr>
          <w:rFonts w:eastAsiaTheme="minorHAnsi"/>
        </w:rPr>
        <w:t>7</w:t>
      </w:r>
      <w:r>
        <w:rPr>
          <w:rFonts w:eastAsiaTheme="minorHAnsi"/>
        </w:rPr>
        <w:tab/>
        <w:t>Field Quality Control:</w:t>
      </w:r>
      <w:r>
        <w:rPr>
          <w:rFonts w:eastAsiaTheme="minorHAnsi"/>
          <w:color w:val="000000"/>
        </w:rPr>
        <w:t xml:space="preserve"> </w:t>
      </w:r>
      <w:r w:rsidRPr="009F091B">
        <w:rPr>
          <w:rFonts w:eastAsiaTheme="minorHAnsi"/>
          <w:color w:val="000000"/>
        </w:rPr>
        <w:t>Enterococci</w:t>
      </w:r>
      <w:bookmarkEnd w:id="596"/>
      <w:r w:rsidRPr="009F091B">
        <w:rPr>
          <w:rFonts w:eastAsiaTheme="minorHAnsi"/>
          <w:color w:val="000000"/>
        </w:rPr>
        <w:t xml:space="preserve"> </w:t>
      </w:r>
    </w:p>
    <w:p w14:paraId="03B2F12F" w14:textId="77777777" w:rsidR="00FE794D" w:rsidRPr="009F091B" w:rsidRDefault="00FE794D" w:rsidP="00C77BD8">
      <w:pPr>
        <w:pStyle w:val="BodyText"/>
      </w:pPr>
    </w:p>
    <w:p w14:paraId="02DB378C" w14:textId="4B312256" w:rsidR="00FE794D" w:rsidRPr="00E95573" w:rsidRDefault="00FE794D" w:rsidP="00C77BD8">
      <w:pPr>
        <w:pStyle w:val="TableTitle"/>
      </w:pPr>
      <w:bookmarkStart w:id="597" w:name="_Toc17709292"/>
      <w:r w:rsidRPr="00E95573">
        <w:t>Table</w:t>
      </w:r>
      <w:r w:rsidR="00C27F0E">
        <w:t xml:space="preserve"> </w:t>
      </w:r>
      <w:r w:rsidR="00C77BD8">
        <w:t>B</w:t>
      </w:r>
      <w:r w:rsidR="00C77BD8" w:rsidRPr="00E95573">
        <w:t>5.</w:t>
      </w:r>
      <w:r w:rsidR="005C10D7">
        <w:fldChar w:fldCharType="begin"/>
      </w:r>
      <w:r w:rsidR="005C10D7">
        <w:instrText xml:space="preserve"> SEQ Table \* ARABIC </w:instrText>
      </w:r>
      <w:r w:rsidR="005C10D7">
        <w:fldChar w:fldCharType="separate"/>
      </w:r>
      <w:r w:rsidR="00C27F0E">
        <w:rPr>
          <w:noProof/>
        </w:rPr>
        <w:t>7</w:t>
      </w:r>
      <w:r w:rsidR="005C10D7">
        <w:rPr>
          <w:noProof/>
        </w:rPr>
        <w:fldChar w:fldCharType="end"/>
      </w:r>
      <w:r w:rsidRPr="00E95573">
        <w:t>. Field Quality Control</w:t>
      </w:r>
      <w:r w:rsidR="004147E1">
        <w:t xml:space="preserve"> Activities</w:t>
      </w:r>
      <w:r w:rsidRPr="00E95573">
        <w:t>: Enterococci</w:t>
      </w:r>
      <w:bookmarkEnd w:id="5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77BD8">
        <w:trPr>
          <w:trHeight w:val="604"/>
        </w:trPr>
        <w:tc>
          <w:tcPr>
            <w:tcW w:w="1429" w:type="pct"/>
            <w:shd w:val="clear" w:color="auto" w:fill="D9D9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00C77BD8">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00C77BD8">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00C77BD8">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00C77BD8">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00C77BD8">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5A6D9210" w14:textId="77777777" w:rsidTr="00C77BD8">
        <w:trPr>
          <w:trHeight w:val="296"/>
        </w:trPr>
        <w:tc>
          <w:tcPr>
            <w:tcW w:w="1429" w:type="pct"/>
          </w:tcPr>
          <w:p w14:paraId="46995384" w14:textId="77777777" w:rsidR="00FE794D" w:rsidRPr="00742C43" w:rsidRDefault="00FE794D" w:rsidP="00C77BD8">
            <w:pPr>
              <w:pStyle w:val="TableText"/>
              <w:rPr>
                <w:color w:val="000000"/>
              </w:rPr>
            </w:pPr>
            <w:r w:rsidRPr="00742C43">
              <w:rPr>
                <w:color w:val="000000"/>
              </w:rPr>
              <w:t xml:space="preserve">Field Blanks </w:t>
            </w:r>
          </w:p>
        </w:tc>
        <w:tc>
          <w:tcPr>
            <w:tcW w:w="1810" w:type="pct"/>
          </w:tcPr>
          <w:p w14:paraId="0325D336" w14:textId="77777777" w:rsidR="00FE794D" w:rsidRPr="00742C43" w:rsidRDefault="00FE794D" w:rsidP="00C77BD8">
            <w:pPr>
              <w:pStyle w:val="TableText"/>
              <w:rPr>
                <w:color w:val="000000"/>
              </w:rPr>
            </w:pPr>
            <w:r w:rsidRPr="00742C43">
              <w:rPr>
                <w:color w:val="000000"/>
              </w:rPr>
              <w:t xml:space="preserve">Field blanks must be filtered at 10% of sites. </w:t>
            </w:r>
          </w:p>
        </w:tc>
        <w:tc>
          <w:tcPr>
            <w:tcW w:w="1761" w:type="pct"/>
          </w:tcPr>
          <w:p w14:paraId="5D247371" w14:textId="77777777" w:rsidR="00FE794D" w:rsidRPr="00742C43" w:rsidRDefault="00FE794D" w:rsidP="00C77BD8">
            <w:pPr>
              <w:pStyle w:val="TableText"/>
              <w:rPr>
                <w:color w:val="000000"/>
              </w:rPr>
            </w:pPr>
            <w:r w:rsidRPr="00742C43">
              <w:rPr>
                <w:color w:val="000000"/>
              </w:rPr>
              <w:t xml:space="preserve">Review blank data and flag sample data. </w:t>
            </w:r>
          </w:p>
        </w:tc>
      </w:tr>
    </w:tbl>
    <w:p w14:paraId="388962C1" w14:textId="77777777" w:rsidR="00FE794D" w:rsidRDefault="00FE794D" w:rsidP="00FE794D">
      <w:pPr>
        <w:rPr>
          <w:color w:val="000000"/>
        </w:rPr>
      </w:pPr>
    </w:p>
    <w:p w14:paraId="099E5205" w14:textId="773F8B63" w:rsidR="00FE794D" w:rsidRPr="00E95573" w:rsidRDefault="00FE794D" w:rsidP="00C77BD8">
      <w:pPr>
        <w:pStyle w:val="TableTitle"/>
      </w:pPr>
      <w:bookmarkStart w:id="598" w:name="_Toc17709293"/>
      <w:r w:rsidRPr="00E95573">
        <w:t xml:space="preserve">Table </w:t>
      </w:r>
      <w:r w:rsidR="00C77BD8">
        <w:t>B</w:t>
      </w:r>
      <w:r w:rsidR="00C77BD8" w:rsidRPr="00E95573">
        <w:t>5.</w:t>
      </w:r>
      <w:r w:rsidR="005C10D7">
        <w:fldChar w:fldCharType="begin"/>
      </w:r>
      <w:r w:rsidR="005C10D7">
        <w:instrText xml:space="preserve"> SEQ Table \* ARABIC </w:instrText>
      </w:r>
      <w:r w:rsidR="005C10D7">
        <w:fldChar w:fldCharType="separate"/>
      </w:r>
      <w:r w:rsidR="00C27F0E">
        <w:rPr>
          <w:noProof/>
        </w:rPr>
        <w:t>8</w:t>
      </w:r>
      <w:r w:rsidR="005C10D7">
        <w:rPr>
          <w:noProof/>
        </w:rPr>
        <w:fldChar w:fldCharType="end"/>
      </w:r>
      <w:r w:rsidRPr="00E95573">
        <w:t>. Data Validation Quality Control: Enterococci</w:t>
      </w:r>
      <w:bookmarkEnd w:id="5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004147E1">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004147E1">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r w:rsidR="00FE794D" w:rsidRPr="000B3BC2" w14:paraId="1E542D54" w14:textId="77777777" w:rsidTr="004147E1">
        <w:trPr>
          <w:trHeight w:val="449"/>
        </w:trPr>
        <w:tc>
          <w:tcPr>
            <w:tcW w:w="1196" w:type="pct"/>
          </w:tcPr>
          <w:p w14:paraId="4C902182" w14:textId="77777777" w:rsidR="00FE794D" w:rsidRPr="000B3BC2" w:rsidRDefault="00FE794D" w:rsidP="00C77BD8">
            <w:pPr>
              <w:pStyle w:val="TableText"/>
            </w:pPr>
            <w:r w:rsidRPr="000B3BC2">
              <w:t xml:space="preserve">Field filter blanks </w:t>
            </w:r>
          </w:p>
        </w:tc>
        <w:tc>
          <w:tcPr>
            <w:tcW w:w="1285" w:type="pct"/>
          </w:tcPr>
          <w:p w14:paraId="506251D7" w14:textId="77777777" w:rsidR="00FE794D" w:rsidRPr="000B3BC2" w:rsidRDefault="00FE794D" w:rsidP="00C77BD8">
            <w:pPr>
              <w:pStyle w:val="TableText"/>
            </w:pPr>
            <w:r w:rsidRPr="000B3BC2">
              <w:t xml:space="preserve">Field blanks filtered at 10% of sites </w:t>
            </w:r>
          </w:p>
        </w:tc>
        <w:tc>
          <w:tcPr>
            <w:tcW w:w="1186" w:type="pct"/>
          </w:tcPr>
          <w:p w14:paraId="66EA883C" w14:textId="77777777" w:rsidR="00FE794D" w:rsidRPr="000B3BC2" w:rsidRDefault="00FE794D" w:rsidP="00C77BD8">
            <w:pPr>
              <w:pStyle w:val="TableText"/>
            </w:pPr>
            <w:r w:rsidRPr="000B3BC2">
              <w:t xml:space="preserve">Measurements should be within 10 percent </w:t>
            </w:r>
          </w:p>
        </w:tc>
        <w:tc>
          <w:tcPr>
            <w:tcW w:w="1333" w:type="pct"/>
          </w:tcPr>
          <w:p w14:paraId="4E794B8D" w14:textId="77777777" w:rsidR="00FE794D" w:rsidRPr="000B3BC2" w:rsidRDefault="00FE794D" w:rsidP="00C77BD8">
            <w:pPr>
              <w:pStyle w:val="TableText"/>
            </w:pPr>
            <w:r w:rsidRPr="000B3BC2">
              <w:t xml:space="preserve">Review data for reasonableness; determine if acceptance </w:t>
            </w:r>
            <w:r w:rsidRPr="000B3BC2">
              <w:lastRenderedPageBreak/>
              <w:t xml:space="preserve">criteria need to be modified </w:t>
            </w:r>
          </w:p>
        </w:tc>
      </w:tr>
    </w:tbl>
    <w:p w14:paraId="03E02EDC" w14:textId="77777777" w:rsidR="00FE794D" w:rsidRDefault="00FE794D" w:rsidP="00FE794D">
      <w:pPr>
        <w:rPr>
          <w:color w:val="000000"/>
        </w:rPr>
      </w:pPr>
    </w:p>
    <w:p w14:paraId="4A7265AB" w14:textId="77777777" w:rsidR="00FE794D" w:rsidRPr="009F091B" w:rsidRDefault="00FE794D" w:rsidP="00383B1D">
      <w:pPr>
        <w:pStyle w:val="BodyText"/>
      </w:pPr>
      <w:r>
        <w:t>T</w:t>
      </w:r>
      <w:r w:rsidRPr="009F091B">
        <w:t xml:space="preserve">emporal repeat samples are collected to estimate site measurement and index period variance. Repeat sampling provides data that can be used to evaluate the potential for the sampling design to estimate status and detect trends in the target site population. </w:t>
      </w:r>
    </w:p>
    <w:p w14:paraId="7252E7BA" w14:textId="38F0D15B" w:rsidR="00FE794D" w:rsidRPr="009F091B" w:rsidRDefault="00FE794D" w:rsidP="00383B1D">
      <w:pPr>
        <w:pStyle w:val="BodyText"/>
      </w:pPr>
      <w:r w:rsidRPr="009F091B">
        <w:t xml:space="preserve">During the field season, teams will revisit </w:t>
      </w:r>
      <w:r w:rsidR="004147E1">
        <w:t>approximately</w:t>
      </w:r>
      <w:r w:rsidRPr="009F091B">
        <w:t xml:space="preserve"> 10% of the target sites. In order to ensure that sampling procedures are as comparable as possible from the first visit to the second visit, the same team who initially sampled the site also conducts the revisit. During site revisits, the full set of samples and </w:t>
      </w:r>
      <w:r w:rsidRPr="00E95573">
        <w:t xml:space="preserve">in situ </w:t>
      </w:r>
      <w:r w:rsidRPr="009F091B">
        <w:t xml:space="preserve">measurement parameters are collected. When sampling sites are identified as revisit sites, </w:t>
      </w:r>
      <w:r>
        <w:t>e</w:t>
      </w:r>
      <w:r w:rsidRPr="009F091B">
        <w:t xml:space="preserve">nterococci filter blanks must be collected during both the initial visit and the revisit. The filter blanks must be collected </w:t>
      </w:r>
      <w:r w:rsidRPr="009F091B">
        <w:rPr>
          <w:bCs/>
        </w:rPr>
        <w:t>before</w:t>
      </w:r>
      <w:r w:rsidRPr="009F091B">
        <w:rPr>
          <w:b/>
          <w:bCs/>
        </w:rPr>
        <w:t xml:space="preserve"> </w:t>
      </w:r>
      <w:r w:rsidRPr="009F091B">
        <w:t xml:space="preserve">the sample is filtered. See </w:t>
      </w:r>
      <w:r w:rsidRPr="009F091B">
        <w:rPr>
          <w:bCs/>
        </w:rPr>
        <w:t xml:space="preserve">Section </w:t>
      </w:r>
      <w:commentRangeStart w:id="599"/>
      <w:r w:rsidRPr="009F091B">
        <w:rPr>
          <w:bCs/>
        </w:rPr>
        <w:t>B3.2</w:t>
      </w:r>
      <w:commentRangeEnd w:id="599"/>
      <w:r>
        <w:rPr>
          <w:rStyle w:val="CommentReference"/>
        </w:rPr>
        <w:commentReference w:id="599"/>
      </w:r>
      <w:r w:rsidRPr="009F091B">
        <w:rPr>
          <w:bCs/>
        </w:rPr>
        <w:t xml:space="preserve"> </w:t>
      </w:r>
      <w:r w:rsidRPr="009F091B">
        <w:t xml:space="preserve">for the procedure for collecting filter blanks. </w:t>
      </w:r>
    </w:p>
    <w:p w14:paraId="5675D114" w14:textId="50C61316" w:rsidR="00FE794D" w:rsidRPr="00BF04A3" w:rsidRDefault="00FE794D" w:rsidP="00FE794D">
      <w:pPr>
        <w:pStyle w:val="Heading3"/>
        <w:rPr>
          <w:rFonts w:eastAsiaTheme="minorHAnsi"/>
          <w:b w:val="0"/>
          <w:bCs/>
          <w:color w:val="000000"/>
        </w:rPr>
      </w:pPr>
      <w:bookmarkStart w:id="600" w:name="_Toc19877929"/>
      <w:commentRangeStart w:id="601"/>
      <w:r w:rsidRPr="00BF04A3">
        <w:rPr>
          <w:rFonts w:eastAsiaTheme="minorHAnsi"/>
        </w:rPr>
        <w:t>B5.</w:t>
      </w:r>
      <w:r>
        <w:rPr>
          <w:rFonts w:eastAsiaTheme="minorHAnsi"/>
        </w:rPr>
        <w:t>8</w:t>
      </w:r>
      <w:r>
        <w:rPr>
          <w:rFonts w:eastAsiaTheme="minorHAnsi"/>
        </w:rPr>
        <w:tab/>
        <w:t>Harmful Algal Blooms</w:t>
      </w:r>
      <w:r w:rsidR="00184D0F">
        <w:rPr>
          <w:rFonts w:eastAsiaTheme="minorHAnsi"/>
        </w:rPr>
        <w:t>: Microcystins</w:t>
      </w:r>
      <w:commentRangeEnd w:id="601"/>
      <w:r w:rsidR="004147E1">
        <w:rPr>
          <w:rStyle w:val="CommentReference"/>
          <w:rFonts w:asciiTheme="minorHAnsi" w:eastAsiaTheme="minorHAnsi" w:hAnsiTheme="minorHAnsi" w:cstheme="minorBidi"/>
          <w:b w:val="0"/>
          <w:color w:val="auto"/>
        </w:rPr>
        <w:commentReference w:id="601"/>
      </w:r>
      <w:bookmarkEnd w:id="600"/>
    </w:p>
    <w:p w14:paraId="00E2CE0D" w14:textId="77777777" w:rsidR="00FE794D" w:rsidRDefault="00FE794D" w:rsidP="00C77BD8">
      <w:pPr>
        <w:pStyle w:val="BodyText"/>
      </w:pPr>
    </w:p>
    <w:p w14:paraId="18077DC6" w14:textId="196B2580" w:rsidR="00FE794D" w:rsidRPr="00E95573" w:rsidRDefault="00FE794D" w:rsidP="00C77BD8">
      <w:pPr>
        <w:pStyle w:val="TableTitle"/>
      </w:pPr>
      <w:bookmarkStart w:id="602" w:name="_Toc17709294"/>
      <w:r w:rsidRPr="00E95573">
        <w:t xml:space="preserve">Table </w:t>
      </w:r>
      <w:r w:rsidR="00C77BD8">
        <w:t>B</w:t>
      </w:r>
      <w:r w:rsidR="00C77BD8" w:rsidRPr="00E95573">
        <w:t>5.</w:t>
      </w:r>
      <w:r w:rsidR="005C10D7">
        <w:fldChar w:fldCharType="begin"/>
      </w:r>
      <w:r w:rsidR="005C10D7">
        <w:instrText xml:space="preserve"> SEQ Table \* ARABIC </w:instrText>
      </w:r>
      <w:r w:rsidR="005C10D7">
        <w:fldChar w:fldCharType="separate"/>
      </w:r>
      <w:r w:rsidR="00C27F0E">
        <w:rPr>
          <w:noProof/>
        </w:rPr>
        <w:t>9</w:t>
      </w:r>
      <w:r w:rsidR="005C10D7">
        <w:rPr>
          <w:noProof/>
        </w:rPr>
        <w:fldChar w:fldCharType="end"/>
      </w:r>
      <w:r w:rsidRPr="00E95573">
        <w:t>. Field Quality Control</w:t>
      </w:r>
      <w:r w:rsidR="004147E1">
        <w:t xml:space="preserve"> Activities</w:t>
      </w:r>
      <w:r w:rsidRPr="00E95573">
        <w:t>: Microcystins</w:t>
      </w:r>
      <w:bookmarkEnd w:id="602"/>
      <w:r w:rsidRPr="00E95573">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6EF04C95" w:rsidR="00FE794D" w:rsidRPr="00E95573" w:rsidRDefault="00FE794D" w:rsidP="00C77BD8">
      <w:pPr>
        <w:pStyle w:val="TableTitle"/>
      </w:pPr>
      <w:bookmarkStart w:id="603" w:name="_Toc17709295"/>
      <w:r w:rsidRPr="00E95573">
        <w:t xml:space="preserve">Table </w:t>
      </w:r>
      <w:r w:rsidR="00C77BD8">
        <w:t>B</w:t>
      </w:r>
      <w:r w:rsidR="00C77BD8" w:rsidRPr="00E95573">
        <w:t>5.</w:t>
      </w:r>
      <w:r w:rsidR="005C10D7">
        <w:fldChar w:fldCharType="begin"/>
      </w:r>
      <w:r w:rsidR="005C10D7">
        <w:instrText xml:space="preserve"> SEQ Table \* ARABIC </w:instrText>
      </w:r>
      <w:r w:rsidR="005C10D7">
        <w:fldChar w:fldCharType="separate"/>
      </w:r>
      <w:r w:rsidR="00C27F0E">
        <w:rPr>
          <w:noProof/>
        </w:rPr>
        <w:t>10</w:t>
      </w:r>
      <w:r w:rsidR="005C10D7">
        <w:rPr>
          <w:noProof/>
        </w:rPr>
        <w:fldChar w:fldCharType="end"/>
      </w:r>
      <w:r w:rsidRPr="00E95573">
        <w:t xml:space="preserve">. Data Validation </w:t>
      </w:r>
      <w:r>
        <w:t>Quality Control</w:t>
      </w:r>
      <w:r w:rsidR="004147E1">
        <w:t xml:space="preserve">: </w:t>
      </w:r>
      <w:r w:rsidRPr="00E95573">
        <w:t>Microcystins</w:t>
      </w:r>
      <w:bookmarkEnd w:id="603"/>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77BD8">
        <w:trPr>
          <w:trHeight w:val="240"/>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77777777" w:rsidR="00FE794D" w:rsidRDefault="00FE794D" w:rsidP="00FE794D">
      <w:pPr>
        <w:rPr>
          <w:b/>
          <w:bCs/>
          <w:color w:val="000000"/>
        </w:rPr>
      </w:pPr>
    </w:p>
    <w:p w14:paraId="537320AF" w14:textId="2815C374" w:rsidR="00FE794D" w:rsidRPr="009F091B" w:rsidRDefault="00FE794D" w:rsidP="00FE794D">
      <w:pPr>
        <w:pStyle w:val="Heading2"/>
        <w:rPr>
          <w:rFonts w:eastAsiaTheme="minorHAnsi"/>
          <w:b w:val="0"/>
          <w:bCs/>
          <w:color w:val="000000"/>
        </w:rPr>
      </w:pPr>
      <w:bookmarkStart w:id="604" w:name="_Toc19877930"/>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604"/>
    </w:p>
    <w:p w14:paraId="02B9B225" w14:textId="03211C8A" w:rsidR="00FE794D" w:rsidRPr="0081508E" w:rsidRDefault="00FE794D" w:rsidP="00383B1D">
      <w:pPr>
        <w:pStyle w:val="BodyText"/>
        <w:rPr>
          <w:rFonts w:eastAsiaTheme="minorEastAsia"/>
        </w:rPr>
      </w:pPr>
      <w:r w:rsidRPr="545FFB88">
        <w:rPr>
          <w:rFonts w:eastAsiaTheme="minorEastAsia"/>
        </w:rPr>
        <w:t>All equipment used to collect or analyze ambient or collected samples will undergo periodic maintenance and calibration verification</w:t>
      </w:r>
      <w:r w:rsidR="004147E1">
        <w:rPr>
          <w:rFonts w:eastAsiaTheme="minorEastAsia"/>
        </w:rPr>
        <w:t xml:space="preserve"> performed</w:t>
      </w:r>
      <w:r w:rsidRPr="545FFB88">
        <w:rPr>
          <w:rFonts w:eastAsiaTheme="minorEastAsia"/>
        </w:rPr>
        <w:t xml:space="preserve"> by manufacturer’s representatives or service consultants. These procedures will be documented by date and the signature of </w:t>
      </w:r>
      <w:r>
        <w:rPr>
          <w:rFonts w:eastAsiaTheme="minorEastAsia"/>
        </w:rPr>
        <w:t xml:space="preserve">the </w:t>
      </w:r>
      <w:r w:rsidRPr="545FFB88">
        <w:rPr>
          <w:rFonts w:eastAsiaTheme="minorEastAsia"/>
        </w:rPr>
        <w:t xml:space="preserve">person performing the inspection. </w:t>
      </w:r>
      <w:r>
        <w:rPr>
          <w:rFonts w:eastAsiaTheme="minorEastAsia"/>
        </w:rPr>
        <w:t>(</w:t>
      </w:r>
      <w:commentRangeStart w:id="605"/>
      <w:r>
        <w:rPr>
          <w:rFonts w:eastAsiaTheme="minorEastAsia"/>
        </w:rPr>
        <w:t xml:space="preserve">For example, </w:t>
      </w:r>
      <w:r w:rsidRPr="545FFB88">
        <w:rPr>
          <w:rFonts w:eastAsiaTheme="minorEastAsia"/>
        </w:rPr>
        <w:t xml:space="preserve">multi-parameter probes </w:t>
      </w:r>
      <w:r>
        <w:rPr>
          <w:rFonts w:eastAsiaTheme="minorEastAsia"/>
        </w:rPr>
        <w:t xml:space="preserve">will receive </w:t>
      </w:r>
      <w:r w:rsidRPr="545FFB88">
        <w:rPr>
          <w:rFonts w:eastAsiaTheme="minorEastAsia"/>
        </w:rPr>
        <w:t>maintenance and calibration check</w:t>
      </w:r>
      <w:r>
        <w:rPr>
          <w:rFonts w:eastAsiaTheme="minorEastAsia"/>
        </w:rPr>
        <w:t>s</w:t>
      </w:r>
      <w:r w:rsidRPr="545FFB88">
        <w:rPr>
          <w:rFonts w:eastAsiaTheme="minorEastAsia"/>
        </w:rPr>
        <w:t xml:space="preserve"> </w:t>
      </w:r>
      <w:r>
        <w:rPr>
          <w:rFonts w:eastAsiaTheme="minorEastAsia"/>
        </w:rPr>
        <w:t xml:space="preserve">from </w:t>
      </w:r>
      <w:r w:rsidRPr="545FFB88">
        <w:rPr>
          <w:rFonts w:eastAsiaTheme="minorEastAsia"/>
        </w:rPr>
        <w:t>manufacturer</w:t>
      </w:r>
      <w:r>
        <w:rPr>
          <w:rFonts w:eastAsiaTheme="minorEastAsia"/>
        </w:rPr>
        <w:t>s</w:t>
      </w:r>
      <w:r w:rsidRPr="545FFB88">
        <w:rPr>
          <w:rFonts w:eastAsiaTheme="minorEastAsia"/>
        </w:rPr>
        <w:t xml:space="preserve"> or certified service center</w:t>
      </w:r>
      <w:r>
        <w:rPr>
          <w:rFonts w:eastAsiaTheme="minorEastAsia"/>
        </w:rPr>
        <w:t>s annually or as needed</w:t>
      </w:r>
      <w:r w:rsidRPr="545FFB88">
        <w:rPr>
          <w:rFonts w:eastAsiaTheme="minorEastAsia"/>
        </w:rPr>
        <w:t>.</w:t>
      </w:r>
      <w:r>
        <w:rPr>
          <w:rFonts w:eastAsiaTheme="minorEastAsia"/>
        </w:rPr>
        <w:t>)</w:t>
      </w:r>
      <w:r w:rsidRPr="545FFB88">
        <w:rPr>
          <w:rFonts w:eastAsiaTheme="minorEastAsia"/>
        </w:rPr>
        <w:t xml:space="preserve"> </w:t>
      </w:r>
      <w:commentRangeEnd w:id="605"/>
      <w:r w:rsidR="004147E1">
        <w:rPr>
          <w:rStyle w:val="CommentReference"/>
          <w:rFonts w:eastAsiaTheme="minorHAnsi" w:cstheme="minorBidi"/>
        </w:rPr>
        <w:commentReference w:id="605"/>
      </w:r>
      <w:r w:rsidRPr="545FFB88">
        <w:rPr>
          <w:rFonts w:eastAsiaTheme="minorEastAsia"/>
        </w:rPr>
        <w:t xml:space="preserve">All other sampling gear and laboratory instrumentation will be </w:t>
      </w:r>
      <w:r>
        <w:rPr>
          <w:rFonts w:eastAsiaTheme="minorEastAsia"/>
        </w:rPr>
        <w:t>kept</w:t>
      </w:r>
      <w:r w:rsidRPr="545FFB88">
        <w:rPr>
          <w:rFonts w:eastAsiaTheme="minorEastAsia"/>
        </w:rPr>
        <w:t xml:space="preserve"> in good repair as per manufacturer’s recommendations to ensure proper function.</w:t>
      </w:r>
    </w:p>
    <w:p w14:paraId="2E80A4F6" w14:textId="77777777" w:rsidR="00FE794D" w:rsidRPr="0081508E" w:rsidRDefault="00FE794D" w:rsidP="00383B1D">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w:t>
      </w:r>
      <w:r w:rsidRPr="0081508E">
        <w:t>s for instrument maintenance and calibration.</w:t>
      </w:r>
    </w:p>
    <w:p w14:paraId="36239943" w14:textId="0DC11477" w:rsidR="00FE794D" w:rsidRPr="00E95573" w:rsidRDefault="00FE794D" w:rsidP="00C77BD8">
      <w:pPr>
        <w:pStyle w:val="TableTitle"/>
      </w:pPr>
      <w:bookmarkStart w:id="606" w:name="_Toc17709296"/>
      <w:r w:rsidRPr="00E95573">
        <w:t xml:space="preserve">Table </w:t>
      </w:r>
      <w:r w:rsidR="00DA3BF1">
        <w:t>B</w:t>
      </w:r>
      <w:r w:rsidRPr="00E95573">
        <w:t>6.</w:t>
      </w:r>
      <w:r w:rsidR="005C10D7">
        <w:fldChar w:fldCharType="begin"/>
      </w:r>
      <w:r w:rsidR="005C10D7">
        <w:instrText xml:space="preserve"> SEQ Table \* ARABIC \r 1 </w:instrText>
      </w:r>
      <w:r w:rsidR="005C10D7">
        <w:fldChar w:fldCharType="separate"/>
      </w:r>
      <w:r w:rsidR="00C27F0E">
        <w:rPr>
          <w:noProof/>
        </w:rPr>
        <w:t>1</w:t>
      </w:r>
      <w:r w:rsidR="005C10D7">
        <w:rPr>
          <w:noProof/>
        </w:rPr>
        <w:fldChar w:fldCharType="end"/>
      </w:r>
      <w:r w:rsidRPr="00E95573">
        <w:t>. Typical Instrument/Equipment Inspection and Testing Procedures</w:t>
      </w:r>
      <w:bookmarkEnd w:id="606"/>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77777777" w:rsidR="00FE794D" w:rsidRPr="009F091B" w:rsidRDefault="00FE794D" w:rsidP="00FE794D"/>
    <w:p w14:paraId="60113BEC" w14:textId="3294449D" w:rsidR="00FE794D" w:rsidRDefault="00FE794D" w:rsidP="00FE794D">
      <w:pPr>
        <w:pStyle w:val="Heading2"/>
        <w:rPr>
          <w:b w:val="0"/>
        </w:rPr>
      </w:pPr>
      <w:bookmarkStart w:id="607" w:name="_Toc19877931"/>
      <w:commentRangeStart w:id="608"/>
      <w:commentRangeStart w:id="609"/>
      <w:r w:rsidRPr="009F091B">
        <w:t>B7</w:t>
      </w:r>
      <w:r>
        <w:tab/>
      </w:r>
      <w:r w:rsidR="00CA460F" w:rsidRPr="009F091B">
        <w:t>Field Equipment Calibration</w:t>
      </w:r>
      <w:bookmarkEnd w:id="607"/>
      <w:r w:rsidR="00CA460F" w:rsidRPr="009F091B">
        <w:t xml:space="preserve"> </w:t>
      </w:r>
      <w:commentRangeEnd w:id="608"/>
      <w:r w:rsidR="004C66F8">
        <w:rPr>
          <w:rStyle w:val="CommentReference"/>
          <w:rFonts w:eastAsiaTheme="minorHAnsi" w:cstheme="minorBidi"/>
          <w:b w:val="0"/>
          <w:color w:val="auto"/>
        </w:rPr>
        <w:commentReference w:id="608"/>
      </w:r>
      <w:commentRangeEnd w:id="609"/>
      <w:r w:rsidR="00C138AB">
        <w:rPr>
          <w:rStyle w:val="CommentReference"/>
          <w:rFonts w:eastAsiaTheme="minorHAnsi" w:cstheme="minorBidi"/>
          <w:b w:val="0"/>
          <w:color w:val="auto"/>
        </w:rPr>
        <w:commentReference w:id="609"/>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610" w:name="_Toc19877932"/>
      <w:r w:rsidRPr="00E95573">
        <w:t>B7.1</w:t>
      </w:r>
      <w:r w:rsidRPr="00E95573">
        <w:tab/>
        <w:t>Pre-measur</w:t>
      </w:r>
      <w:r w:rsidRPr="009F091B">
        <w:rPr>
          <w:rFonts w:cs="Times New Roman"/>
        </w:rPr>
        <w:t>ement Instrument Checks and Calibration</w:t>
      </w:r>
      <w:bookmarkEnd w:id="610"/>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DA3BF1" w:rsidRDefault="00FE794D" w:rsidP="009F4B5B">
      <w:pPr>
        <w:pStyle w:val="ListBullet"/>
        <w:rPr>
          <w:rFonts w:eastAsiaTheme="minorEastAsia"/>
          <w:szCs w:val="22"/>
        </w:rPr>
      </w:pPr>
      <w:r w:rsidRPr="00DA3BF1">
        <w:rPr>
          <w:rFonts w:eastAsiaTheme="minorEastAsia"/>
          <w:szCs w:val="22"/>
        </w:rPr>
        <w:t xml:space="preserve">If using a handheld GPS unit, turn on the GPS receiver and check the batteries. Replace batteries immediately if a battery warning is displayed. Boat-mounted GPS units run off of the boat electrical system. </w:t>
      </w:r>
    </w:p>
    <w:p w14:paraId="1B6D329F" w14:textId="77777777" w:rsidR="00FE794D" w:rsidRPr="00DA3BF1" w:rsidRDefault="00FE794D" w:rsidP="009F4B5B">
      <w:pPr>
        <w:pStyle w:val="ListBullet"/>
        <w:rPr>
          <w:rFonts w:eastAsiaTheme="minorEastAsia"/>
          <w:szCs w:val="22"/>
        </w:rPr>
      </w:pPr>
      <w:r w:rsidRPr="00DA3BF1">
        <w:rPr>
          <w:rFonts w:eastAsiaTheme="minorEastAsia"/>
          <w:szCs w:val="22"/>
        </w:rPr>
        <w:t xml:space="preserve">Test and calibrate the multi-parameter unit. Each field crew shall follow the manufacturer's calibration and maintenance procedures to calibrate multi-parameter meters according to manufacturer specifications. Once each week, crews shall verify that the meter is functioning </w:t>
      </w:r>
      <w:r w:rsidRPr="00DA3BF1">
        <w:rPr>
          <w:rFonts w:eastAsiaTheme="minorEastAsia"/>
          <w:szCs w:val="22"/>
        </w:rPr>
        <w:lastRenderedPageBreak/>
        <w:t xml:space="preserve">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meter is measuring the parameters properly by measuring a commercially available QC solution with properties similar to the multi-parameter unit’s standard/confidence solution. </w:t>
      </w:r>
    </w:p>
    <w:p w14:paraId="473BC565" w14:textId="77777777" w:rsidR="00FE794D" w:rsidRPr="00DA3BF1" w:rsidRDefault="00FE794D" w:rsidP="009F4B5B">
      <w:pPr>
        <w:pStyle w:val="ListBulletLast"/>
        <w:rPr>
          <w:szCs w:val="22"/>
        </w:rPr>
      </w:pPr>
      <w:r w:rsidRPr="00DA3BF1">
        <w:rPr>
          <w:rFonts w:eastAsiaTheme="minorEastAsia"/>
          <w:szCs w:val="22"/>
        </w:rPr>
        <w:t>Record pre-measurement calibration data on the instrument calibration form.</w:t>
      </w:r>
    </w:p>
    <w:p w14:paraId="24C63F8B" w14:textId="6F5653A7" w:rsidR="00FE794D" w:rsidRPr="00DA3BF1" w:rsidRDefault="00FE794D" w:rsidP="00FF6BBF">
      <w:pPr>
        <w:pStyle w:val="Heading4"/>
        <w:rPr>
          <w:sz w:val="22"/>
          <w:szCs w:val="22"/>
        </w:rPr>
      </w:pPr>
      <w:commentRangeStart w:id="611"/>
      <w:commentRangeStart w:id="612"/>
      <w:r w:rsidRPr="00DA3BF1">
        <w:rPr>
          <w:sz w:val="22"/>
          <w:szCs w:val="22"/>
        </w:rPr>
        <w:t>Multi-Parameter Unit</w:t>
      </w:r>
      <w:r w:rsidR="004147E1">
        <w:rPr>
          <w:sz w:val="22"/>
          <w:szCs w:val="22"/>
        </w:rPr>
        <w:t xml:space="preserve"> </w:t>
      </w:r>
      <w:commentRangeEnd w:id="611"/>
      <w:r w:rsidR="00110801">
        <w:rPr>
          <w:rStyle w:val="CommentReference"/>
          <w:rFonts w:asciiTheme="minorHAnsi" w:eastAsiaTheme="minorHAnsi" w:hAnsiTheme="minorHAnsi" w:cstheme="minorBidi"/>
          <w:b w:val="0"/>
          <w:bCs w:val="0"/>
          <w:i w:val="0"/>
          <w:color w:val="auto"/>
        </w:rPr>
        <w:commentReference w:id="611"/>
      </w:r>
      <w:commentRangeEnd w:id="612"/>
      <w:r w:rsidR="009271A1">
        <w:rPr>
          <w:rStyle w:val="CommentReference"/>
          <w:rFonts w:asciiTheme="minorHAnsi" w:eastAsiaTheme="minorHAnsi" w:hAnsiTheme="minorHAnsi" w:cstheme="minorBidi"/>
          <w:b w:val="0"/>
          <w:bCs w:val="0"/>
          <w:i w:val="0"/>
          <w:color w:val="auto"/>
        </w:rPr>
        <w:commentReference w:id="612"/>
      </w:r>
      <w:r w:rsidR="004147E1" w:rsidRPr="004147E1">
        <w:rPr>
          <w:color w:val="FF0000"/>
          <w:sz w:val="22"/>
          <w:szCs w:val="22"/>
          <w:highlight w:val="yellow"/>
        </w:rPr>
        <w:t>– when user selects DO, temperature, conductivity, pH, turbidity to be measured by instrument in the field</w:t>
      </w:r>
    </w:p>
    <w:p w14:paraId="64808E7C" w14:textId="10B8814A" w:rsidR="00FE794D" w:rsidRDefault="00FE794D" w:rsidP="00383B1D">
      <w:pPr>
        <w:pStyle w:val="BodyText"/>
      </w:pPr>
      <w:r w:rsidRPr="545FFB88">
        <w:t xml:space="preserve">The </w:t>
      </w:r>
      <w:r>
        <w:rPr>
          <w:rFonts w:eastAsia="Palatino Linotype" w:cs="Palatino Linotype"/>
        </w:rPr>
        <w:t>dissolved oxygen</w:t>
      </w:r>
      <w:r w:rsidRPr="545FFB88">
        <w:t xml:space="preserve">, pH, </w:t>
      </w:r>
      <w:r w:rsidR="004147E1">
        <w:t xml:space="preserve">temperature </w:t>
      </w:r>
      <w:r w:rsidRPr="545FFB88">
        <w:t xml:space="preserve">and </w:t>
      </w:r>
      <w:r w:rsidR="004147E1">
        <w:t>conductivity meter</w:t>
      </w:r>
      <w:r w:rsidRPr="545FFB88">
        <w:t xml:space="preserve"> functions of the multi-parameter </w:t>
      </w:r>
      <w:r w:rsidR="004147E1">
        <w:t>meter or individual probes will be</w:t>
      </w:r>
      <w:r w:rsidRPr="545FFB88">
        <w:t xml:space="preserve"> calibrated </w:t>
      </w:r>
      <w:r w:rsidR="004147E1">
        <w:t>prior to departure to the sample site(s)</w:t>
      </w:r>
      <w:r w:rsidRPr="545FFB88">
        <w:t xml:space="preserve">. </w:t>
      </w:r>
      <w:r w:rsidR="004147E1">
        <w:t>A</w:t>
      </w:r>
      <w:r w:rsidRPr="545FFB88">
        <w:t xml:space="preserve"> single calibration is sufficient for the day.</w:t>
      </w:r>
    </w:p>
    <w:p w14:paraId="68C96F8D" w14:textId="50716266" w:rsidR="00FE794D" w:rsidRPr="00E95573" w:rsidRDefault="00FE794D" w:rsidP="00DA3BF1">
      <w:pPr>
        <w:pStyle w:val="TableTitle"/>
        <w:rPr>
          <w:color w:val="BF8F00" w:themeColor="accent4" w:themeShade="BF"/>
        </w:rPr>
      </w:pPr>
      <w:bookmarkStart w:id="613" w:name="_Toc17709297"/>
      <w:r w:rsidRPr="00E95573">
        <w:t xml:space="preserve">Table </w:t>
      </w:r>
      <w:r w:rsidR="00DA3BF1">
        <w:t>B</w:t>
      </w:r>
      <w:r w:rsidRPr="00E95573">
        <w:t>7.</w:t>
      </w:r>
      <w:r w:rsidR="005C10D7">
        <w:fldChar w:fldCharType="begin"/>
      </w:r>
      <w:r w:rsidR="005C10D7">
        <w:instrText xml:space="preserve"> SEQ Table \* ARABIC \r 1 </w:instrText>
      </w:r>
      <w:r w:rsidR="005C10D7">
        <w:fldChar w:fldCharType="separate"/>
      </w:r>
      <w:r w:rsidR="00C27F0E">
        <w:rPr>
          <w:noProof/>
        </w:rPr>
        <w:t>1</w:t>
      </w:r>
      <w:r w:rsidR="005C10D7">
        <w:rPr>
          <w:noProof/>
        </w:rPr>
        <w:fldChar w:fldCharType="end"/>
      </w:r>
      <w:r w:rsidRPr="00E95573">
        <w:rPr>
          <w:bCs/>
        </w:rPr>
        <w:t>.</w:t>
      </w:r>
      <w:r w:rsidRPr="00E95573">
        <w:t xml:space="preserve"> Instrument Calibration Procedures</w:t>
      </w:r>
      <w:bookmarkEnd w:id="613"/>
      <w:r w:rsidRPr="00E95573">
        <w:rPr>
          <w:color w:val="BF8F00" w:themeColor="accent4" w:themeShade="B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1376"/>
        <w:gridCol w:w="1278"/>
        <w:gridCol w:w="1346"/>
        <w:gridCol w:w="1346"/>
        <w:gridCol w:w="1794"/>
      </w:tblGrid>
      <w:tr w:rsidR="004147E1" w:rsidRPr="00866885" w14:paraId="70A29F31" w14:textId="77777777" w:rsidTr="00110801">
        <w:trPr>
          <w:tblHeader/>
        </w:trPr>
        <w:tc>
          <w:tcPr>
            <w:tcW w:w="1833" w:type="dxa"/>
            <w:shd w:val="clear" w:color="auto" w:fill="D9D9D9" w:themeFill="background1" w:themeFillShade="D9"/>
            <w:vAlign w:val="center"/>
          </w:tcPr>
          <w:p w14:paraId="7E071778" w14:textId="41352ECB" w:rsidR="004147E1" w:rsidRPr="00866885" w:rsidRDefault="004147E1" w:rsidP="004147E1">
            <w:pPr>
              <w:pStyle w:val="TableHeadings"/>
              <w:spacing w:before="80" w:after="80"/>
            </w:pPr>
            <w:r>
              <w:t>Parameter</w:t>
            </w:r>
          </w:p>
        </w:tc>
        <w:tc>
          <w:tcPr>
            <w:tcW w:w="1449" w:type="dxa"/>
            <w:shd w:val="clear" w:color="auto" w:fill="D9D9D9" w:themeFill="background1" w:themeFillShade="D9"/>
            <w:vAlign w:val="center"/>
          </w:tcPr>
          <w:p w14:paraId="51A497E3" w14:textId="13FA226B" w:rsidR="004147E1" w:rsidRPr="00866885" w:rsidRDefault="004147E1" w:rsidP="00DA3BF1">
            <w:pPr>
              <w:pStyle w:val="TableHeadings"/>
              <w:spacing w:before="80" w:after="80"/>
            </w:pPr>
            <w:r w:rsidRPr="00866885">
              <w:t>Instrument</w:t>
            </w:r>
          </w:p>
        </w:tc>
        <w:tc>
          <w:tcPr>
            <w:tcW w:w="1344" w:type="dxa"/>
            <w:shd w:val="clear" w:color="auto" w:fill="D9D9D9" w:themeFill="background1" w:themeFillShade="D9"/>
            <w:vAlign w:val="center"/>
          </w:tcPr>
          <w:p w14:paraId="5676411A" w14:textId="4B52546D" w:rsidR="004147E1" w:rsidRPr="00866885" w:rsidRDefault="004147E1" w:rsidP="004147E1">
            <w:pPr>
              <w:pStyle w:val="TableHeadings"/>
              <w:spacing w:before="80" w:after="80"/>
            </w:pPr>
            <w:r>
              <w:t>Type of Inspection</w:t>
            </w:r>
          </w:p>
        </w:tc>
        <w:tc>
          <w:tcPr>
            <w:tcW w:w="1416" w:type="dxa"/>
            <w:shd w:val="clear" w:color="auto" w:fill="D9D9D9" w:themeFill="background1" w:themeFillShade="D9"/>
            <w:vAlign w:val="center"/>
          </w:tcPr>
          <w:p w14:paraId="3263BB2E" w14:textId="455B3111" w:rsidR="004147E1" w:rsidRPr="00866885" w:rsidRDefault="004147E1" w:rsidP="00DA3BF1">
            <w:pPr>
              <w:pStyle w:val="TableHeadings"/>
              <w:spacing w:before="80" w:after="80"/>
            </w:pPr>
            <w:r w:rsidRPr="00866885">
              <w:t>Inspection and Calibration Frequency</w:t>
            </w:r>
          </w:p>
        </w:tc>
        <w:tc>
          <w:tcPr>
            <w:tcW w:w="1416" w:type="dxa"/>
            <w:shd w:val="clear" w:color="auto" w:fill="D9D9D9" w:themeFill="background1" w:themeFillShade="D9"/>
            <w:vAlign w:val="center"/>
          </w:tcPr>
          <w:p w14:paraId="371093C7" w14:textId="77777777" w:rsidR="004147E1" w:rsidRPr="00866885" w:rsidRDefault="004147E1" w:rsidP="00DA3BF1">
            <w:pPr>
              <w:pStyle w:val="TableHeadings"/>
              <w:spacing w:before="80" w:after="80"/>
            </w:pPr>
            <w:r w:rsidRPr="00866885">
              <w:t>Standard of Calibration Used</w:t>
            </w:r>
          </w:p>
        </w:tc>
        <w:tc>
          <w:tcPr>
            <w:tcW w:w="1892" w:type="dxa"/>
            <w:shd w:val="clear" w:color="auto" w:fill="D9D9D9" w:themeFill="background1" w:themeFillShade="D9"/>
            <w:vAlign w:val="center"/>
          </w:tcPr>
          <w:p w14:paraId="1201F863" w14:textId="77777777" w:rsidR="004147E1" w:rsidRPr="00866885" w:rsidRDefault="004147E1" w:rsidP="00DA3BF1">
            <w:pPr>
              <w:pStyle w:val="TableHeadings"/>
              <w:spacing w:before="80" w:after="80"/>
            </w:pPr>
            <w:r w:rsidRPr="00866885">
              <w:t>Corrective Action</w:t>
            </w:r>
          </w:p>
        </w:tc>
      </w:tr>
      <w:tr w:rsidR="004147E1" w:rsidRPr="00866885" w14:paraId="024C8F6E" w14:textId="77777777" w:rsidTr="00110801">
        <w:tc>
          <w:tcPr>
            <w:tcW w:w="1833" w:type="dxa"/>
          </w:tcPr>
          <w:p w14:paraId="646C0230" w14:textId="23D5B69B" w:rsidR="004147E1" w:rsidRPr="00866885" w:rsidRDefault="004147E1" w:rsidP="00DA3BF1">
            <w:pPr>
              <w:pStyle w:val="TableText"/>
              <w:spacing w:before="80" w:after="80"/>
            </w:pPr>
            <w:r>
              <w:t>Water transparency (Secchi depth)</w:t>
            </w:r>
          </w:p>
        </w:tc>
        <w:tc>
          <w:tcPr>
            <w:tcW w:w="1449" w:type="dxa"/>
          </w:tcPr>
          <w:p w14:paraId="29C2019B" w14:textId="711C4410" w:rsidR="004147E1" w:rsidRPr="00866885" w:rsidRDefault="004147E1" w:rsidP="00DA3BF1">
            <w:pPr>
              <w:pStyle w:val="TableText"/>
              <w:spacing w:before="80" w:after="80"/>
            </w:pPr>
            <w:r w:rsidRPr="00866885">
              <w:t xml:space="preserve">Calibrated line </w:t>
            </w:r>
          </w:p>
        </w:tc>
        <w:tc>
          <w:tcPr>
            <w:tcW w:w="1344" w:type="dxa"/>
          </w:tcPr>
          <w:p w14:paraId="1BFE5276" w14:textId="0493900D" w:rsidR="004147E1" w:rsidRPr="00866885" w:rsidRDefault="004147E1" w:rsidP="00DA3BF1">
            <w:pPr>
              <w:pStyle w:val="TableText"/>
              <w:spacing w:before="80" w:after="80"/>
            </w:pPr>
            <w:r>
              <w:t>Visual for knot and tangle problem</w:t>
            </w:r>
          </w:p>
        </w:tc>
        <w:tc>
          <w:tcPr>
            <w:tcW w:w="1416" w:type="dxa"/>
          </w:tcPr>
          <w:p w14:paraId="12C452E1" w14:textId="11AC59D1" w:rsidR="004147E1" w:rsidRPr="00866885" w:rsidRDefault="004147E1" w:rsidP="00DA3BF1">
            <w:pPr>
              <w:pStyle w:val="TableText"/>
              <w:spacing w:before="80" w:after="80"/>
            </w:pPr>
            <w:r w:rsidRPr="00866885">
              <w:t>Annually</w:t>
            </w:r>
          </w:p>
        </w:tc>
        <w:tc>
          <w:tcPr>
            <w:tcW w:w="1416" w:type="dxa"/>
          </w:tcPr>
          <w:p w14:paraId="10AC44BA" w14:textId="77777777" w:rsidR="004147E1" w:rsidRPr="00866885" w:rsidRDefault="004147E1" w:rsidP="00DA3BF1">
            <w:pPr>
              <w:pStyle w:val="TableText"/>
              <w:spacing w:before="80" w:after="80"/>
            </w:pPr>
            <w:r w:rsidRPr="00866885">
              <w:t>Tape measure</w:t>
            </w:r>
          </w:p>
        </w:tc>
        <w:tc>
          <w:tcPr>
            <w:tcW w:w="1892" w:type="dxa"/>
          </w:tcPr>
          <w:p w14:paraId="3BD555E2" w14:textId="77777777" w:rsidR="004147E1" w:rsidRPr="00866885" w:rsidRDefault="004147E1" w:rsidP="00DA3BF1">
            <w:pPr>
              <w:pStyle w:val="TableText"/>
              <w:spacing w:before="80" w:after="80"/>
            </w:pPr>
            <w:r w:rsidRPr="00866885">
              <w:t>Recalibrate or replace</w:t>
            </w:r>
          </w:p>
        </w:tc>
      </w:tr>
      <w:tr w:rsidR="004147E1" w:rsidRPr="00866885" w14:paraId="371A5382" w14:textId="77777777" w:rsidTr="00110801">
        <w:tc>
          <w:tcPr>
            <w:tcW w:w="1833" w:type="dxa"/>
          </w:tcPr>
          <w:p w14:paraId="7F7144A7" w14:textId="5C254C67" w:rsidR="004147E1" w:rsidRPr="00866885" w:rsidRDefault="004147E1" w:rsidP="00DA3BF1">
            <w:pPr>
              <w:pStyle w:val="TableText"/>
              <w:spacing w:before="80" w:after="80"/>
            </w:pPr>
            <w:r>
              <w:t>Temperature, conductivity, DO, pH, turbidity</w:t>
            </w:r>
          </w:p>
        </w:tc>
        <w:tc>
          <w:tcPr>
            <w:tcW w:w="1449" w:type="dxa"/>
          </w:tcPr>
          <w:p w14:paraId="4E2717A5" w14:textId="1E9CC654" w:rsidR="004147E1" w:rsidRPr="00866885" w:rsidRDefault="004147E1" w:rsidP="00DA3BF1">
            <w:pPr>
              <w:pStyle w:val="TableText"/>
              <w:spacing w:before="80" w:after="80"/>
            </w:pPr>
            <w:r w:rsidRPr="00866885">
              <w:t>Multi-parameter probe meter</w:t>
            </w:r>
          </w:p>
        </w:tc>
        <w:tc>
          <w:tcPr>
            <w:tcW w:w="1344" w:type="dxa"/>
          </w:tcPr>
          <w:p w14:paraId="65F8BA55" w14:textId="64A1BFEE" w:rsidR="004147E1" w:rsidRPr="00866885" w:rsidRDefault="004147E1" w:rsidP="00DA3BF1">
            <w:pPr>
              <w:pStyle w:val="TableText"/>
              <w:spacing w:before="80" w:after="80"/>
            </w:pPr>
            <w:r>
              <w:t>Battery life, electrolyte, probe integrity, membrane condition (DO)</w:t>
            </w:r>
          </w:p>
        </w:tc>
        <w:tc>
          <w:tcPr>
            <w:tcW w:w="1416" w:type="dxa"/>
          </w:tcPr>
          <w:p w14:paraId="4CC306FC" w14:textId="51A61583" w:rsidR="004147E1" w:rsidRPr="00866885" w:rsidRDefault="004147E1" w:rsidP="00DA3BF1">
            <w:pPr>
              <w:pStyle w:val="TableText"/>
              <w:spacing w:before="80" w:after="80"/>
            </w:pPr>
            <w:r w:rsidRPr="00866885">
              <w:t xml:space="preserve">Before each </w:t>
            </w:r>
            <w:r>
              <w:t>monitoring event</w:t>
            </w:r>
          </w:p>
        </w:tc>
        <w:tc>
          <w:tcPr>
            <w:tcW w:w="1416" w:type="dxa"/>
          </w:tcPr>
          <w:p w14:paraId="70EFCD8E" w14:textId="030DC1C9" w:rsidR="004147E1" w:rsidRPr="00866885" w:rsidRDefault="004147E1" w:rsidP="00DA3BF1">
            <w:pPr>
              <w:pStyle w:val="TableText"/>
              <w:spacing w:before="80" w:after="80"/>
            </w:pPr>
            <w:r w:rsidRPr="00866885">
              <w:t>Std. solutions</w:t>
            </w:r>
          </w:p>
        </w:tc>
        <w:tc>
          <w:tcPr>
            <w:tcW w:w="1892" w:type="dxa"/>
          </w:tcPr>
          <w:p w14:paraId="3AADC2E3" w14:textId="77777777" w:rsidR="004147E1" w:rsidRPr="00866885" w:rsidRDefault="004147E1" w:rsidP="00DA3BF1">
            <w:pPr>
              <w:pStyle w:val="TableText"/>
              <w:spacing w:before="80" w:after="80"/>
            </w:pPr>
            <w:r w:rsidRPr="00866885">
              <w:t>According to manufacturer’s instructions. DO: replace membrane or correct probe</w:t>
            </w:r>
          </w:p>
        </w:tc>
      </w:tr>
      <w:tr w:rsidR="004147E1" w:rsidRPr="00866885" w14:paraId="730C4333" w14:textId="77777777" w:rsidTr="00110801">
        <w:tc>
          <w:tcPr>
            <w:tcW w:w="1833" w:type="dxa"/>
          </w:tcPr>
          <w:p w14:paraId="050DF0E8" w14:textId="329E9FC2" w:rsidR="004147E1" w:rsidRPr="00866885" w:rsidRDefault="004147E1" w:rsidP="00DA3BF1">
            <w:pPr>
              <w:pStyle w:val="TableText"/>
              <w:spacing w:before="80" w:after="80"/>
            </w:pPr>
            <w:r>
              <w:t>Temperature</w:t>
            </w:r>
          </w:p>
        </w:tc>
        <w:tc>
          <w:tcPr>
            <w:tcW w:w="1449" w:type="dxa"/>
          </w:tcPr>
          <w:p w14:paraId="0802824A" w14:textId="3763A717" w:rsidR="004147E1" w:rsidRPr="00866885" w:rsidRDefault="004147E1" w:rsidP="00DA3BF1">
            <w:pPr>
              <w:pStyle w:val="TableText"/>
              <w:spacing w:before="80" w:after="80"/>
            </w:pPr>
            <w:r w:rsidRPr="00866885">
              <w:t>Thermometer</w:t>
            </w:r>
          </w:p>
        </w:tc>
        <w:tc>
          <w:tcPr>
            <w:tcW w:w="1344" w:type="dxa"/>
          </w:tcPr>
          <w:p w14:paraId="3B2260AD" w14:textId="30258508" w:rsidR="004147E1" w:rsidRPr="00866885" w:rsidRDefault="004147E1" w:rsidP="00DA3BF1">
            <w:pPr>
              <w:pStyle w:val="TableText"/>
              <w:spacing w:before="80" w:after="80"/>
            </w:pPr>
            <w:r>
              <w:t>Battery life</w:t>
            </w:r>
          </w:p>
        </w:tc>
        <w:tc>
          <w:tcPr>
            <w:tcW w:w="1416" w:type="dxa"/>
          </w:tcPr>
          <w:p w14:paraId="634CFF1D" w14:textId="49B5AC27" w:rsidR="004147E1" w:rsidRPr="00866885" w:rsidRDefault="004147E1" w:rsidP="00DA3BF1">
            <w:pPr>
              <w:pStyle w:val="TableText"/>
              <w:spacing w:before="80" w:after="80"/>
            </w:pPr>
            <w:r w:rsidRPr="00866885">
              <w:t>Annually</w:t>
            </w:r>
            <w:r>
              <w:t xml:space="preserve"> against traceable thermometer</w:t>
            </w:r>
          </w:p>
        </w:tc>
        <w:tc>
          <w:tcPr>
            <w:tcW w:w="1416" w:type="dxa"/>
          </w:tcPr>
          <w:p w14:paraId="1BE3D826" w14:textId="77777777" w:rsidR="004147E1" w:rsidRPr="00866885" w:rsidRDefault="004147E1" w:rsidP="00DA3BF1">
            <w:pPr>
              <w:pStyle w:val="TableText"/>
              <w:spacing w:before="80" w:after="80"/>
            </w:pPr>
            <w:r w:rsidRPr="00866885">
              <w:t>NIST certified thermometer</w:t>
            </w:r>
          </w:p>
        </w:tc>
        <w:tc>
          <w:tcPr>
            <w:tcW w:w="1892" w:type="dxa"/>
          </w:tcPr>
          <w:p w14:paraId="0EE7F0C4" w14:textId="77777777" w:rsidR="004147E1" w:rsidRPr="00866885" w:rsidRDefault="004147E1" w:rsidP="00DA3BF1">
            <w:pPr>
              <w:pStyle w:val="TableText"/>
              <w:spacing w:before="80" w:after="80"/>
            </w:pPr>
            <w:r w:rsidRPr="00866885">
              <w:t>Replace or provide correction factor</w:t>
            </w:r>
          </w:p>
        </w:tc>
      </w:tr>
      <w:tr w:rsidR="004147E1" w:rsidRPr="00866885" w14:paraId="5F099CA3" w14:textId="77777777" w:rsidTr="00110801">
        <w:tc>
          <w:tcPr>
            <w:tcW w:w="1833" w:type="dxa"/>
          </w:tcPr>
          <w:p w14:paraId="567ECE51" w14:textId="4C0BB726" w:rsidR="004147E1" w:rsidRDefault="004147E1" w:rsidP="00DA3BF1">
            <w:pPr>
              <w:pStyle w:val="TableText"/>
              <w:spacing w:before="80" w:after="80"/>
            </w:pPr>
            <w:commentRangeStart w:id="614"/>
            <w:commentRangeStart w:id="615"/>
            <w:r>
              <w:t>Conductivity</w:t>
            </w:r>
            <w:commentRangeEnd w:id="614"/>
            <w:r w:rsidR="00F4659A">
              <w:rPr>
                <w:rStyle w:val="CommentReference"/>
                <w:rFonts w:asciiTheme="minorHAnsi" w:eastAsiaTheme="minorHAnsi" w:hAnsiTheme="minorHAnsi" w:cstheme="minorBidi"/>
              </w:rPr>
              <w:commentReference w:id="614"/>
            </w:r>
            <w:commentRangeEnd w:id="615"/>
            <w:r w:rsidR="009271A1">
              <w:rPr>
                <w:rStyle w:val="CommentReference"/>
                <w:rFonts w:asciiTheme="minorHAnsi" w:eastAsiaTheme="minorHAnsi" w:hAnsiTheme="minorHAnsi" w:cstheme="minorBidi"/>
              </w:rPr>
              <w:commentReference w:id="615"/>
            </w:r>
          </w:p>
        </w:tc>
        <w:tc>
          <w:tcPr>
            <w:tcW w:w="1449" w:type="dxa"/>
          </w:tcPr>
          <w:p w14:paraId="387AFDFA" w14:textId="046BFBCC" w:rsidR="004147E1" w:rsidRPr="00866885" w:rsidRDefault="004147E1" w:rsidP="00DA3BF1">
            <w:pPr>
              <w:pStyle w:val="TableText"/>
              <w:spacing w:before="80" w:after="80"/>
            </w:pPr>
            <w:r>
              <w:t xml:space="preserve">Conductivity meter </w:t>
            </w:r>
          </w:p>
        </w:tc>
        <w:tc>
          <w:tcPr>
            <w:tcW w:w="1344" w:type="dxa"/>
          </w:tcPr>
          <w:p w14:paraId="2608FBEF" w14:textId="637FD4CB" w:rsidR="004147E1" w:rsidRPr="00866885" w:rsidRDefault="004147E1" w:rsidP="00DA3BF1">
            <w:pPr>
              <w:pStyle w:val="TableText"/>
              <w:spacing w:before="80" w:after="80"/>
            </w:pPr>
            <w:r>
              <w:t>Battery life</w:t>
            </w:r>
          </w:p>
        </w:tc>
        <w:tc>
          <w:tcPr>
            <w:tcW w:w="1416" w:type="dxa"/>
          </w:tcPr>
          <w:p w14:paraId="616E42CD" w14:textId="3C084B51" w:rsidR="004147E1" w:rsidRPr="00866885" w:rsidRDefault="004147E1" w:rsidP="00DA3BF1">
            <w:pPr>
              <w:pStyle w:val="TableText"/>
              <w:spacing w:before="80" w:after="80"/>
            </w:pPr>
            <w:r w:rsidRPr="00866885">
              <w:t xml:space="preserve">Before each </w:t>
            </w:r>
            <w:r>
              <w:t>monitoring event</w:t>
            </w:r>
          </w:p>
        </w:tc>
        <w:tc>
          <w:tcPr>
            <w:tcW w:w="1416" w:type="dxa"/>
          </w:tcPr>
          <w:p w14:paraId="5E058A49" w14:textId="6D52A711" w:rsidR="004147E1" w:rsidRPr="00866885" w:rsidRDefault="004147E1" w:rsidP="00DA3BF1">
            <w:pPr>
              <w:pStyle w:val="TableText"/>
              <w:spacing w:before="80" w:after="80"/>
            </w:pPr>
            <w:r>
              <w:t>C</w:t>
            </w:r>
            <w:r w:rsidRPr="00866885">
              <w:t>ertified inspection stds</w:t>
            </w:r>
          </w:p>
        </w:tc>
        <w:tc>
          <w:tcPr>
            <w:tcW w:w="1892" w:type="dxa"/>
          </w:tcPr>
          <w:p w14:paraId="15970E3B" w14:textId="77777777" w:rsidR="004147E1" w:rsidRPr="00866885" w:rsidRDefault="004147E1" w:rsidP="00DA3BF1">
            <w:pPr>
              <w:pStyle w:val="TableText"/>
              <w:spacing w:before="80" w:after="80"/>
            </w:pPr>
            <w:r w:rsidRPr="00866885">
              <w:t>Adjust and recalibrate</w:t>
            </w:r>
          </w:p>
        </w:tc>
      </w:tr>
      <w:tr w:rsidR="004147E1" w:rsidRPr="00866885" w14:paraId="540A230B" w14:textId="77777777" w:rsidTr="00110801">
        <w:tc>
          <w:tcPr>
            <w:tcW w:w="1833" w:type="dxa"/>
          </w:tcPr>
          <w:p w14:paraId="61A9A886" w14:textId="34786D21" w:rsidR="004147E1" w:rsidRPr="00866885" w:rsidRDefault="004147E1" w:rsidP="00DA3BF1">
            <w:pPr>
              <w:pStyle w:val="TableText"/>
              <w:spacing w:before="80" w:after="80"/>
            </w:pPr>
            <w:r>
              <w:t>Turbidity</w:t>
            </w:r>
          </w:p>
        </w:tc>
        <w:tc>
          <w:tcPr>
            <w:tcW w:w="1449" w:type="dxa"/>
          </w:tcPr>
          <w:p w14:paraId="0ECB03B1" w14:textId="418F97B7" w:rsidR="004147E1" w:rsidRPr="00866885" w:rsidRDefault="004147E1" w:rsidP="00DA3BF1">
            <w:pPr>
              <w:pStyle w:val="TableText"/>
              <w:spacing w:before="80" w:after="80"/>
            </w:pPr>
            <w:r w:rsidRPr="00866885">
              <w:t xml:space="preserve">Turbidity </w:t>
            </w:r>
            <w:r>
              <w:t>meter</w:t>
            </w:r>
          </w:p>
        </w:tc>
        <w:tc>
          <w:tcPr>
            <w:tcW w:w="1344" w:type="dxa"/>
          </w:tcPr>
          <w:p w14:paraId="75A060A1" w14:textId="12C0A987" w:rsidR="004147E1" w:rsidRPr="00866885" w:rsidRDefault="004147E1" w:rsidP="00DA3BF1">
            <w:pPr>
              <w:pStyle w:val="TableText"/>
              <w:spacing w:before="80" w:after="80"/>
            </w:pPr>
            <w:r>
              <w:t>Battery life, electrolyte, probe integrity</w:t>
            </w:r>
          </w:p>
        </w:tc>
        <w:tc>
          <w:tcPr>
            <w:tcW w:w="1416" w:type="dxa"/>
          </w:tcPr>
          <w:p w14:paraId="1D59550D" w14:textId="4C57793B" w:rsidR="004147E1" w:rsidRPr="00866885" w:rsidRDefault="004147E1" w:rsidP="00DA3BF1">
            <w:pPr>
              <w:pStyle w:val="TableText"/>
              <w:spacing w:before="80" w:after="80"/>
            </w:pPr>
            <w:r w:rsidRPr="00866885">
              <w:t xml:space="preserve">Before each </w:t>
            </w:r>
            <w:r>
              <w:t>monitoring event</w:t>
            </w:r>
          </w:p>
        </w:tc>
        <w:tc>
          <w:tcPr>
            <w:tcW w:w="1416" w:type="dxa"/>
          </w:tcPr>
          <w:p w14:paraId="07208C99" w14:textId="7A10F5E2" w:rsidR="004147E1" w:rsidRPr="00866885" w:rsidRDefault="004147E1" w:rsidP="00DA3BF1">
            <w:pPr>
              <w:pStyle w:val="TableText"/>
              <w:spacing w:before="80" w:after="80"/>
            </w:pPr>
            <w:r>
              <w:t>Certified inspection stds</w:t>
            </w:r>
          </w:p>
        </w:tc>
        <w:tc>
          <w:tcPr>
            <w:tcW w:w="1892" w:type="dxa"/>
          </w:tcPr>
          <w:p w14:paraId="06BE77E4" w14:textId="77777777" w:rsidR="004147E1" w:rsidRPr="00866885" w:rsidRDefault="004147E1" w:rsidP="00DA3BF1">
            <w:pPr>
              <w:pStyle w:val="TableText"/>
              <w:spacing w:before="80" w:after="80"/>
            </w:pPr>
            <w:r w:rsidRPr="00866885">
              <w:t>Adjust according to manufacturer’s recommendations</w:t>
            </w:r>
          </w:p>
        </w:tc>
      </w:tr>
      <w:tr w:rsidR="004147E1" w:rsidRPr="00866885" w14:paraId="6E061816" w14:textId="77777777" w:rsidTr="00110801">
        <w:tc>
          <w:tcPr>
            <w:tcW w:w="1833" w:type="dxa"/>
          </w:tcPr>
          <w:p w14:paraId="41E648B9" w14:textId="401886D8" w:rsidR="004147E1" w:rsidRDefault="004147E1" w:rsidP="00DA3BF1">
            <w:pPr>
              <w:pStyle w:val="TableText"/>
              <w:spacing w:before="80" w:after="80"/>
            </w:pPr>
            <w:r>
              <w:lastRenderedPageBreak/>
              <w:t>Dissolved oxygen</w:t>
            </w:r>
          </w:p>
        </w:tc>
        <w:tc>
          <w:tcPr>
            <w:tcW w:w="1449" w:type="dxa"/>
          </w:tcPr>
          <w:p w14:paraId="3A80ABC3" w14:textId="38D33F6C" w:rsidR="004147E1" w:rsidRPr="00866885" w:rsidRDefault="004147E1" w:rsidP="00DA3BF1">
            <w:pPr>
              <w:pStyle w:val="TableText"/>
              <w:spacing w:before="80" w:after="80"/>
            </w:pPr>
            <w:r>
              <w:t>Dissolved oxygen meter</w:t>
            </w:r>
          </w:p>
        </w:tc>
        <w:tc>
          <w:tcPr>
            <w:tcW w:w="1344" w:type="dxa"/>
          </w:tcPr>
          <w:p w14:paraId="5AAB496E" w14:textId="61AAD61B" w:rsidR="004147E1" w:rsidRPr="00866885" w:rsidRDefault="004147E1" w:rsidP="00DA3BF1">
            <w:pPr>
              <w:pStyle w:val="TableText"/>
              <w:spacing w:before="80" w:after="80"/>
            </w:pPr>
            <w:r>
              <w:t>Battery life, electrical connections, membrane condition</w:t>
            </w:r>
          </w:p>
        </w:tc>
        <w:tc>
          <w:tcPr>
            <w:tcW w:w="1416" w:type="dxa"/>
          </w:tcPr>
          <w:p w14:paraId="754A2769" w14:textId="705DBB60" w:rsidR="004147E1" w:rsidRPr="00866885" w:rsidRDefault="004147E1" w:rsidP="00DA3BF1">
            <w:pPr>
              <w:pStyle w:val="TableText"/>
              <w:spacing w:before="80" w:after="80"/>
            </w:pPr>
            <w:r>
              <w:t>Before each monitoring event</w:t>
            </w:r>
          </w:p>
        </w:tc>
        <w:tc>
          <w:tcPr>
            <w:tcW w:w="1416" w:type="dxa"/>
          </w:tcPr>
          <w:p w14:paraId="38D6E39A" w14:textId="4B839961" w:rsidR="004147E1" w:rsidRPr="00866885" w:rsidRDefault="004147E1" w:rsidP="00DA3BF1">
            <w:pPr>
              <w:pStyle w:val="TableText"/>
              <w:spacing w:before="80" w:after="80"/>
            </w:pPr>
            <w:r>
              <w:t>Saturated air and zero-DO (&lt;0.5 mg/L)</w:t>
            </w:r>
          </w:p>
        </w:tc>
        <w:tc>
          <w:tcPr>
            <w:tcW w:w="1892" w:type="dxa"/>
          </w:tcPr>
          <w:p w14:paraId="26E6598C" w14:textId="3FD52D63" w:rsidR="004147E1" w:rsidRPr="00866885" w:rsidRDefault="004147E1" w:rsidP="00DA3BF1">
            <w:pPr>
              <w:pStyle w:val="TableText"/>
              <w:spacing w:before="80" w:after="80"/>
            </w:pPr>
            <w:r>
              <w:t>Adjust according to manufacturer’s recommendations; replace membrane</w:t>
            </w:r>
          </w:p>
        </w:tc>
      </w:tr>
      <w:tr w:rsidR="004147E1" w:rsidRPr="00866885" w14:paraId="5A3CA40D" w14:textId="77777777" w:rsidTr="00110801">
        <w:tc>
          <w:tcPr>
            <w:tcW w:w="1833" w:type="dxa"/>
          </w:tcPr>
          <w:p w14:paraId="23A4BB97" w14:textId="1ACE41D0" w:rsidR="004147E1" w:rsidRPr="00866885" w:rsidRDefault="004147E1" w:rsidP="00DA3BF1">
            <w:pPr>
              <w:pStyle w:val="TableText"/>
              <w:spacing w:before="80" w:after="80"/>
            </w:pPr>
            <w:r>
              <w:t>pH</w:t>
            </w:r>
          </w:p>
        </w:tc>
        <w:tc>
          <w:tcPr>
            <w:tcW w:w="1449" w:type="dxa"/>
          </w:tcPr>
          <w:p w14:paraId="23EF4633" w14:textId="3B5C557A" w:rsidR="004147E1" w:rsidRPr="00866885" w:rsidRDefault="004147E1" w:rsidP="00DA3BF1">
            <w:pPr>
              <w:pStyle w:val="TableText"/>
              <w:spacing w:before="80" w:after="80"/>
            </w:pPr>
            <w:r w:rsidRPr="00866885">
              <w:t xml:space="preserve">pH </w:t>
            </w:r>
            <w:r>
              <w:t>meter</w:t>
            </w:r>
          </w:p>
        </w:tc>
        <w:tc>
          <w:tcPr>
            <w:tcW w:w="1344" w:type="dxa"/>
          </w:tcPr>
          <w:p w14:paraId="6EA43BAE" w14:textId="61C0FBA9" w:rsidR="004147E1" w:rsidRPr="00866885" w:rsidRDefault="004147E1" w:rsidP="00DA3BF1">
            <w:pPr>
              <w:pStyle w:val="TableText"/>
              <w:spacing w:before="80" w:after="80"/>
            </w:pPr>
            <w:r>
              <w:t>Battery life, electrolyte, probe integrity</w:t>
            </w:r>
          </w:p>
        </w:tc>
        <w:tc>
          <w:tcPr>
            <w:tcW w:w="1416" w:type="dxa"/>
          </w:tcPr>
          <w:p w14:paraId="2D64C6E7" w14:textId="7D34DEFD" w:rsidR="004147E1" w:rsidRPr="00866885" w:rsidRDefault="004147E1" w:rsidP="00DA3BF1">
            <w:pPr>
              <w:pStyle w:val="TableText"/>
              <w:spacing w:before="80" w:after="80"/>
            </w:pPr>
            <w:r w:rsidRPr="00866885">
              <w:t xml:space="preserve">Before each </w:t>
            </w:r>
            <w:r>
              <w:t>monitoring event</w:t>
            </w:r>
          </w:p>
        </w:tc>
        <w:tc>
          <w:tcPr>
            <w:tcW w:w="1416" w:type="dxa"/>
          </w:tcPr>
          <w:p w14:paraId="0E2F647D" w14:textId="77777777" w:rsidR="004147E1" w:rsidRPr="001F35DE" w:rsidRDefault="004147E1" w:rsidP="00DA3BF1">
            <w:pPr>
              <w:pStyle w:val="TableText"/>
              <w:spacing w:before="80" w:after="80"/>
            </w:pPr>
            <w:r w:rsidRPr="001F35DE">
              <w:t>pH buffers 4.01 and 7.00 or external stds (4,7,10)</w:t>
            </w:r>
          </w:p>
        </w:tc>
        <w:tc>
          <w:tcPr>
            <w:tcW w:w="1892" w:type="dxa"/>
          </w:tcPr>
          <w:p w14:paraId="4B2EB759" w14:textId="77777777" w:rsidR="004147E1" w:rsidRPr="00866885" w:rsidRDefault="004147E1" w:rsidP="00DA3BF1">
            <w:pPr>
              <w:pStyle w:val="TableText"/>
              <w:spacing w:before="80" w:after="80"/>
            </w:pPr>
            <w:r w:rsidRPr="00866885">
              <w:t>Adjust instrument, clean electrodes, replace if needed</w:t>
            </w:r>
          </w:p>
        </w:tc>
      </w:tr>
    </w:tbl>
    <w:p w14:paraId="2485903C" w14:textId="56940C46" w:rsidR="004147E1" w:rsidRDefault="00FE794D" w:rsidP="004147E1">
      <w:pPr>
        <w:pStyle w:val="TableFootnotes"/>
      </w:pPr>
      <w:commentRangeStart w:id="616"/>
      <w:r w:rsidRPr="00E95573">
        <w:t>“External standards” refers to standards of reliable quality obtained from reputable commercial or other suppliers; “known standards” refers to those where the value is known before calibration.</w:t>
      </w:r>
      <w:commentRangeEnd w:id="616"/>
      <w:r w:rsidRPr="00E95573">
        <w:rPr>
          <w:rStyle w:val="CommentReference"/>
          <w:rFonts w:ascii="Courier" w:hAnsi="Courier"/>
          <w:sz w:val="18"/>
          <w:szCs w:val="18"/>
        </w:rPr>
        <w:commentReference w:id="616"/>
      </w:r>
    </w:p>
    <w:p w14:paraId="5AB330D4" w14:textId="77777777" w:rsidR="00DA3BF1" w:rsidRDefault="00DA3BF1" w:rsidP="00FF6BBF"/>
    <w:p w14:paraId="6B093032" w14:textId="77777777" w:rsidR="00FE794D" w:rsidRPr="00DA3BF1" w:rsidRDefault="00FE794D" w:rsidP="00383B1D">
      <w:pPr>
        <w:pStyle w:val="BodyText"/>
        <w:rPr>
          <w:szCs w:val="22"/>
        </w:rPr>
      </w:pPr>
      <w:r w:rsidRPr="00DA3BF1">
        <w:rPr>
          <w:szCs w:val="22"/>
        </w:rPr>
        <w:t>Notes:</w:t>
      </w:r>
    </w:p>
    <w:p w14:paraId="5A8AD590" w14:textId="5DB119F1" w:rsidR="00FE794D" w:rsidRPr="00DA3BF1" w:rsidRDefault="00FE794D" w:rsidP="009F4B5B">
      <w:pPr>
        <w:pStyle w:val="ListBullet"/>
        <w:rPr>
          <w:rFonts w:eastAsiaTheme="minorEastAsia"/>
          <w:szCs w:val="22"/>
        </w:rPr>
      </w:pPr>
      <w:r w:rsidRPr="00DA3BF1">
        <w:rPr>
          <w:rFonts w:eastAsiaTheme="minorEastAsia"/>
          <w:szCs w:val="22"/>
        </w:rPr>
        <w:t xml:space="preserve">For instruments that are factory calibrated and checked, ensure that factory-certified diagnostics have been completed according to manufacturer specifications (preferably conducted immediately </w:t>
      </w:r>
      <w:r w:rsidR="009D3836">
        <w:rPr>
          <w:rFonts w:eastAsiaTheme="minorEastAsia"/>
          <w:szCs w:val="22"/>
        </w:rPr>
        <w:t>prior to</w:t>
      </w:r>
      <w:r w:rsidRPr="00DA3BF1">
        <w:rPr>
          <w:rFonts w:eastAsiaTheme="minorEastAsia"/>
          <w:szCs w:val="22"/>
        </w:rPr>
        <w:t xml:space="preserve"> the sampling season). Meters such as these do not require the daily calibration steps or the weekly diagnostic/</w:t>
      </w:r>
      <w:r w:rsidRPr="00DA3BF1">
        <w:rPr>
          <w:rFonts w:eastAsiaTheme="minorEastAsia" w:cs="Arial"/>
          <w:szCs w:val="22"/>
        </w:rPr>
        <w:t>QC</w:t>
      </w:r>
      <w:r w:rsidRPr="00DA3BF1" w:rsidDel="003C2BC4">
        <w:rPr>
          <w:rFonts w:eastAsiaTheme="minorEastAsia"/>
          <w:szCs w:val="22"/>
        </w:rPr>
        <w:t xml:space="preserve"> </w:t>
      </w:r>
      <w:r w:rsidRPr="00DA3BF1">
        <w:rPr>
          <w:rFonts w:eastAsiaTheme="minorEastAsia"/>
          <w:szCs w:val="22"/>
        </w:rPr>
        <w:t xml:space="preserve">solution checks. </w:t>
      </w:r>
    </w:p>
    <w:p w14:paraId="1B2FE8A1" w14:textId="77777777" w:rsidR="00FE794D" w:rsidRPr="00DA3BF1" w:rsidRDefault="00FE794D" w:rsidP="009F4B5B">
      <w:pPr>
        <w:pStyle w:val="ListBullet"/>
        <w:rPr>
          <w:szCs w:val="22"/>
        </w:rPr>
      </w:pPr>
      <w:r w:rsidRPr="00DA3BF1">
        <w:rPr>
          <w:szCs w:val="22"/>
        </w:rPr>
        <w:t xml:space="preserve">Once each week, verify that the meter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77777777" w:rsidR="00FE794D" w:rsidRPr="00DA3BF1" w:rsidRDefault="00FE794D" w:rsidP="009F4B5B">
      <w:pPr>
        <w:pStyle w:val="ListBullet"/>
        <w:rPr>
          <w:szCs w:val="22"/>
        </w:rPr>
      </w:pPr>
      <w:r w:rsidRPr="00DA3BF1">
        <w:rPr>
          <w:szCs w:val="22"/>
        </w:rPr>
        <w:t xml:space="preserve">For meters without internal check capabilities, check pH against a commercially available QC solution with properties similar to confidence solution of the instrument being used. Record the successful completion of the internal checks or the expected values and measured values of the QC solution. </w:t>
      </w:r>
    </w:p>
    <w:p w14:paraId="40EBA052" w14:textId="77777777" w:rsidR="00FE794D" w:rsidRPr="00DA3BF1" w:rsidRDefault="00FE794D" w:rsidP="009F4B5B">
      <w:pPr>
        <w:pStyle w:val="ListBullet"/>
        <w:rPr>
          <w:rFonts w:eastAsiaTheme="minorEastAsia"/>
          <w:szCs w:val="22"/>
        </w:rPr>
      </w:pPr>
      <w:r w:rsidRPr="00DA3BF1">
        <w:rPr>
          <w:rFonts w:eastAsiaTheme="minorEastAsia"/>
          <w:szCs w:val="22"/>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DA3BF1" w:rsidRDefault="00FE794D" w:rsidP="009F4B5B">
      <w:pPr>
        <w:pStyle w:val="ListBullet"/>
        <w:rPr>
          <w:szCs w:val="22"/>
        </w:rPr>
      </w:pPr>
      <w:r w:rsidRPr="00DA3BF1">
        <w:rPr>
          <w:szCs w:val="22"/>
        </w:rPr>
        <w:t xml:space="preserve">A commercially purchased primary conductivity/seawater standard </w:t>
      </w:r>
      <w:r w:rsidR="000B558F">
        <w:rPr>
          <w:szCs w:val="22"/>
        </w:rPr>
        <w:t>can</w:t>
      </w:r>
      <w:r w:rsidRPr="00DA3BF1">
        <w:rPr>
          <w:szCs w:val="22"/>
        </w:rPr>
        <w:t xml:space="preserve"> be used as the </w:t>
      </w:r>
      <w:r w:rsidRPr="00DA3BF1">
        <w:rPr>
          <w:rFonts w:eastAsiaTheme="minorEastAsia" w:cs="Arial"/>
          <w:szCs w:val="22"/>
        </w:rPr>
        <w:t>QC</w:t>
      </w:r>
      <w:r w:rsidRPr="00DA3BF1" w:rsidDel="003C2BC4">
        <w:rPr>
          <w:szCs w:val="22"/>
        </w:rPr>
        <w:t xml:space="preserve"> </w:t>
      </w:r>
      <w:r w:rsidRPr="00DA3BF1">
        <w:rPr>
          <w:szCs w:val="22"/>
        </w:rPr>
        <w:t xml:space="preserve">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 xml:space="preserve">If a secondary standard is used, preparation and certification test procedures and results </w:t>
      </w:r>
      <w:r w:rsidRPr="00DA3BF1">
        <w:rPr>
          <w:szCs w:val="22"/>
        </w:rPr>
        <w:lastRenderedPageBreak/>
        <w:t>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4 days to void 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617" w:name="_Toc19877933"/>
      <w:r w:rsidRPr="009F091B">
        <w:rPr>
          <w:rFonts w:eastAsiaTheme="minorHAnsi"/>
        </w:rPr>
        <w:t>B7.2</w:t>
      </w:r>
      <w:r>
        <w:rPr>
          <w:rFonts w:eastAsiaTheme="minorHAnsi"/>
        </w:rPr>
        <w:tab/>
      </w:r>
      <w:r w:rsidRPr="009F091B">
        <w:rPr>
          <w:rFonts w:eastAsiaTheme="minorHAnsi"/>
        </w:rPr>
        <w:t>Post-Measurement Calibration Check</w:t>
      </w:r>
      <w:bookmarkEnd w:id="617"/>
      <w:r w:rsidRPr="009F091B">
        <w:rPr>
          <w:rFonts w:eastAsiaTheme="minorHAnsi"/>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545FFB88">
        <w:rPr>
          <w:rFonts w:eastAsiaTheme="minorEastAsia"/>
        </w:rPr>
        <w:t>Multi-Parameter Unit</w:t>
      </w:r>
    </w:p>
    <w:p w14:paraId="4FAFFCD4" w14:textId="62A7FD92" w:rsidR="00FE794D" w:rsidRPr="009F091B" w:rsidRDefault="00FE794D" w:rsidP="00383B1D">
      <w:pPr>
        <w:pStyle w:val="BodyText"/>
        <w:rPr>
          <w:rFonts w:eastAsiaTheme="minorEastAsia"/>
        </w:rPr>
      </w:pPr>
      <w:r w:rsidRPr="545FFB88">
        <w:rPr>
          <w:rFonts w:eastAsiaTheme="minorEastAsia"/>
        </w:rPr>
        <w:t xml:space="preserve">After the </w:t>
      </w:r>
      <w:r w:rsidRPr="00E95573">
        <w:rPr>
          <w:rFonts w:eastAsiaTheme="minorEastAsia"/>
        </w:rPr>
        <w:t>in situ</w:t>
      </w:r>
      <w:r w:rsidRPr="545FFB88">
        <w:rPr>
          <w:rFonts w:eastAsiaTheme="minorEastAsia"/>
          <w:i/>
          <w:iCs/>
        </w:rPr>
        <w:t xml:space="preserve"> </w:t>
      </w:r>
      <w:r w:rsidRPr="545FFB8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Pr>
          <w:rFonts w:eastAsiaTheme="minorEastAsia"/>
        </w:rPr>
        <w:t xml:space="preserve">respective </w:t>
      </w:r>
      <w:r w:rsidRPr="545FFB88">
        <w:rPr>
          <w:rFonts w:eastAsiaTheme="minorEastAsia"/>
        </w:rPr>
        <w:t xml:space="preserve">calibration standards that were used earlier in the day to calibrate the instrument must be measured and values recorded. If significant drift is detected </w:t>
      </w:r>
      <w:r>
        <w:rPr>
          <w:rFonts w:eastAsiaTheme="minorEastAsia"/>
        </w:rPr>
        <w:t>(</w:t>
      </w:r>
      <w:r w:rsidRPr="545FFB88">
        <w:rPr>
          <w:rFonts w:eastAsiaTheme="minorEastAsia"/>
        </w:rPr>
        <w:t>as defined the manufacturer</w:t>
      </w:r>
      <w:r>
        <w:rPr>
          <w:rFonts w:eastAsiaTheme="minorEastAsia"/>
        </w:rPr>
        <w:t>)</w:t>
      </w:r>
      <w:r w:rsidRPr="545FFB88">
        <w:rPr>
          <w:rFonts w:eastAsiaTheme="minorEastAsia"/>
        </w:rPr>
        <w:t>, the meter may need service</w:t>
      </w:r>
      <w:r>
        <w:rPr>
          <w:rFonts w:eastAsiaTheme="minorEastAsia"/>
        </w:rPr>
        <w:t xml:space="preserve">; </w:t>
      </w:r>
      <w:r w:rsidRPr="545FFB88">
        <w:rPr>
          <w:rFonts w:eastAsiaTheme="minorEastAsia"/>
        </w:rPr>
        <w:t>data collected since the last successful calibration and post-measurement calibration check should be flagged. Discontinue use of any meter that is not functioning properly.</w:t>
      </w:r>
    </w:p>
    <w:p w14:paraId="1AED924C" w14:textId="77777777" w:rsidR="00FE794D" w:rsidRPr="009F091B" w:rsidRDefault="00FE794D" w:rsidP="00FE794D">
      <w:pPr>
        <w:pStyle w:val="Heading3"/>
        <w:rPr>
          <w:rFonts w:eastAsiaTheme="minorHAnsi"/>
          <w:color w:val="000000"/>
        </w:rPr>
      </w:pPr>
      <w:bookmarkStart w:id="618" w:name="_Toc19877934"/>
      <w:r w:rsidRPr="009F091B">
        <w:rPr>
          <w:rFonts w:eastAsiaTheme="minorHAnsi"/>
        </w:rPr>
        <w:t>B7.3</w:t>
      </w:r>
      <w:r>
        <w:rPr>
          <w:rFonts w:eastAsiaTheme="minorHAnsi"/>
        </w:rPr>
        <w:tab/>
      </w:r>
      <w:r w:rsidRPr="009F091B">
        <w:rPr>
          <w:rFonts w:eastAsiaTheme="minorHAnsi"/>
        </w:rPr>
        <w:t>Instrument/Equipment Inspection, Testing Procedures</w:t>
      </w:r>
      <w:bookmarkEnd w:id="618"/>
      <w:r w:rsidRPr="009F091B">
        <w:rPr>
          <w:rFonts w:eastAsiaTheme="minorHAnsi"/>
        </w:rPr>
        <w:t xml:space="preserve"> </w:t>
      </w:r>
    </w:p>
    <w:p w14:paraId="27121ADE" w14:textId="77777777" w:rsidR="00FE794D" w:rsidRPr="00BD7BD9"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42137039" w14:textId="66B7DC41" w:rsidR="00FE794D" w:rsidRPr="00FF6BBF" w:rsidRDefault="00FE794D" w:rsidP="00FF6BBF">
      <w:pPr>
        <w:pStyle w:val="Heading2"/>
      </w:pPr>
      <w:bookmarkStart w:id="619" w:name="_Toc19877935"/>
      <w:r w:rsidRPr="00FF6BBF">
        <w:t>B9</w:t>
      </w:r>
      <w:r w:rsidRPr="00FF6BBF">
        <w:tab/>
      </w:r>
      <w:r w:rsidR="00C27F0E" w:rsidRPr="00FF6BBF">
        <w:t>Data Acquisition Requirements</w:t>
      </w:r>
      <w:bookmarkEnd w:id="619"/>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85399E" w:rsidRDefault="000B558F" w:rsidP="000B558F">
      <w:pPr>
        <w:pStyle w:val="ListBullet"/>
        <w:rPr>
          <w:color w:val="000000"/>
        </w:rPr>
      </w:pPr>
      <w:r w:rsidRPr="00BF4B5C">
        <w:rPr>
          <w:color w:val="000000"/>
        </w:rPr>
        <w:t xml:space="preserve">Prior </w:t>
      </w:r>
      <w:r w:rsidRPr="0085399E">
        <w:rPr>
          <w:color w:val="000000"/>
        </w:rPr>
        <w:t xml:space="preserve">reports </w:t>
      </w:r>
      <w:r>
        <w:t>specific to the area</w:t>
      </w:r>
    </w:p>
    <w:p w14:paraId="37C241C5" w14:textId="77777777" w:rsidR="000B558F" w:rsidRPr="0085399E" w:rsidRDefault="000B558F" w:rsidP="000B558F">
      <w:pPr>
        <w:pStyle w:val="ListBullet"/>
        <w:rPr>
          <w:color w:val="000000"/>
        </w:rPr>
      </w:pPr>
      <w:r w:rsidRPr="0085399E">
        <w:t xml:space="preserve">Results of </w:t>
      </w:r>
      <w:r>
        <w:t>state agency or other</w:t>
      </w:r>
      <w:r w:rsidRPr="0085399E">
        <w:t xml:space="preserve"> water quality monitoring data</w:t>
      </w:r>
    </w:p>
    <w:p w14:paraId="3261EC5F" w14:textId="77777777" w:rsidR="000B558F" w:rsidRDefault="000B558F" w:rsidP="000B558F">
      <w:pPr>
        <w:pStyle w:val="ListBullet"/>
      </w:pPr>
      <w:r w:rsidRPr="00BF4B5C">
        <w:t xml:space="preserve">Pertinent data collected by </w:t>
      </w:r>
      <w:r>
        <w:t xml:space="preserve">federal </w:t>
      </w:r>
      <w:r w:rsidRPr="00BF4B5C">
        <w:t xml:space="preserve">agencies, such as </w:t>
      </w:r>
      <w:r>
        <w:t>USGS</w:t>
      </w:r>
      <w:r w:rsidRPr="00BF4B5C">
        <w:t xml:space="preserve"> bathymetry data and </w:t>
      </w:r>
      <w:r>
        <w:t>NOAA</w:t>
      </w:r>
      <w:r w:rsidRPr="00BF4B5C">
        <w:t xml:space="preserve"> weather records</w:t>
      </w:r>
    </w:p>
    <w:p w14:paraId="71B5CF20" w14:textId="77777777" w:rsidR="000B558F" w:rsidRDefault="000B558F" w:rsidP="000B558F">
      <w:pPr>
        <w:pStyle w:val="ListBulletLast"/>
      </w:pPr>
      <w:r>
        <w:t xml:space="preserve">Surveys completed in the embayment or embayment system of interest, including those identified through MassBays’ Inventory of Plans and Assessments </w:t>
      </w:r>
      <w:r w:rsidRPr="00C75B5B">
        <w:t>(</w:t>
      </w:r>
      <w:hyperlink r:id="rId26" w:history="1">
        <w:r w:rsidRPr="00C75B5B">
          <w:rPr>
            <w:rStyle w:val="Hyperlink"/>
            <w:rFonts w:eastAsiaTheme="majorEastAsia"/>
          </w:rPr>
          <w:t>https://www.mass.gov/service-details/massbays-inventory-of-plans-and-assessments</w:t>
        </w:r>
      </w:hyperlink>
      <w:r w:rsidRPr="00C75B5B">
        <w:t>)</w:t>
      </w:r>
    </w:p>
    <w:p w14:paraId="19FC64DD" w14:textId="52549A1C" w:rsidR="00FE794D" w:rsidRPr="00B07790" w:rsidRDefault="00FE794D" w:rsidP="00FE794D">
      <w:pPr>
        <w:pStyle w:val="Heading2"/>
        <w:rPr>
          <w:b w:val="0"/>
        </w:rPr>
      </w:pPr>
      <w:bookmarkStart w:id="620" w:name="_Toc19877936"/>
      <w:r w:rsidRPr="00B07790">
        <w:lastRenderedPageBreak/>
        <w:t>B10</w:t>
      </w:r>
      <w:r>
        <w:tab/>
      </w:r>
      <w:r w:rsidR="00C27F0E" w:rsidRPr="00B07790">
        <w:t>Data Management</w:t>
      </w:r>
      <w:bookmarkEnd w:id="620"/>
    </w:p>
    <w:p w14:paraId="02B638DF" w14:textId="5C6443C3" w:rsidR="00FE794D" w:rsidRPr="009F091B" w:rsidRDefault="00FE794D" w:rsidP="00383B1D">
      <w:pPr>
        <w:pStyle w:val="BodyText"/>
      </w:pPr>
      <w:commentRangeStart w:id="621"/>
      <w:r w:rsidRPr="009F091B">
        <w:t xml:space="preserve">Field </w:t>
      </w:r>
      <w:r>
        <w:t>crew</w:t>
      </w:r>
      <w:r w:rsidRPr="009F091B">
        <w:t xml:space="preserve"> shall record </w:t>
      </w:r>
      <w:r>
        <w:t>sampling</w:t>
      </w:r>
      <w:r w:rsidRPr="009F091B">
        <w:t xml:space="preserve"> data on field sheets, review them, sign, and submit to the Field Coordinator. The Field Coordinator will review the </w:t>
      </w:r>
      <w:r w:rsidR="000B558F">
        <w:t>forms</w:t>
      </w:r>
      <w:r w:rsidRPr="009F091B">
        <w:t xml:space="preserve">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w:t>
      </w:r>
      <w:commentRangeStart w:id="622"/>
      <w:r w:rsidRPr="009F091B">
        <w:t xml:space="preserve">and back to the Monitoring Coordinator by mail or pickup </w:t>
      </w:r>
      <w:commentRangeEnd w:id="622"/>
      <w:r>
        <w:rPr>
          <w:rStyle w:val="CommentReference"/>
        </w:rPr>
        <w:commentReference w:id="622"/>
      </w:r>
      <w:r w:rsidRPr="009F091B">
        <w:t>after each analysis run is completed.</w:t>
      </w:r>
    </w:p>
    <w:p w14:paraId="4459A41A" w14:textId="1B3FBC56" w:rsidR="00FE794D" w:rsidRPr="009F091B" w:rsidRDefault="00FE794D" w:rsidP="00383B1D">
      <w:pPr>
        <w:pStyle w:val="BodyText"/>
      </w:pPr>
      <w:r w:rsidRPr="009F091B">
        <w:t>Once laboratory analyses are complete, the laboratory personnel will email or mail laboratory results to the Monitoring Coordinator. The Monitoring Coordinator and/or Data Entry Coordinator will enter raw field and lab data electronically. Data are then compared with field shee</w:t>
      </w:r>
      <w:r>
        <w:t>t</w:t>
      </w:r>
      <w:r w:rsidRPr="009F091B">
        <w:t xml:space="preserve">s for accuracy. The original data </w:t>
      </w:r>
      <w:r w:rsidR="000B558F">
        <w:t>forms</w:t>
      </w:r>
      <w:r w:rsidRPr="009F091B">
        <w:t xml:space="preserve"> will be stored in the organization’s office. Electronic backups and copies of data </w:t>
      </w:r>
      <w:r w:rsidR="000B558F">
        <w:t>forms</w:t>
      </w:r>
      <w:r w:rsidRPr="009F091B">
        <w:t xml:space="preserve"> will be made and stored.</w:t>
      </w:r>
      <w:commentRangeEnd w:id="621"/>
      <w:r>
        <w:rPr>
          <w:rStyle w:val="CommentReference"/>
        </w:rPr>
        <w:commentReference w:id="621"/>
      </w:r>
    </w:p>
    <w:p w14:paraId="1FC3974A" w14:textId="602C1973" w:rsidR="00FE794D"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623" w:name="_Toc19877937"/>
      <w:r>
        <w:lastRenderedPageBreak/>
        <w:t xml:space="preserve">Section </w:t>
      </w:r>
      <w:r w:rsidR="00CA460F">
        <w:t>C. Assessment and Oversight</w:t>
      </w:r>
      <w:bookmarkEnd w:id="623"/>
    </w:p>
    <w:p w14:paraId="1D1E0A29" w14:textId="34CC23EB" w:rsidR="00CA460F" w:rsidRDefault="00CA460F" w:rsidP="00CA460F">
      <w:pPr>
        <w:pStyle w:val="Heading2"/>
      </w:pPr>
      <w:bookmarkStart w:id="624" w:name="_Toc19877938"/>
      <w:r>
        <w:t>C1. Assessment and Response Actions</w:t>
      </w:r>
      <w:bookmarkEnd w:id="624"/>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r w:rsidRPr="7668C471">
        <w:rPr>
          <w:rFonts w:eastAsiaTheme="minorEastAsia"/>
        </w:rPr>
        <w:t>C1.1</w:t>
      </w:r>
      <w:r>
        <w:rPr>
          <w:rFonts w:eastAsiaTheme="minorHAnsi"/>
        </w:rPr>
        <w:tab/>
      </w:r>
      <w:r w:rsidRPr="7668C471">
        <w:rPr>
          <w:rFonts w:eastAsiaTheme="minorEastAsia"/>
        </w:rPr>
        <w:t>Assessments</w:t>
      </w:r>
    </w:p>
    <w:p w14:paraId="6AA5CCB9" w14:textId="5C8FA096" w:rsidR="009309F0" w:rsidRPr="009309F0" w:rsidRDefault="009309F0" w:rsidP="009309F0">
      <w:pPr>
        <w:pStyle w:val="BodyText"/>
        <w:rPr>
          <w:b/>
          <w:bCs/>
        </w:rPr>
      </w:pPr>
      <w:r w:rsidRPr="009309F0">
        <w:rPr>
          <w:b/>
          <w:bCs/>
        </w:rPr>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9309F0">
      <w:pPr>
        <w:pStyle w:val="BodyText"/>
        <w:rPr>
          <w:b/>
          <w:bCs/>
        </w:rPr>
      </w:pPr>
      <w:r w:rsidRPr="009309F0">
        <w:rPr>
          <w:b/>
          <w:bCs/>
        </w:rPr>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77777777" w:rsidR="009309F0" w:rsidRDefault="009309F0" w:rsidP="009309F0">
      <w:pPr>
        <w:pStyle w:val="BodyText"/>
      </w:pPr>
      <w:r>
        <w:t>•</w:t>
      </w:r>
      <w:r>
        <w:tab/>
        <w:t>Field sampling records</w:t>
      </w:r>
    </w:p>
    <w:p w14:paraId="3CFF5A67" w14:textId="77777777" w:rsidR="009309F0" w:rsidRDefault="009309F0" w:rsidP="009309F0">
      <w:pPr>
        <w:pStyle w:val="BodyText"/>
      </w:pPr>
      <w:r>
        <w:t>•</w:t>
      </w:r>
      <w:r>
        <w:tab/>
        <w:t>Sample collection, handling, and packaging procedures</w:t>
      </w:r>
    </w:p>
    <w:p w14:paraId="2B3BFE55" w14:textId="77777777" w:rsidR="009309F0" w:rsidRDefault="009309F0" w:rsidP="009309F0">
      <w:pPr>
        <w:pStyle w:val="BodyText"/>
      </w:pPr>
      <w:r>
        <w:t>•</w:t>
      </w:r>
      <w:r>
        <w:tab/>
        <w:t>Adherence to the Field SOPs and this QAPP</w:t>
      </w:r>
    </w:p>
    <w:p w14:paraId="3798BF59" w14:textId="77777777" w:rsidR="009309F0" w:rsidRDefault="009309F0" w:rsidP="009309F0">
      <w:pPr>
        <w:pStyle w:val="BodyText"/>
      </w:pPr>
      <w:r>
        <w:t>•</w:t>
      </w:r>
      <w:r>
        <w:tab/>
        <w:t>QA procedures</w:t>
      </w:r>
    </w:p>
    <w:p w14:paraId="79F18335" w14:textId="77777777" w:rsidR="009309F0" w:rsidRDefault="009309F0" w:rsidP="009309F0">
      <w:pPr>
        <w:pStyle w:val="BodyText"/>
      </w:pPr>
      <w:r>
        <w:t>•</w:t>
      </w:r>
      <w:r>
        <w:tab/>
        <w:t>Chain-of-custody</w:t>
      </w:r>
    </w:p>
    <w:p w14:paraId="41438C34" w14:textId="77777777" w:rsidR="009309F0" w:rsidRDefault="009309F0" w:rsidP="009309F0">
      <w:pPr>
        <w:pStyle w:val="BodyText"/>
      </w:pPr>
      <w:r>
        <w:t>•</w:t>
      </w:r>
      <w:r>
        <w:tab/>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9309F0">
      <w:pPr>
        <w:pStyle w:val="BodyText"/>
        <w:rPr>
          <w:b/>
          <w:bCs/>
        </w:rPr>
      </w:pPr>
      <w:r w:rsidRPr="009309F0">
        <w:rPr>
          <w:b/>
          <w:bCs/>
        </w:rPr>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8107E3" w:rsidRDefault="009309F0" w:rsidP="008107E3">
      <w:pPr>
        <w:pStyle w:val="ListBullet"/>
        <w:rPr>
          <w:color w:val="auto"/>
        </w:rPr>
      </w:pPr>
      <w:r w:rsidRPr="008107E3">
        <w:rPr>
          <w:color w:val="auto"/>
        </w:rPr>
        <w:t>QA organization and procedures</w:t>
      </w:r>
    </w:p>
    <w:p w14:paraId="00371E04" w14:textId="206C3853" w:rsidR="009309F0" w:rsidRPr="008107E3" w:rsidRDefault="009309F0" w:rsidP="008107E3">
      <w:pPr>
        <w:pStyle w:val="ListBullet"/>
        <w:rPr>
          <w:color w:val="auto"/>
        </w:rPr>
      </w:pPr>
      <w:r w:rsidRPr="008107E3">
        <w:rPr>
          <w:color w:val="auto"/>
        </w:rPr>
        <w:t>Personnel training and qualifications</w:t>
      </w:r>
    </w:p>
    <w:p w14:paraId="5D87364D" w14:textId="268FBE08" w:rsidR="009309F0" w:rsidRPr="008107E3" w:rsidRDefault="009309F0" w:rsidP="008107E3">
      <w:pPr>
        <w:pStyle w:val="ListBullet"/>
        <w:rPr>
          <w:color w:val="auto"/>
        </w:rPr>
      </w:pPr>
      <w:r w:rsidRPr="008107E3">
        <w:rPr>
          <w:color w:val="auto"/>
        </w:rPr>
        <w:t>Sample log-in procedures</w:t>
      </w:r>
    </w:p>
    <w:p w14:paraId="273B0051" w14:textId="27B61A0B" w:rsidR="009309F0" w:rsidRPr="008107E3" w:rsidRDefault="009309F0" w:rsidP="008107E3">
      <w:pPr>
        <w:pStyle w:val="ListBullet"/>
        <w:rPr>
          <w:color w:val="auto"/>
        </w:rPr>
      </w:pPr>
      <w:r w:rsidRPr="008107E3">
        <w:rPr>
          <w:color w:val="auto"/>
        </w:rPr>
        <w:t>Sample storage facilities</w:t>
      </w:r>
    </w:p>
    <w:p w14:paraId="1D87EB36" w14:textId="17781E75" w:rsidR="009309F0" w:rsidRPr="008107E3" w:rsidRDefault="009309F0" w:rsidP="008107E3">
      <w:pPr>
        <w:pStyle w:val="ListBullet"/>
        <w:rPr>
          <w:color w:val="auto"/>
        </w:rPr>
      </w:pPr>
      <w:r w:rsidRPr="008107E3">
        <w:rPr>
          <w:color w:val="auto"/>
        </w:rPr>
        <w:t>Analyst technique</w:t>
      </w:r>
    </w:p>
    <w:p w14:paraId="02572A8C" w14:textId="0885D2E7" w:rsidR="009309F0" w:rsidRPr="008107E3" w:rsidRDefault="009309F0" w:rsidP="008107E3">
      <w:pPr>
        <w:pStyle w:val="ListBullet"/>
        <w:rPr>
          <w:color w:val="auto"/>
        </w:rPr>
      </w:pPr>
      <w:r w:rsidRPr="008107E3">
        <w:rPr>
          <w:color w:val="auto"/>
        </w:rPr>
        <w:t>Adherence to laboratory SOPs and this QAPP</w:t>
      </w:r>
    </w:p>
    <w:p w14:paraId="6507EB9D" w14:textId="10F8AAAF" w:rsidR="009309F0" w:rsidRPr="008107E3" w:rsidRDefault="009309F0" w:rsidP="008107E3">
      <w:pPr>
        <w:pStyle w:val="ListBullet"/>
        <w:rPr>
          <w:color w:val="auto"/>
        </w:rPr>
      </w:pPr>
      <w:r w:rsidRPr="008107E3">
        <w:rPr>
          <w:color w:val="auto"/>
        </w:rPr>
        <w:lastRenderedPageBreak/>
        <w:t>Compliance with QA/QC objectives</w:t>
      </w:r>
    </w:p>
    <w:p w14:paraId="7BE6CD10" w14:textId="2EB8A8FB" w:rsidR="009309F0" w:rsidRPr="008107E3" w:rsidRDefault="009309F0" w:rsidP="008107E3">
      <w:pPr>
        <w:pStyle w:val="ListBullet"/>
        <w:rPr>
          <w:color w:val="auto"/>
        </w:rPr>
      </w:pPr>
      <w:r w:rsidRPr="008107E3">
        <w:rPr>
          <w:color w:val="auto"/>
        </w:rPr>
        <w:t>Instrument calibration and maintenance</w:t>
      </w:r>
    </w:p>
    <w:p w14:paraId="6055C649" w14:textId="7D3781DE" w:rsidR="009309F0" w:rsidRPr="008107E3" w:rsidRDefault="009309F0" w:rsidP="008107E3">
      <w:pPr>
        <w:pStyle w:val="ListBullet"/>
        <w:rPr>
          <w:color w:val="auto"/>
        </w:rPr>
      </w:pPr>
      <w:r w:rsidRPr="008107E3">
        <w:rPr>
          <w:color w:val="auto"/>
        </w:rPr>
        <w:t>Facility security</w:t>
      </w:r>
    </w:p>
    <w:p w14:paraId="55A4D8E0" w14:textId="557E15F0" w:rsidR="009309F0" w:rsidRPr="008107E3" w:rsidRDefault="009309F0" w:rsidP="008107E3">
      <w:pPr>
        <w:pStyle w:val="ListBullet"/>
        <w:rPr>
          <w:color w:val="auto"/>
        </w:rPr>
      </w:pPr>
      <w:r w:rsidRPr="008107E3">
        <w:rPr>
          <w:color w:val="auto"/>
        </w:rPr>
        <w:t>Waste management</w:t>
      </w:r>
    </w:p>
    <w:p w14:paraId="3020FAF8" w14:textId="611C6E6E" w:rsidR="009309F0" w:rsidRPr="008107E3" w:rsidRDefault="009309F0" w:rsidP="008107E3">
      <w:pPr>
        <w:pStyle w:val="ListBullet"/>
        <w:rPr>
          <w:color w:val="auto"/>
        </w:rPr>
      </w:pPr>
      <w:r w:rsidRPr="008107E3">
        <w:rPr>
          <w:color w:val="auto"/>
        </w:rPr>
        <w:t>Data recording, reduction, review, reports, and archival</w:t>
      </w:r>
    </w:p>
    <w:p w14:paraId="7C48BDA7" w14:textId="1AC54E6D" w:rsidR="009309F0" w:rsidRPr="008107E3" w:rsidRDefault="009309F0" w:rsidP="008107E3">
      <w:pPr>
        <w:pStyle w:val="ListBullet"/>
        <w:rPr>
          <w:color w:val="auto"/>
        </w:rPr>
      </w:pPr>
      <w:r w:rsidRPr="008107E3">
        <w:rPr>
          <w:color w:val="auto"/>
        </w:rPr>
        <w:t>Cleanliness and housekeeping</w:t>
      </w:r>
    </w:p>
    <w:p w14:paraId="0DA0AD67" w14:textId="2429F077" w:rsidR="009309F0"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6828F419" w14:textId="1CE4B5A4" w:rsidR="009309F0" w:rsidRPr="009309F0" w:rsidRDefault="009309F0" w:rsidP="009309F0">
      <w:pPr>
        <w:pStyle w:val="BodyText"/>
        <w:rPr>
          <w:b/>
          <w:bCs/>
        </w:rPr>
      </w:pPr>
      <w:r w:rsidRPr="009309F0">
        <w:rPr>
          <w:b/>
          <w:bCs/>
        </w:rPr>
        <w:t xml:space="preserve">Performance </w:t>
      </w:r>
      <w:r w:rsidR="00C7763B">
        <w:rPr>
          <w:b/>
          <w:bCs/>
        </w:rPr>
        <w:t>E</w:t>
      </w:r>
      <w:r w:rsidRPr="009309F0">
        <w:rPr>
          <w:b/>
          <w:bCs/>
        </w:rPr>
        <w:t xml:space="preserve">valuation Sample Assessment </w:t>
      </w:r>
      <w:r w:rsidRPr="009309F0">
        <w:rPr>
          <w:b/>
          <w:bCs/>
          <w:highlight w:val="yellow"/>
        </w:rPr>
        <w:t xml:space="preserve">[for </w:t>
      </w:r>
      <w:commentRangeStart w:id="625"/>
      <w:r w:rsidRPr="009309F0">
        <w:rPr>
          <w:b/>
          <w:bCs/>
          <w:highlight w:val="yellow"/>
        </w:rPr>
        <w:t>Benthic</w:t>
      </w:r>
      <w:commentRangeEnd w:id="625"/>
      <w:r w:rsidR="00337D03">
        <w:rPr>
          <w:rStyle w:val="CommentReference"/>
          <w:rFonts w:eastAsiaTheme="minorHAnsi" w:cstheme="minorBidi"/>
        </w:rPr>
        <w:commentReference w:id="625"/>
      </w:r>
      <w:r w:rsidRPr="009309F0">
        <w:rPr>
          <w:b/>
          <w:bCs/>
          <w:highlight w:val="yellow"/>
        </w:rPr>
        <w:t xml:space="preserve"> invertebrate samples]</w:t>
      </w:r>
    </w:p>
    <w:p w14:paraId="06295F51" w14:textId="112CF477" w:rsidR="009309F0" w:rsidRDefault="009309F0" w:rsidP="009309F0">
      <w:pPr>
        <w:pStyle w:val="BodyText"/>
      </w:pPr>
      <w:r>
        <w:t>Proficiency testing for infaunal taxonomic analyses is accomplished through regular communication and inter-calibration of infaunal samples among taxonomists.</w:t>
      </w:r>
    </w:p>
    <w:p w14:paraId="7C3A600B" w14:textId="139B741A" w:rsidR="009309F0" w:rsidRPr="009309F0" w:rsidRDefault="009309F0" w:rsidP="009309F0">
      <w:pPr>
        <w:pStyle w:val="BodyText"/>
        <w:rPr>
          <w:b/>
          <w:bCs/>
        </w:rPr>
      </w:pPr>
      <w:r w:rsidRPr="009309F0">
        <w:rPr>
          <w:b/>
          <w:bCs/>
        </w:rPr>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r w:rsidRPr="7668C471">
        <w:rPr>
          <w:rFonts w:eastAsiaTheme="minorEastAsia"/>
        </w:rPr>
        <w:t>C1.2</w:t>
      </w:r>
      <w:r>
        <w:rPr>
          <w:rFonts w:eastAsiaTheme="minorHAnsi"/>
        </w:rPr>
        <w:tab/>
      </w:r>
      <w:r w:rsidRPr="7668C471">
        <w:rPr>
          <w:rFonts w:eastAsiaTheme="minorEastAsia"/>
        </w:rPr>
        <w:t>Assessment Findings and Corrective Action Responses</w:t>
      </w:r>
    </w:p>
    <w:p w14:paraId="474D010E" w14:textId="0FB5067A"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702E49C7" w14:textId="0EC291A3" w:rsidR="00516E4F" w:rsidRDefault="00516E4F" w:rsidP="00516E4F">
      <w:pPr>
        <w:pStyle w:val="BodyText"/>
      </w:pPr>
      <w:commentRangeStart w:id="626"/>
      <w:r>
        <w:t>Table C1 Example of Internal Field Audit Checklist</w:t>
      </w:r>
      <w:commentRangeEnd w:id="626"/>
      <w:r w:rsidR="004C1F08">
        <w:rPr>
          <w:rStyle w:val="CommentReference"/>
          <w:rFonts w:eastAsiaTheme="minorHAnsi" w:cstheme="minorBidi"/>
        </w:rPr>
        <w:commentReference w:id="626"/>
      </w:r>
    </w:p>
    <w:p w14:paraId="0B785BED" w14:textId="335D4356"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w:t>
      </w:r>
      <w:r>
        <w:lastRenderedPageBreak/>
        <w:t>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QA/QC Corrective Action Log will be provided as described in Section C2.</w:t>
      </w:r>
    </w:p>
    <w:p w14:paraId="236B429B" w14:textId="0FB5067A" w:rsidR="00516E4F" w:rsidRPr="004C1F08" w:rsidRDefault="00516E4F" w:rsidP="00516E4F">
      <w:pPr>
        <w:pStyle w:val="BodyText"/>
        <w:rPr>
          <w:b/>
          <w:bCs/>
        </w:rPr>
      </w:pPr>
      <w:r w:rsidRPr="004C1F08">
        <w:rPr>
          <w:b/>
          <w:bCs/>
        </w:rPr>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4C1F08" w:rsidRDefault="00516E4F" w:rsidP="004C1F08">
      <w:pPr>
        <w:pStyle w:val="ListBullet"/>
        <w:rPr>
          <w:color w:val="auto"/>
        </w:rPr>
      </w:pPr>
      <w:r w:rsidRPr="004C1F08">
        <w:rPr>
          <w:color w:val="auto"/>
        </w:rPr>
        <w:t>A description of the circumstances that initiated the corrective action</w:t>
      </w:r>
    </w:p>
    <w:p w14:paraId="3D3E650E" w14:textId="625395FB" w:rsidR="00516E4F" w:rsidRPr="004C1F08" w:rsidRDefault="00516E4F" w:rsidP="004C1F08">
      <w:pPr>
        <w:pStyle w:val="ListBullet"/>
        <w:rPr>
          <w:color w:val="auto"/>
        </w:rPr>
      </w:pPr>
      <w:r w:rsidRPr="004C1F08">
        <w:rPr>
          <w:color w:val="auto"/>
        </w:rPr>
        <w:t>The action taken in response</w:t>
      </w:r>
    </w:p>
    <w:p w14:paraId="1DB7946B" w14:textId="11FADE53" w:rsidR="00516E4F" w:rsidRPr="004C1F08" w:rsidRDefault="00516E4F" w:rsidP="004C1F08">
      <w:pPr>
        <w:pStyle w:val="ListBullet"/>
        <w:rPr>
          <w:color w:val="auto"/>
        </w:rPr>
      </w:pPr>
      <w:r w:rsidRPr="004C1F08">
        <w:rPr>
          <w:color w:val="auto"/>
        </w:rPr>
        <w:t>The final resolution</w:t>
      </w:r>
    </w:p>
    <w:p w14:paraId="26C5878B" w14:textId="2373E161" w:rsidR="00516E4F" w:rsidRPr="004C1F08" w:rsidRDefault="00516E4F" w:rsidP="004C1F08">
      <w:pPr>
        <w:pStyle w:val="ListBullet"/>
        <w:rPr>
          <w:color w:val="auto"/>
        </w:rPr>
      </w:pPr>
      <w:r w:rsidRPr="004C1F08">
        <w:rPr>
          <w:color w:val="auto"/>
        </w:rPr>
        <w:t>Any necessary approvals</w:t>
      </w:r>
    </w:p>
    <w:p w14:paraId="7076BD41" w14:textId="43C833BA" w:rsidR="00516E4F" w:rsidRPr="004C1F08" w:rsidRDefault="00516E4F" w:rsidP="004C1F08">
      <w:pPr>
        <w:pStyle w:val="ListBullet"/>
        <w:spacing w:after="240"/>
        <w:rPr>
          <w:color w:val="auto"/>
        </w:rPr>
      </w:pPr>
      <w:r w:rsidRPr="004C1F08">
        <w:rPr>
          <w:color w:val="auto"/>
        </w:rPr>
        <w:t>Effectiveness of corrective action</w:t>
      </w:r>
    </w:p>
    <w:p w14:paraId="164758CF" w14:textId="0FB5067A" w:rsidR="00516E4F" w:rsidRPr="004C1F08" w:rsidRDefault="00516E4F" w:rsidP="00516E4F">
      <w:pPr>
        <w:pStyle w:val="BodyText"/>
        <w:rPr>
          <w:b/>
          <w:bCs/>
        </w:rPr>
      </w:pPr>
      <w:r w:rsidRPr="004C1F08">
        <w:rPr>
          <w:b/>
          <w:bCs/>
        </w:rPr>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Corrective actions will be performed prior to release of the data from the contracted laboratory. The corrective action will be documented in both the laboratory’s corrective action files, and in the data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516E4F">
      <w:pPr>
        <w:pStyle w:val="BodyText"/>
        <w:rPr>
          <w:b/>
          <w:bCs/>
        </w:rPr>
      </w:pPr>
      <w:r w:rsidRPr="00337D03">
        <w:rPr>
          <w:b/>
          <w:bCs/>
        </w:rPr>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95957AB" w14:textId="7C135DEE" w:rsidR="008C3C90" w:rsidRDefault="008C3C90" w:rsidP="00CA460F">
      <w:pPr>
        <w:pStyle w:val="BodyText"/>
      </w:pPr>
    </w:p>
    <w:p w14:paraId="40373AF0" w14:textId="0E4A2DB2" w:rsidR="00CA460F" w:rsidRDefault="00CA460F" w:rsidP="00CA460F">
      <w:pPr>
        <w:pStyle w:val="Heading2"/>
      </w:pPr>
      <w:bookmarkStart w:id="627" w:name="_Toc19877939"/>
      <w:r>
        <w:lastRenderedPageBreak/>
        <w:t>C2. Reports</w:t>
      </w:r>
      <w:bookmarkEnd w:id="627"/>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77777777" w:rsidR="00A34AA9" w:rsidRDefault="00A34AA9" w:rsidP="00A34AA9">
      <w:pPr>
        <w:pStyle w:val="BodyText"/>
        <w:spacing w:after="40"/>
      </w:pPr>
      <w:r>
        <w:t>•</w:t>
      </w:r>
      <w:r>
        <w:tab/>
        <w:t>Raw data</w:t>
      </w:r>
    </w:p>
    <w:p w14:paraId="003323DA" w14:textId="77777777" w:rsidR="00A34AA9" w:rsidRDefault="00A34AA9" w:rsidP="00A34AA9">
      <w:pPr>
        <w:pStyle w:val="BodyText"/>
        <w:spacing w:after="40"/>
      </w:pPr>
      <w:r>
        <w:t>•</w:t>
      </w:r>
      <w:r>
        <w:tab/>
        <w:t xml:space="preserve">QC data </w:t>
      </w:r>
    </w:p>
    <w:p w14:paraId="44F32328" w14:textId="77777777" w:rsidR="00A34AA9" w:rsidRDefault="00A34AA9" w:rsidP="00A34AA9">
      <w:pPr>
        <w:pStyle w:val="BodyText"/>
        <w:spacing w:after="40"/>
      </w:pPr>
      <w:r>
        <w:t>•</w:t>
      </w:r>
      <w:r>
        <w:tab/>
        <w:t>Associated metadata</w:t>
      </w:r>
    </w:p>
    <w:p w14:paraId="3E98A1E1" w14:textId="77777777" w:rsidR="00A34AA9" w:rsidRDefault="00A34AA9" w:rsidP="00A34AA9">
      <w:pPr>
        <w:pStyle w:val="BodyText"/>
        <w:spacing w:after="40"/>
      </w:pPr>
      <w:r>
        <w:t>•</w:t>
      </w:r>
      <w:r>
        <w:tab/>
        <w:t>Questionable data flagged</w:t>
      </w:r>
    </w:p>
    <w:p w14:paraId="00870FA1" w14:textId="77777777" w:rsidR="00A34AA9" w:rsidRDefault="00A34AA9" w:rsidP="00A34AA9">
      <w:pPr>
        <w:pStyle w:val="BodyText"/>
        <w:spacing w:after="40"/>
      </w:pPr>
      <w:r>
        <w:t>•</w:t>
      </w:r>
      <w:r>
        <w:tab/>
        <w:t>Preliminary or final report label</w:t>
      </w:r>
    </w:p>
    <w:p w14:paraId="21DCE4FA" w14:textId="586F53A0" w:rsidR="00CA460F" w:rsidRDefault="00A34AA9" w:rsidP="00A34AA9">
      <w:pPr>
        <w:pStyle w:val="BodyText"/>
        <w:spacing w:after="40"/>
      </w:pPr>
      <w:r>
        <w:t>•</w:t>
      </w:r>
      <w:r>
        <w:tab/>
        <w:t>Other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00205054" w:rsidP="00CA460F">
      <w:pPr>
        <w:pStyle w:val="Heading1"/>
      </w:pPr>
      <w:bookmarkStart w:id="628" w:name="_Toc19877940"/>
      <w:r>
        <w:lastRenderedPageBreak/>
        <w:t xml:space="preserve">Section </w:t>
      </w:r>
      <w:r w:rsidR="00CA460F">
        <w:t>D. Data Review and Usability</w:t>
      </w:r>
      <w:bookmarkEnd w:id="628"/>
    </w:p>
    <w:p w14:paraId="383EB987" w14:textId="77777777" w:rsidR="00CA460F" w:rsidRDefault="00CA460F" w:rsidP="00CA460F">
      <w:pPr>
        <w:pStyle w:val="BodyText"/>
      </w:pPr>
    </w:p>
    <w:p w14:paraId="59604802" w14:textId="56950DFC" w:rsidR="00CA460F" w:rsidRDefault="00CA460F" w:rsidP="00CA460F">
      <w:pPr>
        <w:pStyle w:val="Heading2"/>
      </w:pPr>
      <w:bookmarkStart w:id="629" w:name="_Toc19877941"/>
      <w:r>
        <w:t>D1. Data Review and Validation</w:t>
      </w:r>
      <w:bookmarkEnd w:id="629"/>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E6737B">
      <w:pPr>
        <w:pStyle w:val="BodyText"/>
        <w:rPr>
          <w:b/>
          <w:bCs/>
        </w:rPr>
      </w:pPr>
      <w:r w:rsidRPr="00E6737B">
        <w:rPr>
          <w:b/>
          <w:bCs/>
        </w:rPr>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E6737B">
      <w:pPr>
        <w:pStyle w:val="BodyText"/>
        <w:rPr>
          <w:b/>
          <w:bCs/>
        </w:rPr>
      </w:pPr>
      <w:r w:rsidRPr="00E6737B">
        <w:rPr>
          <w:b/>
          <w:bCs/>
        </w:rPr>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E6737B">
      <w:pPr>
        <w:pStyle w:val="BodyText"/>
        <w:rPr>
          <w:b/>
          <w:bCs/>
        </w:rPr>
      </w:pPr>
      <w:r w:rsidRPr="00E6737B">
        <w:rPr>
          <w:b/>
          <w:bCs/>
        </w:rPr>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630" w:name="_Toc19877942"/>
      <w:r>
        <w:t>D2. Verification and Valuation Methods</w:t>
      </w:r>
      <w:bookmarkEnd w:id="630"/>
    </w:p>
    <w:p w14:paraId="09C9746F" w14:textId="4F088D84"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456624">
      <w:pPr>
        <w:pStyle w:val="BodyText"/>
        <w:rPr>
          <w:b/>
          <w:bCs/>
        </w:rPr>
      </w:pPr>
      <w:r w:rsidRPr="00456624">
        <w:rPr>
          <w:b/>
          <w:bCs/>
        </w:rPr>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00748F" w:rsidRDefault="00456624" w:rsidP="0000748F">
      <w:pPr>
        <w:pStyle w:val="ListBullet"/>
        <w:rPr>
          <w:color w:val="auto"/>
        </w:rPr>
      </w:pPr>
      <w:r w:rsidRPr="0000748F">
        <w:rPr>
          <w:color w:val="auto"/>
        </w:rPr>
        <w:t>Logbooks and standardized forms have been filled out completely and that the information recorded accurately reflects the activities that were performed</w:t>
      </w:r>
    </w:p>
    <w:p w14:paraId="5F53E024" w14:textId="680322B5" w:rsidR="00456624" w:rsidRPr="0000748F" w:rsidRDefault="00456624" w:rsidP="0000748F">
      <w:pPr>
        <w:pStyle w:val="ListBullet"/>
        <w:rPr>
          <w:color w:val="auto"/>
        </w:rPr>
      </w:pPr>
      <w:r w:rsidRPr="0000748F">
        <w:rPr>
          <w:color w:val="auto"/>
        </w:rPr>
        <w:t>Records are legible and in accordance with good recordkeeping practices, i.e., entries are signed and dated, data are not obliterated, changes are initialed, dated, and explained</w:t>
      </w:r>
    </w:p>
    <w:p w14:paraId="2FCAB7F2" w14:textId="4ADA48D6" w:rsidR="00456624" w:rsidRPr="0000748F" w:rsidRDefault="00456624" w:rsidP="0000748F">
      <w:pPr>
        <w:pStyle w:val="ListBullet"/>
        <w:rPr>
          <w:color w:val="auto"/>
        </w:rPr>
      </w:pPr>
      <w:r w:rsidRPr="0000748F">
        <w:rPr>
          <w:color w:val="auto"/>
        </w:rP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16296" w:rsidRDefault="00456624" w:rsidP="00456624">
      <w:pPr>
        <w:pStyle w:val="ListBullet"/>
        <w:spacing w:after="240"/>
        <w:rPr>
          <w:color w:val="auto"/>
        </w:rPr>
      </w:pPr>
      <w:r w:rsidRPr="0000748F">
        <w:rPr>
          <w:color w:val="auto"/>
        </w:rPr>
        <w:lastRenderedPageBreak/>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456624">
      <w:pPr>
        <w:pStyle w:val="BodyText"/>
        <w:rPr>
          <w:b/>
          <w:bCs/>
        </w:rPr>
      </w:pPr>
      <w:r w:rsidRPr="00456624">
        <w:rPr>
          <w:b/>
          <w:bCs/>
        </w:rPr>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00748F" w:rsidRDefault="00456624" w:rsidP="0000748F">
      <w:pPr>
        <w:pStyle w:val="ListBullet"/>
        <w:rPr>
          <w:color w:val="auto"/>
        </w:rPr>
      </w:pPr>
      <w:r w:rsidRPr="0000748F">
        <w:rPr>
          <w:color w:val="auto"/>
        </w:rPr>
        <w:t>The QC checks specified in Sections A7 and B5 were conducted and met the acceptance criteria</w:t>
      </w:r>
    </w:p>
    <w:p w14:paraId="7FB01977" w14:textId="115B30DD" w:rsidR="00456624" w:rsidRPr="0000748F" w:rsidRDefault="00456624" w:rsidP="0000748F">
      <w:pPr>
        <w:pStyle w:val="ListBullet"/>
        <w:rPr>
          <w:color w:val="auto"/>
        </w:rPr>
      </w:pPr>
      <w:r w:rsidRPr="0000748F">
        <w:rPr>
          <w:color w:val="auto"/>
        </w:rPr>
        <w:t>All data that are hand-entered (i.e., typed) will be 100% validated prior to use in calculations or submission to the Project Manager</w:t>
      </w:r>
    </w:p>
    <w:p w14:paraId="21CDD6F4" w14:textId="0AE30B48" w:rsidR="00456624" w:rsidRPr="0000748F" w:rsidRDefault="00456624" w:rsidP="0000748F">
      <w:pPr>
        <w:pStyle w:val="ListBullet"/>
        <w:rPr>
          <w:color w:val="auto"/>
        </w:rPr>
      </w:pPr>
      <w:r w:rsidRPr="0000748F">
        <w:rPr>
          <w:color w:val="auto"/>
        </w:rPr>
        <w:t>All manual calculations will be performed by a second staff member to verify that calculations are accurate and appropriate</w:t>
      </w:r>
    </w:p>
    <w:p w14:paraId="70BC17B1" w14:textId="516A0FD5" w:rsidR="00456624" w:rsidRPr="0000748F" w:rsidRDefault="00456624" w:rsidP="0000748F">
      <w:pPr>
        <w:pStyle w:val="ListBullet"/>
        <w:rPr>
          <w:color w:val="auto"/>
        </w:rPr>
      </w:pPr>
      <w:r w:rsidRPr="0000748F">
        <w:rPr>
          <w:color w:val="auto"/>
        </w:rPr>
        <w:t>Calculations performed by software will be independently verified at a frequency sufficient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456624">
      <w:pPr>
        <w:pStyle w:val="BodyText"/>
        <w:rPr>
          <w:b/>
          <w:bCs/>
        </w:rPr>
      </w:pPr>
      <w:r w:rsidRPr="00456624">
        <w:rPr>
          <w:b/>
          <w:bCs/>
        </w:rPr>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456624">
      <w:pPr>
        <w:pStyle w:val="BodyText"/>
        <w:rPr>
          <w:b/>
          <w:bCs/>
        </w:rPr>
      </w:pPr>
      <w:r w:rsidRPr="00456624">
        <w:rPr>
          <w:b/>
          <w:bCs/>
        </w:rPr>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456624" w:rsidRDefault="00456624" w:rsidP="00456624">
      <w:pPr>
        <w:pStyle w:val="ListBullet"/>
        <w:rPr>
          <w:color w:val="auto"/>
        </w:rPr>
      </w:pPr>
      <w:r w:rsidRPr="00456624">
        <w:rPr>
          <w:color w:val="auto"/>
        </w:rPr>
        <w:t>Cover letter that includes a description of any problems</w:t>
      </w:r>
    </w:p>
    <w:p w14:paraId="1F74301E" w14:textId="431E7BD1" w:rsidR="00456624" w:rsidRPr="00456624" w:rsidRDefault="00456624" w:rsidP="00456624">
      <w:pPr>
        <w:pStyle w:val="ListBullet"/>
        <w:rPr>
          <w:color w:val="auto"/>
        </w:rPr>
      </w:pPr>
      <w:r w:rsidRPr="00456624">
        <w:rPr>
          <w:color w:val="auto"/>
        </w:rPr>
        <w:t>List of problems encountered</w:t>
      </w:r>
      <w:r w:rsidR="0000748F">
        <w:rPr>
          <w:color w:val="auto"/>
        </w:rPr>
        <w:t>,</w:t>
      </w:r>
      <w:r w:rsidRPr="00456624">
        <w:rPr>
          <w:color w:val="auto"/>
        </w:rPr>
        <w:t xml:space="preserve"> and corrective action taken</w:t>
      </w:r>
    </w:p>
    <w:p w14:paraId="4766A778" w14:textId="3FAF4CB4" w:rsidR="00456624" w:rsidRPr="00456624" w:rsidRDefault="00456624" w:rsidP="00456624">
      <w:pPr>
        <w:pStyle w:val="ListBullet"/>
        <w:rPr>
          <w:color w:val="auto"/>
        </w:rPr>
      </w:pPr>
      <w:r w:rsidRPr="00456624">
        <w:rPr>
          <w:color w:val="auto"/>
        </w:rPr>
        <w:t xml:space="preserve">List of samples/images planned </w:t>
      </w:r>
      <w:r w:rsidR="0000748F">
        <w:rPr>
          <w:color w:val="auto"/>
        </w:rPr>
        <w:t>versus</w:t>
      </w:r>
      <w:r w:rsidRPr="00456624">
        <w:rPr>
          <w:color w:val="auto"/>
        </w:rPr>
        <w:t xml:space="preserve"> collected, or measurements planned</w:t>
      </w:r>
      <w:r w:rsidR="0000748F">
        <w:rPr>
          <w:color w:val="auto"/>
        </w:rPr>
        <w:t xml:space="preserve"> versus</w:t>
      </w:r>
      <w:r w:rsidRPr="00456624">
        <w:rPr>
          <w:color w:val="auto"/>
        </w:rPr>
        <w:t xml:space="preserve"> reported</w:t>
      </w:r>
    </w:p>
    <w:p w14:paraId="483385C1" w14:textId="5659EC35" w:rsidR="00456624" w:rsidRPr="00456624" w:rsidRDefault="00456624" w:rsidP="00456624">
      <w:pPr>
        <w:pStyle w:val="ListBullet"/>
        <w:rPr>
          <w:color w:val="auto"/>
        </w:rPr>
      </w:pPr>
      <w:r w:rsidRPr="00456624">
        <w:rPr>
          <w:color w:val="auto"/>
        </w:rPr>
        <w:t xml:space="preserve">Quality Assurance Statement including a checklist of QA actions, and notes on deviations and corrective actions </w:t>
      </w:r>
    </w:p>
    <w:p w14:paraId="799967F1" w14:textId="52C79F4B" w:rsidR="00CA460F" w:rsidRPr="00456624" w:rsidRDefault="00456624" w:rsidP="00456624">
      <w:pPr>
        <w:pStyle w:val="ListBullet"/>
        <w:rPr>
          <w:color w:val="auto"/>
        </w:rPr>
      </w:pPr>
      <w:r w:rsidRPr="00456624">
        <w:rPr>
          <w:color w:val="auto"/>
        </w:rPr>
        <w:t>Table(s) of data submitted</w:t>
      </w:r>
    </w:p>
    <w:p w14:paraId="0D3585FC" w14:textId="1B2C1515" w:rsidR="00CA460F" w:rsidRDefault="00CA460F" w:rsidP="00205054">
      <w:pPr>
        <w:pStyle w:val="Heading2"/>
      </w:pPr>
      <w:bookmarkStart w:id="631" w:name="_Toc19877943"/>
      <w:r>
        <w:t>D3. Reconciliation with User Requirements</w:t>
      </w:r>
      <w:bookmarkEnd w:id="631"/>
    </w:p>
    <w:p w14:paraId="27F405C9" w14:textId="2AAA32FA" w:rsidR="00036F0C" w:rsidRDefault="00036F0C" w:rsidP="00036F0C">
      <w:pPr>
        <w:spacing w:after="160" w:line="259" w:lineRule="auto"/>
      </w:pPr>
      <w:r>
        <w:t xml:space="preserve">This section describes how the verified/validated project data will reconcile with the project DQOs, how data quality issues will be addressed, and how limitations on the use of the data will be reported and </w:t>
      </w:r>
      <w:r>
        <w:lastRenderedPageBreak/>
        <w:t xml:space="preserve">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036F0C">
      <w:pPr>
        <w:spacing w:after="160" w:line="259" w:lineRule="auto"/>
      </w:pPr>
      <w:r>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r>
        <w:rPr>
          <w:rFonts w:eastAsiaTheme="minorHAnsi"/>
        </w:rPr>
        <w:t>D3</w:t>
      </w:r>
      <w:r w:rsidRPr="009F091B">
        <w:rPr>
          <w:rFonts w:eastAsiaTheme="minorHAnsi"/>
        </w:rPr>
        <w:t>.</w:t>
      </w:r>
      <w:r>
        <w:rPr>
          <w:rFonts w:eastAsiaTheme="minorHAnsi"/>
        </w:rPr>
        <w:t>1</w:t>
      </w:r>
      <w:r>
        <w:rPr>
          <w:rFonts w:eastAsiaTheme="minorHAnsi"/>
        </w:rPr>
        <w:tab/>
        <w:t>Comparison to Measurement Criteria</w:t>
      </w:r>
    </w:p>
    <w:p w14:paraId="1E58A2E4" w14:textId="4E51ECA1" w:rsidR="00036F0C" w:rsidRPr="00036F0C" w:rsidRDefault="00036F0C" w:rsidP="00036F0C">
      <w:pPr>
        <w:spacing w:after="160" w:line="259" w:lineRule="auto"/>
        <w:rPr>
          <w:b/>
          <w:bCs/>
        </w:rPr>
      </w:pPr>
      <w:r w:rsidRPr="00036F0C">
        <w:rPr>
          <w:b/>
          <w:bCs/>
        </w:rPr>
        <w:t>Accuracy and Precision Assessment</w:t>
      </w:r>
    </w:p>
    <w:p w14:paraId="11303AEB" w14:textId="5947CDBD" w:rsidR="00036F0C" w:rsidRDefault="00036F0C" w:rsidP="00036F0C">
      <w:pPr>
        <w:spacing w:after="160" w:line="259" w:lineRule="auto"/>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036F0C">
      <w:pPr>
        <w:spacing w:after="160" w:line="259" w:lineRule="auto"/>
        <w:rPr>
          <w:b/>
          <w:bCs/>
        </w:rPr>
      </w:pPr>
      <w:r w:rsidRPr="00036F0C">
        <w:rPr>
          <w:b/>
          <w:bCs/>
        </w:rPr>
        <w:t>Completeness Assessment</w:t>
      </w:r>
    </w:p>
    <w:p w14:paraId="0A6944CD" w14:textId="786581DB" w:rsidR="00036F0C" w:rsidRDefault="00036F0C" w:rsidP="00036F0C">
      <w:pPr>
        <w:spacing w:after="160" w:line="259" w:lineRule="auto"/>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036F0C">
      <w:pPr>
        <w:spacing w:after="160" w:line="259" w:lineRule="auto"/>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036F0C">
      <w:pPr>
        <w:spacing w:after="160" w:line="259" w:lineRule="auto"/>
        <w:rPr>
          <w:b/>
          <w:bCs/>
        </w:rPr>
      </w:pPr>
      <w:r w:rsidRPr="00036F0C">
        <w:rPr>
          <w:b/>
          <w:bCs/>
        </w:rPr>
        <w:t>Representativeness</w:t>
      </w:r>
    </w:p>
    <w:p w14:paraId="307A2916" w14:textId="15492A6D" w:rsidR="00036F0C" w:rsidRDefault="00036F0C" w:rsidP="00036F0C">
      <w:pPr>
        <w:spacing w:after="160" w:line="259" w:lineRule="auto"/>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r>
        <w:rPr>
          <w:rFonts w:eastAsiaTheme="minorHAnsi"/>
        </w:rPr>
        <w:t>D3</w:t>
      </w:r>
      <w:r w:rsidRPr="009F091B">
        <w:rPr>
          <w:rFonts w:eastAsiaTheme="minorHAnsi"/>
        </w:rPr>
        <w:t>.</w:t>
      </w:r>
      <w:r>
        <w:rPr>
          <w:rFonts w:eastAsiaTheme="minorHAnsi"/>
        </w:rPr>
        <w:t>2</w:t>
      </w:r>
      <w:r>
        <w:rPr>
          <w:rFonts w:eastAsiaTheme="minorHAnsi"/>
        </w:rPr>
        <w:tab/>
        <w:t>Overall Assessment of Environmental Data</w:t>
      </w:r>
    </w:p>
    <w:p w14:paraId="73014EE1" w14:textId="2CCB0B2B" w:rsidR="00CA460F" w:rsidRDefault="00036F0C" w:rsidP="00036F0C">
      <w:pPr>
        <w:spacing w:after="160" w:line="259" w:lineRule="auto"/>
        <w:rPr>
          <w:rFonts w:eastAsiaTheme="majorEastAsia" w:cstheme="majorBidi"/>
          <w:color w:val="2F5496" w:themeColor="accent1" w:themeShade="BF"/>
          <w:sz w:val="32"/>
          <w:szCs w:val="32"/>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w:t>
      </w:r>
      <w:r>
        <w:lastRenderedPageBreak/>
        <w:t xml:space="preserve">rejection of data. The effect of the qualification of data or loss of data deemed unacceptable for use, for whatever reason, will be discussed and decisions made on corrective action for potential data gaps.  </w:t>
      </w:r>
      <w:r w:rsidR="00CA460F">
        <w:br w:type="page"/>
      </w:r>
    </w:p>
    <w:p w14:paraId="17AADB33" w14:textId="01E1A2D7" w:rsidR="00CA460F" w:rsidRDefault="00F71BF1" w:rsidP="00CA460F">
      <w:pPr>
        <w:pStyle w:val="Heading1"/>
      </w:pPr>
      <w:commentRangeStart w:id="632"/>
      <w:r>
        <w:lastRenderedPageBreak/>
        <w:t>Forms</w:t>
      </w:r>
      <w:commentRangeEnd w:id="632"/>
      <w:r>
        <w:rPr>
          <w:rStyle w:val="CommentReference"/>
          <w:rFonts w:eastAsiaTheme="minorHAnsi" w:cstheme="minorBidi"/>
          <w:color w:val="auto"/>
        </w:rPr>
        <w:commentReference w:id="632"/>
      </w:r>
    </w:p>
    <w:p w14:paraId="10A7EBA7" w14:textId="77777777" w:rsidR="00CA460F" w:rsidRDefault="00CA460F" w:rsidP="00CA460F">
      <w:pPr>
        <w:pStyle w:val="BodyText"/>
      </w:pPr>
      <w:r>
        <w:t>[e.g., program specific data collection forms]</w:t>
      </w:r>
    </w:p>
    <w:p w14:paraId="3344213A" w14:textId="77777777" w:rsidR="00FE794D" w:rsidRDefault="00FE794D" w:rsidP="00FE794D">
      <w:pPr>
        <w:tabs>
          <w:tab w:val="left" w:pos="7112"/>
        </w:tabs>
        <w:spacing w:line="276" w:lineRule="auto"/>
        <w:rPr>
          <w:rFonts w:cs="Arial"/>
          <w:b/>
        </w:rPr>
      </w:pPr>
    </w:p>
    <w:sectPr w:rsidR="00FE794D" w:rsidSect="00205054">
      <w:footerReference w:type="default" r:id="rId2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ad Cooper" w:date="2019-09-23T09:33:00Z" w:initials="BC">
    <w:p w14:paraId="5693154F" w14:textId="752609E4" w:rsidR="00FE7AD4" w:rsidRDefault="00FE7AD4">
      <w:pPr>
        <w:pStyle w:val="CommentText"/>
      </w:pPr>
      <w:r>
        <w:rPr>
          <w:rStyle w:val="CommentReference"/>
        </w:rPr>
        <w:annotationRef/>
      </w:r>
      <w:r>
        <w:t xml:space="preserve">Action Item: Brad to ask Developers to add date generated to AquaQAPP JSON object. </w:t>
      </w:r>
    </w:p>
  </w:comment>
  <w:comment w:id="27" w:author="Matthew Mitchell" w:date="2019-07-26T11:29:00Z" w:initials="MM">
    <w:p w14:paraId="2E935211" w14:textId="77777777" w:rsidR="00FE7AD4" w:rsidRDefault="00FE7AD4">
      <w:pPr>
        <w:pStyle w:val="CommentText"/>
      </w:pPr>
      <w:r>
        <w:rPr>
          <w:rStyle w:val="CommentReference"/>
        </w:rPr>
        <w:annotationRef/>
      </w:r>
      <w:r>
        <w:t>This is kind of unclear. Would it be correct to change it to</w:t>
      </w:r>
    </w:p>
    <w:p w14:paraId="64C015B7" w14:textId="77777777" w:rsidR="00FE7AD4" w:rsidRDefault="00FE7AD4">
      <w:pPr>
        <w:pStyle w:val="CommentText"/>
      </w:pPr>
    </w:p>
    <w:p w14:paraId="380DE885" w14:textId="77777777" w:rsidR="00FE7AD4" w:rsidRDefault="00FE7AD4">
      <w:pPr>
        <w:pStyle w:val="CommentText"/>
      </w:pPr>
      <w:r>
        <w:t>“A laboratory determines its accuracy using procedures in its QAPP.”</w:t>
      </w:r>
    </w:p>
    <w:p w14:paraId="089E0465" w14:textId="77777777" w:rsidR="00FE7AD4" w:rsidRDefault="00FE7AD4">
      <w:pPr>
        <w:pStyle w:val="CommentText"/>
      </w:pPr>
    </w:p>
    <w:p w14:paraId="311B5482" w14:textId="77777777" w:rsidR="00FE7AD4" w:rsidRDefault="00FE7AD4">
      <w:pPr>
        <w:pStyle w:val="CommentText"/>
      </w:pPr>
      <w:r>
        <w:t>--or are we actually saying something different?</w:t>
      </w:r>
    </w:p>
    <w:p w14:paraId="0085D373" w14:textId="77777777" w:rsidR="00FE7AD4" w:rsidRDefault="00FE7AD4">
      <w:pPr>
        <w:pStyle w:val="CommentText"/>
      </w:pPr>
    </w:p>
    <w:p w14:paraId="290D9C8C" w14:textId="613DB3E6" w:rsidR="00FE7AD4" w:rsidRDefault="00FE7AD4">
      <w:pPr>
        <w:pStyle w:val="CommentText"/>
      </w:pPr>
      <w:r w:rsidRPr="002048A8">
        <w:rPr>
          <w:b/>
        </w:rPr>
        <w:t>More generally:</w:t>
      </w:r>
      <w:r>
        <w:t xml:space="preserve">  A7 language could be more clear on who’s doing the various things to assess the data elements.</w:t>
      </w:r>
    </w:p>
    <w:p w14:paraId="0A3B826D" w14:textId="77777777" w:rsidR="00FE7AD4" w:rsidRDefault="00FE7AD4">
      <w:pPr>
        <w:pStyle w:val="CommentText"/>
      </w:pPr>
    </w:p>
  </w:comment>
  <w:comment w:id="28" w:author="Matthew Mitchell" w:date="2019-07-26T11:31:00Z" w:initials="MM">
    <w:p w14:paraId="28074D3A" w14:textId="77777777" w:rsidR="00FE7AD4" w:rsidRDefault="00FE7AD4">
      <w:pPr>
        <w:pStyle w:val="CommentText"/>
      </w:pPr>
      <w:r>
        <w:rPr>
          <w:rStyle w:val="CommentReference"/>
        </w:rPr>
        <w:annotationRef/>
      </w:r>
      <w:r>
        <w:t>I’d spell this out—don’t know what it stands for, I’m afraid.</w:t>
      </w:r>
    </w:p>
  </w:comment>
  <w:comment w:id="29" w:author="Kathleen Onorevole" w:date="2019-09-04T12:26:00Z" w:initials="KO">
    <w:p w14:paraId="7008BA08" w14:textId="1B0337B7" w:rsidR="00FE7AD4" w:rsidRDefault="00FE7AD4">
      <w:pPr>
        <w:pStyle w:val="CommentText"/>
      </w:pPr>
      <w:r>
        <w:rPr>
          <w:rStyle w:val="CommentReference"/>
        </w:rPr>
        <w:annotationRef/>
      </w:r>
      <w:r>
        <w:t>This sentence does not make sense as written. Please review.</w:t>
      </w:r>
    </w:p>
  </w:comment>
  <w:comment w:id="33" w:author="Brad Cooper" w:date="2019-09-20T12:35:00Z" w:initials="BC">
    <w:p w14:paraId="5D3AD795" w14:textId="5911EFE4" w:rsidR="00FE7AD4" w:rsidRDefault="00FE7AD4">
      <w:pPr>
        <w:pStyle w:val="CommentText"/>
      </w:pPr>
      <w:r>
        <w:rPr>
          <w:rStyle w:val="CommentReference"/>
        </w:rPr>
        <w:annotationRef/>
      </w:r>
      <w:r>
        <w:t>Have Renzo add Freshwater Water Quality check to this for loop.</w:t>
      </w:r>
    </w:p>
  </w:comment>
  <w:comment w:id="34" w:author="Brad Cooper" w:date="2019-09-20T12:30:00Z" w:initials="BC">
    <w:p w14:paraId="266DB958" w14:textId="039593C4" w:rsidR="00FE7AD4" w:rsidRDefault="00FE7AD4">
      <w:pPr>
        <w:pStyle w:val="CommentText"/>
      </w:pPr>
      <w:r>
        <w:rPr>
          <w:rStyle w:val="CommentReference"/>
        </w:rPr>
        <w:annotationRef/>
      </w:r>
      <w:r>
        <w:t>I’m not sure why these are purple. Can someone confirm if this should just be black text?</w:t>
      </w:r>
    </w:p>
  </w:comment>
  <w:comment w:id="39" w:author="Matthew Mitchell" w:date="2019-07-26T15:47:00Z" w:initials="MM">
    <w:p w14:paraId="6B6C31E7" w14:textId="77777777" w:rsidR="00FE7AD4" w:rsidRDefault="00FE7AD4" w:rsidP="00EF39E4">
      <w:pPr>
        <w:pStyle w:val="CommentText"/>
      </w:pPr>
      <w:r>
        <w:rPr>
          <w:rStyle w:val="CommentReference"/>
        </w:rPr>
        <w:annotationRef/>
      </w:r>
      <w:r>
        <w:t>What does “all sampling sites will be assessed” actually mean? (Comes up in the next paragraph too.)</w:t>
      </w:r>
    </w:p>
  </w:comment>
  <w:comment w:id="40" w:author="Matthew Mitchell" w:date="2019-07-26T15:57:00Z" w:initials="MM">
    <w:p w14:paraId="3936DE1D" w14:textId="77777777" w:rsidR="00FE7AD4" w:rsidRDefault="00FE7AD4">
      <w:pPr>
        <w:pStyle w:val="CommentText"/>
      </w:pPr>
      <w:r>
        <w:rPr>
          <w:rStyle w:val="CommentReference"/>
        </w:rPr>
        <w:annotationRef/>
      </w:r>
      <w:r>
        <w:t>Why “assessment for precision” rather than just “precision”?</w:t>
      </w:r>
    </w:p>
  </w:comment>
  <w:comment w:id="41" w:author="Matthew Mitchell" w:date="2019-07-26T18:11:00Z" w:initials="MM">
    <w:p w14:paraId="08F3D801" w14:textId="77777777" w:rsidR="00FE7AD4" w:rsidRDefault="00FE7AD4">
      <w:pPr>
        <w:pStyle w:val="CommentText"/>
      </w:pPr>
      <w:r>
        <w:rPr>
          <w:rStyle w:val="CommentReference"/>
        </w:rPr>
        <w:annotationRef/>
      </w:r>
      <w:r>
        <w:t>This is a case where the passive voice creates a grammar problem that I can’t easily fix: strictly, the subject of “ensuring” and “conducting” here is “This limitation.” Sometimes I can work around this issue; here I can’t figure out a way.</w:t>
      </w:r>
    </w:p>
  </w:comment>
  <w:comment w:id="53" w:author="Matthew Mitchell" w:date="2019-08-01T15:53:00Z" w:initials="MM">
    <w:p w14:paraId="0C483ECD" w14:textId="77777777" w:rsidR="00FE7AD4" w:rsidRDefault="00FE7AD4">
      <w:pPr>
        <w:pStyle w:val="CommentText"/>
      </w:pPr>
      <w:r>
        <w:rPr>
          <w:rStyle w:val="CommentReference"/>
        </w:rPr>
        <w:annotationRef/>
      </w:r>
      <w:r>
        <w:t>We used “Young-modified” “Ted Young-modified”; I went with the shorter one in making it consistent. (Some Googling suggests both terms are used commonly?)</w:t>
      </w:r>
    </w:p>
    <w:p w14:paraId="4A9DE476" w14:textId="77777777" w:rsidR="00FE7AD4" w:rsidRDefault="00FE7AD4">
      <w:pPr>
        <w:pStyle w:val="CommentText"/>
      </w:pPr>
    </w:p>
    <w:p w14:paraId="2652603B" w14:textId="0953ECEE" w:rsidR="00FE7AD4" w:rsidRDefault="00FE7AD4">
      <w:pPr>
        <w:pStyle w:val="CommentText"/>
      </w:pPr>
      <w:r>
        <w:t>If there’s a preference for “Ted Young-modified,” the hyphen should actually be an en dash.</w:t>
      </w:r>
    </w:p>
  </w:comment>
  <w:comment w:id="56" w:author="Matthew Mitchell" w:date="2019-08-01T09:36:00Z" w:initials="MM">
    <w:p w14:paraId="2DE968DA" w14:textId="77777777" w:rsidR="00FE7AD4" w:rsidRDefault="00FE7AD4">
      <w:pPr>
        <w:pStyle w:val="CommentText"/>
      </w:pPr>
      <w:r>
        <w:rPr>
          <w:rStyle w:val="CommentReference"/>
        </w:rPr>
        <w:annotationRef/>
      </w:r>
      <w:r>
        <w:t>We weren’t consistent on “van Veen” vs. “Van Veen.” Going with the latter as more consistent with the also-used “Van Dorn,” but my opinion’s not especially authoritative.</w:t>
      </w:r>
    </w:p>
  </w:comment>
  <w:comment w:id="72" w:author="Brad Cooper" w:date="2019-09-23T10:29:00Z" w:initials="BC">
    <w:p w14:paraId="2F695890" w14:textId="643BDB42" w:rsidR="00FE7AD4" w:rsidRDefault="00FE7AD4">
      <w:pPr>
        <w:pStyle w:val="CommentText"/>
      </w:pPr>
      <w:r>
        <w:rPr>
          <w:rStyle w:val="CommentReference"/>
        </w:rPr>
        <w:annotationRef/>
      </w:r>
      <w:r>
        <w:t>Developers need to make this table dynamic based on user selected parameters for this monitoring type / watertype --- note, KO needs to add this to the crosswalk. Before we can code this.</w:t>
      </w:r>
    </w:p>
  </w:comment>
  <w:comment w:id="75" w:author="Matthew Mitchell" w:date="2019-07-26T23:22:00Z" w:initials="MM">
    <w:p w14:paraId="2BA39B29" w14:textId="77777777" w:rsidR="00FE7AD4" w:rsidRDefault="00FE7AD4">
      <w:pPr>
        <w:pStyle w:val="CommentText"/>
      </w:pPr>
      <w:r>
        <w:rPr>
          <w:rStyle w:val="CommentReference"/>
        </w:rPr>
        <w:annotationRef/>
      </w:r>
      <w:r>
        <w:t>Just to make sure: this is a different thing from the training log mentioned above?</w:t>
      </w:r>
    </w:p>
  </w:comment>
  <w:comment w:id="78" w:author="Brad Cooper" w:date="2019-06-21T09:34:00Z" w:initials="BC">
    <w:p w14:paraId="3E844A23" w14:textId="77777777" w:rsidR="00FE7AD4" w:rsidRDefault="00FE7AD4">
      <w:pPr>
        <w:pStyle w:val="CommentText"/>
      </w:pPr>
      <w:r>
        <w:rPr>
          <w:rStyle w:val="CommentReference"/>
        </w:rPr>
        <w:annotationRef/>
      </w:r>
      <w:r>
        <w:t>We do NOT have a screen for this in the application, do we need one or is this an after-generation activity?</w:t>
      </w:r>
    </w:p>
  </w:comment>
  <w:comment w:id="77" w:author="Kathleen Onorevole" w:date="2019-09-09T14:25:00Z" w:initials="KO">
    <w:p w14:paraId="43EF25F7" w14:textId="0CB1BEFE" w:rsidR="00FE7AD4" w:rsidRDefault="00FE7AD4">
      <w:pPr>
        <w:pStyle w:val="CommentText"/>
      </w:pPr>
      <w:r>
        <w:rPr>
          <w:rStyle w:val="CommentReference"/>
        </w:rPr>
        <w:annotationRef/>
      </w:r>
      <w:r>
        <w:t>MassBays deleted this entire table. I wanted to confirm that we want to get rid of it before doing so.</w:t>
      </w:r>
    </w:p>
  </w:comment>
  <w:comment w:id="84" w:author="Matthew Mitchell" w:date="2019-07-29T12:11:00Z" w:initials="MM">
    <w:p w14:paraId="172986BC" w14:textId="77777777" w:rsidR="00FE7AD4" w:rsidRDefault="00FE7AD4">
      <w:pPr>
        <w:pStyle w:val="CommentText"/>
      </w:pPr>
      <w:r>
        <w:rPr>
          <w:rStyle w:val="CommentReference"/>
        </w:rPr>
        <w:annotationRef/>
      </w:r>
      <w:r>
        <w:t>We talk about “field data forms” and “field data sheets.” Same thing?</w:t>
      </w:r>
    </w:p>
  </w:comment>
  <w:comment w:id="85" w:author="Matthew Mitchell" w:date="2019-07-29T12:31:00Z" w:initials="MM">
    <w:p w14:paraId="2F22969E" w14:textId="77777777" w:rsidR="00FE7AD4" w:rsidRDefault="00FE7AD4">
      <w:pPr>
        <w:pStyle w:val="CommentText"/>
      </w:pPr>
      <w:r>
        <w:rPr>
          <w:rStyle w:val="CommentReference"/>
        </w:rPr>
        <w:annotationRef/>
      </w:r>
      <w:r>
        <w:t>We go back and forth on capitalizing the names of forms like this one. Caps might be a bit more prevalent, but it’s inconsistent enough that I feel OK making my own call in making them consistent—hope that’s OK.</w:t>
      </w:r>
    </w:p>
  </w:comment>
  <w:comment w:id="86" w:author="Kathleen Onorevole" w:date="2019-09-09T14:31:00Z" w:initials="KO">
    <w:p w14:paraId="1EA5E1AC" w14:textId="0EBDFA3F" w:rsidR="00FE7AD4" w:rsidRDefault="00FE7AD4">
      <w:pPr>
        <w:pStyle w:val="CommentText"/>
      </w:pPr>
      <w:r>
        <w:rPr>
          <w:rStyle w:val="CommentReference"/>
        </w:rPr>
        <w:annotationRef/>
      </w:r>
      <w:r>
        <w:t>Not sure if MassBays’ new column “Form Name” in the below table should change the way Matt referred to forms?</w:t>
      </w:r>
    </w:p>
  </w:comment>
  <w:comment w:id="87" w:author="Brad Cooper" w:date="2019-07-23T10:11:00Z" w:initials="BC">
    <w:p w14:paraId="5CF8E757" w14:textId="77777777" w:rsidR="00FE7AD4" w:rsidRDefault="00FE7AD4" w:rsidP="00FE794D">
      <w:pPr>
        <w:pStyle w:val="CommentText"/>
      </w:pPr>
      <w:r>
        <w:rPr>
          <w:rStyle w:val="CommentReference"/>
        </w:rPr>
        <w:annotationRef/>
      </w:r>
      <w:r>
        <w:t>MassBays: The existing master qapp does NOT have 2 sections with intro text like this. My guess, we should probably use these sections and inject them into the MasterQAPP</w:t>
      </w:r>
    </w:p>
  </w:comment>
  <w:comment w:id="89" w:author="Kathleen Onorevole" w:date="2019-09-09T14:29:00Z" w:initials="KO">
    <w:p w14:paraId="14C45F4F" w14:textId="105B1739" w:rsidR="00FE7AD4" w:rsidRDefault="00FE7AD4">
      <w:pPr>
        <w:pStyle w:val="CommentText"/>
      </w:pPr>
      <w:r>
        <w:rPr>
          <w:rStyle w:val="CommentReference"/>
        </w:rPr>
        <w:annotationRef/>
      </w:r>
      <w:r w:rsidRPr="003A0835">
        <w:rPr>
          <w:highlight w:val="cyan"/>
        </w:rPr>
        <w:t>Should this entire table appear in the generated QAPP (as opposed to appearing based on the monitoring category)?</w:t>
      </w:r>
    </w:p>
  </w:comment>
  <w:comment w:id="90" w:author="Andrea Schnitzer" w:date="2019-09-27T13:12:00Z" w:initials="AS">
    <w:p w14:paraId="5C18450B" w14:textId="07C627E3" w:rsidR="00FE7AD4" w:rsidRDefault="00FE7AD4">
      <w:pPr>
        <w:pStyle w:val="CommentText"/>
      </w:pPr>
      <w:r>
        <w:rPr>
          <w:rStyle w:val="CommentReference"/>
        </w:rPr>
        <w:annotationRef/>
      </w:r>
      <w:r>
        <w:t>Show rows based on monitoring category associated with chosen parameters.</w:t>
      </w:r>
    </w:p>
  </w:comment>
  <w:comment w:id="92" w:author="Brad Cooper" w:date="2019-09-23T10:31:00Z" w:initials="BC">
    <w:p w14:paraId="3E49E17F" w14:textId="441025D6" w:rsidR="00FE7AD4" w:rsidRDefault="00FE7AD4">
      <w:pPr>
        <w:pStyle w:val="CommentText"/>
      </w:pPr>
      <w:r>
        <w:rPr>
          <w:rStyle w:val="CommentReference"/>
        </w:rPr>
        <w:annotationRef/>
      </w:r>
      <w:r>
        <w:t>I’m not sure why this is purple, it doesn’t seem to be instructions for the developers to follow.</w:t>
      </w:r>
    </w:p>
  </w:comment>
  <w:comment w:id="94" w:author="Andrea Schnitzer" w:date="2019-09-27T13:16:00Z" w:initials="AS">
    <w:p w14:paraId="67755C00" w14:textId="5F8E2568" w:rsidR="00FE7AD4" w:rsidRDefault="00FE7AD4">
      <w:pPr>
        <w:pStyle w:val="CommentText"/>
      </w:pPr>
      <w:r>
        <w:rPr>
          <w:rStyle w:val="CommentReference"/>
        </w:rPr>
        <w:annotationRef/>
      </w:r>
      <w:r w:rsidRPr="004A3515">
        <w:rPr>
          <w:highlight w:val="cyan"/>
        </w:rPr>
        <w:t>To appear only when Saltwater Benthic Is chosen– grain size and TOC (NOT infauna)</w:t>
      </w:r>
    </w:p>
  </w:comment>
  <w:comment w:id="95" w:author="Andrea Schnitzer" w:date="2019-09-27T13:19:00Z" w:initials="AS">
    <w:p w14:paraId="7836761B" w14:textId="0100E77B" w:rsidR="00FE7AD4" w:rsidRDefault="00FE7AD4">
      <w:pPr>
        <w:pStyle w:val="CommentText"/>
      </w:pPr>
      <w:r>
        <w:rPr>
          <w:rStyle w:val="CommentReference"/>
        </w:rPr>
        <w:annotationRef/>
      </w:r>
      <w:r>
        <w:t>Relocate to the beginning of A9.4 (for ALL parameters, so the first version). Renumber A9.4 to A9.3.</w:t>
      </w:r>
    </w:p>
  </w:comment>
  <w:comment w:id="98" w:author="Andrea Schnitzer" w:date="2019-09-27T13:20:00Z" w:initials="AS">
    <w:p w14:paraId="1ABD17A7" w14:textId="709AB8E0" w:rsidR="00FE7AD4" w:rsidRDefault="00FE7AD4">
      <w:pPr>
        <w:pStyle w:val="CommentText"/>
      </w:pPr>
      <w:r>
        <w:rPr>
          <w:rStyle w:val="CommentReference"/>
        </w:rPr>
        <w:annotationRef/>
      </w:r>
      <w:r>
        <w:t>Change name to “Infaunal and Sediment Data Analysis – Saltwater (or Marine, whatever is consistent) Benthic Grab”</w:t>
      </w:r>
    </w:p>
  </w:comment>
  <w:comment w:id="99" w:author="Brad Cooper" w:date="2019-09-23T10:34:00Z" w:initials="BC">
    <w:p w14:paraId="1AC8E8FA" w14:textId="5800F0F8" w:rsidR="00FE7AD4" w:rsidRDefault="00FE7AD4">
      <w:pPr>
        <w:pStyle w:val="CommentText"/>
      </w:pPr>
      <w:r>
        <w:rPr>
          <w:rStyle w:val="CommentReference"/>
        </w:rPr>
        <w:annotationRef/>
      </w:r>
      <w:r w:rsidRPr="003A0835">
        <w:rPr>
          <w:highlight w:val="cyan"/>
        </w:rPr>
        <w:t>Does this mean all Saltwater Benthic parameters? Should this section also appear when freshwater macroinvertebrates is selected?</w:t>
      </w:r>
    </w:p>
  </w:comment>
  <w:comment w:id="100" w:author="Andrea Schnitzer" w:date="2019-09-27T13:14:00Z" w:initials="AS">
    <w:p w14:paraId="4CE30AEB" w14:textId="36FDC833" w:rsidR="00FE7AD4" w:rsidRDefault="00FE7AD4">
      <w:pPr>
        <w:pStyle w:val="CommentText"/>
      </w:pPr>
      <w:r>
        <w:rPr>
          <w:rStyle w:val="CommentReference"/>
        </w:rPr>
        <w:annotationRef/>
      </w:r>
      <w:r>
        <w:t>Only to appear for Marine (Saltwater) Benthic – grain size, TOC, AND infauna</w:t>
      </w:r>
    </w:p>
  </w:comment>
  <w:comment w:id="101" w:author="Matthew Mitchell" w:date="2019-07-26T23:43:00Z" w:initials="MM">
    <w:p w14:paraId="67FBA864" w14:textId="77777777" w:rsidR="00FE7AD4" w:rsidRDefault="00FE7AD4">
      <w:pPr>
        <w:pStyle w:val="CommentText"/>
      </w:pPr>
      <w:r>
        <w:rPr>
          <w:rStyle w:val="CommentReference"/>
        </w:rPr>
        <w:annotationRef/>
      </w:r>
      <w:r>
        <w:t>“Two”?</w:t>
      </w:r>
    </w:p>
  </w:comment>
  <w:comment w:id="103" w:author="Brad Cooper" w:date="2019-09-23T10:36:00Z" w:initials="BC">
    <w:p w14:paraId="37294C83" w14:textId="3614C110" w:rsidR="00FE7AD4" w:rsidRDefault="00FE7AD4">
      <w:pPr>
        <w:pStyle w:val="CommentText"/>
      </w:pPr>
      <w:r>
        <w:rPr>
          <w:rStyle w:val="CommentReference"/>
        </w:rPr>
        <w:annotationRef/>
      </w:r>
      <w:r w:rsidRPr="003A0835">
        <w:rPr>
          <w:highlight w:val="cyan"/>
        </w:rPr>
        <w:t>See Brad’s previous question above.</w:t>
      </w:r>
    </w:p>
  </w:comment>
  <w:comment w:id="104" w:author="Andrea Schnitzer" w:date="2019-09-27T13:15:00Z" w:initials="AS">
    <w:p w14:paraId="4FC14157" w14:textId="19DDA7A6" w:rsidR="00FE7AD4" w:rsidRDefault="00FE7AD4">
      <w:pPr>
        <w:pStyle w:val="CommentText"/>
      </w:pPr>
      <w:r>
        <w:rPr>
          <w:rStyle w:val="CommentReference"/>
        </w:rPr>
        <w:annotationRef/>
      </w:r>
      <w:r>
        <w:t>Same as above but for infauna parameter only (in Saltwater Benthic)</w:t>
      </w:r>
    </w:p>
  </w:comment>
  <w:comment w:id="108" w:author="Brad Cooper" w:date="2019-09-23T10:39:00Z" w:initials="BC">
    <w:p w14:paraId="6E3F2713" w14:textId="71A8A613" w:rsidR="00FE7AD4" w:rsidRDefault="00FE7AD4">
      <w:pPr>
        <w:pStyle w:val="CommentText"/>
      </w:pPr>
      <w:r>
        <w:rPr>
          <w:rStyle w:val="CommentReference"/>
        </w:rPr>
        <w:annotationRef/>
      </w:r>
      <w:r>
        <w:rPr>
          <w:highlight w:val="cyan"/>
        </w:rPr>
        <w:t xml:space="preserve">When should this section and the following appear? We don’t have “source impact” or “general river and stream health” </w:t>
      </w:r>
      <w:r w:rsidRPr="003A0835">
        <w:rPr>
          <w:highlight w:val="cyan"/>
        </w:rPr>
        <w:t>listed in AquaQAPP</w:t>
      </w:r>
      <w:r>
        <w:t>.</w:t>
      </w:r>
    </w:p>
  </w:comment>
  <w:comment w:id="109" w:author="Andrea Schnitzer" w:date="2019-09-27T13:26:00Z" w:initials="AS">
    <w:p w14:paraId="7315D55A" w14:textId="501FD1ED" w:rsidR="00FE7AD4" w:rsidRDefault="00FE7AD4">
      <w:pPr>
        <w:pStyle w:val="CommentText"/>
      </w:pPr>
      <w:r>
        <w:rPr>
          <w:rStyle w:val="CommentReference"/>
        </w:rPr>
        <w:annotationRef/>
      </w:r>
      <w:r>
        <w:t>Point source type of concern: Eutrophication, Illicit Connections, Stormwater</w:t>
      </w:r>
    </w:p>
  </w:comment>
  <w:comment w:id="111" w:author="Andrea Schnitzer" w:date="2019-09-27T13:29:00Z" w:initials="AS">
    <w:p w14:paraId="66519352" w14:textId="677322BD" w:rsidR="00FE7AD4" w:rsidRDefault="00FE7AD4">
      <w:pPr>
        <w:pStyle w:val="CommentText"/>
      </w:pPr>
      <w:r>
        <w:rPr>
          <w:rStyle w:val="CommentReference"/>
        </w:rPr>
        <w:annotationRef/>
      </w:r>
      <w:r>
        <w:t>All other concerns not listed above</w:t>
      </w:r>
    </w:p>
  </w:comment>
  <w:comment w:id="112" w:author="Matthew Mitchell" w:date="2019-08-06T16:07:00Z" w:initials="MM">
    <w:p w14:paraId="696F9689" w14:textId="77777777" w:rsidR="00FE7AD4" w:rsidRDefault="00FE7AD4">
      <w:pPr>
        <w:pStyle w:val="CommentText"/>
      </w:pPr>
      <w:r>
        <w:rPr>
          <w:rStyle w:val="CommentReference"/>
        </w:rPr>
        <w:annotationRef/>
      </w:r>
      <w:r>
        <w:t>I assume this is what “NPS” stood for in this case? It came up another couple of times, and I spelled out out in each case.</w:t>
      </w:r>
    </w:p>
  </w:comment>
  <w:comment w:id="115" w:author="Kathleen Onorevole" w:date="2019-07-25T16:47:00Z" w:initials="KO">
    <w:p w14:paraId="78EEEA05" w14:textId="77777777" w:rsidR="00FE7AD4" w:rsidRPr="00DD47DB" w:rsidRDefault="00FE7AD4">
      <w:pPr>
        <w:pStyle w:val="CommentText"/>
      </w:pPr>
      <w:r>
        <w:rPr>
          <w:rStyle w:val="CommentReference"/>
        </w:rPr>
        <w:annotationRef/>
      </w:r>
      <w:r>
        <w:rPr>
          <w:b/>
          <w:bCs/>
        </w:rPr>
        <w:t>Question for MassBays:</w:t>
      </w:r>
      <w:r>
        <w:t xml:space="preserve"> This seems like instruction, but it’s in the boilerplate. Is this meant to encourage users to add this documentation to the generated QAPP outside the app?</w:t>
      </w:r>
    </w:p>
  </w:comment>
  <w:comment w:id="114" w:author="Kathleen Onorevole" w:date="2019-09-09T14:42:00Z" w:initials="KO">
    <w:p w14:paraId="1387B0FC" w14:textId="2535E69C" w:rsidR="00FE7AD4" w:rsidRDefault="00FE7AD4">
      <w:pPr>
        <w:pStyle w:val="CommentText"/>
      </w:pPr>
      <w:r>
        <w:rPr>
          <w:rStyle w:val="CommentReference"/>
        </w:rPr>
        <w:annotationRef/>
      </w:r>
      <w:r>
        <w:t>MassBays deleted this entire section in their edits– ok to do so?</w:t>
      </w:r>
    </w:p>
  </w:comment>
  <w:comment w:id="118" w:author="Brad Cooper" w:date="2019-09-23T10:40:00Z" w:initials="BC">
    <w:p w14:paraId="5ED2946B" w14:textId="1D4729B4" w:rsidR="00FE7AD4" w:rsidRDefault="00FE7AD4">
      <w:pPr>
        <w:pStyle w:val="CommentText"/>
      </w:pPr>
      <w:r>
        <w:rPr>
          <w:rStyle w:val="CommentReference"/>
        </w:rPr>
        <w:annotationRef/>
      </w:r>
      <w:r>
        <w:t>Developers, we need to populate the parameter value with the concat version of the parameter+method (i.e. “label”).</w:t>
      </w:r>
    </w:p>
  </w:comment>
  <w:comment w:id="119" w:author="Brad Cooper" w:date="2019-06-21T11:21:00Z" w:initials="BC">
    <w:p w14:paraId="6617C93C" w14:textId="77777777" w:rsidR="00FE7AD4" w:rsidRDefault="00FE7AD4">
      <w:pPr>
        <w:pStyle w:val="CommentText"/>
      </w:pPr>
      <w:r>
        <w:rPr>
          <w:rStyle w:val="CommentReference"/>
        </w:rPr>
        <w:annotationRef/>
      </w:r>
      <w:r>
        <w:t>Developers will need to add this to the application on the sample design screen (still to be developed). The other will be hard.</w:t>
      </w:r>
    </w:p>
  </w:comment>
  <w:comment w:id="120" w:author="Andrea Schnitzer" w:date="2019-07-25T13:46:00Z" w:initials="AS">
    <w:p w14:paraId="398FE5B4" w14:textId="77777777" w:rsidR="00FE7AD4" w:rsidRDefault="00FE7AD4">
      <w:pPr>
        <w:pStyle w:val="CommentText"/>
      </w:pPr>
      <w:r>
        <w:rPr>
          <w:rStyle w:val="CommentReference"/>
        </w:rPr>
        <w:annotationRef/>
      </w:r>
      <w:r>
        <w:t>Note, remove footnotes from table column header names since they’re only relevant for the developers, not for the reader</w:t>
      </w:r>
    </w:p>
  </w:comment>
  <w:comment w:id="123" w:author="Brad Cooper" w:date="2019-09-23T10:44:00Z" w:initials="BC">
    <w:p w14:paraId="0F55C901" w14:textId="3A1BCF92" w:rsidR="00FE7AD4" w:rsidRDefault="00FE7AD4">
      <w:pPr>
        <w:pStyle w:val="CommentText"/>
      </w:pPr>
      <w:r>
        <w:rPr>
          <w:rStyle w:val="CommentReference"/>
        </w:rPr>
        <w:annotationRef/>
      </w:r>
      <w:r>
        <w:t xml:space="preserve">Developers, we need to show the label in the Parameter-Method column and make sure to only show parameters for FreshWater Water Quality </w:t>
      </w:r>
    </w:p>
  </w:comment>
  <w:comment w:id="125" w:author="Brad Cooper" w:date="2019-09-23T10:49:00Z" w:initials="BC">
    <w:p w14:paraId="2ECEF8B5" w14:textId="50192D38" w:rsidR="00FE7AD4" w:rsidRPr="002C6838" w:rsidRDefault="00FE7AD4">
      <w:pPr>
        <w:pStyle w:val="CommentText"/>
        <w:rPr>
          <w:highlight w:val="cyan"/>
        </w:rPr>
      </w:pPr>
      <w:r>
        <w:rPr>
          <w:rStyle w:val="CommentReference"/>
        </w:rPr>
        <w:annotationRef/>
      </w:r>
      <w:r w:rsidRPr="002C6838">
        <w:rPr>
          <w:highlight w:val="cyan"/>
        </w:rPr>
        <w:t>Two levels of questions for this one Two levels of questions for this one B2.1 – do we need to add a check for the parameters that are individual meter or multi-probe?</w:t>
      </w:r>
    </w:p>
    <w:p w14:paraId="7C772E8D" w14:textId="77777777" w:rsidR="00FE7AD4" w:rsidRPr="002C6838" w:rsidRDefault="00FE7AD4">
      <w:pPr>
        <w:pStyle w:val="CommentText"/>
        <w:rPr>
          <w:highlight w:val="cyan"/>
        </w:rPr>
      </w:pPr>
    </w:p>
    <w:p w14:paraId="734C1A7F" w14:textId="6E9264A8" w:rsidR="00FE7AD4" w:rsidRDefault="00FE7AD4">
      <w:pPr>
        <w:pStyle w:val="CommentText"/>
      </w:pPr>
      <w:r w:rsidRPr="002C6838">
        <w:rPr>
          <w:highlight w:val="cyan"/>
        </w:rPr>
        <w:t>Lower in B2.1 – should checks be added for the parameter specific items (e.g. Temperature, etc.)?</w:t>
      </w:r>
    </w:p>
    <w:p w14:paraId="24A9C40D" w14:textId="3A47E5EA" w:rsidR="00FE7AD4" w:rsidRDefault="00FE7AD4">
      <w:pPr>
        <w:pStyle w:val="CommentText"/>
      </w:pPr>
    </w:p>
  </w:comment>
  <w:comment w:id="126" w:author="Andrea Schnitzer" w:date="2019-09-27T13:30:00Z" w:initials="AS">
    <w:p w14:paraId="033F5C79" w14:textId="77777777" w:rsidR="00FE7AD4" w:rsidRDefault="00FE7AD4">
      <w:pPr>
        <w:pStyle w:val="CommentText"/>
      </w:pPr>
      <w:r>
        <w:rPr>
          <w:rStyle w:val="CommentReference"/>
        </w:rPr>
        <w:annotationRef/>
      </w:r>
      <w:r>
        <w:t>Text should show up regardless of single or multi probe (similar methods anyway)</w:t>
      </w:r>
    </w:p>
    <w:p w14:paraId="01F8C13A" w14:textId="77777777" w:rsidR="00FE7AD4" w:rsidRDefault="00FE7AD4">
      <w:pPr>
        <w:pStyle w:val="CommentText"/>
      </w:pPr>
    </w:p>
    <w:p w14:paraId="33FADE63" w14:textId="7270D2E3" w:rsidR="00FE7AD4" w:rsidRDefault="00FE7AD4">
      <w:pPr>
        <w:pStyle w:val="CommentText"/>
      </w:pPr>
      <w:r>
        <w:t>Section B2.1 should be boilerplate.</w:t>
      </w:r>
    </w:p>
  </w:comment>
  <w:comment w:id="127" w:author="Matthew Mitchell" w:date="2019-07-28T23:30:00Z" w:initials="MM">
    <w:p w14:paraId="4FDC1497" w14:textId="77777777" w:rsidR="00FE7AD4" w:rsidRDefault="00FE7AD4">
      <w:pPr>
        <w:pStyle w:val="CommentText"/>
      </w:pPr>
      <w:r>
        <w:rPr>
          <w:rStyle w:val="CommentReference"/>
        </w:rPr>
        <w:annotationRef/>
      </w:r>
      <w:r>
        <w:t>Okay to use a brand name like this? Comes up several times below (I checked online and have corrected the orthography per what I found).</w:t>
      </w:r>
    </w:p>
  </w:comment>
  <w:comment w:id="128" w:author="Matthew Mitchell" w:date="2019-07-28T23:22:00Z" w:initials="MM">
    <w:p w14:paraId="490EBF72" w14:textId="77777777" w:rsidR="00FE7AD4" w:rsidRDefault="00FE7AD4">
      <w:pPr>
        <w:pStyle w:val="CommentText"/>
      </w:pPr>
      <w:r>
        <w:rPr>
          <w:rStyle w:val="CommentReference"/>
        </w:rPr>
        <w:annotationRef/>
      </w:r>
      <w:r>
        <w:t>We mention the “Field Measurement Form” three times; I want to make sure it’s not actually the (more often-mentioned) “Field Data Form” we’re talking about.</w:t>
      </w:r>
    </w:p>
  </w:comment>
  <w:comment w:id="129" w:author="Kathleen Onorevole" w:date="2019-09-09T14:45:00Z" w:initials="KO">
    <w:p w14:paraId="2F84C768" w14:textId="77777777" w:rsidR="00FE7AD4" w:rsidRDefault="00FE7AD4">
      <w:pPr>
        <w:pStyle w:val="CommentText"/>
      </w:pPr>
      <w:r>
        <w:rPr>
          <w:rStyle w:val="CommentReference"/>
        </w:rPr>
        <w:annotationRef/>
      </w:r>
      <w:r>
        <w:t>Two comments here:</w:t>
      </w:r>
    </w:p>
    <w:p w14:paraId="77FC6706" w14:textId="77777777" w:rsidR="00FE7AD4" w:rsidRDefault="00FE7AD4">
      <w:pPr>
        <w:pStyle w:val="CommentText"/>
      </w:pPr>
    </w:p>
    <w:p w14:paraId="5E1A1111" w14:textId="5922AA16" w:rsidR="00FE7AD4" w:rsidRDefault="00FE7AD4" w:rsidP="00447ED8">
      <w:pPr>
        <w:pStyle w:val="CommentText"/>
        <w:numPr>
          <w:ilvl w:val="0"/>
          <w:numId w:val="84"/>
        </w:numPr>
      </w:pPr>
      <w:r>
        <w:t xml:space="preserve"> MassBays deleted the word “meter” from the following headings. That doesn’t make sense to me, because the section focuses on calibrating, which would be done to the equipment, not the parameter. Conductivity and turbidity will need to have “meter” added if we’re keeping it.</w:t>
      </w:r>
    </w:p>
    <w:p w14:paraId="74F56EDF" w14:textId="19E2514B" w:rsidR="00FE7AD4" w:rsidRDefault="00FE7AD4" w:rsidP="00447ED8">
      <w:pPr>
        <w:pStyle w:val="CommentText"/>
        <w:numPr>
          <w:ilvl w:val="0"/>
          <w:numId w:val="84"/>
        </w:numPr>
      </w:pPr>
      <w:r>
        <w:t xml:space="preserve"> Can we change this to “thermometer”?</w:t>
      </w:r>
    </w:p>
  </w:comment>
  <w:comment w:id="130" w:author="Matthew Mitchell" w:date="2019-07-28T23:23:00Z" w:initials="MM">
    <w:p w14:paraId="6E23271A" w14:textId="77777777" w:rsidR="00FE7AD4" w:rsidRDefault="00FE7AD4">
      <w:pPr>
        <w:pStyle w:val="CommentText"/>
      </w:pPr>
      <w:r>
        <w:rPr>
          <w:rStyle w:val="CommentReference"/>
        </w:rPr>
        <w:annotationRef/>
      </w:r>
      <w:r>
        <w:t>Not sure what we’re saying here.</w:t>
      </w:r>
    </w:p>
  </w:comment>
  <w:comment w:id="131" w:author="Kathleen Onorevole" w:date="2019-09-09T14:50:00Z" w:initials="KO">
    <w:p w14:paraId="01C76401" w14:textId="1137BFEC" w:rsidR="00FE7AD4" w:rsidRDefault="00FE7AD4">
      <w:pPr>
        <w:pStyle w:val="CommentText"/>
      </w:pPr>
      <w:r>
        <w:rPr>
          <w:rStyle w:val="CommentReference"/>
        </w:rPr>
        <w:annotationRef/>
      </w:r>
      <w:r w:rsidRPr="007C5033">
        <w:rPr>
          <w:highlight w:val="cyan"/>
        </w:rPr>
        <w:t>MassBays added this entire section after editing. What does this phrase mean? Maybe this info is forthcoming?</w:t>
      </w:r>
    </w:p>
  </w:comment>
  <w:comment w:id="132" w:author="Andrea Schnitzer" w:date="2019-09-27T13:32:00Z" w:initials="AS">
    <w:p w14:paraId="0D60CC15" w14:textId="1EC038DC" w:rsidR="00FE7AD4" w:rsidRDefault="00FE7AD4">
      <w:pPr>
        <w:pStyle w:val="CommentText"/>
      </w:pPr>
      <w:r>
        <w:rPr>
          <w:rStyle w:val="CommentReference"/>
        </w:rPr>
        <w:annotationRef/>
      </w:r>
      <w:r>
        <w:t>Prassede will add text.</w:t>
      </w:r>
    </w:p>
  </w:comment>
  <w:comment w:id="133" w:author="Matthew Mitchell" w:date="2019-07-28T23:41:00Z" w:initials="MM">
    <w:p w14:paraId="55A005B5" w14:textId="77777777" w:rsidR="00FE7AD4" w:rsidRDefault="00FE7AD4">
      <w:pPr>
        <w:pStyle w:val="CommentText"/>
      </w:pPr>
      <w:r>
        <w:rPr>
          <w:rStyle w:val="CommentReference"/>
        </w:rPr>
        <w:annotationRef/>
      </w:r>
      <w:r>
        <w:rPr>
          <w:rStyle w:val="CommentReference"/>
        </w:rPr>
        <w:t>Hang on, w</w:t>
      </w:r>
      <w:r>
        <w:t>hat parameters?</w:t>
      </w:r>
    </w:p>
  </w:comment>
  <w:comment w:id="134" w:author="Matthew Mitchell" w:date="2019-07-28T23:42:00Z" w:initials="MM">
    <w:p w14:paraId="7707D4EE" w14:textId="77777777" w:rsidR="00FE7AD4" w:rsidRDefault="00FE7AD4">
      <w:pPr>
        <w:pStyle w:val="CommentText"/>
      </w:pPr>
      <w:r>
        <w:rPr>
          <w:rStyle w:val="CommentReference"/>
        </w:rPr>
        <w:annotationRef/>
      </w:r>
      <w:r>
        <w:t>Definitely include this?</w:t>
      </w:r>
    </w:p>
  </w:comment>
  <w:comment w:id="135" w:author="Matthew Mitchell" w:date="2019-08-05T16:17:00Z" w:initials="MM">
    <w:p w14:paraId="0280A90C" w14:textId="77777777" w:rsidR="00FE7AD4" w:rsidRDefault="00FE7AD4">
      <w:pPr>
        <w:pStyle w:val="CommentText"/>
      </w:pPr>
      <w:r>
        <w:rPr>
          <w:rStyle w:val="CommentReference"/>
        </w:rPr>
        <w:annotationRef/>
      </w:r>
      <w:r>
        <w:t>“m”?</w:t>
      </w:r>
    </w:p>
  </w:comment>
  <w:comment w:id="136" w:author="Kathleen Onorevole" w:date="2019-09-09T15:09:00Z" w:initials="KO">
    <w:p w14:paraId="550AB7A0" w14:textId="605D9F64" w:rsidR="00FE7AD4" w:rsidRDefault="00FE7AD4">
      <w:pPr>
        <w:pStyle w:val="CommentText"/>
      </w:pPr>
      <w:r>
        <w:rPr>
          <w:rStyle w:val="CommentReference"/>
        </w:rPr>
        <w:annotationRef/>
      </w:r>
      <w:r>
        <w:t>MassBays changed to, “Avoid the probe contacting bottom sediments,” which doesn’t make sense to me.</w:t>
      </w:r>
    </w:p>
  </w:comment>
  <w:comment w:id="138" w:author="Renzo Renteria" w:date="2019-10-02T12:40:00Z" w:initials="RR">
    <w:p w14:paraId="2255EFAA" w14:textId="277973A1" w:rsidR="00FE7AD4" w:rsidRDefault="00FE7AD4">
      <w:pPr>
        <w:pStyle w:val="CommentText"/>
      </w:pPr>
      <w:r>
        <w:t>Should this be OR condition vs. AND?</w:t>
      </w:r>
      <w:r>
        <w:rPr>
          <w:rStyle w:val="CommentReference"/>
        </w:rPr>
        <w:annotationRef/>
      </w:r>
    </w:p>
  </w:comment>
  <w:comment w:id="139" w:author="Matthew Mitchell" w:date="2019-07-29T11:09:00Z" w:initials="MM">
    <w:p w14:paraId="22062C8E" w14:textId="77777777" w:rsidR="00FE7AD4" w:rsidRDefault="00FE7AD4">
      <w:pPr>
        <w:pStyle w:val="CommentText"/>
      </w:pPr>
      <w:r>
        <w:rPr>
          <w:rStyle w:val="CommentReference"/>
        </w:rPr>
        <w:annotationRef/>
      </w:r>
      <w:r>
        <w:t>Brand name OK? (Comes up 14 times, so if it’s not, need to make sure to get them all.)</w:t>
      </w:r>
    </w:p>
  </w:comment>
  <w:comment w:id="140" w:author="Matthew Mitchell" w:date="2019-07-29T13:14:00Z" w:initials="MM">
    <w:p w14:paraId="61E80CB7" w14:textId="77777777" w:rsidR="00FE7AD4" w:rsidRDefault="00FE7AD4">
      <w:pPr>
        <w:pStyle w:val="CommentText"/>
      </w:pPr>
      <w:r>
        <w:rPr>
          <w:rStyle w:val="CommentReference"/>
        </w:rPr>
        <w:annotationRef/>
      </w:r>
      <w:r>
        <w:t xml:space="preserve">A lot of the time, we add this; I’m gambling that it’s true everywhere we mention fine-tipped indelible markers (that is, that these lists don’t include “Fine-tipped indelible markers” </w:t>
      </w:r>
      <w:r w:rsidRPr="007D5ACD">
        <w:rPr>
          <w:b/>
          <w:bCs/>
        </w:rPr>
        <w:t>without</w:t>
      </w:r>
      <w:r>
        <w:t xml:space="preserve"> labels in mind) and making it consistent.</w:t>
      </w:r>
    </w:p>
  </w:comment>
  <w:comment w:id="141" w:author="Andrea Schnitzer" w:date="2019-07-25T13:48:00Z" w:initials="AS">
    <w:p w14:paraId="1E3CAD1D" w14:textId="77777777" w:rsidR="00FE7AD4" w:rsidRDefault="00FE7AD4">
      <w:pPr>
        <w:pStyle w:val="CommentText"/>
      </w:pPr>
      <w:r>
        <w:rPr>
          <w:rStyle w:val="CommentReference"/>
        </w:rPr>
        <w:annotationRef/>
      </w:r>
      <w:r>
        <w:t>Brad to adjust later.</w:t>
      </w:r>
    </w:p>
  </w:comment>
  <w:comment w:id="142" w:author="Kathleen Onorevole" w:date="2019-09-09T15:10:00Z" w:initials="KO">
    <w:p w14:paraId="3E29ECF2" w14:textId="74042BBB" w:rsidR="00FE7AD4" w:rsidRDefault="00FE7AD4">
      <w:pPr>
        <w:pStyle w:val="CommentText"/>
      </w:pPr>
      <w:r>
        <w:rPr>
          <w:rStyle w:val="CommentReference"/>
        </w:rPr>
        <w:annotationRef/>
      </w:r>
      <w:r>
        <w:t>See notes from MassBays in the revised MasterQAPP.</w:t>
      </w:r>
    </w:p>
  </w:comment>
  <w:comment w:id="143" w:author="Brad Cooper" w:date="2019-09-23T12:29:00Z" w:initials="BC">
    <w:p w14:paraId="09E4B603" w14:textId="013FB5E9"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4" w:author="Matthew Mitchell" w:date="2019-08-06T16:30:00Z" w:initials="MM">
    <w:p w14:paraId="12DCF6C8" w14:textId="77777777" w:rsidR="00FE7AD4" w:rsidRDefault="00FE7AD4">
      <w:pPr>
        <w:pStyle w:val="CommentText"/>
      </w:pPr>
      <w:r>
        <w:rPr>
          <w:rStyle w:val="CommentReference"/>
        </w:rPr>
        <w:annotationRef/>
      </w:r>
      <w:r>
        <w:t>Is there a succinct way to spell this out?</w:t>
      </w:r>
    </w:p>
  </w:comment>
  <w:comment w:id="146" w:author="Andrea Schnitzer" w:date="2019-07-25T13:03:00Z" w:initials="AS">
    <w:p w14:paraId="41F41572" w14:textId="77777777" w:rsidR="00FE7AD4" w:rsidRDefault="00FE7AD4">
      <w:pPr>
        <w:pStyle w:val="CommentText"/>
      </w:pPr>
      <w:r>
        <w:rPr>
          <w:rStyle w:val="CommentReference"/>
        </w:rPr>
        <w:annotationRef/>
      </w:r>
      <w:r>
        <w:t>Brad to adjust later.</w:t>
      </w:r>
    </w:p>
  </w:comment>
  <w:comment w:id="147" w:author="Brad Cooper" w:date="2019-09-23T12:29:00Z" w:initials="BC">
    <w:p w14:paraId="687E0375" w14:textId="4AF332D1"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8" w:author="Matthew Mitchell" w:date="2019-07-29T12:14:00Z" w:initials="MM">
    <w:p w14:paraId="4BE7987F" w14:textId="77777777" w:rsidR="00FE7AD4" w:rsidRDefault="00FE7AD4">
      <w:pPr>
        <w:pStyle w:val="CommentText"/>
      </w:pPr>
      <w:r>
        <w:rPr>
          <w:rStyle w:val="CommentReference"/>
        </w:rPr>
        <w:annotationRef/>
      </w:r>
      <w:r>
        <w:t>This needs fixing, but I’m not sure of the intended meaning. I’m guessing the sentence should be</w:t>
      </w:r>
    </w:p>
    <w:p w14:paraId="0ED21110" w14:textId="77777777" w:rsidR="00FE7AD4" w:rsidRDefault="00FE7AD4">
      <w:pPr>
        <w:pStyle w:val="CommentText"/>
      </w:pPr>
    </w:p>
    <w:p w14:paraId="2BE54CE2" w14:textId="77777777" w:rsidR="00FE7AD4" w:rsidRDefault="00FE7AD4">
      <w:pPr>
        <w:pStyle w:val="CommentText"/>
      </w:pPr>
      <w:r>
        <w:t>“Pour the measured sample into the clean filter funnel and filter it with a vacuum pump (electric or manual) until [something].”</w:t>
      </w:r>
    </w:p>
  </w:comment>
  <w:comment w:id="150" w:author="Andrea Schnitzer" w:date="2019-06-25T10:41:00Z" w:initials="AS">
    <w:p w14:paraId="16C34B2D" w14:textId="77777777" w:rsidR="00FE7AD4" w:rsidRDefault="00FE7AD4">
      <w:pPr>
        <w:pStyle w:val="CommentText"/>
      </w:pPr>
      <w:r>
        <w:rPr>
          <w:rStyle w:val="CommentReference"/>
        </w:rPr>
        <w:annotationRef/>
      </w:r>
      <w:r>
        <w:t>Brad to adjust later.</w:t>
      </w:r>
    </w:p>
  </w:comment>
  <w:comment w:id="151" w:author="Brad Cooper" w:date="2019-09-23T12:29:00Z" w:initials="BC">
    <w:p w14:paraId="6EF15EAE" w14:textId="3199D0D4"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3" w:author="Andrea Schnitzer" w:date="2019-06-25T10:41:00Z" w:initials="AS">
    <w:p w14:paraId="5D27C55A" w14:textId="77777777" w:rsidR="00FE7AD4" w:rsidRDefault="00FE7AD4">
      <w:pPr>
        <w:pStyle w:val="CommentText"/>
      </w:pPr>
      <w:r>
        <w:rPr>
          <w:rStyle w:val="CommentReference"/>
        </w:rPr>
        <w:annotationRef/>
      </w:r>
      <w:r>
        <w:t>Brad to adjust later.</w:t>
      </w:r>
    </w:p>
  </w:comment>
  <w:comment w:id="154" w:author="Brad Cooper" w:date="2019-09-23T12:30:00Z" w:initials="BC">
    <w:p w14:paraId="74ED306D" w14:textId="07D1B59B"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6" w:author="Andrea Schnitzer" w:date="2019-06-25T10:41:00Z" w:initials="AS">
    <w:p w14:paraId="59CAFCE3" w14:textId="77777777" w:rsidR="00FE7AD4" w:rsidRDefault="00FE7AD4">
      <w:pPr>
        <w:pStyle w:val="CommentText"/>
      </w:pPr>
      <w:r>
        <w:rPr>
          <w:rStyle w:val="CommentReference"/>
        </w:rPr>
        <w:annotationRef/>
      </w:r>
      <w:r>
        <w:t>Brad to adjust later.</w:t>
      </w:r>
    </w:p>
  </w:comment>
  <w:comment w:id="157" w:author="Brad Cooper" w:date="2019-09-23T12:30:00Z" w:initials="BC">
    <w:p w14:paraId="1330B202" w14:textId="32E2F6FD"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9" w:author="Andrea Schnitzer" w:date="2019-09-27T13:34:00Z" w:initials="AS">
    <w:p w14:paraId="762695D0" w14:textId="20B9B7E8" w:rsidR="00FE7AD4" w:rsidRDefault="00FE7AD4">
      <w:pPr>
        <w:pStyle w:val="CommentText"/>
      </w:pPr>
      <w:r>
        <w:rPr>
          <w:rStyle w:val="CommentReference"/>
        </w:rPr>
        <w:annotationRef/>
      </w:r>
      <w:r>
        <w:t>MassBays will copy and paste correct sections of text here and in all “section will appear”  type flags.</w:t>
      </w:r>
    </w:p>
  </w:comment>
  <w:comment w:id="160" w:author="Andrea Schnitzer" w:date="2019-06-25T10:41:00Z" w:initials="AS">
    <w:p w14:paraId="53AF5F47" w14:textId="77777777" w:rsidR="00FE7AD4" w:rsidRDefault="00FE7AD4">
      <w:pPr>
        <w:pStyle w:val="CommentText"/>
      </w:pPr>
      <w:r>
        <w:rPr>
          <w:rStyle w:val="CommentReference"/>
        </w:rPr>
        <w:annotationRef/>
      </w:r>
      <w:r>
        <w:t>Brad to adjust later.</w:t>
      </w:r>
    </w:p>
  </w:comment>
  <w:comment w:id="161" w:author="Brad Cooper" w:date="2019-09-23T12:30:00Z" w:initials="BC">
    <w:p w14:paraId="482A263F" w14:textId="60949E10"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3" w:author="Andrea Schnitzer" w:date="2019-06-25T10:41:00Z" w:initials="AS">
    <w:p w14:paraId="4233672C" w14:textId="77777777" w:rsidR="00FE7AD4" w:rsidRDefault="00FE7AD4">
      <w:pPr>
        <w:pStyle w:val="CommentText"/>
      </w:pPr>
      <w:r>
        <w:rPr>
          <w:rStyle w:val="CommentReference"/>
        </w:rPr>
        <w:annotationRef/>
      </w:r>
      <w:r>
        <w:t>Brad to adjust later.</w:t>
      </w:r>
    </w:p>
  </w:comment>
  <w:comment w:id="164" w:author="Brad Cooper" w:date="2019-09-23T12:30:00Z" w:initials="BC">
    <w:p w14:paraId="7D7BB98A" w14:textId="597EBC06"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5" w:author="Matthew Mitchell" w:date="2019-07-29T17:52:00Z" w:initials="MM">
    <w:p w14:paraId="4909E0A5" w14:textId="77777777" w:rsidR="00FE7AD4" w:rsidRDefault="00FE7AD4">
      <w:pPr>
        <w:pStyle w:val="CommentText"/>
      </w:pPr>
      <w:r>
        <w:rPr>
          <w:rStyle w:val="CommentReference"/>
        </w:rPr>
        <w:annotationRef/>
      </w:r>
      <w:r>
        <w:t>“at least 18 in.”?</w:t>
      </w:r>
    </w:p>
  </w:comment>
  <w:comment w:id="166" w:author="Matthew Mitchell" w:date="2019-07-29T18:04:00Z" w:initials="MM">
    <w:p w14:paraId="1AFC0132" w14:textId="77777777" w:rsidR="00FE7AD4" w:rsidRDefault="00FE7AD4">
      <w:pPr>
        <w:pStyle w:val="CommentText"/>
      </w:pPr>
      <w:r>
        <w:rPr>
          <w:rStyle w:val="CommentReference"/>
        </w:rPr>
        <w:annotationRef/>
      </w:r>
      <w:r>
        <w:t>Spell out – what is this?</w:t>
      </w:r>
    </w:p>
  </w:comment>
  <w:comment w:id="167" w:author="Matthew Mitchell" w:date="2019-07-29T12:34:00Z" w:initials="MM">
    <w:p w14:paraId="50C69A2E" w14:textId="77777777" w:rsidR="00FE7AD4" w:rsidRDefault="00FE7AD4">
      <w:pPr>
        <w:pStyle w:val="CommentText"/>
      </w:pPr>
      <w:r>
        <w:rPr>
          <w:rStyle w:val="CommentReference"/>
        </w:rPr>
        <w:annotationRef/>
      </w:r>
      <w:r>
        <w:t>Only time we use this term.</w:t>
      </w:r>
    </w:p>
  </w:comment>
  <w:comment w:id="168" w:author="Matthew Mitchell" w:date="2019-07-29T18:38:00Z" w:initials="MM">
    <w:p w14:paraId="6E15A755" w14:textId="77777777" w:rsidR="00FE7AD4" w:rsidRDefault="00FE7AD4">
      <w:pPr>
        <w:pStyle w:val="CommentText"/>
      </w:pPr>
      <w:r>
        <w:rPr>
          <w:rStyle w:val="CommentReference"/>
        </w:rPr>
        <w:annotationRef/>
      </w:r>
      <w:r>
        <w:t>?</w:t>
      </w:r>
    </w:p>
  </w:comment>
  <w:comment w:id="169" w:author="Matthew Mitchell" w:date="2019-07-29T12:57:00Z" w:initials="MM">
    <w:p w14:paraId="4FC152CD" w14:textId="77777777" w:rsidR="00FE7AD4" w:rsidRDefault="00FE7AD4">
      <w:pPr>
        <w:pStyle w:val="CommentText"/>
      </w:pPr>
      <w:r>
        <w:rPr>
          <w:rStyle w:val="CommentReference"/>
        </w:rPr>
        <w:annotationRef/>
      </w:r>
      <w:r>
        <w:t>I cut this back for a couple of reasons:</w:t>
      </w:r>
    </w:p>
    <w:p w14:paraId="4692641B" w14:textId="77777777" w:rsidR="00FE7AD4" w:rsidRDefault="00FE7AD4" w:rsidP="006D50D0">
      <w:pPr>
        <w:pStyle w:val="CommentText"/>
        <w:widowControl w:val="0"/>
        <w:numPr>
          <w:ilvl w:val="0"/>
          <w:numId w:val="4"/>
        </w:numPr>
        <w:autoSpaceDE w:val="0"/>
        <w:autoSpaceDN w:val="0"/>
        <w:adjustRightInd w:val="0"/>
      </w:pPr>
      <w:r>
        <w:t>It’s consistent with the common way pencils are listed earlier</w:t>
      </w:r>
    </w:p>
    <w:p w14:paraId="79172D48" w14:textId="77777777" w:rsidR="00FE7AD4" w:rsidRDefault="00FE7AD4" w:rsidP="006D50D0">
      <w:pPr>
        <w:pStyle w:val="CommentText"/>
        <w:widowControl w:val="0"/>
        <w:numPr>
          <w:ilvl w:val="0"/>
          <w:numId w:val="4"/>
        </w:numPr>
        <w:autoSpaceDE w:val="0"/>
        <w:autoSpaceDN w:val="0"/>
        <w:adjustRightInd w:val="0"/>
      </w:pPr>
      <w:r>
        <w:t>#2 isn’t really soft; it’s more medium…</w:t>
      </w:r>
    </w:p>
    <w:p w14:paraId="09311C52" w14:textId="77777777" w:rsidR="00FE7AD4" w:rsidRDefault="00FE7AD4" w:rsidP="006D50D0">
      <w:pPr>
        <w:pStyle w:val="CommentText"/>
        <w:widowControl w:val="0"/>
        <w:numPr>
          <w:ilvl w:val="0"/>
          <w:numId w:val="4"/>
        </w:numPr>
        <w:autoSpaceDE w:val="0"/>
        <w:autoSpaceDN w:val="0"/>
        <w:adjustRightInd w:val="0"/>
      </w:pPr>
      <w:r>
        <w:t xml:space="preserve">…and anyway, it seems odd to specify this, as I feel like people would probably have to go to an art supply store to get anything </w:t>
      </w:r>
      <w:r w:rsidRPr="007C138C">
        <w:rPr>
          <w:i/>
          <w:iCs/>
        </w:rPr>
        <w:t>but</w:t>
      </w:r>
      <w:r>
        <w:t xml:space="preserve"> a number 2…</w:t>
      </w:r>
    </w:p>
    <w:p w14:paraId="3C181E53" w14:textId="77777777" w:rsidR="00FE7AD4" w:rsidRDefault="00FE7AD4" w:rsidP="006D50D0">
      <w:pPr>
        <w:pStyle w:val="CommentText"/>
        <w:widowControl w:val="0"/>
        <w:numPr>
          <w:ilvl w:val="0"/>
          <w:numId w:val="4"/>
        </w:numPr>
        <w:autoSpaceDE w:val="0"/>
        <w:autoSpaceDN w:val="0"/>
        <w:adjustRightInd w:val="0"/>
      </w:pPr>
      <w:r>
        <w:t>…and furthermore, is it really a big deal if they use something a little harder or softer? Is there some machine-reading issue here? If so, then we need to specify the #2 thing everywhere—but I expect it’s not actually relevant.</w:t>
      </w:r>
    </w:p>
  </w:comment>
  <w:comment w:id="170" w:author="Brad Cooper" w:date="2019-06-21T11:34:00Z" w:initials="BC">
    <w:p w14:paraId="04503A43" w14:textId="77777777" w:rsidR="00FE7AD4" w:rsidRDefault="00FE7AD4">
      <w:pPr>
        <w:pStyle w:val="CommentText"/>
      </w:pPr>
      <w:r>
        <w:rPr>
          <w:rStyle w:val="CommentReference"/>
        </w:rPr>
        <w:annotationRef/>
      </w:r>
      <w:r w:rsidRPr="00252BA0">
        <w:t>Is this an any or all condition?</w:t>
      </w:r>
    </w:p>
  </w:comment>
  <w:comment w:id="171" w:author="Andrea Schnitzer" w:date="2019-09-19T18:41:00Z" w:initials="AS">
    <w:p w14:paraId="3295E158" w14:textId="2AC8EAA9" w:rsidR="00FE7AD4" w:rsidRDefault="00FE7AD4">
      <w:pPr>
        <w:pStyle w:val="CommentText"/>
      </w:pPr>
      <w:r>
        <w:rPr>
          <w:rStyle w:val="CommentReference"/>
        </w:rPr>
        <w:annotationRef/>
      </w:r>
      <w:r>
        <w:t>Should there be a more complete reference provided here?</w:t>
      </w:r>
    </w:p>
  </w:comment>
  <w:comment w:id="172" w:author="Brad Cooper" w:date="2019-06-21T11:34:00Z" w:initials="BC">
    <w:p w14:paraId="43EDF09E" w14:textId="77777777" w:rsidR="00FE7AD4" w:rsidRPr="00015C96" w:rsidRDefault="00FE7AD4">
      <w:pPr>
        <w:pStyle w:val="CommentText"/>
        <w:rPr>
          <w:color w:val="7030A0"/>
        </w:rPr>
      </w:pPr>
      <w:r>
        <w:rPr>
          <w:rStyle w:val="CommentReference"/>
        </w:rPr>
        <w:annotationRef/>
      </w:r>
      <w:r w:rsidRPr="0083444D">
        <w:t>Is this an any or all condition?</w:t>
      </w:r>
    </w:p>
  </w:comment>
  <w:comment w:id="173" w:author="Matthew Mitchell" w:date="2019-07-29T18:15:00Z" w:initials="MM">
    <w:p w14:paraId="1A34B957" w14:textId="77777777" w:rsidR="00FE7AD4" w:rsidRDefault="00FE7AD4" w:rsidP="00FE794D">
      <w:pPr>
        <w:pStyle w:val="CommentText"/>
      </w:pPr>
      <w:r>
        <w:rPr>
          <w:rStyle w:val="CommentReference"/>
        </w:rPr>
        <w:annotationRef/>
      </w:r>
      <w:r>
        <w:t>Initially I’d assumed that “the sampler” here means “the person doing the sampling” (in which case, for parallelism and just good English, we should instead be using second person). I’m less sure, now, that we’re not talking about the sampling equipment…but if we are, I don’t get the “keeping feet still” part.</w:t>
      </w:r>
    </w:p>
  </w:comment>
  <w:comment w:id="174" w:author="Kathleen Onorevole" w:date="2019-09-09T15:32:00Z" w:initials="KO">
    <w:p w14:paraId="51932D33" w14:textId="14930F29" w:rsidR="00FE7AD4" w:rsidRDefault="00FE7AD4">
      <w:pPr>
        <w:pStyle w:val="CommentText"/>
      </w:pPr>
      <w:r>
        <w:rPr>
          <w:rStyle w:val="CommentReference"/>
        </w:rPr>
        <w:annotationRef/>
      </w:r>
      <w:r>
        <w:t>I’ve updated this to reflect MassBays’ edits, but I think Matt’s question still stands.</w:t>
      </w:r>
    </w:p>
  </w:comment>
  <w:comment w:id="175" w:author="Brad Cooper" w:date="2019-06-21T11:35:00Z" w:initials="BC">
    <w:p w14:paraId="73B6ED35" w14:textId="77777777" w:rsidR="00FE7AD4" w:rsidRPr="00015C96" w:rsidRDefault="00FE7AD4" w:rsidP="00FE794D">
      <w:pPr>
        <w:pStyle w:val="CommentText"/>
        <w:rPr>
          <w:color w:val="7030A0"/>
        </w:rPr>
      </w:pPr>
      <w:r>
        <w:rPr>
          <w:rStyle w:val="CommentReference"/>
        </w:rPr>
        <w:annotationRef/>
      </w:r>
      <w:r w:rsidRPr="0083444D">
        <w:t>Is this an any or all condition?</w:t>
      </w:r>
    </w:p>
    <w:p w14:paraId="4BB709B5" w14:textId="77777777" w:rsidR="00FE7AD4" w:rsidRDefault="00FE7AD4">
      <w:pPr>
        <w:pStyle w:val="CommentText"/>
      </w:pPr>
    </w:p>
  </w:comment>
  <w:comment w:id="176" w:author="Brad Cooper" w:date="2019-06-21T11:35:00Z" w:initials="BC">
    <w:p w14:paraId="47FC3D8B" w14:textId="77777777" w:rsidR="00FE7AD4" w:rsidRPr="00015C96" w:rsidRDefault="00FE7AD4" w:rsidP="00FE794D">
      <w:pPr>
        <w:pStyle w:val="CommentText"/>
        <w:rPr>
          <w:color w:val="7030A0"/>
        </w:rPr>
      </w:pPr>
      <w:r>
        <w:rPr>
          <w:rStyle w:val="CommentReference"/>
        </w:rPr>
        <w:annotationRef/>
      </w:r>
      <w:r w:rsidRPr="0083444D">
        <w:t>Is this an any or all condition?</w:t>
      </w:r>
    </w:p>
    <w:p w14:paraId="32D1E0B4" w14:textId="77777777" w:rsidR="00FE7AD4" w:rsidRDefault="00FE7AD4">
      <w:pPr>
        <w:pStyle w:val="CommentText"/>
      </w:pPr>
    </w:p>
  </w:comment>
  <w:comment w:id="177" w:author="Brad Cooper" w:date="2019-06-21T11:35:00Z" w:initials="BC">
    <w:p w14:paraId="38A61FC0" w14:textId="77777777" w:rsidR="00FE7AD4" w:rsidRPr="00015C96" w:rsidRDefault="00FE7AD4">
      <w:pPr>
        <w:pStyle w:val="CommentText"/>
        <w:rPr>
          <w:color w:val="7030A0"/>
        </w:rPr>
      </w:pPr>
      <w:r>
        <w:rPr>
          <w:rStyle w:val="CommentReference"/>
        </w:rPr>
        <w:annotationRef/>
      </w:r>
      <w:r>
        <w:t>Is this an any or all condition?</w:t>
      </w:r>
    </w:p>
  </w:comment>
  <w:comment w:id="181" w:author="Brad Cooper" w:date="2019-09-23T12:51:00Z" w:initials="BC">
    <w:p w14:paraId="43817323" w14:textId="3E9487F6" w:rsidR="00FE7AD4" w:rsidRDefault="00FE7AD4">
      <w:pPr>
        <w:pStyle w:val="CommentText"/>
      </w:pPr>
      <w:r>
        <w:rPr>
          <w:rStyle w:val="CommentReference"/>
        </w:rPr>
        <w:annotationRef/>
      </w:r>
      <w:r>
        <w:t>Developers, please populate the first two columns of the below table from the cross  walk. Only include label entries that are Fresh Water / WQ.</w:t>
      </w:r>
    </w:p>
  </w:comment>
  <w:comment w:id="182" w:author="Renzo Renteria" w:date="2019-10-02T12:36:00Z" w:initials="RR">
    <w:p w14:paraId="5B24384A" w14:textId="20DC4A89" w:rsidR="00FE7AD4" w:rsidRDefault="00FE7AD4">
      <w:pPr>
        <w:pStyle w:val="CommentText"/>
      </w:pPr>
      <w:r>
        <w:t>Should we show only parameters that have values for MDL?</w:t>
      </w:r>
      <w:r>
        <w:rPr>
          <w:rStyle w:val="CommentReference"/>
        </w:rPr>
        <w:annotationRef/>
      </w:r>
    </w:p>
  </w:comment>
  <w:comment w:id="183" w:author="Debra Falatko" w:date="2019-06-28T10:31:00Z" w:initials="DF">
    <w:p w14:paraId="64A6C9A0" w14:textId="77777777" w:rsidR="00FE7AD4" w:rsidRDefault="00FE7AD4">
      <w:pPr>
        <w:pStyle w:val="CommentText"/>
      </w:pPr>
      <w:r>
        <w:rPr>
          <w:rStyle w:val="CommentReference"/>
        </w:rPr>
        <w:annotationRef/>
      </w:r>
      <w:r>
        <w:t>To be filled out outside of app but be sure to include this in the list of things that people have to do once they complete AquaQAPP!!! (ie lab name, lab QAPP (no SOPs))</w:t>
      </w:r>
    </w:p>
  </w:comment>
  <w:comment w:id="185" w:author="Kathleen Onorevole" w:date="2019-07-25T16:53:00Z" w:initials="KO">
    <w:p w14:paraId="6D91DF08" w14:textId="665DD3F4" w:rsidR="00FE7AD4" w:rsidRDefault="00FE7AD4">
      <w:pPr>
        <w:pStyle w:val="CommentText"/>
      </w:pPr>
      <w:r>
        <w:rPr>
          <w:rStyle w:val="CommentReference"/>
        </w:rPr>
        <w:annotationRef/>
      </w:r>
      <w:r>
        <w:t>Reference to specific table number. Should be removed since table numbering will shift.</w:t>
      </w:r>
    </w:p>
  </w:comment>
  <w:comment w:id="186" w:author="Matthew Mitchell" w:date="2019-07-31T15:33:00Z" w:initials="MM">
    <w:p w14:paraId="102622EE" w14:textId="77777777" w:rsidR="00FE7AD4" w:rsidRDefault="00FE7AD4">
      <w:pPr>
        <w:pStyle w:val="CommentText"/>
      </w:pPr>
      <w:r>
        <w:rPr>
          <w:rStyle w:val="CommentReference"/>
        </w:rPr>
        <w:annotationRef/>
      </w:r>
      <w:r>
        <w:t>Hmm. Do we actually need to spell this out? I speak as somebody who’s hilariously terrible at math, but for whom these numbers are obvious. It might be worth explicitly noting that, when you’ve got a really small number of samples, you should still do one QC sample—but this whole set of examples of how to divide by 10 and round up seems excessive.</w:t>
      </w:r>
    </w:p>
  </w:comment>
  <w:comment w:id="191" w:author="Kathleen Onorevole [2]" w:date="2019-06-25T11:47:00Z" w:initials="KO">
    <w:p w14:paraId="2216C307" w14:textId="77777777" w:rsidR="00FE7AD4" w:rsidRDefault="00FE7AD4">
      <w:pPr>
        <w:pStyle w:val="CommentText"/>
      </w:pPr>
      <w:r>
        <w:t>Note to MassBays: We suggest eliminating the first row that lists conditions for "All," since "all" is not a parameter. There is no way to pull the data in the row for a chosen parameter and the data in the "all" row when this table is populated line-by-line.  We suggest adding the content in the "all" row to the rows for each of the parameters measured with single-probe instruments. For example, conductivity would say both "field blanks, QC std" and "pre- and post-survey calibration, including "zero" DO std. check."</w:t>
      </w:r>
      <w:r>
        <w:rPr>
          <w:rStyle w:val="CommentReference"/>
        </w:rPr>
        <w:annotationRef/>
      </w:r>
    </w:p>
    <w:p w14:paraId="5E44B0B8" w14:textId="77777777" w:rsidR="00FE7AD4" w:rsidRDefault="00FE7AD4">
      <w:pPr>
        <w:pStyle w:val="CommentText"/>
      </w:pPr>
    </w:p>
    <w:p w14:paraId="0C3C6022" w14:textId="77777777" w:rsidR="00FE7AD4" w:rsidRDefault="00FE7AD4">
      <w:pPr>
        <w:pStyle w:val="CommentText"/>
      </w:pPr>
      <w:r>
        <w:t>We thought that the steps listed for single-probe instruments would still apply even if multi-parameter instruments were used, so this would simply provide more information.</w:t>
      </w:r>
    </w:p>
  </w:comment>
  <w:comment w:id="190" w:author="Brad Cooper" w:date="2019-09-23T12:57:00Z" w:initials="BC">
    <w:p w14:paraId="0D53CD65" w14:textId="1F7F6432" w:rsidR="00FE7AD4" w:rsidRDefault="00FE7AD4">
      <w:pPr>
        <w:pStyle w:val="CommentText"/>
      </w:pPr>
      <w:r>
        <w:rPr>
          <w:rStyle w:val="CommentReference"/>
        </w:rPr>
        <w:annotationRef/>
      </w:r>
      <w:r>
        <w:t>Developers, please populate with selected parameters for Fresh Water / WQ</w:t>
      </w:r>
    </w:p>
  </w:comment>
  <w:comment w:id="192" w:author="Kathleen Onorevole" w:date="2019-09-09T16:08:00Z" w:initials="KO">
    <w:p w14:paraId="7CCC0721" w14:textId="450CD6E0" w:rsidR="00FE7AD4" w:rsidRDefault="00FE7AD4">
      <w:pPr>
        <w:pStyle w:val="CommentText"/>
      </w:pPr>
      <w:r>
        <w:rPr>
          <w:rStyle w:val="CommentReference"/>
        </w:rPr>
        <w:annotationRef/>
      </w:r>
      <w:r>
        <w:t>MassBays changed this to “Parameter Meters”… does that make sense??</w:t>
      </w:r>
    </w:p>
  </w:comment>
  <w:comment w:id="196" w:author="Brad Cooper" w:date="2019-06-21T11:45:00Z" w:initials="BC">
    <w:p w14:paraId="7912C502" w14:textId="57D19D40" w:rsidR="00FE7AD4" w:rsidRDefault="00FE7AD4">
      <w:pPr>
        <w:pStyle w:val="CommentText"/>
      </w:pPr>
      <w:r>
        <w:rPr>
          <w:rStyle w:val="CommentReference"/>
        </w:rPr>
        <w:annotationRef/>
      </w:r>
      <w:r>
        <w:t xml:space="preserve">Should there be a purple </w:t>
      </w:r>
      <w:r w:rsidRPr="00737F7C">
        <w:rPr>
          <w:sz w:val="22"/>
          <w:szCs w:val="22"/>
        </w:rPr>
        <w:t>in situ</w:t>
      </w:r>
      <w:r>
        <w:rPr>
          <w:sz w:val="22"/>
          <w:szCs w:val="22"/>
        </w:rPr>
        <w:t xml:space="preserve"> check here? If so, how do the developers know its “in situ”?</w:t>
      </w:r>
    </w:p>
  </w:comment>
  <w:comment w:id="197" w:author="Brad Cooper" w:date="2019-09-23T13:14:00Z" w:initials="BC">
    <w:p w14:paraId="4ADEE675" w14:textId="0C0D9BFD" w:rsidR="00FE7AD4" w:rsidRDefault="00FE7AD4">
      <w:pPr>
        <w:pStyle w:val="CommentText"/>
      </w:pPr>
      <w:r>
        <w:rPr>
          <w:rStyle w:val="CommentReference"/>
        </w:rPr>
        <w:annotationRef/>
      </w:r>
      <w:r w:rsidRPr="00E14EE0">
        <w:rPr>
          <w:highlight w:val="cyan"/>
        </w:rPr>
        <w:t>We need to figure out a way to filter this table (i.e. the parameters/methods for ones that are in situ).</w:t>
      </w:r>
    </w:p>
  </w:comment>
  <w:comment w:id="198" w:author="Andrea Schnitzer" w:date="2019-09-27T13:38:00Z" w:initials="AS">
    <w:p w14:paraId="736F8C38" w14:textId="77777777" w:rsidR="00FE7AD4" w:rsidRDefault="00FE7AD4">
      <w:pPr>
        <w:pStyle w:val="CommentText"/>
      </w:pPr>
      <w:r>
        <w:rPr>
          <w:rStyle w:val="CommentReference"/>
        </w:rPr>
        <w:annotationRef/>
      </w:r>
      <w:r>
        <w:t>Parameters are all in situ (ie measured with some kind of meter).</w:t>
      </w:r>
    </w:p>
    <w:p w14:paraId="0EF814E3" w14:textId="77777777" w:rsidR="00FE7AD4" w:rsidRDefault="00FE7AD4">
      <w:pPr>
        <w:pStyle w:val="CommentText"/>
      </w:pPr>
    </w:p>
    <w:p w14:paraId="11BCA9A4" w14:textId="0650E2EB" w:rsidR="00FE7AD4" w:rsidRDefault="00FE7AD4">
      <w:pPr>
        <w:pStyle w:val="CommentText"/>
      </w:pPr>
      <w:r>
        <w:t>ERG will need to develop an in situ flag to be able to populate tables like this.</w:t>
      </w:r>
    </w:p>
  </w:comment>
  <w:comment w:id="199" w:author="Kathleen Onorevole" w:date="2019-09-09T16:09:00Z" w:initials="KO">
    <w:p w14:paraId="189C29F7" w14:textId="447775FA" w:rsidR="00FE7AD4" w:rsidRDefault="00FE7AD4">
      <w:pPr>
        <w:pStyle w:val="CommentText"/>
      </w:pPr>
      <w:r>
        <w:rPr>
          <w:rStyle w:val="CommentReference"/>
        </w:rPr>
        <w:annotationRef/>
      </w:r>
      <w:r>
        <w:t>MB changed to “Parameters measured by instrument”</w:t>
      </w:r>
    </w:p>
  </w:comment>
  <w:comment w:id="194" w:author="Brad Cooper" w:date="2019-09-23T13:00:00Z" w:initials="BC">
    <w:p w14:paraId="3EB17D3C" w14:textId="08007951" w:rsidR="00FE7AD4" w:rsidRDefault="00FE7AD4">
      <w:pPr>
        <w:pStyle w:val="CommentText"/>
      </w:pPr>
      <w:r>
        <w:rPr>
          <w:rStyle w:val="CommentReference"/>
        </w:rPr>
        <w:annotationRef/>
      </w:r>
      <w:r>
        <w:t>Developers, in the for loop, we need to filter on the method for values of “” and “in situ”</w:t>
      </w:r>
    </w:p>
  </w:comment>
  <w:comment w:id="195" w:author="Renzo Renteria [2]" w:date="2019-10-02T15:19:00Z" w:initials="RR">
    <w:p w14:paraId="30FC2307" w14:textId="0B6553E7" w:rsidR="00FE7AD4" w:rsidRDefault="00FE7AD4">
      <w:pPr>
        <w:pStyle w:val="CommentText"/>
      </w:pPr>
      <w:r>
        <w:rPr>
          <w:rStyle w:val="CommentReference"/>
        </w:rPr>
        <w:annotationRef/>
      </w:r>
      <w:r>
        <w:t>Check Description and Acceptance Criteria are not part of the crosswalk fields, unless they are meant to match one of the existing fields.</w:t>
      </w:r>
    </w:p>
  </w:comment>
  <w:comment w:id="212" w:author="Kathleen Onorevole" w:date="2019-09-09T16:20:00Z" w:initials="KO">
    <w:p w14:paraId="79C971A7" w14:textId="71908978" w:rsidR="00FE7AD4" w:rsidRDefault="00FE7AD4">
      <w:pPr>
        <w:pStyle w:val="CommentText"/>
      </w:pPr>
      <w:r>
        <w:rPr>
          <w:rStyle w:val="CommentReference"/>
        </w:rPr>
        <w:annotationRef/>
      </w:r>
      <w:r>
        <w:t>Instructions from MassBays: Provide information on the person that will be responsible for equipment testing, maintenance, and inspection.</w:t>
      </w:r>
    </w:p>
  </w:comment>
  <w:comment w:id="213" w:author="Kathleen Onorevole" w:date="2019-09-09T16:22:00Z" w:initials="KO">
    <w:p w14:paraId="542C5A1C" w14:textId="35291604" w:rsidR="00FE7AD4" w:rsidRPr="00A55605" w:rsidRDefault="00FE7AD4">
      <w:pPr>
        <w:pStyle w:val="CommentText"/>
        <w:rPr>
          <w:highlight w:val="cyan"/>
        </w:rPr>
      </w:pPr>
      <w:r>
        <w:rPr>
          <w:rStyle w:val="CommentReference"/>
        </w:rPr>
        <w:annotationRef/>
      </w:r>
      <w:r w:rsidRPr="00A55605">
        <w:rPr>
          <w:highlight w:val="cyan"/>
        </w:rPr>
        <w:t>Added by MB</w:t>
      </w:r>
    </w:p>
    <w:p w14:paraId="76B52372" w14:textId="77777777" w:rsidR="00FE7AD4" w:rsidRPr="00A55605" w:rsidRDefault="00FE7AD4">
      <w:pPr>
        <w:pStyle w:val="CommentText"/>
        <w:rPr>
          <w:highlight w:val="cyan"/>
        </w:rPr>
      </w:pPr>
    </w:p>
    <w:p w14:paraId="596EAB46" w14:textId="0D2B2BB9" w:rsidR="00FE7AD4" w:rsidRDefault="00FE7AD4">
      <w:pPr>
        <w:pStyle w:val="CommentText"/>
      </w:pPr>
      <w:r w:rsidRPr="00A55605">
        <w:rPr>
          <w:highlight w:val="cyan"/>
        </w:rPr>
        <w:t>Do they mean E. coli/enterococci? Is it ok to say “bacteria”?</w:t>
      </w:r>
    </w:p>
  </w:comment>
  <w:comment w:id="214" w:author="Andrea Schnitzer" w:date="2019-09-27T13:43:00Z" w:initials="AS">
    <w:p w14:paraId="0AB2AAF6" w14:textId="17A61773" w:rsidR="00FE7AD4" w:rsidRDefault="00FE7AD4">
      <w:pPr>
        <w:pStyle w:val="CommentText"/>
      </w:pPr>
      <w:r>
        <w:rPr>
          <w:rStyle w:val="CommentReference"/>
        </w:rPr>
        <w:annotationRef/>
      </w:r>
      <w:r>
        <w:t>Update to E. coli</w:t>
      </w:r>
    </w:p>
  </w:comment>
  <w:comment w:id="217" w:author="Brad Cooper" w:date="2019-06-21T12:14:00Z" w:initials="BC">
    <w:p w14:paraId="1BBD517D" w14:textId="77777777" w:rsidR="00FE7AD4" w:rsidRDefault="00FE7AD4">
      <w:pPr>
        <w:pStyle w:val="CommentText"/>
      </w:pPr>
      <w:r>
        <w:rPr>
          <w:rStyle w:val="CommentReference"/>
        </w:rPr>
        <w:annotationRef/>
      </w:r>
      <w:r>
        <w:t>Should there be some parameter developer check code here?</w:t>
      </w:r>
    </w:p>
  </w:comment>
  <w:comment w:id="219" w:author="Andrea Schnitzer" w:date="2019-09-27T13:43:00Z" w:initials="AS">
    <w:p w14:paraId="2B803440" w14:textId="5B902D13" w:rsidR="00FE7AD4" w:rsidRDefault="00FE7AD4">
      <w:pPr>
        <w:pStyle w:val="CommentText"/>
      </w:pPr>
      <w:r>
        <w:rPr>
          <w:rStyle w:val="CommentReference"/>
        </w:rPr>
        <w:annotationRef/>
      </w:r>
      <w:r w:rsidRPr="00597260">
        <w:rPr>
          <w:highlight w:val="cyan"/>
        </w:rPr>
        <w:t>Address grouped parameters in this table</w:t>
      </w:r>
    </w:p>
  </w:comment>
  <w:comment w:id="220" w:author="Andrea Schnitzer" w:date="2019-09-27T13:49:00Z" w:initials="AS">
    <w:p w14:paraId="24F19A49" w14:textId="77777777" w:rsidR="00FE7AD4" w:rsidRDefault="00FE7AD4">
      <w:pPr>
        <w:pStyle w:val="CommentText"/>
      </w:pPr>
      <w:r>
        <w:rPr>
          <w:rStyle w:val="CommentReference"/>
        </w:rPr>
        <w:annotationRef/>
      </w:r>
      <w:r>
        <w:t>Brad to change first column to “parameter – method”</w:t>
      </w:r>
    </w:p>
    <w:p w14:paraId="3FAC17C7" w14:textId="77777777" w:rsidR="00FE7AD4" w:rsidRDefault="00FE7AD4">
      <w:pPr>
        <w:pStyle w:val="CommentText"/>
      </w:pPr>
    </w:p>
    <w:p w14:paraId="3C82DBFE" w14:textId="77777777" w:rsidR="00FE7AD4" w:rsidRDefault="00FE7AD4">
      <w:pPr>
        <w:pStyle w:val="CommentText"/>
      </w:pPr>
      <w:r>
        <w:t>Repeat rows for each parameter associated with multi-parameter probe. (So table will contain row for EVERY parameter/method combo selected)</w:t>
      </w:r>
    </w:p>
    <w:p w14:paraId="0C747956" w14:textId="77777777" w:rsidR="00FE7AD4" w:rsidRDefault="00FE7AD4">
      <w:pPr>
        <w:pStyle w:val="CommentText"/>
      </w:pPr>
    </w:p>
    <w:p w14:paraId="5A7D3C01" w14:textId="2B756319" w:rsidR="00FE7AD4" w:rsidRDefault="00FE7AD4">
      <w:pPr>
        <w:pStyle w:val="CommentText"/>
      </w:pPr>
      <w:r>
        <w:t xml:space="preserve">V2 update: combine rows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25" w:author="Matthew Mitchell" w:date="2019-08-01T11:12:00Z" w:initials="MM">
    <w:p w14:paraId="1CF792C6" w14:textId="77777777" w:rsidR="00FE7AD4" w:rsidRDefault="00FE7AD4">
      <w:pPr>
        <w:pStyle w:val="CommentText"/>
      </w:pPr>
      <w:r>
        <w:rPr>
          <w:rStyle w:val="CommentReference"/>
        </w:rPr>
        <w:annotationRef/>
      </w:r>
      <w:r>
        <w:t>Is this skip from B7 to B9 correct?</w:t>
      </w:r>
    </w:p>
  </w:comment>
  <w:comment w:id="226" w:author="Kathleen Onorevole" w:date="2019-09-09T16:31:00Z" w:initials="KO">
    <w:p w14:paraId="757CD739" w14:textId="19877081" w:rsidR="00FE7AD4" w:rsidRDefault="00FE7AD4">
      <w:pPr>
        <w:pStyle w:val="CommentText"/>
      </w:pPr>
      <w:r>
        <w:t xml:space="preserve">MB added this. </w:t>
      </w:r>
      <w:r>
        <w:rPr>
          <w:rStyle w:val="CommentReference"/>
        </w:rPr>
        <w:annotationRef/>
      </w:r>
      <w:r>
        <w:t>Need to make section references dynamic?</w:t>
      </w:r>
    </w:p>
  </w:comment>
  <w:comment w:id="228" w:author="Matthew Mitchell" w:date="2019-07-31T17:52:00Z" w:initials="MM">
    <w:p w14:paraId="3AFF5BD4" w14:textId="77777777" w:rsidR="00FE7AD4" w:rsidRDefault="00FE7AD4">
      <w:pPr>
        <w:pStyle w:val="CommentText"/>
      </w:pPr>
      <w:r>
        <w:rPr>
          <w:rStyle w:val="CommentReference"/>
        </w:rPr>
        <w:annotationRef/>
      </w:r>
      <w:r>
        <w:t>?</w:t>
      </w:r>
    </w:p>
  </w:comment>
  <w:comment w:id="227" w:author="Kathleen Onorevole" w:date="2019-09-09T16:30:00Z" w:initials="KO">
    <w:p w14:paraId="4C861981" w14:textId="5B01F765" w:rsidR="00FE7AD4" w:rsidRDefault="00FE7AD4">
      <w:pPr>
        <w:pStyle w:val="CommentText"/>
      </w:pPr>
      <w:r>
        <w:rPr>
          <w:rStyle w:val="CommentReference"/>
        </w:rPr>
        <w:annotationRef/>
      </w:r>
      <w:r>
        <w:t>MB deleted all of this.</w:t>
      </w:r>
    </w:p>
  </w:comment>
  <w:comment w:id="231" w:author="Kathleen Onorevole" w:date="2019-09-09T16:32:00Z" w:initials="KO">
    <w:p w14:paraId="43FBB5EB" w14:textId="4FE5A244" w:rsidR="00FE7AD4" w:rsidRDefault="00FE7AD4">
      <w:pPr>
        <w:pStyle w:val="CommentText"/>
      </w:pPr>
      <w:r>
        <w:rPr>
          <w:rStyle w:val="CommentReference"/>
        </w:rPr>
        <w:annotationRef/>
      </w:r>
      <w:r>
        <w:t>There are many instances in which MB changed QC to “quality control.” Do we want to make that change?</w:t>
      </w:r>
    </w:p>
  </w:comment>
  <w:comment w:id="232" w:author="Kathleen Onorevole" w:date="2019-09-09T16:33:00Z" w:initials="KO">
    <w:p w14:paraId="6645AEB2" w14:textId="5794258D" w:rsidR="00FE7AD4" w:rsidRDefault="00FE7AD4">
      <w:pPr>
        <w:pStyle w:val="CommentText"/>
      </w:pPr>
      <w:r>
        <w:rPr>
          <w:rStyle w:val="CommentReference"/>
        </w:rPr>
        <w:annotationRef/>
      </w:r>
      <w:r>
        <w:t>Added by MB – need to make section reference dynamic?</w:t>
      </w:r>
    </w:p>
  </w:comment>
  <w:comment w:id="235" w:author="Brad Cooper" w:date="2019-06-21T12:25:00Z" w:initials="BC">
    <w:p w14:paraId="71729E6B" w14:textId="77777777" w:rsidR="00FE7AD4" w:rsidRDefault="00FE7AD4">
      <w:pPr>
        <w:pStyle w:val="CommentText"/>
      </w:pPr>
      <w:r>
        <w:rPr>
          <w:rStyle w:val="CommentReference"/>
        </w:rPr>
        <w:annotationRef/>
      </w:r>
      <w:r>
        <w:t>MassBays: is this table complete?</w:t>
      </w:r>
    </w:p>
  </w:comment>
  <w:comment w:id="234" w:author="Kathleen Onorevole" w:date="2019-09-09T16:33:00Z" w:initials="KO">
    <w:p w14:paraId="378EE092" w14:textId="3D33FA83" w:rsidR="00FE7AD4" w:rsidRDefault="00FE7AD4">
      <w:pPr>
        <w:pStyle w:val="CommentText"/>
      </w:pPr>
      <w:r>
        <w:rPr>
          <w:rStyle w:val="CommentReference"/>
        </w:rPr>
        <w:annotationRef/>
      </w:r>
      <w:r>
        <w:t>MB deleted this table.</w:t>
      </w:r>
    </w:p>
  </w:comment>
  <w:comment w:id="239" w:author="Matthew Mitchell" w:date="2019-07-31T18:46:00Z" w:initials="MM">
    <w:p w14:paraId="53F58758" w14:textId="77777777" w:rsidR="00FE7AD4" w:rsidRDefault="00FE7AD4">
      <w:pPr>
        <w:pStyle w:val="CommentText"/>
      </w:pPr>
      <w:r>
        <w:rPr>
          <w:rStyle w:val="CommentReference"/>
        </w:rPr>
        <w:annotationRef/>
      </w:r>
      <w:r>
        <w:t xml:space="preserve">Hmm. I’m wondering if this is the right word. In striving to make something really concise, you can cut out enough “nonessential” detail that you accidentally leave it really </w:t>
      </w:r>
      <w:r w:rsidRPr="00C76D74">
        <w:rPr>
          <w:i/>
          <w:iCs/>
        </w:rPr>
        <w:t>vague,</w:t>
      </w:r>
      <w:r>
        <w:t xml:space="preserve"> which seems to be the opposite of what’s wanted here.</w:t>
      </w:r>
    </w:p>
  </w:comment>
  <w:comment w:id="240" w:author="Andrea Schnitzer" w:date="2019-07-25T14:20:00Z" w:initials="AS">
    <w:p w14:paraId="0D562F1C" w14:textId="384BFD89" w:rsidR="00FE7AD4" w:rsidRDefault="00FE7AD4">
      <w:pPr>
        <w:pStyle w:val="CommentText"/>
      </w:pPr>
      <w:r>
        <w:rPr>
          <w:rStyle w:val="CommentReference"/>
        </w:rPr>
        <w:annotationRef/>
      </w:r>
      <w:r>
        <w:t>Flag: references should be made consistent and complete.</w:t>
      </w:r>
    </w:p>
  </w:comment>
  <w:comment w:id="244" w:author="Brad Cooper" w:date="2019-06-21T13:00:00Z" w:initials="BC">
    <w:p w14:paraId="1FC3E607" w14:textId="77777777" w:rsidR="00FE7AD4" w:rsidRDefault="00FE7AD4">
      <w:pPr>
        <w:pStyle w:val="CommentText"/>
      </w:pPr>
      <w:r>
        <w:rPr>
          <w:rStyle w:val="CommentReference"/>
        </w:rPr>
        <w:annotationRef/>
      </w:r>
      <w:r>
        <w:t>Should this say Sampling Methods - General</w:t>
      </w:r>
    </w:p>
  </w:comment>
  <w:comment w:id="245" w:author="Matthew Mitchell" w:date="2019-07-31T18:19:00Z" w:initials="MM">
    <w:p w14:paraId="395C52D1" w14:textId="77777777" w:rsidR="00FE7AD4" w:rsidRDefault="00FE7AD4">
      <w:pPr>
        <w:pStyle w:val="CommentText"/>
      </w:pPr>
      <w:r>
        <w:rPr>
          <w:rStyle w:val="CommentReference"/>
        </w:rPr>
        <w:annotationRef/>
      </w:r>
      <w:r>
        <w:t>I’m wondering this too, since there are multiple B2s here.</w:t>
      </w:r>
    </w:p>
  </w:comment>
  <w:comment w:id="250" w:author="Kathleen Onorevole" w:date="2019-09-16T10:44:00Z" w:initials="KO">
    <w:p w14:paraId="1270BA57" w14:textId="5CDFDC99" w:rsidR="00FE7AD4" w:rsidRDefault="00FE7AD4">
      <w:pPr>
        <w:pStyle w:val="CommentText"/>
      </w:pPr>
      <w:r>
        <w:rPr>
          <w:rStyle w:val="CommentReference"/>
        </w:rPr>
        <w:annotationRef/>
      </w:r>
      <w:r>
        <w:t>MB changed this to “EPA, 1999” ???? Full and complete references should be included throughout and in consistent format.</w:t>
      </w:r>
    </w:p>
  </w:comment>
  <w:comment w:id="252" w:author="Matthew Mitchell" w:date="2019-07-31T19:42:00Z" w:initials="MM">
    <w:p w14:paraId="7B69DB64" w14:textId="05B1F3D7" w:rsidR="00FE7AD4" w:rsidRDefault="00FE7AD4">
      <w:pPr>
        <w:pStyle w:val="CommentText"/>
      </w:pPr>
      <w:r>
        <w:rPr>
          <w:rStyle w:val="CommentReference"/>
        </w:rPr>
        <w:annotationRef/>
      </w:r>
      <w:r>
        <w:t>Note that the example in the photo below is a 35-dot grid.</w:t>
      </w:r>
    </w:p>
  </w:comment>
  <w:comment w:id="258" w:author="Brad Cooper" w:date="2019-06-21T12:32:00Z" w:initials="BC">
    <w:p w14:paraId="271295B9" w14:textId="77777777" w:rsidR="00FE7AD4" w:rsidRDefault="00FE7AD4">
      <w:pPr>
        <w:pStyle w:val="CommentText"/>
      </w:pPr>
      <w:r>
        <w:rPr>
          <w:rStyle w:val="CommentReference"/>
        </w:rPr>
        <w:annotationRef/>
      </w:r>
      <w:r>
        <w:t>Should there be a parameter check here?</w:t>
      </w:r>
    </w:p>
  </w:comment>
  <w:comment w:id="259" w:author="Matthew Mitchell" w:date="2019-07-31T21:21:00Z" w:initials="MM">
    <w:p w14:paraId="0F06A091" w14:textId="6035AD08" w:rsidR="00FE7AD4" w:rsidRDefault="00FE7AD4">
      <w:pPr>
        <w:pStyle w:val="CommentText"/>
      </w:pPr>
      <w:r>
        <w:rPr>
          <w:rStyle w:val="CommentReference"/>
        </w:rPr>
        <w:annotationRef/>
      </w:r>
      <w:r>
        <w:t>? Why is this in brackets? It wont be autofilled, so consider inserting language that points to whatever general observation location of interest.</w:t>
      </w:r>
    </w:p>
  </w:comment>
  <w:comment w:id="261" w:author="Brad Cooper" w:date="2019-06-21T12:32:00Z" w:initials="BC">
    <w:p w14:paraId="0C4AA3A9" w14:textId="77777777" w:rsidR="00FE7AD4" w:rsidRDefault="00FE7AD4">
      <w:pPr>
        <w:pStyle w:val="CommentText"/>
      </w:pPr>
      <w:r>
        <w:rPr>
          <w:rStyle w:val="CommentReference"/>
        </w:rPr>
        <w:annotationRef/>
      </w:r>
      <w:r>
        <w:t>Should there be a parameter check here?</w:t>
      </w:r>
    </w:p>
  </w:comment>
  <w:comment w:id="257" w:author="Brad Cooper" w:date="2019-06-21T13:05:00Z" w:initials="BC">
    <w:p w14:paraId="26753ABA" w14:textId="77777777" w:rsidR="00FE7AD4" w:rsidRDefault="00FE7AD4">
      <w:pPr>
        <w:pStyle w:val="CommentText"/>
      </w:pPr>
      <w:r>
        <w:rPr>
          <w:rStyle w:val="CommentReference"/>
        </w:rPr>
        <w:annotationRef/>
      </w:r>
      <w:r>
        <w:t>What number should this be at?</w:t>
      </w:r>
    </w:p>
  </w:comment>
  <w:comment w:id="266" w:author="Pam DiBona" w:date="2019-04-15T12:12:00Z" w:initials="PAD">
    <w:p w14:paraId="17158084" w14:textId="063BECA4" w:rsidR="00FE7AD4" w:rsidRDefault="00FE7AD4" w:rsidP="00FE794D">
      <w:pPr>
        <w:pStyle w:val="CommentText"/>
      </w:pPr>
      <w:r>
        <w:rPr>
          <w:rStyle w:val="CommentReference"/>
          <w:rFonts w:eastAsiaTheme="majorEastAsia"/>
        </w:rPr>
        <w:annotationRef/>
      </w:r>
      <w:r>
        <w:t xml:space="preserve">Refer to options above; user should indicate which type. </w:t>
      </w:r>
    </w:p>
  </w:comment>
  <w:comment w:id="267" w:author="Andrea Schnitzer" w:date="2019-09-20T08:07:00Z" w:initials="AS">
    <w:p w14:paraId="43F21629" w14:textId="74C67B31" w:rsidR="00FE7AD4" w:rsidRDefault="00FE7AD4">
      <w:pPr>
        <w:pStyle w:val="CommentText"/>
      </w:pPr>
      <w:r>
        <w:rPr>
          <w:rStyle w:val="CommentReference"/>
        </w:rPr>
        <w:annotationRef/>
      </w:r>
      <w:r>
        <w:t>It’s unclear to the read where to look for these options. Consider putting clarifying language in brackets.</w:t>
      </w:r>
    </w:p>
  </w:comment>
  <w:comment w:id="268" w:author="Matthew Mitchell" w:date="2019-07-31T21:43:00Z" w:initials="MM">
    <w:p w14:paraId="2EF01521" w14:textId="77777777" w:rsidR="00FE7AD4" w:rsidRDefault="00FE7AD4">
      <w:pPr>
        <w:pStyle w:val="CommentText"/>
      </w:pPr>
      <w:r>
        <w:rPr>
          <w:rStyle w:val="CommentReference"/>
        </w:rPr>
        <w:annotationRef/>
      </w:r>
      <w:r>
        <w:t>?</w:t>
      </w:r>
    </w:p>
  </w:comment>
  <w:comment w:id="270" w:author="Matthew Mitchell" w:date="2019-08-05T16:15:00Z" w:initials="MM">
    <w:p w14:paraId="56AA6511" w14:textId="77777777" w:rsidR="00FE7AD4" w:rsidRDefault="00FE7AD4">
      <w:pPr>
        <w:pStyle w:val="CommentText"/>
      </w:pPr>
      <w:r>
        <w:rPr>
          <w:rStyle w:val="CommentReference"/>
        </w:rPr>
        <w:annotationRef/>
      </w:r>
      <w:r>
        <w:t>I’m guessing the “C” was a mistake?</w:t>
      </w:r>
    </w:p>
  </w:comment>
  <w:comment w:id="271" w:author="Kathleen Onorevole" w:date="2019-09-16T11:03:00Z" w:initials="KO">
    <w:p w14:paraId="31C0EE5E" w14:textId="2C20799F" w:rsidR="00FE7AD4" w:rsidRDefault="00FE7AD4">
      <w:pPr>
        <w:pStyle w:val="CommentText"/>
      </w:pPr>
      <w:r>
        <w:rPr>
          <w:rStyle w:val="CommentReference"/>
        </w:rPr>
        <w:annotationRef/>
      </w:r>
      <w:r>
        <w:t>MB changed it back to HCPE during their edits…</w:t>
      </w:r>
    </w:p>
  </w:comment>
  <w:comment w:id="272" w:author="Andrea Schnitzer" w:date="2019-09-20T08:07:00Z" w:initials="AS">
    <w:p w14:paraId="7D70EAE7" w14:textId="5329726D" w:rsidR="00FE7AD4" w:rsidRDefault="00FE7AD4">
      <w:pPr>
        <w:pStyle w:val="CommentText"/>
      </w:pPr>
      <w:r>
        <w:rPr>
          <w:rStyle w:val="CommentReference"/>
        </w:rPr>
        <w:annotationRef/>
      </w:r>
      <w:r>
        <w:t>I don’t believe there’s HCPE plastic. MassBays please double check this.</w:t>
      </w:r>
    </w:p>
  </w:comment>
  <w:comment w:id="273" w:author="Kathleen Onorevole" w:date="2019-09-16T11:06:00Z" w:initials="KO">
    <w:p w14:paraId="6B07E8FA" w14:textId="011B3A06" w:rsidR="00FE7AD4" w:rsidRDefault="00FE7AD4">
      <w:pPr>
        <w:pStyle w:val="CommentText"/>
      </w:pPr>
      <w:r>
        <w:rPr>
          <w:rStyle w:val="CommentReference"/>
        </w:rPr>
        <w:annotationRef/>
      </w:r>
      <w:r>
        <w:t>MB specified #2 pencil here again. Does #2 really matter, per previous comments.</w:t>
      </w:r>
    </w:p>
  </w:comment>
  <w:comment w:id="275" w:author="Matthew Mitchell" w:date="2019-07-31T21:47:00Z" w:initials="MM">
    <w:p w14:paraId="61F426BF" w14:textId="77777777" w:rsidR="00FE7AD4" w:rsidRDefault="00FE7AD4">
      <w:pPr>
        <w:pStyle w:val="CommentText"/>
      </w:pPr>
      <w:r>
        <w:rPr>
          <w:rStyle w:val="CommentReference"/>
        </w:rPr>
        <w:annotationRef/>
      </w:r>
      <w:r>
        <w:t>Are they going to use these abbreviations somewhere? Record them on a data sheet? If not, it seems unhelpful to present them here.</w:t>
      </w:r>
    </w:p>
  </w:comment>
  <w:comment w:id="276" w:author="Brad Cooper" w:date="2019-06-21T12:36:00Z" w:initials="BC">
    <w:p w14:paraId="6E7F6AF7" w14:textId="77777777" w:rsidR="00FE7AD4" w:rsidRDefault="00FE7AD4">
      <w:pPr>
        <w:pStyle w:val="CommentText"/>
      </w:pPr>
      <w:r>
        <w:rPr>
          <w:rStyle w:val="CommentReference"/>
        </w:rPr>
        <w:annotationRef/>
      </w:r>
      <w:r>
        <w:t>What goes here?</w:t>
      </w:r>
    </w:p>
  </w:comment>
  <w:comment w:id="281" w:author="Matthew Mitchell" w:date="2019-08-05T16:16:00Z" w:initials="MM">
    <w:p w14:paraId="2EC27847" w14:textId="77777777" w:rsidR="00FE7AD4" w:rsidRDefault="00FE7AD4">
      <w:pPr>
        <w:pStyle w:val="CommentText"/>
      </w:pPr>
      <w:r>
        <w:rPr>
          <w:rStyle w:val="CommentReference"/>
        </w:rPr>
        <w:annotationRef/>
      </w:r>
      <w:r>
        <w:t>I’m assuming the “C” was just a mistake?</w:t>
      </w:r>
    </w:p>
  </w:comment>
  <w:comment w:id="282" w:author="Kathleen Onorevole" w:date="2019-09-16T11:08:00Z" w:initials="KO">
    <w:p w14:paraId="495B0308" w14:textId="5C0195B2" w:rsidR="00FE7AD4" w:rsidRDefault="00FE7AD4">
      <w:pPr>
        <w:pStyle w:val="CommentText"/>
      </w:pPr>
      <w:r>
        <w:rPr>
          <w:rStyle w:val="CommentReference"/>
        </w:rPr>
        <w:annotationRef/>
      </w:r>
      <w:r>
        <w:t>Again, they changed it back</w:t>
      </w:r>
    </w:p>
  </w:comment>
  <w:comment w:id="283" w:author="Andrea Schnitzer" w:date="2019-09-20T08:09:00Z" w:initials="AS">
    <w:p w14:paraId="0C8D9FF8" w14:textId="54315C1F" w:rsidR="00FE7AD4" w:rsidRDefault="00FE7AD4">
      <w:pPr>
        <w:pStyle w:val="CommentText"/>
      </w:pPr>
      <w:r>
        <w:rPr>
          <w:rStyle w:val="CommentReference"/>
        </w:rPr>
        <w:annotationRef/>
      </w:r>
      <w:r>
        <w:t>MassBays, please review – I don’t believe HCPE plastic exists.</w:t>
      </w:r>
    </w:p>
  </w:comment>
  <w:comment w:id="285" w:author="Matthew Mitchell" w:date="2019-07-31T22:47:00Z" w:initials="MM">
    <w:p w14:paraId="758D0C57" w14:textId="77777777" w:rsidR="00FE7AD4" w:rsidRDefault="00FE7AD4">
      <w:pPr>
        <w:pStyle w:val="CommentText"/>
      </w:pPr>
      <w:r>
        <w:rPr>
          <w:rStyle w:val="CommentReference"/>
        </w:rPr>
        <w:annotationRef/>
      </w:r>
      <w:r>
        <w:t>?</w:t>
      </w:r>
    </w:p>
  </w:comment>
  <w:comment w:id="288" w:author="Matthew Mitchell" w:date="2019-07-31T23:09:00Z" w:initials="MM">
    <w:p w14:paraId="0C8C60A8" w14:textId="77777777" w:rsidR="00FE7AD4" w:rsidRDefault="00FE7AD4">
      <w:pPr>
        <w:pStyle w:val="CommentText"/>
      </w:pPr>
      <w:r>
        <w:rPr>
          <w:rStyle w:val="CommentReference"/>
        </w:rPr>
        <w:annotationRef/>
      </w:r>
      <w:r>
        <w:t>We include ethanol in a number of equipment lists, including several above; we don’t include this lengthy warning in other spots. Definitely want to put it here/include it at all?</w:t>
      </w:r>
    </w:p>
    <w:p w14:paraId="0064B50C" w14:textId="77777777" w:rsidR="00FE7AD4" w:rsidRDefault="00FE7AD4">
      <w:pPr>
        <w:pStyle w:val="CommentText"/>
      </w:pPr>
    </w:p>
    <w:p w14:paraId="328240B0" w14:textId="77777777" w:rsidR="00FE7AD4" w:rsidRDefault="00FE7AD4">
      <w:pPr>
        <w:pStyle w:val="CommentText"/>
      </w:pPr>
      <w:r>
        <w:t>(I’m also wondering if we might list some other substances as dangerous as ethanol elsewhere, without similar warnings.)</w:t>
      </w:r>
    </w:p>
  </w:comment>
  <w:comment w:id="289" w:author="Matthew Mitchell" w:date="2019-07-29T13:01:00Z" w:initials="MM">
    <w:p w14:paraId="49F863AD" w14:textId="77777777" w:rsidR="00FE7AD4" w:rsidRDefault="00FE7AD4">
      <w:pPr>
        <w:pStyle w:val="CommentText"/>
      </w:pPr>
      <w:r>
        <w:rPr>
          <w:rStyle w:val="CommentReference"/>
        </w:rPr>
        <w:annotationRef/>
      </w:r>
      <w:r>
        <w:t>Need this word?</w:t>
      </w:r>
    </w:p>
  </w:comment>
  <w:comment w:id="291" w:author="Kathleen Onorevole" w:date="2019-09-16T11:14:00Z" w:initials="KO">
    <w:p w14:paraId="4FB1B2DD" w14:textId="59760A15" w:rsidR="00FE7AD4" w:rsidRDefault="00FE7AD4">
      <w:pPr>
        <w:pStyle w:val="CommentText"/>
      </w:pPr>
      <w:r>
        <w:rPr>
          <w:rStyle w:val="CommentReference"/>
        </w:rPr>
        <w:annotationRef/>
      </w:r>
      <w:r>
        <w:t>MB added this but I don’t know who “us” is.</w:t>
      </w:r>
    </w:p>
  </w:comment>
  <w:comment w:id="292" w:author="Matthew Mitchell" w:date="2019-08-01T00:04:00Z" w:initials="MM">
    <w:p w14:paraId="5914AD80" w14:textId="77777777" w:rsidR="00FE7AD4" w:rsidRDefault="00FE7AD4">
      <w:pPr>
        <w:pStyle w:val="CommentText"/>
      </w:pPr>
      <w:r>
        <w:rPr>
          <w:rStyle w:val="CommentReference"/>
        </w:rPr>
        <w:annotationRef/>
      </w:r>
      <w:r>
        <w:t>This all seems very specific to whatever system the Charles River Watershed Association uses—is it meaningful for Massbays?</w:t>
      </w:r>
    </w:p>
    <w:p w14:paraId="0950F68C" w14:textId="77777777" w:rsidR="00FE7AD4" w:rsidRDefault="00FE7AD4">
      <w:pPr>
        <w:pStyle w:val="CommentText"/>
      </w:pPr>
    </w:p>
    <w:p w14:paraId="020F13AF" w14:textId="04A806C1" w:rsidR="00FE7AD4" w:rsidRDefault="00FE7AD4">
      <w:pPr>
        <w:pStyle w:val="CommentText"/>
      </w:pPr>
      <w:r>
        <w:t>I’m wondering if the “single line of numbers and letters” bit and the “three-letter set of initials” bit ought to go; basically, it wouldn’t take much to make this more “generic.”</w:t>
      </w:r>
    </w:p>
  </w:comment>
  <w:comment w:id="294" w:author="Kathleen Onorevole" w:date="2019-09-16T11:15:00Z" w:initials="KO">
    <w:p w14:paraId="206D9E53" w14:textId="630B416A" w:rsidR="00FE7AD4" w:rsidRDefault="00FE7AD4">
      <w:pPr>
        <w:pStyle w:val="CommentText"/>
      </w:pPr>
      <w:r>
        <w:rPr>
          <w:rStyle w:val="CommentReference"/>
        </w:rPr>
        <w:annotationRef/>
      </w:r>
      <w:r>
        <w:t>MB added the word “Requirements” to this title, but I’ve left it off for now so that the titles stay consistent.</w:t>
      </w:r>
    </w:p>
  </w:comment>
  <w:comment w:id="298" w:author="Kathleen Onorevole" w:date="2019-09-16T11:16:00Z" w:initials="KO">
    <w:p w14:paraId="7C0501EE" w14:textId="31B5A6F4" w:rsidR="00FE7AD4" w:rsidRDefault="00FE7AD4">
      <w:pPr>
        <w:pStyle w:val="CommentText"/>
      </w:pPr>
      <w:r>
        <w:rPr>
          <w:rStyle w:val="CommentReference"/>
        </w:rPr>
        <w:annotationRef/>
      </w:r>
      <w:r>
        <w:t>MB deleted this heading. Why? MassBays seems to have deleted a few headings throughout. I haven’t carried over the change because I thought we were trying to maintain parallel structure/follow the reference QAPP? MassBays, please advise. We have your earlier version for reference.</w:t>
      </w:r>
    </w:p>
  </w:comment>
  <w:comment w:id="299" w:author="Kathleen Onorevole" w:date="2019-09-16T11:17:00Z" w:initials="KO">
    <w:p w14:paraId="2DAC101C" w14:textId="40DD1911" w:rsidR="00FE7AD4" w:rsidRDefault="00FE7AD4">
      <w:pPr>
        <w:pStyle w:val="CommentText"/>
      </w:pPr>
      <w:r>
        <w:rPr>
          <w:rStyle w:val="CommentReference"/>
        </w:rPr>
        <w:annotationRef/>
      </w:r>
      <w:r>
        <w:rPr>
          <w:rStyle w:val="CommentReference"/>
        </w:rPr>
        <w:t>We shouldn’t reference table or figure numbers as they will be inconsistent across uniquely generated QAPPs, and this text is boilerplate (doesn’t change, isn’t dynamic like table numbering). Perhaps reference the ‘table in this section’ instead.</w:t>
      </w:r>
    </w:p>
  </w:comment>
  <w:comment w:id="308" w:author="Kathleen Onorevole" w:date="2019-09-16T11:20:00Z" w:initials="KO">
    <w:p w14:paraId="2C4D9D23" w14:textId="47C6221C" w:rsidR="00FE7AD4" w:rsidRDefault="00FE7AD4">
      <w:pPr>
        <w:pStyle w:val="CommentText"/>
      </w:pPr>
      <w:r>
        <w:rPr>
          <w:rStyle w:val="CommentReference"/>
        </w:rPr>
        <w:annotationRef/>
      </w:r>
      <w:r>
        <w:t>MB changed this heading to “Method Description”. Why? We should be consistent throughout.</w:t>
      </w:r>
    </w:p>
  </w:comment>
  <w:comment w:id="310" w:author="Matthew Mitchell" w:date="2019-08-01T00:35:00Z" w:initials="MM">
    <w:p w14:paraId="04D8D91E" w14:textId="77777777" w:rsidR="00FE7AD4" w:rsidRDefault="00FE7AD4">
      <w:pPr>
        <w:pStyle w:val="CommentText"/>
      </w:pPr>
      <w:r>
        <w:rPr>
          <w:rStyle w:val="CommentReference"/>
        </w:rPr>
        <w:annotationRef/>
      </w:r>
      <w:r>
        <w:t>Note that ME DEP isn’t a federal agency, meaning text it creates isn’t copyright-free. That is, we need permission to pretty much copy two pages of description (even with my edits, which I kept as minimal as possible) from a publication of theirs.</w:t>
      </w:r>
    </w:p>
    <w:p w14:paraId="0E0DF9BE" w14:textId="77777777" w:rsidR="00FE7AD4" w:rsidRDefault="00FE7AD4">
      <w:pPr>
        <w:pStyle w:val="CommentText"/>
      </w:pPr>
    </w:p>
    <w:p w14:paraId="49329715" w14:textId="77777777" w:rsidR="00FE7AD4" w:rsidRDefault="00FE7AD4">
      <w:pPr>
        <w:pStyle w:val="CommentText"/>
      </w:pPr>
      <w:r>
        <w:t>(I dare say Massbays would get permission in a heartbeat, and maybe they already have it.)</w:t>
      </w:r>
    </w:p>
  </w:comment>
  <w:comment w:id="309" w:author="Kathleen Onorevole" w:date="2019-09-16T11:22:00Z" w:initials="KO">
    <w:p w14:paraId="26363EEF" w14:textId="227D1E04" w:rsidR="00FE7AD4" w:rsidRDefault="00FE7AD4">
      <w:pPr>
        <w:pStyle w:val="CommentText"/>
      </w:pPr>
      <w:r>
        <w:rPr>
          <w:rStyle w:val="CommentReference"/>
        </w:rPr>
        <w:annotationRef/>
      </w:r>
      <w:r>
        <w:t>MB deleted all of this, but I wanted to keep it for now to avoid getting rid of Matt’s comment, above. MassBays, please advise, and remove the text associated with comment as needed. Matt’s comment is a global comment.</w:t>
      </w:r>
    </w:p>
  </w:comment>
  <w:comment w:id="314" w:author="Brad Cooper" w:date="2019-06-21T12:45:00Z" w:initials="BC">
    <w:p w14:paraId="184FB7E9" w14:textId="77777777" w:rsidR="00FE7AD4" w:rsidRDefault="00FE7AD4">
      <w:pPr>
        <w:pStyle w:val="CommentText"/>
      </w:pPr>
      <w:r>
        <w:rPr>
          <w:rStyle w:val="CommentReference"/>
        </w:rPr>
        <w:annotationRef/>
      </w:r>
      <w:r>
        <w:t>I don’t see any parameters here.</w:t>
      </w:r>
    </w:p>
  </w:comment>
  <w:comment w:id="315" w:author="Kathleen Onorevole" w:date="2019-09-16T11:30:00Z" w:initials="KO">
    <w:p w14:paraId="3D50662E" w14:textId="18634623" w:rsidR="00FE7AD4" w:rsidRDefault="00FE7AD4">
      <w:pPr>
        <w:pStyle w:val="CommentText"/>
      </w:pPr>
      <w:r>
        <w:rPr>
          <w:rStyle w:val="CommentReference"/>
        </w:rPr>
        <w:annotationRef/>
      </w:r>
      <w:r>
        <w:t>MB added text, “parameter: Stream characteristics.” LEAVE COMMENT FOR CODING</w:t>
      </w:r>
    </w:p>
  </w:comment>
  <w:comment w:id="317" w:author="Matthew Mitchell" w:date="2019-08-01T00:49:00Z" w:initials="MM">
    <w:p w14:paraId="08387848" w14:textId="77777777" w:rsidR="00FE7AD4" w:rsidRDefault="00FE7AD4">
      <w:pPr>
        <w:pStyle w:val="CommentText"/>
      </w:pPr>
      <w:r>
        <w:rPr>
          <w:rStyle w:val="CommentReference"/>
        </w:rPr>
        <w:annotationRef/>
      </w:r>
      <w:r>
        <w:t>Depending on how adapted they are, Massbays might not need permission for this passage (as long as this credit stays intact).</w:t>
      </w:r>
    </w:p>
  </w:comment>
  <w:comment w:id="320" w:author="Matthew Mitchell" w:date="2019-08-06T17:41:00Z" w:initials="MM">
    <w:p w14:paraId="796B0897" w14:textId="2BCFF887" w:rsidR="00FE7AD4" w:rsidRDefault="00FE7AD4">
      <w:pPr>
        <w:pStyle w:val="CommentText"/>
      </w:pPr>
      <w:r>
        <w:rPr>
          <w:rStyle w:val="CommentReference"/>
        </w:rPr>
        <w:annotationRef/>
      </w:r>
      <w:r>
        <w:t>Please spell out.</w:t>
      </w:r>
    </w:p>
  </w:comment>
  <w:comment w:id="322" w:author="Andrea Schnitzer" w:date="2019-06-25T17:10:00Z" w:initials="AS">
    <w:p w14:paraId="1A359007" w14:textId="77777777" w:rsidR="00FE7AD4" w:rsidRDefault="00FE7AD4">
      <w:pPr>
        <w:pStyle w:val="CommentText"/>
      </w:pPr>
      <w:r>
        <w:rPr>
          <w:rStyle w:val="CommentReference"/>
        </w:rPr>
        <w:annotationRef/>
      </w:r>
      <w:r>
        <w:t xml:space="preserve">Referenced content should be placed in this section. </w:t>
      </w:r>
    </w:p>
  </w:comment>
  <w:comment w:id="326" w:author="Kathleen Onorevole" w:date="2019-09-16T11:34:00Z" w:initials="KO">
    <w:p w14:paraId="3C38D606" w14:textId="647E1A99" w:rsidR="00FE7AD4" w:rsidRPr="001F2145" w:rsidRDefault="00FE7AD4" w:rsidP="001F2145">
      <w:pPr>
        <w:pStyle w:val="CommentText"/>
      </w:pPr>
      <w:r>
        <w:rPr>
          <w:rStyle w:val="CommentReference"/>
        </w:rPr>
        <w:annotationRef/>
      </w:r>
      <w:r>
        <w:t>MB added the following note here:</w:t>
      </w:r>
    </w:p>
    <w:p w14:paraId="6B776AFC" w14:textId="77777777" w:rsidR="00FE7AD4" w:rsidRDefault="00FE7AD4" w:rsidP="0090218B">
      <w:pPr>
        <w:spacing w:line="200" w:lineRule="exact"/>
        <w:rPr>
          <w:rFonts w:ascii="Times New Roman" w:hAnsi="Times New Roman"/>
        </w:rPr>
      </w:pPr>
      <w:r w:rsidRPr="3D78490C">
        <w:rPr>
          <w:rFonts w:ascii="Times New Roman" w:hAnsi="Times New Roman"/>
        </w:rPr>
        <w:t xml:space="preserve">TO USER: </w:t>
      </w:r>
      <w:r w:rsidRPr="00991B3D">
        <w:rPr>
          <w:rFonts w:ascii="Times New Roman" w:hAnsi="Times New Roman"/>
        </w:rPr>
        <w:t>Table 1</w:t>
      </w:r>
      <w:r w:rsidRPr="3D78490C">
        <w:rPr>
          <w:rFonts w:ascii="Times New Roman" w:hAnsi="Times New Roman"/>
        </w:rPr>
        <w:t>(?) You may add or delete rowns as needed. Provide information on the individual responsible for this action (e.g. Project Coordinator)</w:t>
      </w:r>
    </w:p>
    <w:p w14:paraId="1820840F" w14:textId="77777777" w:rsidR="00FE7AD4" w:rsidRDefault="00FE7AD4">
      <w:pPr>
        <w:pStyle w:val="CommentText"/>
      </w:pPr>
    </w:p>
    <w:p w14:paraId="14519EAA" w14:textId="49854F5F" w:rsidR="00FE7AD4" w:rsidRDefault="00FE7AD4">
      <w:pPr>
        <w:pStyle w:val="CommentText"/>
      </w:pPr>
      <w:r>
        <w:t>MassBays: please integrate the text if that’s what you intended.</w:t>
      </w:r>
    </w:p>
  </w:comment>
  <w:comment w:id="327" w:author="Pam DiBona" w:date="2019-04-30T15:56:00Z" w:initials="pad">
    <w:p w14:paraId="13E32A19" w14:textId="77777777" w:rsidR="00FE7AD4" w:rsidRDefault="00FE7AD4" w:rsidP="00FE794D">
      <w:pPr>
        <w:pStyle w:val="CommentText"/>
      </w:pPr>
      <w:r>
        <w:rPr>
          <w:rStyle w:val="CommentReference"/>
          <w:rFonts w:eastAsiaTheme="majorEastAsia"/>
        </w:rPr>
        <w:annotationRef/>
      </w:r>
      <w:r>
        <w:t>AquaQAPP user should fill in this column</w:t>
      </w:r>
    </w:p>
  </w:comment>
  <w:comment w:id="333" w:author="Andrea Schnitzer" w:date="2019-07-25T14:30:00Z" w:initials="AS">
    <w:p w14:paraId="0CD2B47C" w14:textId="14497C9A" w:rsidR="00FE7AD4" w:rsidRDefault="00FE7AD4">
      <w:pPr>
        <w:pStyle w:val="CommentText"/>
      </w:pPr>
      <w:r>
        <w:rPr>
          <w:rStyle w:val="CommentReference"/>
        </w:rPr>
        <w:annotationRef/>
      </w:r>
      <w:r>
        <w:t>MassBays: Since users will be inputting role names, should this be changed? How? Note that MB changed this to “Field Coordinator”.</w:t>
      </w:r>
    </w:p>
  </w:comment>
  <w:comment w:id="338" w:author="Kathleen Onorevole [2]" w:date="2019-07-24T18:18:00Z" w:initials="KO">
    <w:p w14:paraId="35EB2A31" w14:textId="77777777" w:rsidR="00FE7AD4" w:rsidRDefault="00FE7AD4" w:rsidP="00FE794D">
      <w:pPr>
        <w:pStyle w:val="CommentText"/>
      </w:pPr>
      <w:r>
        <w:t>Brad, is this feasible from a technical perspective? This set-up could also create the odd situation of having a long table with two columns.</w:t>
      </w:r>
      <w:r>
        <w:rPr>
          <w:rStyle w:val="CommentReference"/>
        </w:rPr>
        <w:annotationRef/>
      </w:r>
    </w:p>
  </w:comment>
  <w:comment w:id="339" w:author="Brad Cooper" w:date="2019-09-24T11:51:00Z" w:initials="BC">
    <w:p w14:paraId="2E67A729" w14:textId="769BC88F" w:rsidR="00FE7AD4" w:rsidRDefault="00FE7AD4">
      <w:pPr>
        <w:pStyle w:val="CommentText"/>
      </w:pPr>
      <w:r>
        <w:rPr>
          <w:rStyle w:val="CommentReference"/>
        </w:rPr>
        <w:annotationRef/>
      </w:r>
      <w:r w:rsidRPr="006967E6">
        <w:rPr>
          <w:highlight w:val="cyan"/>
        </w:rPr>
        <w:t>While potentially possible, it would require additional information to be added for every parameter in the cross walk. At this time, it seems better to just include the table as boilerplate.</w:t>
      </w:r>
    </w:p>
  </w:comment>
  <w:comment w:id="340" w:author="Andrea Schnitzer" w:date="2019-09-27T13:53:00Z" w:initials="AS">
    <w:p w14:paraId="6B4E2A69" w14:textId="52DD5D7F" w:rsidR="00FE7AD4" w:rsidRDefault="00FE7AD4">
      <w:pPr>
        <w:pStyle w:val="CommentText"/>
      </w:pPr>
      <w:r>
        <w:rPr>
          <w:rStyle w:val="CommentReference"/>
        </w:rPr>
        <w:annotationRef/>
      </w:r>
      <w:r>
        <w:t>Brad to ask dev team whether library can do anything fancy. If not, we can create 3 tables to show up based on combination of parameters:</w:t>
      </w:r>
    </w:p>
    <w:p w14:paraId="0063D5A8" w14:textId="77777777" w:rsidR="00FE7AD4" w:rsidRDefault="00FE7AD4">
      <w:pPr>
        <w:pStyle w:val="CommentText"/>
      </w:pPr>
    </w:p>
    <w:p w14:paraId="19A80DEE" w14:textId="4CFDFA62" w:rsidR="00FE7AD4" w:rsidRDefault="00FE7AD4" w:rsidP="00FC5A21">
      <w:pPr>
        <w:pStyle w:val="CommentText"/>
        <w:numPr>
          <w:ilvl w:val="0"/>
          <w:numId w:val="88"/>
        </w:numPr>
      </w:pPr>
      <w:r>
        <w:t>Grain size, TOC, and infauna</w:t>
      </w:r>
    </w:p>
    <w:p w14:paraId="64B76B8A" w14:textId="77777777" w:rsidR="00FE7AD4" w:rsidRDefault="00FE7AD4" w:rsidP="00FC5A21">
      <w:pPr>
        <w:pStyle w:val="CommentText"/>
        <w:numPr>
          <w:ilvl w:val="0"/>
          <w:numId w:val="88"/>
        </w:numPr>
      </w:pPr>
      <w:r>
        <w:t>Infauna</w:t>
      </w:r>
    </w:p>
    <w:p w14:paraId="11234107" w14:textId="5CF82320" w:rsidR="00FE7AD4" w:rsidRDefault="00FE7AD4" w:rsidP="00FC5A21">
      <w:pPr>
        <w:pStyle w:val="CommentText"/>
        <w:numPr>
          <w:ilvl w:val="0"/>
          <w:numId w:val="88"/>
        </w:numPr>
      </w:pPr>
      <w:r>
        <w:t>Grain size and/or TOC</w:t>
      </w:r>
    </w:p>
  </w:comment>
  <w:comment w:id="342" w:author="Matthew Mitchell" w:date="2019-08-01T01:11:00Z" w:initials="MM">
    <w:p w14:paraId="19BE6914" w14:textId="2EB9594E" w:rsidR="00FE7AD4" w:rsidRDefault="00FE7AD4">
      <w:pPr>
        <w:pStyle w:val="CommentText"/>
      </w:pPr>
      <w:r>
        <w:rPr>
          <w:rStyle w:val="CommentReference"/>
        </w:rPr>
        <w:annotationRef/>
      </w:r>
      <w:r>
        <w:t>We seem to be skipping section numbers in here. Last section was B2 and this is B4; next section is B8. Just confirming this is reading as intended.</w:t>
      </w:r>
    </w:p>
  </w:comment>
  <w:comment w:id="347" w:author="Brad Cooper" w:date="2019-09-24T12:23:00Z" w:initials="BC">
    <w:p w14:paraId="2A8B37A2" w14:textId="763043AE" w:rsidR="00FE7AD4" w:rsidRDefault="00FE7AD4">
      <w:pPr>
        <w:pStyle w:val="CommentText"/>
      </w:pPr>
      <w:r>
        <w:rPr>
          <w:rStyle w:val="CommentReference"/>
        </w:rPr>
        <w:annotationRef/>
      </w:r>
      <w:r w:rsidRPr="006967E6">
        <w:rPr>
          <w:highlight w:val="cyan"/>
        </w:rPr>
        <w:t>We need to confirm with MassBays, but we’re thinking we can remove the highlighted IF checks because some of the parameters/methods are addressed in lower sections.</w:t>
      </w:r>
    </w:p>
  </w:comment>
  <w:comment w:id="348" w:author="Brad Cooper" w:date="2019-09-24T12:06:00Z" w:initials="BC">
    <w:p w14:paraId="562EDD46" w14:textId="7782F304" w:rsidR="00FE7AD4" w:rsidRDefault="00FE7AD4">
      <w:pPr>
        <w:pStyle w:val="CommentText"/>
      </w:pPr>
      <w:r>
        <w:rPr>
          <w:rStyle w:val="CommentReference"/>
        </w:rPr>
        <w:annotationRef/>
      </w:r>
      <w:r>
        <w:t>Kelly, we think we need the B4.1 (two of them) to be auto-number based.</w:t>
      </w:r>
    </w:p>
  </w:comment>
  <w:comment w:id="353" w:author="Brad Cooper" w:date="2019-09-24T12:07:00Z" w:initials="BC">
    <w:p w14:paraId="648CBA07" w14:textId="2C73B108" w:rsidR="00FE7AD4" w:rsidRDefault="00FE7AD4">
      <w:pPr>
        <w:pStyle w:val="CommentText"/>
      </w:pPr>
      <w:r>
        <w:rPr>
          <w:rStyle w:val="CommentReference"/>
        </w:rPr>
        <w:annotationRef/>
      </w:r>
      <w:r>
        <w:t>Kelly, we think B8.1 and B8.2 below should be auto-numbered.</w:t>
      </w:r>
    </w:p>
  </w:comment>
  <w:comment w:id="359" w:author="Kathleen Onorevole" w:date="2019-09-16T11:52:00Z" w:initials="KO">
    <w:p w14:paraId="47ED7F11" w14:textId="4BA90943" w:rsidR="00FE7AD4" w:rsidRDefault="00FE7AD4">
      <w:pPr>
        <w:pStyle w:val="CommentText"/>
      </w:pPr>
      <w:r>
        <w:rPr>
          <w:rStyle w:val="CommentReference"/>
        </w:rPr>
        <w:annotationRef/>
      </w:r>
      <w:r>
        <w:t>MB added this entire section so it doesn’t reflect any of Matt’s edits.</w:t>
      </w:r>
    </w:p>
  </w:comment>
  <w:comment w:id="360" w:author="Brad Cooper" w:date="2019-09-24T12:10:00Z" w:initials="BC">
    <w:p w14:paraId="266ECDA4" w14:textId="6E506CB0" w:rsidR="00FE7AD4" w:rsidRDefault="00FE7AD4">
      <w:pPr>
        <w:pStyle w:val="CommentText"/>
      </w:pPr>
      <w:r>
        <w:rPr>
          <w:rStyle w:val="CommentReference"/>
        </w:rPr>
        <w:annotationRef/>
      </w:r>
      <w:r w:rsidRPr="00287C5A">
        <w:rPr>
          <w:highlight w:val="cyan"/>
        </w:rPr>
        <w:t>Should there be an IF statement for this?</w:t>
      </w:r>
    </w:p>
  </w:comment>
  <w:comment w:id="361" w:author="Andrea Schnitzer" w:date="2019-09-27T14:00:00Z" w:initials="AS">
    <w:p w14:paraId="50A9B83B" w14:textId="77777777" w:rsidR="00FE7AD4" w:rsidRDefault="00FE7AD4">
      <w:pPr>
        <w:pStyle w:val="CommentText"/>
      </w:pPr>
      <w:r>
        <w:rPr>
          <w:rStyle w:val="CommentReference"/>
        </w:rPr>
        <w:annotationRef/>
      </w:r>
      <w:r>
        <w:t>To appear based on parameters chosen.</w:t>
      </w:r>
    </w:p>
    <w:p w14:paraId="14103756" w14:textId="77777777" w:rsidR="00FE7AD4" w:rsidRDefault="00FE7AD4">
      <w:pPr>
        <w:pStyle w:val="CommentText"/>
      </w:pPr>
    </w:p>
    <w:p w14:paraId="7531D835" w14:textId="32CBFFAC" w:rsidR="00FE7AD4" w:rsidRDefault="00FE7AD4">
      <w:pPr>
        <w:pStyle w:val="CommentText"/>
      </w:pPr>
      <w:r>
        <w:t>Someone will need to copy and paste so there’s a complete version that can be added if infauna, grain size, AND TOC are chosen.</w:t>
      </w:r>
    </w:p>
  </w:comment>
  <w:comment w:id="362" w:author="Brad Cooper" w:date="2019-09-24T12:09:00Z" w:initials="BC">
    <w:p w14:paraId="568CD945" w14:textId="4677EAEF" w:rsidR="00FE7AD4" w:rsidRDefault="00FE7AD4">
      <w:pPr>
        <w:pStyle w:val="CommentText"/>
      </w:pPr>
      <w:r>
        <w:rPr>
          <w:rStyle w:val="CommentReference"/>
        </w:rPr>
        <w:annotationRef/>
      </w:r>
      <w:r w:rsidRPr="00287C5A">
        <w:rPr>
          <w:highlight w:val="cyan"/>
        </w:rPr>
        <w:t>Should there be an IF statement for this?</w:t>
      </w:r>
    </w:p>
  </w:comment>
  <w:comment w:id="363" w:author="Andrea Schnitzer" w:date="2019-09-27T14:01:00Z" w:initials="AS">
    <w:p w14:paraId="0C9A94F7" w14:textId="33F1E82A" w:rsidR="00FE7AD4" w:rsidRDefault="00FE7AD4">
      <w:pPr>
        <w:pStyle w:val="CommentText"/>
      </w:pPr>
      <w:r>
        <w:rPr>
          <w:rStyle w:val="CommentReference"/>
        </w:rPr>
        <w:annotationRef/>
      </w:r>
      <w:r>
        <w:t>See above</w:t>
      </w:r>
    </w:p>
  </w:comment>
  <w:comment w:id="367" w:author="Matthew Mitchell" w:date="2019-08-01T09:18:00Z" w:initials="MM">
    <w:p w14:paraId="7A9D07B3" w14:textId="77777777" w:rsidR="00FE7AD4" w:rsidRDefault="00FE7AD4">
      <w:pPr>
        <w:pStyle w:val="CommentText"/>
      </w:pPr>
      <w:r>
        <w:rPr>
          <w:rStyle w:val="CommentReference"/>
        </w:rPr>
        <w:annotationRef/>
      </w:r>
      <w:r>
        <w:t>FWIW, this phrase—in fact the word “synthesis”—only comes up twice.</w:t>
      </w:r>
    </w:p>
  </w:comment>
  <w:comment w:id="374" w:author="Kathleen Onorevole" w:date="2019-09-16T13:25:00Z" w:initials="KO">
    <w:p w14:paraId="694472CC" w14:textId="300384D6" w:rsidR="00FE7AD4" w:rsidRDefault="00FE7AD4">
      <w:pPr>
        <w:pStyle w:val="CommentText"/>
      </w:pPr>
      <w:r>
        <w:rPr>
          <w:rStyle w:val="CommentReference"/>
        </w:rPr>
        <w:annotationRef/>
      </w:r>
      <w:r>
        <w:t>MB deleted this and replaced it with “WQX (See Section C2).” I’m not sure if they meant to delete it and have the final sentence of the previous paragraph read, “suitable for upload to WQX” or… MassBays, please review.</w:t>
      </w:r>
    </w:p>
  </w:comment>
  <w:comment w:id="376" w:author="Matthew Mitchell" w:date="2019-08-01T09:25:00Z" w:initials="MM">
    <w:p w14:paraId="01A31F0E" w14:textId="77777777" w:rsidR="00FE7AD4" w:rsidRDefault="00FE7AD4">
      <w:pPr>
        <w:pStyle w:val="CommentText"/>
      </w:pPr>
      <w:r>
        <w:rPr>
          <w:rStyle w:val="CommentReference"/>
        </w:rPr>
        <w:annotationRef/>
      </w:r>
      <w:r>
        <w:t>The section numbering in this passage was a little odd (B2, then B2.2, the B3.1, then B5, then B5.2…). I’ve made some judgment calls, but I think somebody authoritative probably needs to review the numbering.</w:t>
      </w:r>
    </w:p>
  </w:comment>
  <w:comment w:id="378" w:author="Matthew Mitchell" w:date="2019-08-01T13:49:00Z" w:initials="MM">
    <w:p w14:paraId="70B4DAFA" w14:textId="77777777" w:rsidR="00FE7AD4" w:rsidRDefault="00FE7AD4">
      <w:pPr>
        <w:pStyle w:val="CommentText"/>
      </w:pPr>
      <w:r>
        <w:rPr>
          <w:rStyle w:val="CommentReference"/>
        </w:rPr>
        <w:annotationRef/>
      </w:r>
      <w:r>
        <w:t>Needed something here for grammar reasons. This OK/correct?</w:t>
      </w:r>
    </w:p>
  </w:comment>
  <w:comment w:id="379" w:author="Matthew Mitchell" w:date="2019-08-01T09:52:00Z" w:initials="MM">
    <w:p w14:paraId="5D32B27D" w14:textId="77777777" w:rsidR="00FE7AD4" w:rsidRDefault="00FE7AD4">
      <w:pPr>
        <w:pStyle w:val="CommentText"/>
      </w:pPr>
      <w:r>
        <w:rPr>
          <w:rStyle w:val="CommentReference"/>
        </w:rPr>
        <w:annotationRef/>
      </w:r>
      <w:r>
        <w:t>So they only need the 7-centimeter depth for some of the samples? (The ones used for infaunal analysis, I guess? If that’s synonymous with “benthic macroinvertebrate grab”s?)</w:t>
      </w:r>
    </w:p>
    <w:p w14:paraId="7CF64551" w14:textId="77777777" w:rsidR="00FE7AD4" w:rsidRDefault="00FE7AD4">
      <w:pPr>
        <w:pStyle w:val="CommentText"/>
      </w:pPr>
    </w:p>
    <w:p w14:paraId="0ECE2173" w14:textId="77777777" w:rsidR="00FE7AD4" w:rsidRDefault="00FE7AD4">
      <w:pPr>
        <w:pStyle w:val="CommentText"/>
      </w:pPr>
      <w:r>
        <w:t xml:space="preserve">If they need 7 centimeters for </w:t>
      </w:r>
      <w:r w:rsidRPr="00C22BFB">
        <w:rPr>
          <w:b/>
          <w:bCs/>
        </w:rPr>
        <w:t>all</w:t>
      </w:r>
      <w:r>
        <w:t xml:space="preserve"> the samples—as Step 6 below seems to imply they do—I’d delete this phrase.</w:t>
      </w:r>
    </w:p>
  </w:comment>
  <w:comment w:id="380" w:author="Matthew Mitchell" w:date="2019-08-01T10:02:00Z" w:initials="MM">
    <w:p w14:paraId="14E5F758" w14:textId="03961010" w:rsidR="00FE7AD4" w:rsidRDefault="00FE7AD4">
      <w:pPr>
        <w:pStyle w:val="CommentText"/>
      </w:pPr>
      <w:r>
        <w:rPr>
          <w:rStyle w:val="CommentReference"/>
        </w:rPr>
        <w:annotationRef/>
      </w:r>
      <w:r>
        <w:t>In the equipment list, we say “cm.” Which should it be?</w:t>
      </w:r>
    </w:p>
  </w:comment>
  <w:comment w:id="382" w:author="Matthew Mitchell" w:date="2019-08-01T10:24:00Z" w:initials="MM">
    <w:p w14:paraId="47FB40BA" w14:textId="77777777" w:rsidR="00FE7AD4" w:rsidRDefault="00FE7AD4">
      <w:pPr>
        <w:pStyle w:val="CommentText"/>
      </w:pPr>
      <w:r>
        <w:rPr>
          <w:rStyle w:val="CommentReference"/>
        </w:rPr>
        <w:annotationRef/>
      </w:r>
      <w:r>
        <w:t>Up to here, I haven’t seen imperial equivalents given for metric volume measurements. I’d consider deleting them, unless there’s a particular reason to include them in this spot.</w:t>
      </w:r>
    </w:p>
  </w:comment>
  <w:comment w:id="383" w:author="Matthew Mitchell" w:date="2019-08-01T10:28:00Z" w:initials="MM">
    <w:p w14:paraId="0CEEFEE2" w14:textId="77777777" w:rsidR="00FE7AD4" w:rsidRDefault="00FE7AD4">
      <w:pPr>
        <w:pStyle w:val="CommentText"/>
      </w:pPr>
      <w:r>
        <w:rPr>
          <w:rStyle w:val="CommentReference"/>
        </w:rPr>
        <w:annotationRef/>
      </w:r>
      <w:r>
        <w:t>Hmm. Does this belong in the next section?</w:t>
      </w:r>
    </w:p>
  </w:comment>
  <w:comment w:id="388" w:author="Matthew Mitchell" w:date="2019-08-01T10:32:00Z" w:initials="MM">
    <w:p w14:paraId="47B4D960" w14:textId="77777777" w:rsidR="00FE7AD4" w:rsidRDefault="00FE7AD4" w:rsidP="00FE794D">
      <w:pPr>
        <w:pStyle w:val="CommentText"/>
      </w:pPr>
      <w:r>
        <w:rPr>
          <w:rStyle w:val="CommentReference"/>
        </w:rPr>
        <w:annotationRef/>
      </w:r>
      <w:r>
        <w:t xml:space="preserve">Another version of this passage (a few pages on; search for “Sample Archival Policies”) has a subsection covering this random selection for archiving, but this version of the section does not. Should we copy that subsection over in (this version of) Section B3.2?  </w:t>
      </w:r>
    </w:p>
  </w:comment>
  <w:comment w:id="391" w:author="Andrea Schnitzer" w:date="2019-06-26T16:14:00Z" w:initials="AS">
    <w:p w14:paraId="00041756" w14:textId="77777777" w:rsidR="00FE7AD4" w:rsidRDefault="00FE7AD4" w:rsidP="00FE794D">
      <w:pPr>
        <w:pStyle w:val="CommentText"/>
      </w:pPr>
      <w:r>
        <w:rPr>
          <w:rStyle w:val="CommentReference"/>
        </w:rPr>
        <w:annotationRef/>
      </w:r>
      <w:r>
        <w:t xml:space="preserve">Are we missing B5.1 below? </w:t>
      </w:r>
    </w:p>
  </w:comment>
  <w:comment w:id="392" w:author="Matthew Mitchell" w:date="2019-08-01T12:33:00Z" w:initials="MM">
    <w:p w14:paraId="38000174" w14:textId="77777777" w:rsidR="00FE7AD4" w:rsidRDefault="00FE7AD4">
      <w:pPr>
        <w:pStyle w:val="CommentText"/>
      </w:pPr>
      <w:r>
        <w:rPr>
          <w:rStyle w:val="CommentReference"/>
        </w:rPr>
        <w:annotationRef/>
      </w:r>
      <w:r>
        <w:t>As well, there were a couple of un-numbered heads in here before B5.2. I took a stab at the issue, but you should probably review.</w:t>
      </w:r>
    </w:p>
  </w:comment>
  <w:comment w:id="393" w:author="Kathleen Onorevole" w:date="2019-09-16T13:35:00Z" w:initials="KO">
    <w:p w14:paraId="325BAA01" w14:textId="6C56AAFB" w:rsidR="00FE7AD4" w:rsidRDefault="00FE7AD4">
      <w:pPr>
        <w:pStyle w:val="CommentText"/>
      </w:pPr>
      <w:r>
        <w:rPr>
          <w:rStyle w:val="CommentReference"/>
        </w:rPr>
        <w:annotationRef/>
      </w:r>
      <w:r>
        <w:t>MB deleted this part of the header. Do we agree that it should be removed?</w:t>
      </w:r>
    </w:p>
  </w:comment>
  <w:comment w:id="396" w:author="Kathleen Onorevole" w:date="2019-09-16T13:37:00Z" w:initials="KO">
    <w:p w14:paraId="1D06F5C5" w14:textId="694F1FED" w:rsidR="00FE7AD4" w:rsidRDefault="00FE7AD4">
      <w:pPr>
        <w:pStyle w:val="CommentText"/>
      </w:pPr>
      <w:r>
        <w:rPr>
          <w:rStyle w:val="CommentReference"/>
        </w:rPr>
        <w:annotationRef/>
      </w:r>
      <w:r>
        <w:t xml:space="preserve">MB changed this to, “Benthic Analysis Quality Control – </w:t>
      </w:r>
      <w:r>
        <w:rPr>
          <w:i/>
          <w:iCs/>
        </w:rPr>
        <w:t>If all benthic parameters selected”</w:t>
      </w:r>
    </w:p>
    <w:p w14:paraId="7685E5EA" w14:textId="77777777" w:rsidR="00FE7AD4" w:rsidRDefault="00FE7AD4">
      <w:pPr>
        <w:pStyle w:val="CommentText"/>
      </w:pPr>
    </w:p>
    <w:p w14:paraId="1D34BCD5" w14:textId="0BE9568F" w:rsidR="00FE7AD4" w:rsidRPr="009459B2" w:rsidRDefault="00FE7AD4">
      <w:pPr>
        <w:pStyle w:val="CommentText"/>
      </w:pPr>
      <w:r>
        <w:t>I think we need to come to a consensus on how these headers should be structured. Should the titles differ slightly depending on the sample category? Should they all be the same?</w:t>
      </w:r>
    </w:p>
  </w:comment>
  <w:comment w:id="399" w:author="Kathleen Onorevole" w:date="2019-09-16T13:39:00Z" w:initials="KO">
    <w:p w14:paraId="4C53F01D" w14:textId="5AC4FF1B" w:rsidR="00FE7AD4" w:rsidRDefault="00FE7AD4">
      <w:pPr>
        <w:pStyle w:val="CommentText"/>
      </w:pPr>
      <w:r>
        <w:rPr>
          <w:rStyle w:val="CommentReference"/>
        </w:rPr>
        <w:annotationRef/>
      </w:r>
      <w:r>
        <w:t>MB deleted this heading and replaced it with the word, “Sediment.” I’m not sure if they intended to delete the subsection? MB, please advise.</w:t>
      </w:r>
    </w:p>
  </w:comment>
  <w:comment w:id="402" w:author="Andrea Schnitzer" w:date="2019-06-26T16:15:00Z" w:initials="AS">
    <w:p w14:paraId="2949193F" w14:textId="77777777" w:rsidR="00FE7AD4" w:rsidRDefault="00FE7AD4" w:rsidP="00FE794D">
      <w:pPr>
        <w:pStyle w:val="CommentText"/>
      </w:pPr>
      <w:r>
        <w:rPr>
          <w:rStyle w:val="CommentReference"/>
        </w:rPr>
        <w:annotationRef/>
      </w:r>
      <w:r>
        <w:t>MassBays – each section title so far has been independent. This will show up in the Table of Contents the way the title appears here. Keep together or separate, and under each indicate “no analytical lab instruments…”?</w:t>
      </w:r>
    </w:p>
  </w:comment>
  <w:comment w:id="403" w:author="Vella, Prassede (EEA)" w:date="2019-07-19T15:42:00Z" w:initials="V(">
    <w:p w14:paraId="745A46D9" w14:textId="77777777" w:rsidR="00FE7AD4" w:rsidRDefault="00FE7AD4" w:rsidP="00FE794D">
      <w:pPr>
        <w:pStyle w:val="CommentText"/>
      </w:pPr>
      <w:r>
        <w:t>separate please</w:t>
      </w:r>
      <w:r>
        <w:rPr>
          <w:rStyle w:val="CommentReference"/>
        </w:rPr>
        <w:annotationRef/>
      </w:r>
    </w:p>
  </w:comment>
  <w:comment w:id="404" w:author="Kathleen Onorevole [2]" w:date="2019-07-24T18:18:00Z" w:initials="KO">
    <w:p w14:paraId="465CDF2E" w14:textId="77777777" w:rsidR="00FE7AD4" w:rsidRDefault="00FE7AD4" w:rsidP="00FE794D">
      <w:pPr>
        <w:pStyle w:val="CommentText"/>
      </w:pPr>
      <w:r>
        <w:t>What should the names be for these sections?</w:t>
      </w:r>
      <w:r>
        <w:rPr>
          <w:rStyle w:val="CommentReference"/>
        </w:rPr>
        <w:annotationRef/>
      </w:r>
    </w:p>
  </w:comment>
  <w:comment w:id="406" w:author="Andrea Schnitzer" w:date="2019-09-27T14:02:00Z" w:initials="AS">
    <w:p w14:paraId="5D6B9D63" w14:textId="0043F421" w:rsidR="00FE7AD4" w:rsidRDefault="00FE7AD4">
      <w:pPr>
        <w:pStyle w:val="CommentText"/>
      </w:pPr>
      <w:r>
        <w:rPr>
          <w:rStyle w:val="CommentReference"/>
        </w:rPr>
        <w:annotationRef/>
      </w:r>
      <w:r w:rsidRPr="00401C2E">
        <w:rPr>
          <w:highlight w:val="cyan"/>
        </w:rPr>
        <w:t>Flagged for MB to input appropriate text.</w:t>
      </w:r>
    </w:p>
  </w:comment>
  <w:comment w:id="413" w:author="Matthew Mitchell" w:date="2019-08-01T12:55:00Z" w:initials="MM">
    <w:p w14:paraId="73EAB45C" w14:textId="77777777" w:rsidR="00FE7AD4" w:rsidRDefault="00FE7AD4">
      <w:pPr>
        <w:pStyle w:val="CommentText"/>
      </w:pPr>
      <w:r>
        <w:rPr>
          <w:rStyle w:val="CommentReference"/>
        </w:rPr>
        <w:annotationRef/>
      </w:r>
      <w:r>
        <w:t>“Simpson” on its own in a list doesn’t make much sense.</w:t>
      </w:r>
    </w:p>
  </w:comment>
  <w:comment w:id="425" w:author="Brad Cooper" w:date="2019-09-24T12:28:00Z" w:initials="BC">
    <w:p w14:paraId="69E05CC9" w14:textId="56C900D8" w:rsidR="00FE7AD4" w:rsidRDefault="00FE7AD4">
      <w:pPr>
        <w:pStyle w:val="CommentText"/>
      </w:pPr>
      <w:r>
        <w:rPr>
          <w:rStyle w:val="CommentReference"/>
        </w:rPr>
        <w:annotationRef/>
      </w:r>
      <w:r w:rsidRPr="00287C5A">
        <w:rPr>
          <w:highlight w:val="cyan"/>
        </w:rPr>
        <w:t>To confirm, depth, volume and texture will need to be measured if infauna is selected. If so, we assume this requirement will be noted in the instructions or some special code will need to be added to the application to force the user to select certain parameter combinations.</w:t>
      </w:r>
      <w:r>
        <w:t xml:space="preserve"> </w:t>
      </w:r>
    </w:p>
  </w:comment>
  <w:comment w:id="426" w:author="Andrea Schnitzer" w:date="2019-09-27T14:04:00Z" w:initials="AS">
    <w:p w14:paraId="6362726C" w14:textId="77777777" w:rsidR="00FE7AD4" w:rsidRDefault="00FE7AD4">
      <w:pPr>
        <w:pStyle w:val="CommentText"/>
      </w:pPr>
      <w:r>
        <w:rPr>
          <w:rStyle w:val="CommentReference"/>
        </w:rPr>
        <w:annotationRef/>
      </w:r>
      <w:r>
        <w:t>Remove depth, volume, and texture as selectable parameters in AquaQAPP.</w:t>
      </w:r>
    </w:p>
    <w:p w14:paraId="0B896D7F" w14:textId="77777777" w:rsidR="00FE7AD4" w:rsidRDefault="00FE7AD4">
      <w:pPr>
        <w:pStyle w:val="CommentText"/>
      </w:pPr>
    </w:p>
    <w:p w14:paraId="7FE493A6" w14:textId="53BEA418" w:rsidR="00FE7AD4" w:rsidRDefault="00FE7AD4">
      <w:pPr>
        <w:pStyle w:val="CommentText"/>
      </w:pPr>
      <w:r>
        <w:t>Inform user in AquaQAPP that they will be assumed to be measuring those 3 parameters if they are doing marine benthic sampling (ie grain size, toc, and/or infauna).</w:t>
      </w:r>
    </w:p>
  </w:comment>
  <w:comment w:id="428" w:author="Matthew Mitchell" w:date="2019-08-01T13:26:00Z" w:initials="MM">
    <w:p w14:paraId="5DE330C0" w14:textId="1B75D333" w:rsidR="00FE7AD4" w:rsidRDefault="00FE7AD4">
      <w:pPr>
        <w:pStyle w:val="CommentText"/>
      </w:pPr>
      <w:r>
        <w:rPr>
          <w:rStyle w:val="CommentReference"/>
        </w:rPr>
        <w:annotationRef/>
      </w:r>
      <w:r>
        <w:t>These asterisks seem to be pointing toward a footnote or reference that doesn’t exist.</w:t>
      </w:r>
    </w:p>
  </w:comment>
  <w:comment w:id="429" w:author="Matthew Mitchell" w:date="2019-08-01T13:52:00Z" w:initials="MM">
    <w:p w14:paraId="6FD2283D" w14:textId="51F8704E" w:rsidR="00FE7AD4" w:rsidRDefault="00FE7AD4">
      <w:pPr>
        <w:pStyle w:val="CommentText"/>
      </w:pPr>
      <w:r>
        <w:rPr>
          <w:rStyle w:val="CommentReference"/>
        </w:rPr>
        <w:annotationRef/>
      </w:r>
      <w:r>
        <w:rPr>
          <w:rStyle w:val="CommentReference"/>
        </w:rPr>
        <w:annotationRef/>
      </w:r>
      <w:r>
        <w:t>In the equipment list, we say “cm.” Should we change something?</w:t>
      </w:r>
    </w:p>
  </w:comment>
  <w:comment w:id="432" w:author="Matthew Mitchell" w:date="2019-08-01T13:57:00Z" w:initials="MM">
    <w:p w14:paraId="046C5B8A" w14:textId="77777777" w:rsidR="00FE7AD4" w:rsidRDefault="00FE7AD4">
      <w:pPr>
        <w:pStyle w:val="CommentText"/>
      </w:pPr>
      <w:r>
        <w:rPr>
          <w:rStyle w:val="CommentReference"/>
        </w:rPr>
        <w:annotationRef/>
      </w:r>
      <w:r>
        <w:t>Where are we sending them? The next section mentions absorbent padding—but only inasmuch as it contains this exact sentence, without obvious further detail. And, in this version of Section B at least, we don’t have a Section B3.</w:t>
      </w:r>
    </w:p>
  </w:comment>
  <w:comment w:id="437" w:author="Matthew Mitchell" w:date="2019-08-01T13:59:00Z" w:initials="MM">
    <w:p w14:paraId="4C007434" w14:textId="77777777" w:rsidR="00FE7AD4" w:rsidRDefault="00FE7AD4">
      <w:pPr>
        <w:pStyle w:val="CommentText"/>
      </w:pPr>
      <w:r>
        <w:rPr>
          <w:rStyle w:val="CommentReference"/>
        </w:rPr>
        <w:annotationRef/>
      </w:r>
      <w:r>
        <w:t>Really not sure what we’re referring to here. Changes in numbering aside, the only table in the previous section is obviously not the one we’re talking about.</w:t>
      </w:r>
    </w:p>
    <w:p w14:paraId="4876DC23" w14:textId="77777777" w:rsidR="00FE7AD4" w:rsidRDefault="00FE7AD4">
      <w:pPr>
        <w:pStyle w:val="CommentText"/>
      </w:pPr>
    </w:p>
    <w:p w14:paraId="12E7FE1D" w14:textId="77777777" w:rsidR="00FE7AD4" w:rsidRDefault="00FE7AD4">
      <w:pPr>
        <w:pStyle w:val="CommentText"/>
      </w:pPr>
      <w:r>
        <w:t>But, at the beginning of this version of Section B2, there’s another—already commented-on—mention of Table 5, so…something’s going on here.</w:t>
      </w:r>
    </w:p>
  </w:comment>
  <w:comment w:id="438" w:author="Andrea Schnitzer" w:date="2019-08-07T09:49:00Z" w:initials="AS">
    <w:p w14:paraId="690C5861" w14:textId="77777777" w:rsidR="00FE7AD4" w:rsidRDefault="00FE7AD4">
      <w:pPr>
        <w:pStyle w:val="CommentText"/>
      </w:pPr>
      <w:r>
        <w:rPr>
          <w:rStyle w:val="CommentReference"/>
        </w:rPr>
        <w:annotationRef/>
      </w:r>
      <w:r>
        <w:t>All table references need to be removed… NOTE FOR MassBays.</w:t>
      </w:r>
    </w:p>
  </w:comment>
  <w:comment w:id="436" w:author="Kathleen Onorevole" w:date="2019-09-16T13:55:00Z" w:initials="KO">
    <w:p w14:paraId="7B6108D0" w14:textId="28E91BE6" w:rsidR="00FE7AD4" w:rsidRDefault="00FE7AD4">
      <w:pPr>
        <w:pStyle w:val="CommentText"/>
      </w:pPr>
      <w:r>
        <w:rPr>
          <w:rStyle w:val="CommentReference"/>
        </w:rPr>
        <w:annotationRef/>
      </w:r>
      <w:r>
        <w:t>MB deleted this. Have not deleted it yet to preserve comments.</w:t>
      </w:r>
    </w:p>
  </w:comment>
  <w:comment w:id="439" w:author="Matthew Mitchell" w:date="2019-08-01T14:03:00Z" w:initials="MM">
    <w:p w14:paraId="19A763C6" w14:textId="77777777" w:rsidR="00FE7AD4" w:rsidRDefault="00FE7AD4" w:rsidP="00FE794D">
      <w:pPr>
        <w:pStyle w:val="CommentText"/>
      </w:pPr>
      <w:r>
        <w:rPr>
          <w:rStyle w:val="CommentReference"/>
        </w:rPr>
        <w:annotationRef/>
      </w:r>
      <w:r>
        <w:rPr>
          <w:rStyle w:val="CommentReference"/>
        </w:rPr>
        <w:t>G</w:t>
      </w:r>
      <w:r>
        <w:t>eneral question based on a specific issue:</w:t>
      </w:r>
    </w:p>
    <w:p w14:paraId="45AB50F0" w14:textId="77777777" w:rsidR="00FE7AD4" w:rsidRDefault="00FE7AD4" w:rsidP="00FE794D">
      <w:pPr>
        <w:pStyle w:val="CommentText"/>
      </w:pPr>
    </w:p>
    <w:p w14:paraId="34FC4CD5" w14:textId="09833FF2" w:rsidR="00FE7AD4" w:rsidRDefault="00FE7AD4" w:rsidP="00FE794D">
      <w:pPr>
        <w:pStyle w:val="CommentText"/>
      </w:pPr>
      <w:r>
        <w:t>Obviously, this passage and the preceding version of the same passage are very similar. It’s been my assumption that any substantive differences are deliberate. But these two sentences make me worry that it’s otherwise. They don’t exist in the preceding version; rather, the first sentence just says</w:t>
      </w:r>
    </w:p>
    <w:p w14:paraId="4E1C47AB" w14:textId="77777777" w:rsidR="00FE7AD4" w:rsidRDefault="00FE7AD4" w:rsidP="00FE794D">
      <w:pPr>
        <w:pStyle w:val="CommentText"/>
      </w:pPr>
    </w:p>
    <w:p w14:paraId="2DF63F1E" w14:textId="77777777" w:rsidR="00FE7AD4" w:rsidRDefault="00FE7AD4" w:rsidP="00FE794D">
      <w:pPr>
        <w:pStyle w:val="CommentText"/>
      </w:pPr>
      <w:r>
        <w:t>“</w:t>
      </w: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w:t>
      </w:r>
    </w:p>
    <w:p w14:paraId="5AE02D20" w14:textId="77777777" w:rsidR="00FE7AD4" w:rsidRDefault="00FE7AD4" w:rsidP="00FE794D">
      <w:pPr>
        <w:pStyle w:val="CommentText"/>
      </w:pPr>
    </w:p>
    <w:p w14:paraId="7A9FFF1B" w14:textId="67908C96" w:rsidR="00FE7AD4" w:rsidRDefault="00FE7AD4" w:rsidP="00FE794D">
      <w:pPr>
        <w:pStyle w:val="CommentText"/>
      </w:pPr>
      <w:r>
        <w:t>This doesn’t seem like it reflects any difference in underlying facts—just seems to be either a cut somebody made in the previous version or an expansion in this version. Should anything be done about this?</w:t>
      </w:r>
    </w:p>
  </w:comment>
  <w:comment w:id="443" w:author="Kathleen Onorevole" w:date="2019-09-16T13:57:00Z" w:initials="KO">
    <w:p w14:paraId="6124DD8C" w14:textId="1548C08D" w:rsidR="00FE7AD4" w:rsidRDefault="00FE7AD4">
      <w:pPr>
        <w:pStyle w:val="CommentText"/>
      </w:pPr>
      <w:r>
        <w:rPr>
          <w:rStyle w:val="CommentReference"/>
        </w:rPr>
        <w:annotationRef/>
      </w:r>
      <w:r>
        <w:t>MB changed this to “ascot”. Is that intended?</w:t>
      </w:r>
    </w:p>
  </w:comment>
  <w:comment w:id="445" w:author="Kathleen Onorevole" w:date="2019-09-16T14:00:00Z" w:initials="KO">
    <w:p w14:paraId="0E33E383" w14:textId="45B63B05" w:rsidR="00FE7AD4" w:rsidRDefault="00FE7AD4">
      <w:pPr>
        <w:pStyle w:val="CommentText"/>
      </w:pPr>
      <w:r>
        <w:rPr>
          <w:rStyle w:val="CommentReference"/>
        </w:rPr>
        <w:annotationRef/>
      </w:r>
      <w:r>
        <w:t>Another example of inconsistent headings… MB replaced this phrase with “Sample,” but they kept the same phrase in the following header (B5). Is that intended?</w:t>
      </w:r>
    </w:p>
  </w:comment>
  <w:comment w:id="449" w:author="Kathleen Onorevole" w:date="2019-09-16T14:05:00Z" w:initials="KO">
    <w:p w14:paraId="7232DD4B" w14:textId="0457BFD4" w:rsidR="00FE7AD4" w:rsidRDefault="00FE7AD4">
      <w:pPr>
        <w:pStyle w:val="CommentText"/>
      </w:pPr>
      <w:r>
        <w:rPr>
          <w:rStyle w:val="CommentReference"/>
        </w:rPr>
        <w:annotationRef/>
      </w:r>
      <w:r>
        <w:t>MB rearranged some of the headings here, and I think the end result is that now the contents of this section show up twice. I’m not sure what they intended.</w:t>
      </w:r>
    </w:p>
  </w:comment>
  <w:comment w:id="453" w:author="Andrea Schnitzer" w:date="2019-09-27T14:05:00Z" w:initials="AS">
    <w:p w14:paraId="3F7E2008" w14:textId="6F7E7F96" w:rsidR="00FE7AD4" w:rsidRDefault="00FE7AD4">
      <w:pPr>
        <w:pStyle w:val="CommentText"/>
      </w:pPr>
      <w:r>
        <w:rPr>
          <w:rStyle w:val="CommentReference"/>
        </w:rPr>
        <w:annotationRef/>
      </w:r>
      <w:r>
        <w:t>MB to insert corresponding text</w:t>
      </w:r>
    </w:p>
  </w:comment>
  <w:comment w:id="456" w:author="Matthew Mitchell" w:date="2019-08-01T13:00:00Z" w:initials="MM">
    <w:p w14:paraId="6F014402" w14:textId="77777777" w:rsidR="00FE7AD4" w:rsidRDefault="00FE7AD4" w:rsidP="00FE794D">
      <w:pPr>
        <w:pStyle w:val="CommentText"/>
      </w:pPr>
      <w:r>
        <w:rPr>
          <w:rStyle w:val="CommentReference"/>
        </w:rPr>
        <w:annotationRef/>
      </w:r>
      <w:r>
        <w:rPr>
          <w:rStyle w:val="CommentReference"/>
        </w:rPr>
        <w:annotationRef/>
      </w:r>
      <w:r>
        <w:t>“Simpson” on its own in a list doesn’t make much sense.</w:t>
      </w:r>
    </w:p>
    <w:p w14:paraId="1E9B007B" w14:textId="77777777" w:rsidR="00FE7AD4" w:rsidRDefault="00FE7AD4">
      <w:pPr>
        <w:pStyle w:val="CommentText"/>
      </w:pPr>
    </w:p>
  </w:comment>
  <w:comment w:id="457" w:author="Andrea Schnitzer" w:date="2019-09-27T14:05:00Z" w:initials="AS">
    <w:p w14:paraId="62F1A316" w14:textId="6D2FA8D5" w:rsidR="00FE7AD4" w:rsidRDefault="00FE7AD4">
      <w:pPr>
        <w:pStyle w:val="CommentText"/>
      </w:pPr>
      <w:r>
        <w:rPr>
          <w:rStyle w:val="CommentReference"/>
        </w:rPr>
        <w:annotationRef/>
      </w:r>
      <w:r>
        <w:t>MB to insert corresponding text</w:t>
      </w:r>
    </w:p>
  </w:comment>
  <w:comment w:id="460" w:author="Matthew Mitchell" w:date="2019-08-01T18:32:00Z" w:initials="MM">
    <w:p w14:paraId="0F266245" w14:textId="44C66721" w:rsidR="00FE7AD4" w:rsidRDefault="00FE7AD4">
      <w:pPr>
        <w:pStyle w:val="CommentText"/>
      </w:pPr>
      <w:r>
        <w:rPr>
          <w:rStyle w:val="CommentReference"/>
        </w:rPr>
        <w:annotationRef/>
      </w:r>
      <w:r>
        <w:t>Ruler in the equipment list is in cm. (Search on “marked in mm” to see multiple instances of this issue.)</w:t>
      </w:r>
    </w:p>
  </w:comment>
  <w:comment w:id="469" w:author="Matthew Mitchell" w:date="2019-08-02T00:19:00Z" w:initials="MM">
    <w:p w14:paraId="1E4676A9" w14:textId="771A8C73" w:rsidR="00FE7AD4" w:rsidRDefault="00FE7AD4" w:rsidP="00372C94">
      <w:pPr>
        <w:pStyle w:val="CommentText"/>
      </w:pPr>
      <w:r>
        <w:rPr>
          <w:rStyle w:val="CommentReference"/>
        </w:rPr>
        <w:annotationRef/>
      </w:r>
      <w:r>
        <w:t xml:space="preserve">Appeared to be missing a section? Here’s text about inserting from page 80 from MB… please advise. </w:t>
      </w:r>
    </w:p>
  </w:comment>
  <w:comment w:id="470" w:author="Andrea Schnitzer" w:date="2019-09-27T14:06:00Z" w:initials="AS">
    <w:p w14:paraId="5EF6E994" w14:textId="4187F3F9" w:rsidR="00FE7AD4" w:rsidRDefault="00FE7AD4">
      <w:pPr>
        <w:pStyle w:val="CommentText"/>
      </w:pPr>
      <w:r>
        <w:rPr>
          <w:rStyle w:val="CommentReference"/>
        </w:rPr>
        <w:annotationRef/>
      </w:r>
      <w:r>
        <w:t>MB will look into content for this section and text under B.5</w:t>
      </w:r>
    </w:p>
  </w:comment>
  <w:comment w:id="472" w:author="Matthew Mitchell" w:date="2019-08-02T00:19:00Z" w:initials="MM">
    <w:p w14:paraId="3A8716FE" w14:textId="77777777" w:rsidR="00FE7AD4" w:rsidRDefault="00FE7AD4">
      <w:pPr>
        <w:pStyle w:val="CommentText"/>
      </w:pPr>
      <w:r>
        <w:rPr>
          <w:rStyle w:val="CommentReference"/>
        </w:rPr>
        <w:annotationRef/>
      </w:r>
      <w:r>
        <w:t>We were missing an actual level 2 head here. I don’t know what a really good title would be.</w:t>
      </w:r>
    </w:p>
  </w:comment>
  <w:comment w:id="480" w:author="Matthew Mitchell" w:date="2019-08-02T00:31:00Z" w:initials="MM">
    <w:p w14:paraId="6B89DF45" w14:textId="77777777" w:rsidR="00FE7AD4" w:rsidRDefault="00FE7AD4">
      <w:pPr>
        <w:pStyle w:val="CommentText"/>
      </w:pPr>
      <w:r>
        <w:rPr>
          <w:rStyle w:val="CommentReference"/>
        </w:rPr>
        <w:annotationRef/>
      </w:r>
      <w:r>
        <w:t>As elsewhere, I guess we need titles? If we need placeholders for missing Section B subsections, though, we’ll need more than these—in this version of Section B, for example, we also skip B3 and B4, and of course B8 and B9 right here.</w:t>
      </w:r>
    </w:p>
  </w:comment>
  <w:comment w:id="483" w:author="Matthew Mitchell" w:date="2019-08-02T00:34:00Z" w:initials="MM">
    <w:p w14:paraId="23474178" w14:textId="77777777" w:rsidR="00FE7AD4" w:rsidRDefault="00FE7AD4">
      <w:pPr>
        <w:pStyle w:val="CommentText"/>
      </w:pPr>
      <w:r>
        <w:rPr>
          <w:rStyle w:val="CommentReference"/>
        </w:rPr>
        <w:annotationRef/>
      </w:r>
      <w:r>
        <w:t>Correct to add this?</w:t>
      </w:r>
    </w:p>
  </w:comment>
  <w:comment w:id="487" w:author="Matthew Mitchell" w:date="2019-08-04T15:47:00Z" w:initials="MM">
    <w:p w14:paraId="244B33FC" w14:textId="77777777" w:rsidR="00FE7AD4" w:rsidRDefault="00FE7AD4">
      <w:pPr>
        <w:pStyle w:val="CommentText"/>
      </w:pPr>
      <w:r>
        <w:rPr>
          <w:rStyle w:val="CommentReference"/>
        </w:rPr>
        <w:annotationRef/>
      </w:r>
      <w:r>
        <w:t>Is this parenthesis in the right place? With it here, we’re saying “Bring plastic bags. For example, for the grain size samples you’ll take, you could use Whirl Pak bags.” With it after “Pak” (which is where I’m wondering if it belongs), we’d be saying “Bring plastic bags for grain size samples. Whirl Pak brand ones would work.”</w:t>
      </w:r>
    </w:p>
  </w:comment>
  <w:comment w:id="488" w:author="Matthew Mitchell" w:date="2019-08-04T19:11:00Z" w:initials="MM">
    <w:p w14:paraId="74160CA1" w14:textId="77777777" w:rsidR="00FE7AD4" w:rsidRDefault="00FE7AD4" w:rsidP="00FE794D">
      <w:pPr>
        <w:pStyle w:val="CommentText"/>
      </w:pPr>
      <w:r>
        <w:rPr>
          <w:rStyle w:val="CommentReference"/>
        </w:rPr>
        <w:annotationRef/>
      </w:r>
      <w:r>
        <w:rPr>
          <w:rStyle w:val="CommentReference"/>
        </w:rPr>
        <w:annotationRef/>
      </w:r>
      <w:r>
        <w:rPr>
          <w:rStyle w:val="CommentReference"/>
        </w:rPr>
        <w:annotationRef/>
      </w:r>
      <w:r>
        <w:t>In the equipment list, we say “cm.”</w:t>
      </w:r>
    </w:p>
    <w:p w14:paraId="0CEF84A3" w14:textId="77777777" w:rsidR="00FE7AD4" w:rsidRDefault="00FE7AD4">
      <w:pPr>
        <w:pStyle w:val="CommentText"/>
      </w:pPr>
    </w:p>
  </w:comment>
  <w:comment w:id="491" w:author="Matthew Mitchell" w:date="2019-08-04T19:40:00Z" w:initials="MM">
    <w:p w14:paraId="5BC01656" w14:textId="3631DAA7" w:rsidR="00FE7AD4" w:rsidRDefault="00FE7AD4">
      <w:pPr>
        <w:pStyle w:val="CommentText"/>
      </w:pPr>
      <w:r>
        <w:rPr>
          <w:rStyle w:val="CommentReference"/>
        </w:rPr>
        <w:annotationRef/>
      </w:r>
      <w:r>
        <w:t xml:space="preserve">Please refer to section and omit table numbers. </w:t>
      </w:r>
    </w:p>
  </w:comment>
  <w:comment w:id="494" w:author="Matthew Mitchell" w:date="2019-08-04T19:48:00Z" w:initials="MM">
    <w:p w14:paraId="7325D920" w14:textId="77777777" w:rsidR="00FE7AD4" w:rsidRDefault="00FE7AD4">
      <w:pPr>
        <w:pStyle w:val="CommentText"/>
      </w:pPr>
      <w:r>
        <w:rPr>
          <w:rStyle w:val="CommentReference"/>
        </w:rPr>
        <w:annotationRef/>
      </w:r>
      <w:r>
        <w:t>Added a level 2 heading here (as I have in at least one equivalent spot earlier)—title OK?</w:t>
      </w:r>
    </w:p>
  </w:comment>
  <w:comment w:id="495" w:author="Kathleen Onorevole" w:date="2019-09-16T14:34:00Z" w:initials="KO">
    <w:p w14:paraId="5FB81E5F" w14:textId="666F95C6" w:rsidR="00FE7AD4" w:rsidRDefault="00FE7AD4">
      <w:pPr>
        <w:pStyle w:val="CommentText"/>
      </w:pPr>
      <w:r>
        <w:rPr>
          <w:rStyle w:val="CommentReference"/>
        </w:rPr>
        <w:annotationRef/>
      </w:r>
      <w:r>
        <w:t>MB deleted this heading level. Not sure why or why we skip B4.</w:t>
      </w:r>
    </w:p>
  </w:comment>
  <w:comment w:id="500" w:author="Andrea Schnitzer" w:date="2019-09-27T14:07:00Z" w:initials="AS">
    <w:p w14:paraId="7E236162" w14:textId="1661FA8E" w:rsidR="00FE7AD4" w:rsidRDefault="00FE7AD4">
      <w:pPr>
        <w:pStyle w:val="CommentText"/>
      </w:pPr>
      <w:r>
        <w:rPr>
          <w:rStyle w:val="CommentReference"/>
        </w:rPr>
        <w:annotationRef/>
      </w:r>
      <w:r>
        <w:t>MB to insert corresponding text</w:t>
      </w:r>
    </w:p>
  </w:comment>
  <w:comment w:id="505" w:author="Matthew Mitchell" w:date="2019-08-04T20:17:00Z" w:initials="MM">
    <w:p w14:paraId="68EDCC30" w14:textId="77777777" w:rsidR="00FE7AD4" w:rsidRDefault="00FE7AD4" w:rsidP="00FE794D">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In the equipment list, we say “cm.”</w:t>
      </w:r>
    </w:p>
    <w:p w14:paraId="05BF42B4" w14:textId="77777777" w:rsidR="00FE7AD4" w:rsidRDefault="00FE7AD4">
      <w:pPr>
        <w:pStyle w:val="CommentText"/>
      </w:pPr>
    </w:p>
  </w:comment>
  <w:comment w:id="509" w:author="Matthew Mitchell" w:date="2019-08-04T20:26:00Z" w:initials="MM">
    <w:p w14:paraId="156EB122" w14:textId="77777777" w:rsidR="00FE7AD4" w:rsidRDefault="00FE7AD4">
      <w:pPr>
        <w:pStyle w:val="CommentText"/>
      </w:pPr>
      <w:r>
        <w:rPr>
          <w:rStyle w:val="CommentReference"/>
        </w:rPr>
        <w:annotationRef/>
      </w:r>
      <w:r>
        <w:t>As noted in earlier parallel sections, I’m pretty sure this is the section number that makes sense here.</w:t>
      </w:r>
    </w:p>
  </w:comment>
  <w:comment w:id="510" w:author="Kathleen Onorevole" w:date="2019-09-16T15:14:00Z" w:initials="KO">
    <w:p w14:paraId="7CF3EE40" w14:textId="764A344E" w:rsidR="00FE7AD4" w:rsidRDefault="00FE7AD4">
      <w:pPr>
        <w:pStyle w:val="CommentText"/>
      </w:pPr>
      <w:r>
        <w:rPr>
          <w:rStyle w:val="CommentReference"/>
        </w:rPr>
        <w:annotationRef/>
      </w:r>
      <w:r>
        <w:t>As noted above, MB changed this back, so I’m not sure what to do.</w:t>
      </w:r>
    </w:p>
  </w:comment>
  <w:comment w:id="513" w:author="Matthew Mitchell" w:date="2019-08-04T19:48:00Z" w:initials="MM">
    <w:p w14:paraId="34382233" w14:textId="77777777" w:rsidR="00FE7AD4" w:rsidRDefault="00FE7AD4" w:rsidP="00FE794D">
      <w:pPr>
        <w:pStyle w:val="CommentText"/>
      </w:pPr>
      <w:r>
        <w:rPr>
          <w:rStyle w:val="CommentReference"/>
        </w:rPr>
        <w:annotationRef/>
      </w:r>
      <w:r>
        <w:t>Added a level 2 heading here (as I have in at least one equivalent spot earlier)—title OK?</w:t>
      </w:r>
    </w:p>
  </w:comment>
  <w:comment w:id="515" w:author="Matthew Mitchell" w:date="2019-08-04T20:33:00Z" w:initials="MM">
    <w:p w14:paraId="6884D9B7" w14:textId="2964C2E2" w:rsidR="00FE7AD4" w:rsidRDefault="00FE7AD4">
      <w:pPr>
        <w:pStyle w:val="CommentText"/>
      </w:pPr>
      <w:r>
        <w:rPr>
          <w:rStyle w:val="CommentReference"/>
        </w:rPr>
        <w:annotationRef/>
      </w:r>
      <w:r>
        <w:t>Everywhere else (that is, in the other parallel versions of this section), we just say “B2.” “Section B2” is more complete. MassBays, please make the call about how to reference other sections.</w:t>
      </w:r>
    </w:p>
  </w:comment>
  <w:comment w:id="519" w:author="Andrea Schnitzer" w:date="2019-09-27T14:07:00Z" w:initials="AS">
    <w:p w14:paraId="47D5C44B" w14:textId="7DD8F93A" w:rsidR="00FE7AD4" w:rsidRDefault="00FE7AD4">
      <w:pPr>
        <w:pStyle w:val="CommentText"/>
      </w:pPr>
      <w:r>
        <w:rPr>
          <w:rStyle w:val="CommentReference"/>
        </w:rPr>
        <w:annotationRef/>
      </w:r>
      <w:r>
        <w:t>MB to insert corresponding text</w:t>
      </w:r>
    </w:p>
  </w:comment>
  <w:comment w:id="522" w:author="Andrea Schnitzer" w:date="2019-09-27T14:08:00Z" w:initials="AS">
    <w:p w14:paraId="07DE1531" w14:textId="3B08D8A3" w:rsidR="00FE7AD4" w:rsidRDefault="00FE7AD4">
      <w:pPr>
        <w:pStyle w:val="CommentText"/>
      </w:pPr>
      <w:r>
        <w:rPr>
          <w:rStyle w:val="CommentReference"/>
        </w:rPr>
        <w:annotationRef/>
      </w:r>
      <w:r>
        <w:t>MB to insert corresponding text</w:t>
      </w:r>
    </w:p>
  </w:comment>
  <w:comment w:id="526" w:author="Andrea Schnitzer" w:date="2019-09-27T14:08:00Z" w:initials="AS">
    <w:p w14:paraId="5D6BA6C7" w14:textId="5F903984" w:rsidR="00FE7AD4" w:rsidRDefault="00FE7AD4">
      <w:pPr>
        <w:pStyle w:val="CommentText"/>
      </w:pPr>
      <w:r>
        <w:rPr>
          <w:rStyle w:val="CommentReference"/>
        </w:rPr>
        <w:annotationRef/>
      </w:r>
      <w:r w:rsidRPr="00BF70C8">
        <w:rPr>
          <w:highlight w:val="cyan"/>
        </w:rPr>
        <w:t>ERG to update based on similar setup previously</w:t>
      </w:r>
    </w:p>
  </w:comment>
  <w:comment w:id="530" w:author="Kathleen Onorevole" w:date="2019-09-16T15:19:00Z" w:initials="KO">
    <w:p w14:paraId="4110E532" w14:textId="15236C68" w:rsidR="00FE7AD4" w:rsidRDefault="00FE7AD4">
      <w:pPr>
        <w:pStyle w:val="CommentText"/>
      </w:pPr>
      <w:r>
        <w:rPr>
          <w:rStyle w:val="CommentReference"/>
        </w:rPr>
        <w:annotationRef/>
      </w:r>
      <w:r>
        <w:t>MassBays got rid of this heading and moved it under a general Section 2 heading. Not sure if that’s best?</w:t>
      </w:r>
    </w:p>
  </w:comment>
  <w:comment w:id="531" w:author="Andrea Schnitzer" w:date="2019-09-20T08:44:00Z" w:initials="AS">
    <w:p w14:paraId="0B02A15C" w14:textId="4B1DE8A4" w:rsidR="00FE7AD4" w:rsidRDefault="00FE7AD4">
      <w:pPr>
        <w:pStyle w:val="CommentText"/>
      </w:pPr>
      <w:r>
        <w:rPr>
          <w:rStyle w:val="CommentReference"/>
        </w:rPr>
        <w:annotationRef/>
      </w:r>
      <w:r>
        <w:t>The number needs to be addressed, too.</w:t>
      </w:r>
    </w:p>
  </w:comment>
  <w:comment w:id="533" w:author="Brad Cooper" w:date="2019-09-24T12:40:00Z" w:initials="BC">
    <w:p w14:paraId="6A82BA0A" w14:textId="14D485EF" w:rsidR="00FE7AD4" w:rsidRDefault="00FE7AD4">
      <w:pPr>
        <w:pStyle w:val="CommentText"/>
      </w:pPr>
      <w:r>
        <w:rPr>
          <w:rStyle w:val="CommentReference"/>
        </w:rPr>
        <w:annotationRef/>
      </w:r>
      <w:r>
        <w:t>Developers to add data based on selected parameter/methods (aka. the label) and associated table data.</w:t>
      </w:r>
    </w:p>
  </w:comment>
  <w:comment w:id="535" w:author="Brad Cooper" w:date="2019-09-24T12:44:00Z" w:initials="BC">
    <w:p w14:paraId="6D77055E" w14:textId="0B856BCC" w:rsidR="00FE7AD4" w:rsidRDefault="00FE7AD4">
      <w:pPr>
        <w:pStyle w:val="CommentText"/>
      </w:pPr>
      <w:r>
        <w:rPr>
          <w:rStyle w:val="CommentReference"/>
        </w:rPr>
        <w:annotationRef/>
      </w:r>
      <w:r w:rsidRPr="00287C5A">
        <w:rPr>
          <w:highlight w:val="cyan"/>
        </w:rPr>
        <w:t>Massbays, we don’t have a way to easily group parameters and/or methods, based on this, should we just show one parameter / method per row?</w:t>
      </w:r>
    </w:p>
  </w:comment>
  <w:comment w:id="537" w:author="Brad Cooper" w:date="2019-09-25T11:38:00Z" w:initials="BC">
    <w:p w14:paraId="4385BFF7" w14:textId="1885275C" w:rsidR="00FE7AD4" w:rsidRDefault="00FE7AD4">
      <w:pPr>
        <w:pStyle w:val="CommentText"/>
      </w:pPr>
      <w:r>
        <w:rPr>
          <w:rStyle w:val="CommentReference"/>
        </w:rPr>
        <w:annotationRef/>
      </w:r>
      <w:r w:rsidRPr="00287C5A">
        <w:rPr>
          <w:highlight w:val="cyan"/>
        </w:rPr>
        <w:t>Does MassBays want the text (which seems to be parameter specific in B2.1) to only appear based on parameters selected in AquaQAPP? We’re asking because we don’t see any indication to do so at this time.</w:t>
      </w:r>
    </w:p>
  </w:comment>
  <w:comment w:id="538" w:author="Andrea Schnitzer" w:date="2019-09-27T14:10:00Z" w:initials="AS">
    <w:p w14:paraId="15201139" w14:textId="42D8739A" w:rsidR="00FE7AD4" w:rsidRDefault="00FE7AD4">
      <w:pPr>
        <w:pStyle w:val="CommentText"/>
      </w:pPr>
      <w:r>
        <w:rPr>
          <w:rStyle w:val="CommentReference"/>
        </w:rPr>
        <w:annotationRef/>
      </w:r>
      <w:r>
        <w:t>Boilerplate</w:t>
      </w:r>
    </w:p>
  </w:comment>
  <w:comment w:id="539" w:author="Matthew Mitchell" w:date="2019-08-05T13:09:00Z" w:initials="MM">
    <w:p w14:paraId="2E3EB105" w14:textId="77777777" w:rsidR="00FE7AD4" w:rsidRDefault="00FE7AD4">
      <w:pPr>
        <w:pStyle w:val="CommentText"/>
      </w:pPr>
      <w:r>
        <w:rPr>
          <w:rStyle w:val="CommentReference"/>
        </w:rPr>
        <w:annotationRef/>
      </w:r>
      <w:r>
        <w:t>Not in supply list—should they be added?</w:t>
      </w:r>
    </w:p>
  </w:comment>
  <w:comment w:id="540" w:author="Matthew Mitchell" w:date="2019-08-05T13:28:00Z" w:initials="MM">
    <w:p w14:paraId="3619E5AF" w14:textId="77777777" w:rsidR="00FE7AD4" w:rsidRDefault="00FE7AD4">
      <w:pPr>
        <w:pStyle w:val="CommentText"/>
      </w:pPr>
      <w:r>
        <w:rPr>
          <w:rStyle w:val="CommentReference"/>
        </w:rPr>
        <w:annotationRef/>
      </w:r>
      <w:r>
        <w:t>Never spelled out—not sure what this one stands for.</w:t>
      </w:r>
    </w:p>
  </w:comment>
  <w:comment w:id="541" w:author="Matthew Mitchell" w:date="2019-08-05T13:51:00Z" w:initials="MM">
    <w:p w14:paraId="1A8D2E63" w14:textId="77777777" w:rsidR="00FE7AD4" w:rsidRDefault="00FE7AD4">
      <w:pPr>
        <w:pStyle w:val="CommentText"/>
      </w:pPr>
      <w:r>
        <w:rPr>
          <w:rStyle w:val="CommentReference"/>
        </w:rPr>
        <w:annotationRef/>
      </w:r>
      <w:r>
        <w:t>Wait, which is it?</w:t>
      </w:r>
    </w:p>
  </w:comment>
  <w:comment w:id="542" w:author="Matthew Mitchell" w:date="2019-08-05T14:05:00Z" w:initials="MM">
    <w:p w14:paraId="39B878E7" w14:textId="77777777" w:rsidR="00FE7AD4" w:rsidRDefault="00FE7AD4">
      <w:pPr>
        <w:pStyle w:val="CommentText"/>
      </w:pPr>
      <w:r>
        <w:rPr>
          <w:rStyle w:val="CommentReference"/>
        </w:rPr>
        <w:annotationRef/>
      </w:r>
      <w:r>
        <w:t>“m”?</w:t>
      </w:r>
    </w:p>
  </w:comment>
  <w:comment w:id="545" w:author="Brad Cooper" w:date="2019-09-25T11:40:00Z" w:initials="BC">
    <w:p w14:paraId="6E5F59BD" w14:textId="13B730D0" w:rsidR="00FE7AD4" w:rsidRDefault="00FE7AD4">
      <w:pPr>
        <w:pStyle w:val="CommentText"/>
      </w:pPr>
      <w:r w:rsidRPr="00287C5A">
        <w:rPr>
          <w:highlight w:val="cyan"/>
        </w:rPr>
        <w:t>MassBays, w</w:t>
      </w:r>
      <w:r w:rsidRPr="00287C5A">
        <w:rPr>
          <w:rStyle w:val="CommentReference"/>
          <w:highlight w:val="cyan"/>
        </w:rPr>
        <w:annotationRef/>
      </w:r>
      <w:r w:rsidRPr="00287C5A">
        <w:rPr>
          <w:highlight w:val="cyan"/>
        </w:rPr>
        <w:t>asn’t this deleted/removed from the parameter list?</w:t>
      </w:r>
    </w:p>
  </w:comment>
  <w:comment w:id="546" w:author="Andrea Schnitzer" w:date="2019-09-27T14:10:00Z" w:initials="AS">
    <w:p w14:paraId="04D7AF65" w14:textId="565F95AC" w:rsidR="00FE7AD4" w:rsidRDefault="00FE7AD4">
      <w:pPr>
        <w:pStyle w:val="CommentText"/>
      </w:pPr>
      <w:r>
        <w:rPr>
          <w:rStyle w:val="CommentReference"/>
        </w:rPr>
        <w:annotationRef/>
      </w:r>
      <w:r>
        <w:t>Yes, remove corresponding text</w:t>
      </w:r>
    </w:p>
  </w:comment>
  <w:comment w:id="547" w:author="Matthew Mitchell" w:date="2019-08-05T16:12:00Z" w:initials="MM">
    <w:p w14:paraId="75030C62" w14:textId="77777777" w:rsidR="00FE7AD4" w:rsidRDefault="00FE7AD4">
      <w:pPr>
        <w:pStyle w:val="CommentText"/>
      </w:pPr>
      <w:r>
        <w:rPr>
          <w:rStyle w:val="CommentReference"/>
        </w:rPr>
        <w:annotationRef/>
      </w:r>
      <w:r>
        <w:t>I’m guessing that “amber” and “brown” are in this case the same thing?</w:t>
      </w:r>
    </w:p>
  </w:comment>
  <w:comment w:id="550" w:author="Matthew Mitchell" w:date="2019-08-05T16:41:00Z" w:initials="MM">
    <w:p w14:paraId="10FEFCF9" w14:textId="77777777" w:rsidR="00FE7AD4" w:rsidRDefault="00FE7AD4">
      <w:pPr>
        <w:pStyle w:val="CommentText"/>
      </w:pPr>
      <w:r>
        <w:rPr>
          <w:rStyle w:val="CommentReference"/>
        </w:rPr>
        <w:annotationRef/>
      </w:r>
      <w:r>
        <w:t>This is a bit of a guess at the intent here. This subsection title was originally lower, between the supply list and the method; given that the next fourth-level section (“Total Suspended Solids”) has its own intro paragraphs and supply list, I’m assuming the next two paragraphs, the following supply list, etc., belong to the same passage as that method.</w:t>
      </w:r>
    </w:p>
    <w:p w14:paraId="213B8931" w14:textId="77777777" w:rsidR="00FE7AD4" w:rsidRDefault="00FE7AD4">
      <w:pPr>
        <w:pStyle w:val="CommentText"/>
      </w:pPr>
    </w:p>
    <w:p w14:paraId="040AE124" w14:textId="77777777" w:rsidR="00FE7AD4" w:rsidRDefault="00FE7AD4">
      <w:pPr>
        <w:pStyle w:val="CommentText"/>
      </w:pPr>
      <w:r>
        <w:t>Mind you, this title may not be the best one—I don’t know.</w:t>
      </w:r>
    </w:p>
  </w:comment>
  <w:comment w:id="551" w:author="Matthew Mitchell" w:date="2019-08-05T16:45:00Z" w:initials="MM">
    <w:p w14:paraId="306BC85E" w14:textId="77777777" w:rsidR="00FE7AD4" w:rsidRDefault="00FE7AD4">
      <w:pPr>
        <w:pStyle w:val="CommentText"/>
      </w:pPr>
      <w:r>
        <w:rPr>
          <w:rStyle w:val="CommentReference"/>
        </w:rPr>
        <w:annotationRef/>
      </w:r>
      <w:r>
        <w:t>We seem to go back and forth on whether we say “amber HDPE bottle” or just “HDPE bottle.” I have no idea whether that’s deliberate—I guess sometimes we might be talking about opaque ones?</w:t>
      </w:r>
    </w:p>
  </w:comment>
  <w:comment w:id="552" w:author="Matthew Mitchell" w:date="2019-08-05T16:51:00Z" w:initials="MM">
    <w:p w14:paraId="31F29105" w14:textId="77777777" w:rsidR="00FE7AD4" w:rsidRDefault="00FE7AD4">
      <w:pPr>
        <w:pStyle w:val="CommentText"/>
      </w:pPr>
      <w:r>
        <w:rPr>
          <w:rStyle w:val="CommentReference"/>
        </w:rPr>
        <w:annotationRef/>
      </w:r>
      <w:r>
        <w:t>“Write”?</w:t>
      </w:r>
    </w:p>
  </w:comment>
  <w:comment w:id="556" w:author="Matthew Mitchell" w:date="2019-08-05T15:44:00Z" w:initials="MM">
    <w:p w14:paraId="41B2429C" w14:textId="77777777" w:rsidR="00FE7AD4" w:rsidRDefault="00FE7AD4">
      <w:pPr>
        <w:pStyle w:val="CommentText"/>
      </w:pPr>
      <w:r>
        <w:rPr>
          <w:rStyle w:val="CommentReference"/>
        </w:rPr>
        <w:annotationRef/>
      </w:r>
      <w:r>
        <w:t>Not included as a possibility in the supply list. (Indeed, only mentioned in this bullet and the next one; is this type of sampling bottle only applicable for chlorophyll?)</w:t>
      </w:r>
    </w:p>
  </w:comment>
  <w:comment w:id="557" w:author="Matthew Mitchell" w:date="2019-08-05T15:44:00Z" w:initials="MM">
    <w:p w14:paraId="6EB233AF" w14:textId="10AB8BA0" w:rsidR="00FE7AD4" w:rsidRDefault="00FE7AD4">
      <w:pPr>
        <w:pStyle w:val="CommentText"/>
      </w:pPr>
      <w:r>
        <w:rPr>
          <w:rStyle w:val="CommentReference"/>
        </w:rPr>
        <w:annotationRef/>
      </w:r>
      <w:r>
        <w:t xml:space="preserve"> In the previous set of instructions, we explicitly say that this is the kind of sampling device they’re using—so what’s the difference between the two lists of instructions.</w:t>
      </w:r>
    </w:p>
  </w:comment>
  <w:comment w:id="558" w:author="Matthew Mitchell" w:date="2019-08-06T00:19:00Z" w:initials="MM">
    <w:p w14:paraId="4575B8AF" w14:textId="77777777" w:rsidR="00FE7AD4" w:rsidRDefault="00FE7AD4" w:rsidP="00FE794D">
      <w:pPr>
        <w:pStyle w:val="CommentText"/>
      </w:pPr>
      <w:r>
        <w:rPr>
          <w:rStyle w:val="CommentReference"/>
        </w:rPr>
        <w:annotationRef/>
      </w:r>
      <w:r>
        <w:rPr>
          <w:rStyle w:val="CommentReference"/>
        </w:rPr>
        <w:annotationRef/>
      </w:r>
      <w:r>
        <w:t>This needs fixing, but I’m not sure of the intended meaning. I’m guessing the sentence should be</w:t>
      </w:r>
    </w:p>
    <w:p w14:paraId="503AF202" w14:textId="77777777" w:rsidR="00FE7AD4" w:rsidRDefault="00FE7AD4" w:rsidP="00FE794D">
      <w:pPr>
        <w:pStyle w:val="CommentText"/>
      </w:pPr>
    </w:p>
    <w:p w14:paraId="006307CE" w14:textId="77777777" w:rsidR="00FE7AD4" w:rsidRDefault="00FE7AD4" w:rsidP="00FE794D">
      <w:pPr>
        <w:pStyle w:val="CommentText"/>
      </w:pPr>
      <w:r>
        <w:t>“Pour the measured sample into the clean filter funnel and filter it with a vacuum pump (electric or manual) until [something].”</w:t>
      </w:r>
    </w:p>
    <w:p w14:paraId="722F0B7A" w14:textId="77777777" w:rsidR="00FE7AD4" w:rsidRDefault="00FE7AD4">
      <w:pPr>
        <w:pStyle w:val="CommentText"/>
      </w:pPr>
    </w:p>
  </w:comment>
  <w:comment w:id="560" w:author="Matthew Mitchell" w:date="2019-08-06T18:00:00Z" w:initials="MM">
    <w:p w14:paraId="11D83685" w14:textId="77777777" w:rsidR="00FE7AD4" w:rsidRDefault="00FE7AD4">
      <w:pPr>
        <w:pStyle w:val="CommentText"/>
      </w:pPr>
      <w:r>
        <w:rPr>
          <w:rStyle w:val="CommentReference"/>
        </w:rPr>
        <w:annotationRef/>
      </w:r>
      <w:r>
        <w:t>BTW, I know lots of Latin taxonomic names are uppercase and italic in this document, as they should be. Going with lc+roman for “enterococci” thanks to some reasoning which I’ll be happy to explain if you care!</w:t>
      </w:r>
    </w:p>
  </w:comment>
  <w:comment w:id="564" w:author="Brad Cooper" w:date="2019-09-25T12:08:00Z" w:initials="BC">
    <w:p w14:paraId="38C07C8D" w14:textId="70D65ECA" w:rsidR="00FE7AD4" w:rsidRDefault="00FE7AD4">
      <w:pPr>
        <w:pStyle w:val="CommentText"/>
      </w:pPr>
      <w:r>
        <w:rPr>
          <w:rStyle w:val="CommentReference"/>
        </w:rPr>
        <w:annotationRef/>
      </w:r>
      <w:r w:rsidRPr="00287C5A">
        <w:rPr>
          <w:rStyle w:val="CommentReference"/>
          <w:highlight w:val="cyan"/>
        </w:rPr>
        <w:t>What should the generated qapp look like if a user doesn’t select parameters listed in the table below?</w:t>
      </w:r>
    </w:p>
  </w:comment>
  <w:comment w:id="565" w:author="Andrea Schnitzer" w:date="2019-09-27T14:19:00Z" w:initials="AS">
    <w:p w14:paraId="1BB91FF7" w14:textId="799B54A4" w:rsidR="00FE7AD4" w:rsidRDefault="00FE7AD4">
      <w:pPr>
        <w:pStyle w:val="CommentText"/>
      </w:pPr>
      <w:r>
        <w:rPr>
          <w:rStyle w:val="CommentReference"/>
        </w:rPr>
        <w:annotationRef/>
      </w:r>
      <w:r w:rsidRPr="004369C3">
        <w:rPr>
          <w:highlight w:val="cyan"/>
        </w:rPr>
        <w:t>Prassede to add sentence about “in situ parameters not requiring analytical methods.”</w:t>
      </w:r>
    </w:p>
  </w:comment>
  <w:comment w:id="567" w:author="Brad Cooper" w:date="2019-09-25T12:07:00Z" w:initials="BC">
    <w:p w14:paraId="562A889C" w14:textId="6CE6623B" w:rsidR="00FE7AD4" w:rsidRDefault="00FE7AD4">
      <w:pPr>
        <w:pStyle w:val="CommentText"/>
      </w:pPr>
      <w:r>
        <w:rPr>
          <w:rStyle w:val="CommentReference"/>
        </w:rPr>
        <w:annotationRef/>
      </w:r>
      <w:r>
        <w:t xml:space="preserve">Developers to dynamically populate based on parameter selection in AquaQAPP. Note to developers, we will only show selected saltwater / wq parameters that have values (i.e. NOT null or Blank) in the </w:t>
      </w:r>
      <w:r w:rsidRPr="00DA53C1">
        <w:t>MDL (mg/l unless stated)</w:t>
      </w:r>
      <w:r>
        <w:t xml:space="preserve"> field of the crosswalk.</w:t>
      </w:r>
    </w:p>
  </w:comment>
  <w:comment w:id="568" w:author="Andrea Schnitzer" w:date="2019-09-27T14:14:00Z" w:initials="AS">
    <w:p w14:paraId="41AB32A6" w14:textId="60BD5C5E" w:rsidR="00FE7AD4" w:rsidRDefault="00FE7AD4">
      <w:pPr>
        <w:pStyle w:val="CommentText"/>
      </w:pPr>
      <w:r>
        <w:rPr>
          <w:rStyle w:val="CommentReference"/>
        </w:rPr>
        <w:annotationRef/>
      </w:r>
      <w:r w:rsidRPr="00DE2A6D">
        <w:rPr>
          <w:highlight w:val="cyan"/>
        </w:rPr>
        <w:t>Use method Brad described above. Kathleen to update crosswalk tables tab accordingly.</w:t>
      </w:r>
    </w:p>
  </w:comment>
  <w:comment w:id="570" w:author="Matthew Mitchell" w:date="2019-08-06T10:42:00Z" w:initials="MM">
    <w:p w14:paraId="2EB03D19" w14:textId="77777777" w:rsidR="00FE7AD4" w:rsidRDefault="00FE7AD4">
      <w:pPr>
        <w:pStyle w:val="CommentText"/>
      </w:pPr>
      <w:r>
        <w:rPr>
          <w:rStyle w:val="CommentReference"/>
        </w:rPr>
        <w:annotationRef/>
      </w:r>
      <w:r>
        <w:t>As I noted in an earlier version of this passage, I suspect this set of examples is overkill. I could see it being worth noting that they should process at least one QC sample even if they take a really small number of samples, but…</w:t>
      </w:r>
    </w:p>
  </w:comment>
  <w:comment w:id="573" w:author="Matthew Mitchell" w:date="2019-08-06T10:55:00Z" w:initials="MM">
    <w:p w14:paraId="3A24A513" w14:textId="77777777" w:rsidR="00FE7AD4" w:rsidRDefault="00FE7AD4">
      <w:pPr>
        <w:pStyle w:val="CommentText"/>
      </w:pPr>
      <w:r>
        <w:rPr>
          <w:rStyle w:val="CommentReference"/>
        </w:rPr>
        <w:annotationRef/>
      </w:r>
      <w:r>
        <w:t>There’s a previous version of this passage that doesn’t have this sentence—is that deliberate?</w:t>
      </w:r>
    </w:p>
  </w:comment>
  <w:comment w:id="575" w:author="Brad Cooper" w:date="2019-09-25T12:22:00Z" w:initials="BC">
    <w:p w14:paraId="45F4A4DB" w14:textId="2FF72F3D" w:rsidR="00FE7AD4" w:rsidRDefault="00FE7AD4">
      <w:pPr>
        <w:pStyle w:val="CommentText"/>
      </w:pPr>
      <w:r>
        <w:rPr>
          <w:rStyle w:val="CommentReference"/>
        </w:rPr>
        <w:annotationRef/>
      </w:r>
      <w:r w:rsidRPr="00287C5A">
        <w:rPr>
          <w:highlight w:val="cyan"/>
        </w:rPr>
        <w:t>Brad and Kathleen to ask MassBays what to do about these groups by columns.</w:t>
      </w:r>
    </w:p>
  </w:comment>
  <w:comment w:id="576" w:author="Kathleen Onorevole" w:date="2019-09-16T16:04:00Z" w:initials="KO">
    <w:p w14:paraId="2FCCA00E" w14:textId="392180DF" w:rsidR="00FE7AD4" w:rsidRDefault="00FE7AD4">
      <w:pPr>
        <w:pStyle w:val="CommentText"/>
      </w:pPr>
      <w:r>
        <w:rPr>
          <w:rStyle w:val="CommentReference"/>
        </w:rPr>
        <w:annotationRef/>
      </w:r>
      <w:r>
        <w:t>MB added this and the “3-5 minutes” text. I’m not sure if they’re supposed to line up? MB, please review</w:t>
      </w:r>
    </w:p>
  </w:comment>
  <w:comment w:id="579" w:author="Kathleen Onorevole" w:date="2019-09-16T16:06:00Z" w:initials="KO">
    <w:p w14:paraId="73D1114C" w14:textId="2E3577E8" w:rsidR="00FE7AD4" w:rsidRDefault="00FE7AD4">
      <w:pPr>
        <w:pStyle w:val="CommentText"/>
      </w:pPr>
      <w:r>
        <w:rPr>
          <w:rStyle w:val="CommentReference"/>
        </w:rPr>
        <w:annotationRef/>
      </w:r>
      <w:r>
        <w:t xml:space="preserve">MB renamed this B5.1. Subsection numbers were removed from all the previous “headers.” MB, please review. </w:t>
      </w:r>
    </w:p>
  </w:comment>
  <w:comment w:id="580" w:author="Brad Cooper" w:date="2019-09-25T12:26:00Z" w:initials="BC">
    <w:p w14:paraId="72AF9722" w14:textId="43A2DC31" w:rsidR="00FE7AD4" w:rsidRDefault="00FE7AD4">
      <w:pPr>
        <w:pStyle w:val="CommentText"/>
      </w:pPr>
      <w:r>
        <w:rPr>
          <w:rStyle w:val="CommentReference"/>
        </w:rPr>
        <w:annotationRef/>
      </w:r>
      <w:r w:rsidRPr="00287C5A">
        <w:rPr>
          <w:highlight w:val="cyan"/>
        </w:rPr>
        <w:t>Is the data in the tables below boilerplate? I ask because the values in them now don’t seem to be broken out specifically by parameter?</w:t>
      </w:r>
    </w:p>
  </w:comment>
  <w:comment w:id="581" w:author="Brad Cooper" w:date="2019-09-25T12:28:00Z" w:initials="BC">
    <w:p w14:paraId="3BF80283" w14:textId="1F7D5967" w:rsidR="00FE7AD4" w:rsidRDefault="00FE7AD4">
      <w:pPr>
        <w:pStyle w:val="CommentText"/>
      </w:pPr>
      <w:r>
        <w:rPr>
          <w:rStyle w:val="CommentReference"/>
        </w:rPr>
        <w:annotationRef/>
      </w:r>
      <w:r w:rsidRPr="00287C5A">
        <w:rPr>
          <w:highlight w:val="cyan"/>
        </w:rPr>
        <w:t>MassBays, should the content in B5.4 thru B5.8 be boilerplate? If so, we may be able to ignore a few other questions in these sections.</w:t>
      </w:r>
    </w:p>
  </w:comment>
  <w:comment w:id="582" w:author="Andrea Schnitzer" w:date="2019-09-27T14:23:00Z" w:initials="AS">
    <w:p w14:paraId="113AB3BC" w14:textId="77777777" w:rsidR="00FE7AD4" w:rsidRDefault="00FE7AD4">
      <w:pPr>
        <w:pStyle w:val="CommentText"/>
      </w:pPr>
      <w:r>
        <w:rPr>
          <w:rStyle w:val="CommentReference"/>
        </w:rPr>
        <w:annotationRef/>
      </w:r>
      <w:r w:rsidRPr="005468E4">
        <w:rPr>
          <w:highlight w:val="cyan"/>
        </w:rPr>
        <w:t>To be included based on parametesr measured w multiprobe only</w:t>
      </w:r>
    </w:p>
    <w:p w14:paraId="774F0996" w14:textId="77777777" w:rsidR="00FE7AD4" w:rsidRDefault="00FE7AD4">
      <w:pPr>
        <w:pStyle w:val="CommentText"/>
      </w:pPr>
    </w:p>
    <w:p w14:paraId="4AD4C985" w14:textId="18861C52" w:rsidR="00FE7AD4" w:rsidRDefault="00FE7AD4">
      <w:pPr>
        <w:pStyle w:val="CommentText"/>
      </w:pPr>
      <w:r>
        <w:t>Kathleen and Brad to check most efficient way to code this – will need to specify multiprobe as method</w:t>
      </w:r>
    </w:p>
  </w:comment>
  <w:comment w:id="586" w:author="Andrea Schnitzer" w:date="2019-09-27T14:25:00Z" w:initials="AS">
    <w:p w14:paraId="14FEC32B" w14:textId="66A87335" w:rsidR="00FE7AD4" w:rsidRDefault="00FE7AD4">
      <w:pPr>
        <w:pStyle w:val="CommentText"/>
      </w:pPr>
      <w:r>
        <w:rPr>
          <w:rStyle w:val="CommentReference"/>
        </w:rPr>
        <w:annotationRef/>
      </w:r>
      <w:r w:rsidRPr="001132E7">
        <w:rPr>
          <w:highlight w:val="cyan"/>
        </w:rPr>
        <w:t>Only include if parameter chosen</w:t>
      </w:r>
    </w:p>
  </w:comment>
  <w:comment w:id="587" w:author="Matthew Mitchell" w:date="2019-08-06T11:13:00Z" w:initials="MM">
    <w:p w14:paraId="2ADD9E33" w14:textId="77777777" w:rsidR="00FE7AD4" w:rsidRDefault="00FE7AD4">
      <w:pPr>
        <w:pStyle w:val="CommentText"/>
      </w:pPr>
      <w:r>
        <w:rPr>
          <w:rStyle w:val="CommentReference"/>
        </w:rPr>
        <w:annotationRef/>
      </w:r>
      <w:r>
        <w:t>This term doesn’t seem to be used anywhere else.</w:t>
      </w:r>
    </w:p>
  </w:comment>
  <w:comment w:id="590" w:author="Andrea Schnitzer" w:date="2019-09-27T14:28:00Z" w:initials="AS">
    <w:p w14:paraId="41C2FC46" w14:textId="37AAB1EE" w:rsidR="00FE7AD4" w:rsidRDefault="00FE7AD4">
      <w:pPr>
        <w:pStyle w:val="CommentText"/>
      </w:pPr>
      <w:r>
        <w:rPr>
          <w:rStyle w:val="CommentReference"/>
        </w:rPr>
        <w:annotationRef/>
      </w:r>
      <w:r w:rsidRPr="00430793">
        <w:rPr>
          <w:highlight w:val="cyan"/>
        </w:rPr>
        <w:t>Introductory text?</w:t>
      </w:r>
    </w:p>
  </w:comment>
  <w:comment w:id="589" w:author="Renzo Renteria [2]" w:date="2019-10-02T14:56:00Z" w:initials="RR">
    <w:p w14:paraId="67EA872B" w14:textId="316148DC" w:rsidR="00FE7AD4" w:rsidRDefault="00FE7AD4">
      <w:pPr>
        <w:pStyle w:val="CommentText"/>
      </w:pPr>
      <w:r>
        <w:rPr>
          <w:rStyle w:val="CommentReference"/>
        </w:rPr>
        <w:annotationRef/>
      </w:r>
      <w:r>
        <w:t>Should the subsections also have IF checks?</w:t>
      </w:r>
    </w:p>
  </w:comment>
  <w:comment w:id="594" w:author="Brad Cooper" w:date="2019-09-25T12:27:00Z" w:initials="BC">
    <w:p w14:paraId="4D10AE30" w14:textId="6965D361" w:rsidR="00FE7AD4" w:rsidRDefault="00FE7AD4">
      <w:pPr>
        <w:pStyle w:val="CommentText"/>
      </w:pPr>
      <w:r>
        <w:rPr>
          <w:rStyle w:val="CommentReference"/>
        </w:rPr>
        <w:annotationRef/>
      </w:r>
      <w:r w:rsidRPr="00287C5A">
        <w:rPr>
          <w:highlight w:val="cyan"/>
        </w:rPr>
        <w:t>AquaQAPP doesn’t have a parameter called Water Chemistry, which parameter(s) should this equate to?</w:t>
      </w:r>
    </w:p>
  </w:comment>
  <w:comment w:id="595" w:author="Andrea Schnitzer" w:date="2019-09-27T14:27:00Z" w:initials="AS">
    <w:p w14:paraId="1FDA43A3" w14:textId="4ED44E0C" w:rsidR="00FE7AD4" w:rsidRDefault="00FE7AD4">
      <w:pPr>
        <w:pStyle w:val="CommentText"/>
      </w:pPr>
      <w:r>
        <w:rPr>
          <w:rStyle w:val="CommentReference"/>
        </w:rPr>
        <w:annotationRef/>
      </w:r>
      <w:r>
        <w:t>Should appear regardless of whether user selected chl a or nutrients – would never not show up if those parameters are chosen.</w:t>
      </w:r>
    </w:p>
  </w:comment>
  <w:comment w:id="599" w:author="Matthew Mitchell" w:date="2019-08-06T10:48:00Z" w:initials="MM">
    <w:p w14:paraId="130ACB45" w14:textId="77777777" w:rsidR="00FE7AD4" w:rsidRDefault="00FE7AD4">
      <w:pPr>
        <w:pStyle w:val="CommentText"/>
      </w:pPr>
      <w:r>
        <w:rPr>
          <w:rStyle w:val="CommentReference"/>
        </w:rPr>
        <w:annotationRef/>
      </w:r>
      <w:r>
        <w:t>What’s the right number? Searching this document for “filter blank” brings up some stuff in a Section B2.8…</w:t>
      </w:r>
    </w:p>
  </w:comment>
  <w:comment w:id="601" w:author="Kathleen Onorevole" w:date="2019-09-16T16:09:00Z" w:initials="KO">
    <w:p w14:paraId="099C6D7F" w14:textId="2DD92FA0" w:rsidR="00FE7AD4" w:rsidRDefault="00FE7AD4">
      <w:pPr>
        <w:pStyle w:val="CommentText"/>
      </w:pPr>
      <w:r>
        <w:rPr>
          <w:rStyle w:val="CommentReference"/>
        </w:rPr>
        <w:annotationRef/>
      </w:r>
      <w:r>
        <w:t>As a subsection numbering check, MB had labeled this B5.6. MB, please advise.</w:t>
      </w:r>
    </w:p>
  </w:comment>
  <w:comment w:id="605" w:author="Kathleen Onorevole" w:date="2019-09-16T16:10:00Z" w:initials="KO">
    <w:p w14:paraId="28509C25" w14:textId="13E73979" w:rsidR="00FE7AD4" w:rsidRDefault="00FE7AD4">
      <w:pPr>
        <w:pStyle w:val="CommentText"/>
      </w:pPr>
      <w:r>
        <w:rPr>
          <w:rStyle w:val="CommentReference"/>
        </w:rPr>
        <w:annotationRef/>
      </w:r>
      <w:r>
        <w:t xml:space="preserve">MB has rephrased this sentence but it doesn’t make sense: </w:t>
      </w:r>
      <w:r w:rsidRPr="545FFB88">
        <w:rPr>
          <w:rFonts w:ascii="Palatino Linotype" w:eastAsiaTheme="minorEastAsia" w:hAnsi="Palatino Linotype"/>
          <w:sz w:val="22"/>
          <w:szCs w:val="22"/>
        </w:rPr>
        <w:t>Examples include</w:t>
      </w:r>
      <w:r w:rsidRPr="545FFB88">
        <w:rPr>
          <w:rFonts w:ascii="Palatino Linotype" w:eastAsia="SymbolMT" w:hAnsi="Palatino Linotype"/>
          <w:sz w:val="22"/>
          <w:szCs w:val="22"/>
        </w:rPr>
        <w:t xml:space="preserve"> </w:t>
      </w:r>
      <w:r w:rsidRPr="545FFB88">
        <w:rPr>
          <w:rFonts w:ascii="Palatino Linotype" w:eastAsiaTheme="minorEastAsia" w:hAnsi="Palatino Linotype"/>
          <w:sz w:val="22"/>
          <w:szCs w:val="22"/>
        </w:rPr>
        <w:t xml:space="preserve">multi-parameter probes </w:t>
      </w:r>
      <w:r w:rsidRPr="545FFB88">
        <w:rPr>
          <w:rFonts w:ascii="Palatino Linotype" w:eastAsiaTheme="minorEastAsia" w:hAnsi="Palatino Linotype" w:cs="Cambria Math"/>
          <w:sz w:val="22"/>
          <w:szCs w:val="22"/>
        </w:rPr>
        <w:t>‐</w:t>
      </w:r>
      <w:r w:rsidRPr="545FFB88">
        <w:rPr>
          <w:rFonts w:ascii="Palatino Linotype" w:eastAsiaTheme="minorEastAsia" w:hAnsi="Palatino Linotype"/>
          <w:sz w:val="22"/>
          <w:szCs w:val="22"/>
        </w:rPr>
        <w:t xml:space="preserve"> annual (or as needed) maintenance and calibration check by manufacturer or certified service center</w:t>
      </w:r>
    </w:p>
  </w:comment>
  <w:comment w:id="608" w:author="Brad Cooper" w:date="2019-09-25T12:36:00Z" w:initials="BC">
    <w:p w14:paraId="34289C80" w14:textId="293F78F2" w:rsidR="00FE7AD4" w:rsidRPr="00287C5A" w:rsidRDefault="00FE7AD4" w:rsidP="004C66F8">
      <w:pPr>
        <w:pStyle w:val="CommentText"/>
        <w:rPr>
          <w:highlight w:val="cyan"/>
        </w:rPr>
      </w:pPr>
      <w:r>
        <w:rPr>
          <w:rStyle w:val="CommentReference"/>
        </w:rPr>
        <w:annotationRef/>
      </w:r>
      <w:r w:rsidRPr="00287C5A">
        <w:rPr>
          <w:highlight w:val="cyan"/>
        </w:rPr>
        <w:t>Should B7 only show up if one of the following parameters are selected (Temperature,</w:t>
      </w:r>
    </w:p>
    <w:p w14:paraId="15089B77" w14:textId="030FA127" w:rsidR="00FE7AD4" w:rsidRPr="00287C5A" w:rsidRDefault="00FE7AD4" w:rsidP="004C66F8">
      <w:pPr>
        <w:pStyle w:val="CommentText"/>
        <w:rPr>
          <w:highlight w:val="cyan"/>
        </w:rPr>
      </w:pPr>
      <w:r w:rsidRPr="00287C5A">
        <w:rPr>
          <w:highlight w:val="cyan"/>
        </w:rPr>
        <w:t>Salinity,</w:t>
      </w:r>
    </w:p>
    <w:p w14:paraId="0640EA38" w14:textId="09A6025A" w:rsidR="00FE7AD4" w:rsidRPr="00287C5A" w:rsidRDefault="00FE7AD4" w:rsidP="004C66F8">
      <w:pPr>
        <w:pStyle w:val="CommentText"/>
        <w:rPr>
          <w:highlight w:val="cyan"/>
        </w:rPr>
      </w:pPr>
      <w:r w:rsidRPr="00287C5A">
        <w:rPr>
          <w:highlight w:val="cyan"/>
        </w:rPr>
        <w:t>pH,</w:t>
      </w:r>
    </w:p>
    <w:p w14:paraId="03660C7C" w14:textId="40B4FE7B" w:rsidR="00FE7AD4" w:rsidRPr="00287C5A" w:rsidRDefault="00FE7AD4" w:rsidP="004C66F8">
      <w:pPr>
        <w:pStyle w:val="CommentText"/>
        <w:rPr>
          <w:highlight w:val="cyan"/>
        </w:rPr>
      </w:pPr>
      <w:r w:rsidRPr="00287C5A">
        <w:rPr>
          <w:highlight w:val="cyan"/>
        </w:rPr>
        <w:t>Dissolved oxygen,</w:t>
      </w:r>
    </w:p>
    <w:p w14:paraId="7CF9B5FA" w14:textId="7A937F99" w:rsidR="00FE7AD4" w:rsidRPr="00287C5A" w:rsidRDefault="00FE7AD4" w:rsidP="004C66F8">
      <w:pPr>
        <w:pStyle w:val="CommentText"/>
        <w:rPr>
          <w:highlight w:val="cyan"/>
        </w:rPr>
      </w:pPr>
      <w:r w:rsidRPr="00287C5A">
        <w:rPr>
          <w:highlight w:val="cyan"/>
        </w:rPr>
        <w:t>Water transparency (Secchi depth),</w:t>
      </w:r>
    </w:p>
    <w:p w14:paraId="714D5E02" w14:textId="145558E1" w:rsidR="00FE7AD4" w:rsidRDefault="00FE7AD4" w:rsidP="004C66F8">
      <w:pPr>
        <w:pStyle w:val="CommentText"/>
      </w:pPr>
      <w:r w:rsidRPr="00287C5A">
        <w:rPr>
          <w:highlight w:val="cyan"/>
        </w:rPr>
        <w:t>Turbidity)?</w:t>
      </w:r>
    </w:p>
  </w:comment>
  <w:comment w:id="609" w:author="Andrea Schnitzer" w:date="2019-09-27T14:29:00Z" w:initials="AS">
    <w:p w14:paraId="413239F4" w14:textId="7D63C817" w:rsidR="00FE7AD4" w:rsidRDefault="00FE7AD4">
      <w:pPr>
        <w:pStyle w:val="CommentText"/>
      </w:pPr>
      <w:r>
        <w:rPr>
          <w:rStyle w:val="CommentReference"/>
        </w:rPr>
        <w:annotationRef/>
      </w:r>
      <w:r>
        <w:t>Yes only show up if at least one of above is chosen</w:t>
      </w:r>
    </w:p>
  </w:comment>
  <w:comment w:id="611" w:author="Brad Cooper" w:date="2019-09-25T12:33:00Z" w:initials="BC">
    <w:p w14:paraId="77EF604E" w14:textId="07897252" w:rsidR="00FE7AD4" w:rsidRDefault="00FE7AD4">
      <w:pPr>
        <w:pStyle w:val="CommentText"/>
      </w:pPr>
      <w:r>
        <w:rPr>
          <w:rStyle w:val="CommentReference"/>
        </w:rPr>
        <w:annotationRef/>
      </w:r>
      <w:r w:rsidRPr="00287C5A">
        <w:rPr>
          <w:highlight w:val="cyan"/>
        </w:rPr>
        <w:t>Is this title correct?</w:t>
      </w:r>
    </w:p>
  </w:comment>
  <w:comment w:id="612" w:author="Andrea Schnitzer" w:date="2019-09-27T14:32:00Z" w:initials="AS">
    <w:p w14:paraId="056DE598" w14:textId="7EDD0342" w:rsidR="00FE7AD4" w:rsidRDefault="00FE7AD4">
      <w:pPr>
        <w:pStyle w:val="CommentText"/>
      </w:pPr>
      <w:r>
        <w:rPr>
          <w:rStyle w:val="CommentReference"/>
        </w:rPr>
        <w:annotationRef/>
      </w:r>
      <w:r>
        <w:t>MassBays to return to this and rename title to reflect fact that some instruments in below table are not multiparameter.</w:t>
      </w:r>
    </w:p>
  </w:comment>
  <w:comment w:id="614" w:author="Brad Cooper" w:date="2019-09-25T12:32:00Z" w:initials="BC">
    <w:p w14:paraId="11FC525B" w14:textId="1843B124" w:rsidR="00FE7AD4" w:rsidRDefault="00FE7AD4">
      <w:pPr>
        <w:pStyle w:val="CommentText"/>
      </w:pPr>
      <w:r>
        <w:rPr>
          <w:rStyle w:val="CommentReference"/>
        </w:rPr>
        <w:annotationRef/>
      </w:r>
      <w:r w:rsidRPr="00287C5A">
        <w:rPr>
          <w:highlight w:val="cyan"/>
        </w:rPr>
        <w:t>Should this be salinity?</w:t>
      </w:r>
    </w:p>
  </w:comment>
  <w:comment w:id="615" w:author="Andrea Schnitzer" w:date="2019-09-27T14:32:00Z" w:initials="AS">
    <w:p w14:paraId="7FD302E5" w14:textId="3B4EA12B" w:rsidR="00FE7AD4" w:rsidRDefault="00FE7AD4">
      <w:pPr>
        <w:pStyle w:val="CommentText"/>
      </w:pPr>
      <w:r>
        <w:rPr>
          <w:rStyle w:val="CommentReference"/>
        </w:rPr>
        <w:annotationRef/>
      </w:r>
      <w:r>
        <w:t>Yes update</w:t>
      </w:r>
    </w:p>
  </w:comment>
  <w:comment w:id="616" w:author="Matthew Mitchell" w:date="2019-08-06T11:45:00Z" w:initials="MM">
    <w:p w14:paraId="3DF8AF4F" w14:textId="691ABD81" w:rsidR="00FE7AD4" w:rsidRDefault="00FE7AD4">
      <w:pPr>
        <w:pStyle w:val="CommentText"/>
      </w:pPr>
      <w:r>
        <w:rPr>
          <w:rStyle w:val="CommentReference"/>
        </w:rPr>
        <w:annotationRef/>
      </w:r>
      <w:r>
        <w:t>Looking at an earlier parallel passage, I can see that this was meant to be a table footnote. Can MB please tie it back to relevant portion of table?</w:t>
      </w:r>
    </w:p>
  </w:comment>
  <w:comment w:id="622" w:author="Matthew Mitchell" w:date="2019-08-06T12:13:00Z" w:initials="MM">
    <w:p w14:paraId="6C60BCD3" w14:textId="77777777" w:rsidR="00FE7AD4" w:rsidRDefault="00FE7AD4">
      <w:pPr>
        <w:pStyle w:val="CommentText"/>
      </w:pPr>
      <w:r>
        <w:rPr>
          <w:rStyle w:val="CommentReference"/>
        </w:rPr>
        <w:annotationRef/>
      </w:r>
      <w:r>
        <w:t>In the same parallel-ish version of B10, we phrase this bit a little differently, and I’m not sure there’s any substantive reason to do so.</w:t>
      </w:r>
    </w:p>
  </w:comment>
  <w:comment w:id="621" w:author="Matthew Mitchell" w:date="2019-08-06T12:12:00Z" w:initials="MM">
    <w:p w14:paraId="5638DA5F" w14:textId="77777777" w:rsidR="00FE7AD4" w:rsidRDefault="00FE7AD4">
      <w:pPr>
        <w:pStyle w:val="CommentText"/>
      </w:pPr>
      <w:r>
        <w:rPr>
          <w:rStyle w:val="CommentReference"/>
        </w:rPr>
        <w:annotationRef/>
      </w:r>
      <w:r>
        <w:t>I notice that, in another similar version of B10, we say “Project Field Coordinator,” “Monitoring Program Coordinator,” and “Data Management Coordinator.”</w:t>
      </w:r>
    </w:p>
  </w:comment>
  <w:comment w:id="625" w:author="Andrea Schnitzer" w:date="2019-10-03T12:01:00Z" w:initials="AS">
    <w:p w14:paraId="041C0FF3" w14:textId="4E7E505A" w:rsidR="00FE7AD4" w:rsidRDefault="00FE7AD4">
      <w:pPr>
        <w:pStyle w:val="CommentText"/>
      </w:pPr>
      <w:r>
        <w:rPr>
          <w:rStyle w:val="CommentReference"/>
        </w:rPr>
        <w:annotationRef/>
      </w:r>
      <w:r>
        <w:t>Flagged for ERG to code</w:t>
      </w:r>
    </w:p>
  </w:comment>
  <w:comment w:id="626" w:author="Andrea Schnitzer" w:date="2019-10-03T11:59:00Z" w:initials="AS">
    <w:p w14:paraId="23AC0A88" w14:textId="77777777" w:rsidR="00FE7AD4" w:rsidRDefault="00FE7AD4">
      <w:pPr>
        <w:pStyle w:val="CommentText"/>
      </w:pPr>
      <w:r>
        <w:rPr>
          <w:rStyle w:val="CommentReference"/>
        </w:rPr>
        <w:annotationRef/>
      </w:r>
      <w:r>
        <w:t>Prassede had a note on the original text that asks:</w:t>
      </w:r>
    </w:p>
    <w:p w14:paraId="5CC2F533" w14:textId="77777777" w:rsidR="00FE7AD4" w:rsidRDefault="00FE7AD4">
      <w:pPr>
        <w:pStyle w:val="CommentText"/>
      </w:pPr>
    </w:p>
    <w:p w14:paraId="37F544C6" w14:textId="3E45958C" w:rsidR="00FE7AD4" w:rsidRDefault="00FE7AD4">
      <w:pPr>
        <w:pStyle w:val="CommentText"/>
      </w:pPr>
      <w:r>
        <w:t>Do we want to include example tables or tables already filled that may be modified at the end or tables they can fill at the end?</w:t>
      </w:r>
    </w:p>
  </w:comment>
  <w:comment w:id="632" w:author="Andrea Schnitzer" w:date="2019-10-03T11:54:00Z" w:initials="AS">
    <w:p w14:paraId="4830C282" w14:textId="119D6D41" w:rsidR="00FE7AD4" w:rsidRDefault="00FE7AD4">
      <w:pPr>
        <w:pStyle w:val="CommentText"/>
      </w:pPr>
      <w:r>
        <w:rPr>
          <w:rStyle w:val="CommentReference"/>
        </w:rPr>
        <w:annotationRef/>
      </w:r>
      <w:r>
        <w:t>MassBays, please provide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3154F" w15:done="0"/>
  <w15:commentEx w15:paraId="0A3B826D" w15:done="0"/>
  <w15:commentEx w15:paraId="28074D3A" w15:done="0"/>
  <w15:commentEx w15:paraId="7008BA08" w15:done="0"/>
  <w15:commentEx w15:paraId="5D3AD795" w15:done="0"/>
  <w15:commentEx w15:paraId="266DB958" w15:done="0"/>
  <w15:commentEx w15:paraId="6B6C31E7" w15:done="0"/>
  <w15:commentEx w15:paraId="3936DE1D" w15:done="0"/>
  <w15:commentEx w15:paraId="08F3D801" w15:done="0"/>
  <w15:commentEx w15:paraId="2652603B" w15:done="0"/>
  <w15:commentEx w15:paraId="2DE968DA" w15:done="0"/>
  <w15:commentEx w15:paraId="2F695890" w15:done="0"/>
  <w15:commentEx w15:paraId="2BA39B29" w15:done="0"/>
  <w15:commentEx w15:paraId="3E844A23" w15:done="0"/>
  <w15:commentEx w15:paraId="43EF25F7" w15:done="0"/>
  <w15:commentEx w15:paraId="172986BC" w15:done="0"/>
  <w15:commentEx w15:paraId="2F22969E" w15:done="0"/>
  <w15:commentEx w15:paraId="1EA5E1AC" w15:paraIdParent="2F22969E" w15:done="0"/>
  <w15:commentEx w15:paraId="5CF8E757" w15:done="0"/>
  <w15:commentEx w15:paraId="14C45F4F" w15:done="0"/>
  <w15:commentEx w15:paraId="5C18450B" w15:paraIdParent="14C45F4F" w15:done="0"/>
  <w15:commentEx w15:paraId="3E49E17F" w15:done="0"/>
  <w15:commentEx w15:paraId="67755C00" w15:done="0"/>
  <w15:commentEx w15:paraId="7836761B" w15:done="0"/>
  <w15:commentEx w15:paraId="1ABD17A7" w15:done="0"/>
  <w15:commentEx w15:paraId="1AC8E8FA" w15:done="0"/>
  <w15:commentEx w15:paraId="4CE30AEB" w15:paraIdParent="1AC8E8FA" w15:done="0"/>
  <w15:commentEx w15:paraId="67FBA864" w15:done="0"/>
  <w15:commentEx w15:paraId="37294C83" w15:done="0"/>
  <w15:commentEx w15:paraId="4FC14157" w15:paraIdParent="37294C83" w15:done="0"/>
  <w15:commentEx w15:paraId="6E3F2713" w15:done="0"/>
  <w15:commentEx w15:paraId="7315D55A" w15:done="0"/>
  <w15:commentEx w15:paraId="66519352" w15:done="0"/>
  <w15:commentEx w15:paraId="696F9689" w15:done="0"/>
  <w15:commentEx w15:paraId="78EEEA05" w15:done="0"/>
  <w15:commentEx w15:paraId="1387B0FC" w15:done="0"/>
  <w15:commentEx w15:paraId="5ED2946B" w15:done="0"/>
  <w15:commentEx w15:paraId="6617C93C" w15:done="0"/>
  <w15:commentEx w15:paraId="398FE5B4" w15:paraIdParent="6617C93C" w15:done="0"/>
  <w15:commentEx w15:paraId="0F55C901" w15:done="0"/>
  <w15:commentEx w15:paraId="24A9C40D" w15:done="0"/>
  <w15:commentEx w15:paraId="33FADE63" w15:paraIdParent="24A9C40D" w15:done="0"/>
  <w15:commentEx w15:paraId="4FDC1497" w15:done="0"/>
  <w15:commentEx w15:paraId="490EBF72" w15:done="0"/>
  <w15:commentEx w15:paraId="74F56EDF" w15:done="0"/>
  <w15:commentEx w15:paraId="6E23271A" w15:done="0"/>
  <w15:commentEx w15:paraId="01C76401" w15:done="0"/>
  <w15:commentEx w15:paraId="0D60CC15" w15:paraIdParent="01C76401" w15:done="0"/>
  <w15:commentEx w15:paraId="55A005B5" w15:done="0"/>
  <w15:commentEx w15:paraId="7707D4EE" w15:done="0"/>
  <w15:commentEx w15:paraId="0280A90C" w15:done="0"/>
  <w15:commentEx w15:paraId="550AB7A0" w15:done="0"/>
  <w15:commentEx w15:paraId="2255EFAA" w15:done="0"/>
  <w15:commentEx w15:paraId="22062C8E" w15:done="0"/>
  <w15:commentEx w15:paraId="61E80CB7" w15:done="0"/>
  <w15:commentEx w15:paraId="1E3CAD1D" w15:done="0"/>
  <w15:commentEx w15:paraId="3E29ECF2" w15:paraIdParent="1E3CAD1D" w15:done="0"/>
  <w15:commentEx w15:paraId="09E4B603" w15:paraIdParent="1E3CAD1D" w15:done="0"/>
  <w15:commentEx w15:paraId="12DCF6C8" w15:done="0"/>
  <w15:commentEx w15:paraId="41F41572" w15:done="0"/>
  <w15:commentEx w15:paraId="687E0375" w15:paraIdParent="41F41572" w15:done="0"/>
  <w15:commentEx w15:paraId="2BE54CE2" w15:done="0"/>
  <w15:commentEx w15:paraId="16C34B2D" w15:done="0"/>
  <w15:commentEx w15:paraId="6EF15EAE" w15:paraIdParent="16C34B2D" w15:done="0"/>
  <w15:commentEx w15:paraId="5D27C55A" w15:done="0"/>
  <w15:commentEx w15:paraId="74ED306D" w15:paraIdParent="5D27C55A" w15:done="0"/>
  <w15:commentEx w15:paraId="59CAFCE3" w15:done="0"/>
  <w15:commentEx w15:paraId="1330B202" w15:paraIdParent="59CAFCE3" w15:done="0"/>
  <w15:commentEx w15:paraId="762695D0" w15:done="0"/>
  <w15:commentEx w15:paraId="53AF5F47" w15:done="0"/>
  <w15:commentEx w15:paraId="482A263F" w15:paraIdParent="53AF5F47" w15:done="0"/>
  <w15:commentEx w15:paraId="4233672C" w15:done="0"/>
  <w15:commentEx w15:paraId="7D7BB98A" w15:paraIdParent="4233672C" w15:done="0"/>
  <w15:commentEx w15:paraId="4909E0A5" w15:done="0"/>
  <w15:commentEx w15:paraId="1AFC0132" w15:done="0"/>
  <w15:commentEx w15:paraId="50C69A2E" w15:done="0"/>
  <w15:commentEx w15:paraId="6E15A755" w15:done="0"/>
  <w15:commentEx w15:paraId="3C181E53" w15:done="0"/>
  <w15:commentEx w15:paraId="04503A43" w15:done="0"/>
  <w15:commentEx w15:paraId="3295E158" w15:done="0"/>
  <w15:commentEx w15:paraId="43EDF09E" w15:done="0"/>
  <w15:commentEx w15:paraId="1A34B957" w15:done="0"/>
  <w15:commentEx w15:paraId="51932D33" w15:paraIdParent="1A34B957" w15:done="0"/>
  <w15:commentEx w15:paraId="4BB709B5" w15:done="0"/>
  <w15:commentEx w15:paraId="32D1E0B4" w15:done="0"/>
  <w15:commentEx w15:paraId="38A61FC0" w15:done="0"/>
  <w15:commentEx w15:paraId="43817323" w15:done="0"/>
  <w15:commentEx w15:paraId="5B24384A" w15:paraIdParent="43817323" w15:done="0"/>
  <w15:commentEx w15:paraId="64A6C9A0" w15:done="0"/>
  <w15:commentEx w15:paraId="6D91DF08" w15:done="0"/>
  <w15:commentEx w15:paraId="102622EE" w15:done="0"/>
  <w15:commentEx w15:paraId="0C3C6022" w15:done="0"/>
  <w15:commentEx w15:paraId="0D53CD65" w15:done="0"/>
  <w15:commentEx w15:paraId="7CCC0721" w15:done="0"/>
  <w15:commentEx w15:paraId="7912C502" w15:done="0"/>
  <w15:commentEx w15:paraId="4ADEE675" w15:paraIdParent="7912C502" w15:done="0"/>
  <w15:commentEx w15:paraId="11BCA9A4" w15:paraIdParent="7912C502" w15:done="0"/>
  <w15:commentEx w15:paraId="189C29F7" w15:done="0"/>
  <w15:commentEx w15:paraId="3EB17D3C" w15:done="0"/>
  <w15:commentEx w15:paraId="30FC2307" w15:paraIdParent="3EB17D3C" w15:done="0"/>
  <w15:commentEx w15:paraId="79C971A7" w15:done="0"/>
  <w15:commentEx w15:paraId="596EAB46" w15:done="0"/>
  <w15:commentEx w15:paraId="0AB2AAF6" w15:paraIdParent="596EAB46" w15:done="0"/>
  <w15:commentEx w15:paraId="1BBD517D" w15:done="0"/>
  <w15:commentEx w15:paraId="2B803440" w15:done="0"/>
  <w15:commentEx w15:paraId="5A7D3C01" w15:paraIdParent="2B803440" w15:done="0"/>
  <w15:commentEx w15:paraId="1CF792C6" w15:done="0"/>
  <w15:commentEx w15:paraId="757CD739" w15:done="0"/>
  <w15:commentEx w15:paraId="3AFF5BD4" w15:done="0"/>
  <w15:commentEx w15:paraId="4C861981" w15:done="0"/>
  <w15:commentEx w15:paraId="43FBB5EB" w15:done="0"/>
  <w15:commentEx w15:paraId="6645AEB2" w15:done="0"/>
  <w15:commentEx w15:paraId="71729E6B" w15:done="0"/>
  <w15:commentEx w15:paraId="378EE092" w15:done="0"/>
  <w15:commentEx w15:paraId="53F58758" w15:done="0"/>
  <w15:commentEx w15:paraId="0D562F1C" w15:done="0"/>
  <w15:commentEx w15:paraId="1FC3E607" w15:done="0"/>
  <w15:commentEx w15:paraId="395C52D1" w15:paraIdParent="1FC3E607" w15:done="0"/>
  <w15:commentEx w15:paraId="1270BA57" w15:done="0"/>
  <w15:commentEx w15:paraId="7B69DB64" w15:done="0"/>
  <w15:commentEx w15:paraId="271295B9" w15:done="0"/>
  <w15:commentEx w15:paraId="0F06A091" w15:done="0"/>
  <w15:commentEx w15:paraId="0C4AA3A9" w15:done="0"/>
  <w15:commentEx w15:paraId="26753ABA" w15:done="0"/>
  <w15:commentEx w15:paraId="17158084" w15:done="0"/>
  <w15:commentEx w15:paraId="43F21629" w15:paraIdParent="17158084" w15:done="0"/>
  <w15:commentEx w15:paraId="2EF01521" w15:done="0"/>
  <w15:commentEx w15:paraId="56AA6511" w15:done="0"/>
  <w15:commentEx w15:paraId="31C0EE5E" w15:paraIdParent="56AA6511" w15:done="0"/>
  <w15:commentEx w15:paraId="7D70EAE7" w15:paraIdParent="56AA6511" w15:done="0"/>
  <w15:commentEx w15:paraId="6B07E8FA" w15:done="0"/>
  <w15:commentEx w15:paraId="61F426BF" w15:done="0"/>
  <w15:commentEx w15:paraId="6E7F6AF7" w15:done="0"/>
  <w15:commentEx w15:paraId="2EC27847" w15:done="0"/>
  <w15:commentEx w15:paraId="495B0308" w15:paraIdParent="2EC27847" w15:done="0"/>
  <w15:commentEx w15:paraId="0C8D9FF8" w15:paraIdParent="2EC27847" w15:done="0"/>
  <w15:commentEx w15:paraId="758D0C57" w15:done="0"/>
  <w15:commentEx w15:paraId="328240B0" w15:done="0"/>
  <w15:commentEx w15:paraId="49F863AD" w15:done="0"/>
  <w15:commentEx w15:paraId="4FB1B2DD" w15:done="0"/>
  <w15:commentEx w15:paraId="020F13AF" w15:done="0"/>
  <w15:commentEx w15:paraId="206D9E53" w15:done="0"/>
  <w15:commentEx w15:paraId="7C0501EE" w15:done="0"/>
  <w15:commentEx w15:paraId="2DAC101C" w15:done="0"/>
  <w15:commentEx w15:paraId="2C4D9D23" w15:done="0"/>
  <w15:commentEx w15:paraId="49329715" w15:done="0"/>
  <w15:commentEx w15:paraId="26363EEF" w15:done="0"/>
  <w15:commentEx w15:paraId="184FB7E9" w15:done="0"/>
  <w15:commentEx w15:paraId="3D50662E" w15:paraIdParent="184FB7E9" w15:done="0"/>
  <w15:commentEx w15:paraId="08387848" w15:done="0"/>
  <w15:commentEx w15:paraId="796B0897" w15:done="0"/>
  <w15:commentEx w15:paraId="1A359007" w15:done="0"/>
  <w15:commentEx w15:paraId="14519EAA" w15:done="0"/>
  <w15:commentEx w15:paraId="13E32A19" w15:done="0"/>
  <w15:commentEx w15:paraId="0CD2B47C" w15:done="0"/>
  <w15:commentEx w15:paraId="35EB2A31" w15:done="0"/>
  <w15:commentEx w15:paraId="2E67A729" w15:paraIdParent="35EB2A31" w15:done="0"/>
  <w15:commentEx w15:paraId="11234107" w15:paraIdParent="35EB2A31" w15:done="0"/>
  <w15:commentEx w15:paraId="19BE6914" w15:done="0"/>
  <w15:commentEx w15:paraId="2A8B37A2" w15:done="0"/>
  <w15:commentEx w15:paraId="562EDD46" w15:done="0"/>
  <w15:commentEx w15:paraId="648CBA07" w15:done="0"/>
  <w15:commentEx w15:paraId="47ED7F11" w15:done="0"/>
  <w15:commentEx w15:paraId="266ECDA4" w15:done="0"/>
  <w15:commentEx w15:paraId="7531D835" w15:paraIdParent="266ECDA4" w15:done="0"/>
  <w15:commentEx w15:paraId="568CD945" w15:done="0"/>
  <w15:commentEx w15:paraId="0C9A94F7" w15:paraIdParent="568CD945" w15:done="0"/>
  <w15:commentEx w15:paraId="7A9D07B3" w15:done="0"/>
  <w15:commentEx w15:paraId="694472CC" w15:done="0"/>
  <w15:commentEx w15:paraId="01A31F0E" w15:done="0"/>
  <w15:commentEx w15:paraId="70B4DAFA" w15:done="0"/>
  <w15:commentEx w15:paraId="0ECE2173" w15:done="0"/>
  <w15:commentEx w15:paraId="14E5F758" w15:done="0"/>
  <w15:commentEx w15:paraId="47FB40BA" w15:done="0"/>
  <w15:commentEx w15:paraId="0CEEFEE2" w15:done="0"/>
  <w15:commentEx w15:paraId="47B4D960" w15:done="0"/>
  <w15:commentEx w15:paraId="00041756" w15:done="0"/>
  <w15:commentEx w15:paraId="38000174" w15:paraIdParent="00041756" w15:done="0"/>
  <w15:commentEx w15:paraId="325BAA01" w15:done="0"/>
  <w15:commentEx w15:paraId="1D34BCD5" w15:done="0"/>
  <w15:commentEx w15:paraId="4C53F01D" w15:done="0"/>
  <w15:commentEx w15:paraId="2949193F" w15:done="0"/>
  <w15:commentEx w15:paraId="745A46D9" w15:paraIdParent="2949193F" w15:done="0"/>
  <w15:commentEx w15:paraId="465CDF2E" w15:paraIdParent="2949193F" w15:done="0"/>
  <w15:commentEx w15:paraId="5D6B9D63" w15:done="0"/>
  <w15:commentEx w15:paraId="73EAB45C" w15:done="0"/>
  <w15:commentEx w15:paraId="69E05CC9" w15:done="0"/>
  <w15:commentEx w15:paraId="7FE493A6" w15:paraIdParent="69E05CC9" w15:done="0"/>
  <w15:commentEx w15:paraId="5DE330C0" w15:done="0"/>
  <w15:commentEx w15:paraId="6FD2283D" w15:done="0"/>
  <w15:commentEx w15:paraId="046C5B8A" w15:done="0"/>
  <w15:commentEx w15:paraId="12E7FE1D" w15:done="0"/>
  <w15:commentEx w15:paraId="690C5861" w15:paraIdParent="12E7FE1D" w15:done="0"/>
  <w15:commentEx w15:paraId="7B6108D0" w15:done="0"/>
  <w15:commentEx w15:paraId="7A9FFF1B" w15:done="0"/>
  <w15:commentEx w15:paraId="6124DD8C" w15:done="0"/>
  <w15:commentEx w15:paraId="0E33E383" w15:done="0"/>
  <w15:commentEx w15:paraId="7232DD4B" w15:done="0"/>
  <w15:commentEx w15:paraId="3F7E2008" w15:done="0"/>
  <w15:commentEx w15:paraId="1E9B007B" w15:done="0"/>
  <w15:commentEx w15:paraId="62F1A316" w15:done="0"/>
  <w15:commentEx w15:paraId="0F266245" w15:done="0"/>
  <w15:commentEx w15:paraId="1E4676A9" w15:done="0"/>
  <w15:commentEx w15:paraId="5EF6E994" w15:done="0"/>
  <w15:commentEx w15:paraId="3A8716FE" w15:done="0"/>
  <w15:commentEx w15:paraId="6B89DF45" w15:done="0"/>
  <w15:commentEx w15:paraId="23474178" w15:done="0"/>
  <w15:commentEx w15:paraId="244B33FC" w15:done="0"/>
  <w15:commentEx w15:paraId="0CEF84A3" w15:done="0"/>
  <w15:commentEx w15:paraId="5BC01656" w15:done="0"/>
  <w15:commentEx w15:paraId="7325D920" w15:done="0"/>
  <w15:commentEx w15:paraId="5FB81E5F" w15:done="0"/>
  <w15:commentEx w15:paraId="7E236162" w15:done="0"/>
  <w15:commentEx w15:paraId="05BF42B4" w15:done="0"/>
  <w15:commentEx w15:paraId="156EB122" w15:done="0"/>
  <w15:commentEx w15:paraId="7CF3EE40" w15:paraIdParent="156EB122" w15:done="0"/>
  <w15:commentEx w15:paraId="34382233" w15:done="0"/>
  <w15:commentEx w15:paraId="6884D9B7" w15:done="0"/>
  <w15:commentEx w15:paraId="47D5C44B" w15:done="0"/>
  <w15:commentEx w15:paraId="07DE1531" w15:done="0"/>
  <w15:commentEx w15:paraId="5D6BA6C7" w15:done="0"/>
  <w15:commentEx w15:paraId="4110E532" w15:done="0"/>
  <w15:commentEx w15:paraId="0B02A15C" w15:paraIdParent="4110E532" w15:done="0"/>
  <w15:commentEx w15:paraId="6A82BA0A" w15:done="0"/>
  <w15:commentEx w15:paraId="6D77055E" w15:done="0"/>
  <w15:commentEx w15:paraId="4385BFF7" w15:done="0"/>
  <w15:commentEx w15:paraId="15201139" w15:paraIdParent="4385BFF7" w15:done="0"/>
  <w15:commentEx w15:paraId="2E3EB105" w15:done="0"/>
  <w15:commentEx w15:paraId="3619E5AF" w15:done="0"/>
  <w15:commentEx w15:paraId="1A8D2E63" w15:done="0"/>
  <w15:commentEx w15:paraId="39B878E7" w15:done="0"/>
  <w15:commentEx w15:paraId="6E5F59BD" w15:done="0"/>
  <w15:commentEx w15:paraId="04D7AF65" w15:paraIdParent="6E5F59BD" w15:done="0"/>
  <w15:commentEx w15:paraId="75030C62" w15:done="0"/>
  <w15:commentEx w15:paraId="040AE124" w15:done="0"/>
  <w15:commentEx w15:paraId="306BC85E" w15:done="0"/>
  <w15:commentEx w15:paraId="31F29105" w15:done="0"/>
  <w15:commentEx w15:paraId="41B2429C" w15:done="0"/>
  <w15:commentEx w15:paraId="6EB233AF" w15:done="0"/>
  <w15:commentEx w15:paraId="722F0B7A" w15:done="0"/>
  <w15:commentEx w15:paraId="11D83685" w15:done="0"/>
  <w15:commentEx w15:paraId="38C07C8D" w15:done="0"/>
  <w15:commentEx w15:paraId="1BB91FF7" w15:done="0"/>
  <w15:commentEx w15:paraId="562A889C" w15:done="0"/>
  <w15:commentEx w15:paraId="41AB32A6" w15:paraIdParent="562A889C" w15:done="0"/>
  <w15:commentEx w15:paraId="2EB03D19" w15:done="0"/>
  <w15:commentEx w15:paraId="3A24A513" w15:done="0"/>
  <w15:commentEx w15:paraId="45F4A4DB" w15:done="0"/>
  <w15:commentEx w15:paraId="2FCCA00E" w15:done="0"/>
  <w15:commentEx w15:paraId="73D1114C" w15:done="0"/>
  <w15:commentEx w15:paraId="72AF9722" w15:done="0"/>
  <w15:commentEx w15:paraId="3BF80283" w15:done="0"/>
  <w15:commentEx w15:paraId="4AD4C985" w15:done="0"/>
  <w15:commentEx w15:paraId="14FEC32B" w15:done="0"/>
  <w15:commentEx w15:paraId="2ADD9E33" w15:done="0"/>
  <w15:commentEx w15:paraId="41C2FC46" w15:done="0"/>
  <w15:commentEx w15:paraId="67EA872B" w15:done="0"/>
  <w15:commentEx w15:paraId="4D10AE30" w15:done="0"/>
  <w15:commentEx w15:paraId="1FDA43A3" w15:paraIdParent="4D10AE30" w15:done="0"/>
  <w15:commentEx w15:paraId="130ACB45" w15:done="0"/>
  <w15:commentEx w15:paraId="099C6D7F" w15:done="0"/>
  <w15:commentEx w15:paraId="28509C25" w15:done="0"/>
  <w15:commentEx w15:paraId="714D5E02" w15:done="0"/>
  <w15:commentEx w15:paraId="413239F4" w15:paraIdParent="714D5E02" w15:done="0"/>
  <w15:commentEx w15:paraId="77EF604E" w15:done="0"/>
  <w15:commentEx w15:paraId="056DE598" w15:paraIdParent="77EF604E" w15:done="0"/>
  <w15:commentEx w15:paraId="11FC525B" w15:done="0"/>
  <w15:commentEx w15:paraId="7FD302E5" w15:paraIdParent="11FC525B" w15:done="0"/>
  <w15:commentEx w15:paraId="3DF8AF4F" w15:done="0"/>
  <w15:commentEx w15:paraId="6C60BCD3" w15:done="0"/>
  <w15:commentEx w15:paraId="5638DA5F" w15:done="0"/>
  <w15:commentEx w15:paraId="041C0FF3" w15:done="0"/>
  <w15:commentEx w15:paraId="37F544C6" w15:done="0"/>
  <w15:commentEx w15:paraId="4830C2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3154F" w16cid:durableId="21331045"/>
  <w16cid:commentId w16cid:paraId="0A3B826D" w16cid:durableId="20E562B0"/>
  <w16cid:commentId w16cid:paraId="28074D3A" w16cid:durableId="20E56313"/>
  <w16cid:commentId w16cid:paraId="7008BA08" w16cid:durableId="211A2BE2"/>
  <w16cid:commentId w16cid:paraId="5D3AD795" w16cid:durableId="212F4608"/>
  <w16cid:commentId w16cid:paraId="266DB958" w16cid:durableId="212F44D5"/>
  <w16cid:commentId w16cid:paraId="6B6C31E7" w16cid:durableId="211A2DC3"/>
  <w16cid:commentId w16cid:paraId="3936DE1D" w16cid:durableId="20E5A17E"/>
  <w16cid:commentId w16cid:paraId="08F3D801" w16cid:durableId="20E5C0E0"/>
  <w16cid:commentId w16cid:paraId="2652603B" w16cid:durableId="20ED897F"/>
  <w16cid:commentId w16cid:paraId="2DE968DA" w16cid:durableId="20ED3136"/>
  <w16cid:commentId w16cid:paraId="2F695890" w16cid:durableId="21331CFB"/>
  <w16cid:commentId w16cid:paraId="2BA39B29" w16cid:durableId="20E609D0"/>
  <w16cid:commentId w16cid:paraId="3E844A23" w16cid:durableId="20B72317"/>
  <w16cid:commentId w16cid:paraId="43EF25F7" w16cid:durableId="2120DF4C"/>
  <w16cid:commentId w16cid:paraId="172986BC" w16cid:durableId="20E9610D"/>
  <w16cid:commentId w16cid:paraId="2F22969E" w16cid:durableId="20E965BC"/>
  <w16cid:commentId w16cid:paraId="1EA5E1AC" w16cid:durableId="2120E0B6"/>
  <w16cid:commentId w16cid:paraId="5CF8E757" w16cid:durableId="20E458E7"/>
  <w16cid:commentId w16cid:paraId="14C45F4F" w16cid:durableId="2120E054"/>
  <w16cid:commentId w16cid:paraId="5C18450B" w16cid:durableId="213889BC"/>
  <w16cid:commentId w16cid:paraId="3E49E17F" w16cid:durableId="21331D90"/>
  <w16cid:commentId w16cid:paraId="67755C00" w16cid:durableId="21388A3A"/>
  <w16cid:commentId w16cid:paraId="7836761B" w16cid:durableId="21388AE0"/>
  <w16cid:commentId w16cid:paraId="1ABD17A7" w16cid:durableId="21388B0B"/>
  <w16cid:commentId w16cid:paraId="1AC8E8FA" w16cid:durableId="21331E3A"/>
  <w16cid:commentId w16cid:paraId="4CE30AEB" w16cid:durableId="213889D0"/>
  <w16cid:commentId w16cid:paraId="67FBA864" w16cid:durableId="20E60EA5"/>
  <w16cid:commentId w16cid:paraId="37294C83" w16cid:durableId="21331E9D"/>
  <w16cid:commentId w16cid:paraId="4FC14157" w16cid:durableId="213889F3"/>
  <w16cid:commentId w16cid:paraId="6E3F2713" w16cid:durableId="21331F51"/>
  <w16cid:commentId w16cid:paraId="7315D55A" w16cid:durableId="21388C80"/>
  <w16cid:commentId w16cid:paraId="66519352" w16cid:durableId="21388D21"/>
  <w16cid:commentId w16cid:paraId="696F9689" w16cid:durableId="20F4243C"/>
  <w16cid:commentId w16cid:paraId="78EEEA05" w16cid:durableId="20E45BB8"/>
  <w16cid:commentId w16cid:paraId="1387B0FC" w16cid:durableId="2120E347"/>
  <w16cid:commentId w16cid:paraId="5ED2946B" w16cid:durableId="21331FA2"/>
  <w16cid:commentId w16cid:paraId="6617C93C" w16cid:durableId="20B73C42"/>
  <w16cid:commentId w16cid:paraId="398FE5B4" w16cid:durableId="20E4313C"/>
  <w16cid:commentId w16cid:paraId="0F55C901" w16cid:durableId="213320A6"/>
  <w16cid:commentId w16cid:paraId="24A9C40D" w16cid:durableId="213321D6"/>
  <w16cid:commentId w16cid:paraId="33FADE63" w16cid:durableId="21388D76"/>
  <w16cid:commentId w16cid:paraId="4FDC1497" w16cid:durableId="20E8AE94"/>
  <w16cid:commentId w16cid:paraId="490EBF72" w16cid:durableId="20E8ACCC"/>
  <w16cid:commentId w16cid:paraId="74F56EDF" w16cid:durableId="2120E3F0"/>
  <w16cid:commentId w16cid:paraId="6E23271A" w16cid:durableId="20E8AD05"/>
  <w16cid:commentId w16cid:paraId="01C76401" w16cid:durableId="2120E535"/>
  <w16cid:commentId w16cid:paraId="0D60CC15" w16cid:durableId="21388E08"/>
  <w16cid:commentId w16cid:paraId="55A005B5" w16cid:durableId="20E8B139"/>
  <w16cid:commentId w16cid:paraId="7707D4EE" w16cid:durableId="20E8B182"/>
  <w16cid:commentId w16cid:paraId="0280A90C" w16cid:durableId="20F2D500"/>
  <w16cid:commentId w16cid:paraId="550AB7A0" w16cid:durableId="2120E9BA"/>
  <w16cid:commentId w16cid:paraId="2255EFAA" w16cid:durableId="55B59476"/>
  <w16cid:commentId w16cid:paraId="22062C8E" w16cid:durableId="20E95252"/>
  <w16cid:commentId w16cid:paraId="61E80CB7" w16cid:durableId="20E96FD2"/>
  <w16cid:commentId w16cid:paraId="1E3CAD1D" w16cid:durableId="20E431A6"/>
  <w16cid:commentId w16cid:paraId="3E29ECF2" w16cid:durableId="2120E9F5"/>
  <w16cid:commentId w16cid:paraId="09E4B603" w16cid:durableId="21333930"/>
  <w16cid:commentId w16cid:paraId="12DCF6C8" w16cid:durableId="20F429BF"/>
  <w16cid:commentId w16cid:paraId="41F41572" w16cid:durableId="20E43226"/>
  <w16cid:commentId w16cid:paraId="687E0375" w16cid:durableId="21333940"/>
  <w16cid:commentId w16cid:paraId="2BE54CE2" w16cid:durableId="20E961AA"/>
  <w16cid:commentId w16cid:paraId="16C34B2D" w16cid:durableId="20BC78C8"/>
  <w16cid:commentId w16cid:paraId="6EF15EAE" w16cid:durableId="21333945"/>
  <w16cid:commentId w16cid:paraId="5D27C55A" w16cid:durableId="20BC78D0"/>
  <w16cid:commentId w16cid:paraId="74ED306D" w16cid:durableId="21333949"/>
  <w16cid:commentId w16cid:paraId="59CAFCE3" w16cid:durableId="20BC78D3"/>
  <w16cid:commentId w16cid:paraId="1330B202" w16cid:durableId="2133394D"/>
  <w16cid:commentId w16cid:paraId="762695D0" w16cid:durableId="21388E55"/>
  <w16cid:commentId w16cid:paraId="53AF5F47" w16cid:durableId="20BC78DB"/>
  <w16cid:commentId w16cid:paraId="482A263F" w16cid:durableId="2133394F"/>
  <w16cid:commentId w16cid:paraId="4233672C" w16cid:durableId="20BC78E2"/>
  <w16cid:commentId w16cid:paraId="7D7BB98A" w16cid:durableId="21333967"/>
  <w16cid:commentId w16cid:paraId="4909E0A5" w16cid:durableId="20E9B0C2"/>
  <w16cid:commentId w16cid:paraId="1AFC0132" w16cid:durableId="20E9B3AC"/>
  <w16cid:commentId w16cid:paraId="50C69A2E" w16cid:durableId="20E96664"/>
  <w16cid:commentId w16cid:paraId="6E15A755" w16cid:durableId="20E9BBA8"/>
  <w16cid:commentId w16cid:paraId="3C181E53" w16cid:durableId="20E96BB0"/>
  <w16cid:commentId w16cid:paraId="04503A43" w16cid:durableId="20B73F44"/>
  <w16cid:commentId w16cid:paraId="3295E158" w16cid:durableId="212E4A70"/>
  <w16cid:commentId w16cid:paraId="43EDF09E" w16cid:durableId="20B73F54"/>
  <w16cid:commentId w16cid:paraId="1A34B957" w16cid:durableId="20EC1225"/>
  <w16cid:commentId w16cid:paraId="51932D33" w16cid:durableId="2120EF13"/>
  <w16cid:commentId w16cid:paraId="4BB709B5" w16cid:durableId="20B73F82"/>
  <w16cid:commentId w16cid:paraId="32D1E0B4" w16cid:durableId="20B73F86"/>
  <w16cid:commentId w16cid:paraId="38A61FC0" w16cid:durableId="20B73F8A"/>
  <w16cid:commentId w16cid:paraId="43817323" w16cid:durableId="21333E50"/>
  <w16cid:commentId w16cid:paraId="5B24384A" w16cid:durableId="3FC579DA"/>
  <w16cid:commentId w16cid:paraId="64A6C9A0" w16cid:durableId="20C06B0A"/>
  <w16cid:commentId w16cid:paraId="6D91DF08" w16cid:durableId="20E45D19"/>
  <w16cid:commentId w16cid:paraId="102622EE" w16cid:durableId="20EC3345"/>
  <w16cid:commentId w16cid:paraId="0C3C6022" w16cid:durableId="011A2783"/>
  <w16cid:commentId w16cid:paraId="0D53CD65" w16cid:durableId="21333FA8"/>
  <w16cid:commentId w16cid:paraId="7CCC0721" w16cid:durableId="2120F799"/>
  <w16cid:commentId w16cid:paraId="7912C502" w16cid:durableId="20B741F6"/>
  <w16cid:commentId w16cid:paraId="4ADEE675" w16cid:durableId="213343A7"/>
  <w16cid:commentId w16cid:paraId="11BCA9A4" w16cid:durableId="21388F70"/>
  <w16cid:commentId w16cid:paraId="189C29F7" w16cid:durableId="2120F7A8"/>
  <w16cid:commentId w16cid:paraId="3EB17D3C" w16cid:durableId="2133406A"/>
  <w16cid:commentId w16cid:paraId="30FC2307" w16cid:durableId="213F3E97"/>
  <w16cid:commentId w16cid:paraId="79C971A7" w16cid:durableId="2120FA52"/>
  <w16cid:commentId w16cid:paraId="596EAB46" w16cid:durableId="2120FAC8"/>
  <w16cid:commentId w16cid:paraId="0AB2AAF6" w16cid:durableId="21389075"/>
  <w16cid:commentId w16cid:paraId="1BBD517D" w16cid:durableId="20B748AC"/>
  <w16cid:commentId w16cid:paraId="2B803440" w16cid:durableId="2138909D"/>
  <w16cid:commentId w16cid:paraId="5A7D3C01" w16cid:durableId="21389207"/>
  <w16cid:commentId w16cid:paraId="1CF792C6" w16cid:durableId="20ED4796"/>
  <w16cid:commentId w16cid:paraId="757CD739" w16cid:durableId="2120FCCA"/>
  <w16cid:commentId w16cid:paraId="3AFF5BD4" w16cid:durableId="20EC53D6"/>
  <w16cid:commentId w16cid:paraId="4C861981" w16cid:durableId="2120FCC3"/>
  <w16cid:commentId w16cid:paraId="43FBB5EB" w16cid:durableId="2120FD1B"/>
  <w16cid:commentId w16cid:paraId="6645AEB2" w16cid:durableId="2120FD58"/>
  <w16cid:commentId w16cid:paraId="71729E6B" w16cid:durableId="20B74B38"/>
  <w16cid:commentId w16cid:paraId="378EE092" w16cid:durableId="2120FD40"/>
  <w16cid:commentId w16cid:paraId="53F58758" w16cid:durableId="20EC607D"/>
  <w16cid:commentId w16cid:paraId="0D562F1C" w16cid:durableId="20E43924"/>
  <w16cid:commentId w16cid:paraId="1FC3E607" w16cid:durableId="20B75351"/>
  <w16cid:commentId w16cid:paraId="395C52D1" w16cid:durableId="20EC5A14"/>
  <w16cid:commentId w16cid:paraId="1270BA57" w16cid:durableId="2129E60A"/>
  <w16cid:commentId w16cid:paraId="7B69DB64" w16cid:durableId="20EC6DB0"/>
  <w16cid:commentId w16cid:paraId="271295B9" w16cid:durableId="20B74CC8"/>
  <w16cid:commentId w16cid:paraId="0F06A091" w16cid:durableId="20EC84E1"/>
  <w16cid:commentId w16cid:paraId="0C4AA3A9" w16cid:durableId="20B74CD2"/>
  <w16cid:commentId w16cid:paraId="26753ABA" w16cid:durableId="20B75490"/>
  <w16cid:commentId w16cid:paraId="17158084" w16cid:durableId="20B3535A"/>
  <w16cid:commentId w16cid:paraId="43F21629" w16cid:durableId="212F0732"/>
  <w16cid:commentId w16cid:paraId="2EF01521" w16cid:durableId="20EC8A02"/>
  <w16cid:commentId w16cid:paraId="56AA6511" w16cid:durableId="20F2D4B5"/>
  <w16cid:commentId w16cid:paraId="31C0EE5E" w16cid:durableId="2129EA85"/>
  <w16cid:commentId w16cid:paraId="7D70EAE7" w16cid:durableId="212F075B"/>
  <w16cid:commentId w16cid:paraId="6B07E8FA" w16cid:durableId="2129EB3B"/>
  <w16cid:commentId w16cid:paraId="61F426BF" w16cid:durableId="20EC8AE5"/>
  <w16cid:commentId w16cid:paraId="6E7F6AF7" w16cid:durableId="20B74DE4"/>
  <w16cid:commentId w16cid:paraId="2EC27847" w16cid:durableId="20F2D4D7"/>
  <w16cid:commentId w16cid:paraId="495B0308" w16cid:durableId="2129EBA3"/>
  <w16cid:commentId w16cid:paraId="0C8D9FF8" w16cid:durableId="212F07CA"/>
  <w16cid:commentId w16cid:paraId="758D0C57" w16cid:durableId="20EC9902"/>
  <w16cid:commentId w16cid:paraId="328240B0" w16cid:durableId="20EC9E45"/>
  <w16cid:commentId w16cid:paraId="49F863AD" w16cid:durableId="20E96CA3"/>
  <w16cid:commentId w16cid:paraId="4FB1B2DD" w16cid:durableId="2129ED03"/>
  <w16cid:commentId w16cid:paraId="020F13AF" w16cid:durableId="20ECAB1F"/>
  <w16cid:commentId w16cid:paraId="206D9E53" w16cid:durableId="2129ED38"/>
  <w16cid:commentId w16cid:paraId="7C0501EE" w16cid:durableId="2129ED9E"/>
  <w16cid:commentId w16cid:paraId="2DAC101C" w16cid:durableId="2129EDD3"/>
  <w16cid:commentId w16cid:paraId="2C4D9D23" w16cid:durableId="2129EE7D"/>
  <w16cid:commentId w16cid:paraId="49329715" w16cid:durableId="20ECB267"/>
  <w16cid:commentId w16cid:paraId="26363EEF" w16cid:durableId="2129EF04"/>
  <w16cid:commentId w16cid:paraId="184FB7E9" w16cid:durableId="20B74FF7"/>
  <w16cid:commentId w16cid:paraId="3D50662E" w16cid:durableId="2129F0CF"/>
  <w16cid:commentId w16cid:paraId="08387848" w16cid:durableId="20ECB584"/>
  <w16cid:commentId w16cid:paraId="796B0897" w16cid:durableId="20F43A48"/>
  <w16cid:commentId w16cid:paraId="1A359007" w16cid:durableId="20BCD40F"/>
  <w16cid:commentId w16cid:paraId="14519EAA" w16cid:durableId="2129F1D1"/>
  <w16cid:commentId w16cid:paraId="13E32A19" w16cid:durableId="20B3535E"/>
  <w16cid:commentId w16cid:paraId="0CD2B47C" w16cid:durableId="20E43B85"/>
  <w16cid:commentId w16cid:paraId="35EB2A31" w16cid:durableId="0EC3D8D5"/>
  <w16cid:commentId w16cid:paraId="2E67A729" w16cid:durableId="213481A9"/>
  <w16cid:commentId w16cid:paraId="11234107" w16cid:durableId="213892DD"/>
  <w16cid:commentId w16cid:paraId="19BE6914" w16cid:durableId="20ECBAA6"/>
  <w16cid:commentId w16cid:paraId="2A8B37A2" w16cid:durableId="21348941"/>
  <w16cid:commentId w16cid:paraId="562EDD46" w16cid:durableId="21348532"/>
  <w16cid:commentId w16cid:paraId="648CBA07" w16cid:durableId="2134859B"/>
  <w16cid:commentId w16cid:paraId="47ED7F11" w16cid:durableId="2129F678"/>
  <w16cid:commentId w16cid:paraId="266ECDA4" w16cid:durableId="21348626"/>
  <w16cid:commentId w16cid:paraId="7531D835" w16cid:durableId="21389488"/>
  <w16cid:commentId w16cid:paraId="568CD945" w16cid:durableId="21348616"/>
  <w16cid:commentId w16cid:paraId="0C9A94F7" w16cid:durableId="213894C3"/>
  <w16cid:commentId w16cid:paraId="7A9D07B3" w16cid:durableId="20ED2D01"/>
  <w16cid:commentId w16cid:paraId="694472CC" w16cid:durableId="212A0BAE"/>
  <w16cid:commentId w16cid:paraId="01A31F0E" w16cid:durableId="20ED2E79"/>
  <w16cid:commentId w16cid:paraId="70B4DAFA" w16cid:durableId="20ED6C86"/>
  <w16cid:commentId w16cid:paraId="0ECE2173" w16cid:durableId="20ED34E6"/>
  <w16cid:commentId w16cid:paraId="14E5F758" w16cid:durableId="20ED372A"/>
  <w16cid:commentId w16cid:paraId="47FB40BA" w16cid:durableId="20ED3C6A"/>
  <w16cid:commentId w16cid:paraId="0CEEFEE2" w16cid:durableId="20ED3D42"/>
  <w16cid:commentId w16cid:paraId="47B4D960" w16cid:durableId="20ED3E28"/>
  <w16cid:commentId w16cid:paraId="00041756" w16cid:durableId="20BE1863"/>
  <w16cid:commentId w16cid:paraId="38000174" w16cid:durableId="20ED5A7E"/>
  <w16cid:commentId w16cid:paraId="325BAA01" w16cid:durableId="212A0E23"/>
  <w16cid:commentId w16cid:paraId="1D34BCD5" w16cid:durableId="212A0EA9"/>
  <w16cid:commentId w16cid:paraId="4C53F01D" w16cid:durableId="212A0EF6"/>
  <w16cid:commentId w16cid:paraId="2949193F" w16cid:durableId="20BE189C"/>
  <w16cid:commentId w16cid:paraId="745A46D9" w16cid:durableId="74717BE5"/>
  <w16cid:commentId w16cid:paraId="465CDF2E" w16cid:durableId="1A7360FC"/>
  <w16cid:commentId w16cid:paraId="5D6B9D63" w16cid:durableId="213894F9"/>
  <w16cid:commentId w16cid:paraId="73EAB45C" w16cid:durableId="20ED5FD4"/>
  <w16cid:commentId w16cid:paraId="69E05CC9" w16cid:durableId="21348A51"/>
  <w16cid:commentId w16cid:paraId="7FE493A6" w16cid:durableId="21389578"/>
  <w16cid:commentId w16cid:paraId="5DE330C0" w16cid:durableId="20ED66EE"/>
  <w16cid:commentId w16cid:paraId="6FD2283D" w16cid:durableId="20ED6D2A"/>
  <w16cid:commentId w16cid:paraId="046C5B8A" w16cid:durableId="20ED6E2C"/>
  <w16cid:commentId w16cid:paraId="12E7FE1D" w16cid:durableId="20ED6EBE"/>
  <w16cid:commentId w16cid:paraId="690C5861" w16cid:durableId="20F51D26"/>
  <w16cid:commentId w16cid:paraId="7B6108D0" w16cid:durableId="212A12CF"/>
  <w16cid:commentId w16cid:paraId="7A9FFF1B" w16cid:durableId="20ED6FC0"/>
  <w16cid:commentId w16cid:paraId="6124DD8C" w16cid:durableId="212A1336"/>
  <w16cid:commentId w16cid:paraId="0E33E383" w16cid:durableId="212A13FB"/>
  <w16cid:commentId w16cid:paraId="7232DD4B" w16cid:durableId="212A151E"/>
  <w16cid:commentId w16cid:paraId="3F7E2008" w16cid:durableId="213895BD"/>
  <w16cid:commentId w16cid:paraId="1E9B007B" w16cid:durableId="20ED60F1"/>
  <w16cid:commentId w16cid:paraId="62F1A316" w16cid:durableId="213895C7"/>
  <w16cid:commentId w16cid:paraId="0F266245" w16cid:durableId="20EDAEBF"/>
  <w16cid:commentId w16cid:paraId="1E4676A9" w16cid:durableId="212F0EAA"/>
  <w16cid:commentId w16cid:paraId="5EF6E994" w16cid:durableId="21389603"/>
  <w16cid:commentId w16cid:paraId="3A8716FE" w16cid:durableId="20EE000F"/>
  <w16cid:commentId w16cid:paraId="6B89DF45" w16cid:durableId="20EE02DE"/>
  <w16cid:commentId w16cid:paraId="23474178" w16cid:durableId="20EE037F"/>
  <w16cid:commentId w16cid:paraId="244B33FC" w16cid:durableId="20F17D25"/>
  <w16cid:commentId w16cid:paraId="0CEF84A3" w16cid:durableId="20F1AC6A"/>
  <w16cid:commentId w16cid:paraId="5BC01656" w16cid:durableId="20F1B34A"/>
  <w16cid:commentId w16cid:paraId="7325D920" w16cid:durableId="20F1B4F4"/>
  <w16cid:commentId w16cid:paraId="5FB81E5F" w16cid:durableId="212A1C0E"/>
  <w16cid:commentId w16cid:paraId="7E236162" w16cid:durableId="21389634"/>
  <w16cid:commentId w16cid:paraId="05BF42B4" w16cid:durableId="20F1BBD2"/>
  <w16cid:commentId w16cid:paraId="156EB122" w16cid:durableId="20F1BDDD"/>
  <w16cid:commentId w16cid:paraId="7CF3EE40" w16cid:durableId="212A2538"/>
  <w16cid:commentId w16cid:paraId="34382233" w16cid:durableId="20F1BF24"/>
  <w16cid:commentId w16cid:paraId="6884D9B7" w16cid:durableId="20F1BF89"/>
  <w16cid:commentId w16cid:paraId="47D5C44B" w16cid:durableId="2138963F"/>
  <w16cid:commentId w16cid:paraId="07DE1531" w16cid:durableId="21389645"/>
  <w16cid:commentId w16cid:paraId="5D6BA6C7" w16cid:durableId="2138964D"/>
  <w16cid:commentId w16cid:paraId="4110E532" w16cid:durableId="212A2684"/>
  <w16cid:commentId w16cid:paraId="0B02A15C" w16cid:durableId="212F0FF4"/>
  <w16cid:commentId w16cid:paraId="6A82BA0A" w16cid:durableId="21348D31"/>
  <w16cid:commentId w16cid:paraId="6D77055E" w16cid:durableId="21348E3F"/>
  <w16cid:commentId w16cid:paraId="4385BFF7" w16cid:durableId="2135D034"/>
  <w16cid:commentId w16cid:paraId="15201139" w16cid:durableId="213896C2"/>
  <w16cid:commentId w16cid:paraId="2E3EB105" w16cid:durableId="20F2A902"/>
  <w16cid:commentId w16cid:paraId="3619E5AF" w16cid:durableId="20F2AD8A"/>
  <w16cid:commentId w16cid:paraId="1A8D2E63" w16cid:durableId="20F2B2DE"/>
  <w16cid:commentId w16cid:paraId="39B878E7" w16cid:durableId="20F2B61E"/>
  <w16cid:commentId w16cid:paraId="6E5F59BD" w16cid:durableId="2135D0AC"/>
  <w16cid:commentId w16cid:paraId="04D7AF65" w16cid:durableId="213896DD"/>
  <w16cid:commentId w16cid:paraId="75030C62" w16cid:durableId="20F2D400"/>
  <w16cid:commentId w16cid:paraId="040AE124" w16cid:durableId="20F2DB89"/>
  <w16cid:commentId w16cid:paraId="306BC85E" w16cid:durableId="20F2DBB5"/>
  <w16cid:commentId w16cid:paraId="31F29105" w16cid:durableId="20F2DCF8"/>
  <w16cid:commentId w16cid:paraId="41B2429C" w16cid:durableId="20F2CD78"/>
  <w16cid:commentId w16cid:paraId="6EB233AF" w16cid:durableId="20F2CD52"/>
  <w16cid:commentId w16cid:paraId="722F0B7A" w16cid:durableId="20F34624"/>
  <w16cid:commentId w16cid:paraId="11D83685" w16cid:durableId="20F43FA2"/>
  <w16cid:commentId w16cid:paraId="38C07C8D" w16cid:durableId="2135D72B"/>
  <w16cid:commentId w16cid:paraId="1BB91FF7" w16cid:durableId="213898EF"/>
  <w16cid:commentId w16cid:paraId="562A889C" w16cid:durableId="2135D709"/>
  <w16cid:commentId w16cid:paraId="41AB32A6" w16cid:durableId="213897C7"/>
  <w16cid:commentId w16cid:paraId="2EB03D19" w16cid:durableId="20F3D804"/>
  <w16cid:commentId w16cid:paraId="3A24A513" w16cid:durableId="20F3DB2D"/>
  <w16cid:commentId w16cid:paraId="45F4A4DB" w16cid:durableId="2135DA6D"/>
  <w16cid:commentId w16cid:paraId="2FCCA00E" w16cid:durableId="212A311B"/>
  <w16cid:commentId w16cid:paraId="73D1114C" w16cid:durableId="212A3189"/>
  <w16cid:commentId w16cid:paraId="72AF9722" w16cid:durableId="2135DB64"/>
  <w16cid:commentId w16cid:paraId="3BF80283" w16cid:durableId="2135DC04"/>
  <w16cid:commentId w16cid:paraId="4AD4C985" w16cid:durableId="213899DC"/>
  <w16cid:commentId w16cid:paraId="14FEC32B" w16cid:durableId="21389A56"/>
  <w16cid:commentId w16cid:paraId="2ADD9E33" w16cid:durableId="20F3DF55"/>
  <w16cid:commentId w16cid:paraId="41C2FC46" w16cid:durableId="21389B1A"/>
  <w16cid:commentId w16cid:paraId="67EA872B" w16cid:durableId="213F393C"/>
  <w16cid:commentId w16cid:paraId="4D10AE30" w16cid:durableId="2135DBB5"/>
  <w16cid:commentId w16cid:paraId="1FDA43A3" w16cid:durableId="21389ADD"/>
  <w16cid:commentId w16cid:paraId="130ACB45" w16cid:durableId="20F3D993"/>
  <w16cid:commentId w16cid:paraId="099C6D7F" w16cid:durableId="212A3227"/>
  <w16cid:commentId w16cid:paraId="28509C25" w16cid:durableId="212A325D"/>
  <w16cid:commentId w16cid:paraId="714D5E02" w16cid:durableId="2135DDD1"/>
  <w16cid:commentId w16cid:paraId="413239F4" w16cid:durableId="21389B59"/>
  <w16cid:commentId w16cid:paraId="77EF604E" w16cid:durableId="2135DD2A"/>
  <w16cid:commentId w16cid:paraId="056DE598" w16cid:durableId="21389BF7"/>
  <w16cid:commentId w16cid:paraId="11FC525B" w16cid:durableId="2135DCF0"/>
  <w16cid:commentId w16cid:paraId="7FD302E5" w16cid:durableId="21389C12"/>
  <w16cid:commentId w16cid:paraId="3DF8AF4F" w16cid:durableId="20F3E6EF"/>
  <w16cid:commentId w16cid:paraId="6C60BCD3" w16cid:durableId="20F3ED85"/>
  <w16cid:commentId w16cid:paraId="5638DA5F" w16cid:durableId="20F3ED2A"/>
  <w16cid:commentId w16cid:paraId="041C0FF3" w16cid:durableId="2140619E"/>
  <w16cid:commentId w16cid:paraId="37F544C6" w16cid:durableId="2140613A"/>
  <w16cid:commentId w16cid:paraId="4830C282" w16cid:durableId="21406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D676C" w14:textId="77777777" w:rsidR="005C10D7" w:rsidRDefault="005C10D7" w:rsidP="00004913">
      <w:r>
        <w:separator/>
      </w:r>
    </w:p>
  </w:endnote>
  <w:endnote w:type="continuationSeparator" w:id="0">
    <w:p w14:paraId="54357CC8" w14:textId="77777777" w:rsidR="005C10D7" w:rsidRDefault="005C10D7" w:rsidP="00004913">
      <w:r>
        <w:continuationSeparator/>
      </w:r>
    </w:p>
  </w:endnote>
  <w:endnote w:type="continuationNotice" w:id="1">
    <w:p w14:paraId="7707D5E7" w14:textId="77777777" w:rsidR="005C10D7" w:rsidRDefault="005C1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pitch w:val="default"/>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FE7AD4" w:rsidRDefault="00FE7AD4"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FE7AD4" w:rsidRDefault="00FE7A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FE7AD4" w:rsidRDefault="00FE7AD4"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53C89" w14:textId="77777777" w:rsidR="005C10D7" w:rsidRDefault="005C10D7" w:rsidP="00004913">
      <w:r>
        <w:separator/>
      </w:r>
    </w:p>
  </w:footnote>
  <w:footnote w:type="continuationSeparator" w:id="0">
    <w:p w14:paraId="48FDD4EA" w14:textId="77777777" w:rsidR="005C10D7" w:rsidRDefault="005C10D7" w:rsidP="00004913">
      <w:r>
        <w:continuationSeparator/>
      </w:r>
    </w:p>
  </w:footnote>
  <w:footnote w:type="continuationNotice" w:id="1">
    <w:p w14:paraId="78C4D0A4" w14:textId="77777777" w:rsidR="005C10D7" w:rsidRDefault="005C10D7"/>
  </w:footnote>
  <w:footnote w:id="2">
    <w:p w14:paraId="653C413E" w14:textId="77777777" w:rsidR="00FE7AD4" w:rsidRPr="004525B3" w:rsidRDefault="00FE7AD4"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FE7AD4" w:rsidRDefault="00FE7AD4" w:rsidP="000315D5">
      <w:pPr>
        <w:pStyle w:val="FootnoteText"/>
      </w:pPr>
    </w:p>
  </w:footnote>
  <w:footnote w:id="3">
    <w:p w14:paraId="2AA54F6D" w14:textId="624D1532" w:rsidR="00FE7AD4" w:rsidRPr="00A650C4" w:rsidRDefault="00FE7AD4">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FE7AD4" w:rsidRPr="00A650C4" w:rsidRDefault="00FE7AD4">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FE7AD4" w:rsidRDefault="00FE7AD4">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FE7AD4" w:rsidRDefault="00FE7AD4">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FE7AD4" w:rsidRDefault="00FE7AD4">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06656563" w14:textId="212F6B74" w:rsidR="00FE7AD4" w:rsidRDefault="00FE7AD4">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9">
    <w:p w14:paraId="434023F1" w14:textId="67DD9880" w:rsidR="00FE7AD4" w:rsidRDefault="00FE7AD4">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0">
    <w:p w14:paraId="5E1E41C1" w14:textId="77777777" w:rsidR="00FE7AD4" w:rsidRDefault="00FE7AD4" w:rsidP="008B4434">
      <w:pPr>
        <w:pStyle w:val="FootnoteText"/>
      </w:pPr>
      <w:r>
        <w:rPr>
          <w:rStyle w:val="FootnoteReference"/>
        </w:rPr>
        <w:footnoteRef/>
      </w:r>
      <w:r>
        <w:t xml:space="preserve"> I</w:t>
      </w:r>
      <w:r>
        <w:rPr>
          <w:spacing w:val="-1"/>
        </w:rPr>
        <w:t>n</w:t>
      </w:r>
      <w:r>
        <w:rPr>
          <w:spacing w:val="1"/>
        </w:rPr>
        <w:t>v</w:t>
      </w:r>
      <w:r>
        <w:t>e</w:t>
      </w:r>
      <w:r>
        <w:rPr>
          <w:spacing w:val="-2"/>
        </w:rPr>
        <w:t>r</w:t>
      </w:r>
      <w:r>
        <w:t>t</w:t>
      </w:r>
      <w:r>
        <w:rPr>
          <w:spacing w:val="1"/>
        </w:rPr>
        <w:t>e</w:t>
      </w:r>
      <w:r>
        <w:rPr>
          <w:spacing w:val="-1"/>
        </w:rPr>
        <w:t>b</w:t>
      </w:r>
      <w:r>
        <w:t>ra</w:t>
      </w:r>
      <w:r>
        <w:rPr>
          <w:spacing w:val="-2"/>
        </w:rPr>
        <w:t>t</w:t>
      </w:r>
      <w:r>
        <w:t>e</w:t>
      </w:r>
      <w:r>
        <w:rPr>
          <w:spacing w:val="1"/>
        </w:rPr>
        <w:t xml:space="preserve"> </w:t>
      </w:r>
      <w:r>
        <w:t>s</w:t>
      </w:r>
      <w:r>
        <w:rPr>
          <w:spacing w:val="-2"/>
        </w:rPr>
        <w:t>a</w:t>
      </w:r>
      <w:r>
        <w:rPr>
          <w:spacing w:val="1"/>
        </w:rPr>
        <w:t>m</w:t>
      </w:r>
      <w:r>
        <w:rPr>
          <w:spacing w:val="-1"/>
        </w:rPr>
        <w:t>p</w:t>
      </w:r>
      <w:r>
        <w:t>li</w:t>
      </w:r>
      <w:r>
        <w:rPr>
          <w:spacing w:val="-3"/>
        </w:rPr>
        <w:t>n</w:t>
      </w:r>
      <w:r>
        <w:t>g</w:t>
      </w:r>
      <w:r>
        <w:rPr>
          <w:spacing w:val="-1"/>
        </w:rPr>
        <w:t xml:space="preserve"> </w:t>
      </w:r>
      <w:r>
        <w:t>inv</w:t>
      </w:r>
      <w:r>
        <w:rPr>
          <w:spacing w:val="1"/>
        </w:rPr>
        <w:t>o</w:t>
      </w:r>
      <w:r>
        <w:rPr>
          <w:spacing w:val="-3"/>
        </w:rPr>
        <w:t>l</w:t>
      </w:r>
      <w:r>
        <w:rPr>
          <w:spacing w:val="1"/>
        </w:rPr>
        <w:t>v</w:t>
      </w:r>
      <w:r>
        <w:t>es</w:t>
      </w:r>
      <w:r>
        <w:rPr>
          <w:spacing w:val="-2"/>
        </w:rPr>
        <w:t xml:space="preserve"> </w:t>
      </w:r>
      <w:r>
        <w:rPr>
          <w:spacing w:val="1"/>
        </w:rPr>
        <w:t>t</w:t>
      </w:r>
      <w:r>
        <w:rPr>
          <w:spacing w:val="-1"/>
        </w:rPr>
        <w:t>h</w:t>
      </w:r>
      <w:r>
        <w:t>e</w:t>
      </w:r>
      <w:r>
        <w:rPr>
          <w:spacing w:val="1"/>
        </w:rPr>
        <w:t xml:space="preserve"> </w:t>
      </w:r>
      <w:r>
        <w:rPr>
          <w:spacing w:val="-1"/>
        </w:rPr>
        <w:t>u</w:t>
      </w:r>
      <w:r>
        <w:rPr>
          <w:spacing w:val="-2"/>
        </w:rPr>
        <w:t>s</w:t>
      </w:r>
      <w:r>
        <w:t>e</w:t>
      </w:r>
      <w:r>
        <w:rPr>
          <w:spacing w:val="-1"/>
        </w:rPr>
        <w:t xml:space="preserve"> </w:t>
      </w:r>
      <w:r>
        <w:rPr>
          <w:spacing w:val="1"/>
        </w:rPr>
        <w:t>o</w:t>
      </w:r>
      <w:r>
        <w:t xml:space="preserve">f </w:t>
      </w:r>
      <w:r>
        <w:rPr>
          <w:spacing w:val="-1"/>
        </w:rPr>
        <w:t>e</w:t>
      </w:r>
      <w:r>
        <w:t>tha</w:t>
      </w:r>
      <w:r>
        <w:rPr>
          <w:spacing w:val="-1"/>
        </w:rPr>
        <w:t>n</w:t>
      </w:r>
      <w:r>
        <w:rPr>
          <w:spacing w:val="1"/>
        </w:rPr>
        <w:t>o</w:t>
      </w:r>
      <w:r>
        <w:t>l as a</w:t>
      </w:r>
      <w:r>
        <w:rPr>
          <w:spacing w:val="-2"/>
        </w:rPr>
        <w:t xml:space="preserve"> </w:t>
      </w:r>
      <w:r>
        <w:t>pre</w:t>
      </w:r>
      <w:r>
        <w:rPr>
          <w:spacing w:val="-2"/>
        </w:rPr>
        <w:t>s</w:t>
      </w:r>
      <w:r>
        <w:t>er</w:t>
      </w:r>
      <w:r>
        <w:rPr>
          <w:spacing w:val="1"/>
        </w:rPr>
        <w:t>v</w:t>
      </w:r>
      <w:r>
        <w:rPr>
          <w:spacing w:val="-3"/>
        </w:rPr>
        <w:t>a</w:t>
      </w:r>
      <w:r>
        <w:t>ti</w:t>
      </w:r>
      <w:r>
        <w:rPr>
          <w:spacing w:val="-1"/>
        </w:rPr>
        <w:t>v</w:t>
      </w:r>
      <w:r>
        <w:t>e.</w:t>
      </w:r>
      <w:r>
        <w:rPr>
          <w:spacing w:val="4"/>
        </w:rPr>
        <w:t xml:space="preserve"> </w:t>
      </w:r>
      <w:r>
        <w:t>Et</w:t>
      </w:r>
      <w:r>
        <w:rPr>
          <w:spacing w:val="-1"/>
        </w:rPr>
        <w:t>h</w:t>
      </w:r>
      <w:r>
        <w:t>a</w:t>
      </w:r>
      <w:r>
        <w:rPr>
          <w:spacing w:val="-3"/>
        </w:rPr>
        <w:t>n</w:t>
      </w:r>
      <w:r>
        <w:rPr>
          <w:spacing w:val="1"/>
        </w:rPr>
        <w:t>o</w:t>
      </w:r>
      <w:r>
        <w:t>l is a</w:t>
      </w:r>
      <w:r>
        <w:rPr>
          <w:spacing w:val="-2"/>
        </w:rPr>
        <w:t xml:space="preserve"> t</w:t>
      </w:r>
      <w:r>
        <w:rPr>
          <w:spacing w:val="1"/>
        </w:rPr>
        <w:t>o</w:t>
      </w:r>
      <w:r>
        <w:t>xic</w:t>
      </w:r>
      <w:r>
        <w:rPr>
          <w:spacing w:val="1"/>
        </w:rPr>
        <w:t xml:space="preserve"> </w:t>
      </w:r>
      <w:r>
        <w:t>su</w:t>
      </w:r>
      <w:r>
        <w:rPr>
          <w:spacing w:val="-2"/>
        </w:rPr>
        <w:t>bs</w:t>
      </w:r>
      <w:r>
        <w:t>tance and</w:t>
      </w:r>
      <w:r>
        <w:rPr>
          <w:spacing w:val="-1"/>
        </w:rPr>
        <w:t xml:space="preserve"> </w:t>
      </w:r>
      <w:r>
        <w:t>sh</w:t>
      </w:r>
      <w:r>
        <w:rPr>
          <w:spacing w:val="1"/>
        </w:rPr>
        <w:t>o</w:t>
      </w:r>
      <w:r>
        <w:rPr>
          <w:spacing w:val="-1"/>
        </w:rPr>
        <w:t>u</w:t>
      </w:r>
      <w:r>
        <w:t>ld</w:t>
      </w:r>
      <w:r>
        <w:rPr>
          <w:spacing w:val="-1"/>
        </w:rPr>
        <w:t xml:space="preserve"> </w:t>
      </w:r>
      <w:r>
        <w:t>ne</w:t>
      </w:r>
      <w:r>
        <w:rPr>
          <w:spacing w:val="-1"/>
        </w:rPr>
        <w:t>v</w:t>
      </w:r>
      <w:r>
        <w:t>er</w:t>
      </w:r>
      <w:r>
        <w:rPr>
          <w:spacing w:val="1"/>
        </w:rPr>
        <w:t xml:space="preserve"> </w:t>
      </w:r>
      <w:r>
        <w:rPr>
          <w:spacing w:val="-1"/>
        </w:rPr>
        <w:t>b</w:t>
      </w:r>
      <w:r>
        <w:t>e</w:t>
      </w:r>
      <w:r>
        <w:rPr>
          <w:spacing w:val="-1"/>
        </w:rPr>
        <w:t xml:space="preserve"> </w:t>
      </w:r>
      <w:r>
        <w:t>c</w:t>
      </w:r>
      <w:r>
        <w:rPr>
          <w:spacing w:val="1"/>
        </w:rPr>
        <w:t>o</w:t>
      </w:r>
      <w:r>
        <w:rPr>
          <w:spacing w:val="-1"/>
        </w:rPr>
        <w:t>n</w:t>
      </w:r>
      <w:r>
        <w:t>s</w:t>
      </w:r>
      <w:r>
        <w:rPr>
          <w:spacing w:val="-3"/>
        </w:rPr>
        <w:t>u</w:t>
      </w:r>
      <w:r>
        <w:rPr>
          <w:spacing w:val="1"/>
        </w:rPr>
        <w:t>m</w:t>
      </w:r>
      <w:r>
        <w:t>ed</w:t>
      </w:r>
      <w:r>
        <w:rPr>
          <w:spacing w:val="-1"/>
        </w:rPr>
        <w:t xml:space="preserve"> </w:t>
      </w:r>
      <w:r>
        <w:rPr>
          <w:spacing w:val="1"/>
        </w:rPr>
        <w:t>o</w:t>
      </w:r>
      <w:r>
        <w:t>r i</w:t>
      </w:r>
      <w:r>
        <w:rPr>
          <w:spacing w:val="-1"/>
        </w:rPr>
        <w:t>nh</w:t>
      </w:r>
      <w:r>
        <w:t>ale</w:t>
      </w:r>
      <w:r>
        <w:rPr>
          <w:spacing w:val="-1"/>
        </w:rPr>
        <w:t>d</w:t>
      </w:r>
      <w:r>
        <w:t>. I</w:t>
      </w:r>
      <w:r>
        <w:rPr>
          <w:spacing w:val="-1"/>
        </w:rPr>
        <w:t>ng</w:t>
      </w:r>
      <w:r>
        <w:t>e</w:t>
      </w:r>
      <w:r>
        <w:rPr>
          <w:spacing w:val="-2"/>
        </w:rPr>
        <w:t>s</w:t>
      </w:r>
      <w:r>
        <w:t>ti</w:t>
      </w:r>
      <w:r>
        <w:rPr>
          <w:spacing w:val="1"/>
        </w:rPr>
        <w:t>o</w:t>
      </w:r>
      <w:r>
        <w:t>n</w:t>
      </w:r>
      <w:r>
        <w:rPr>
          <w:spacing w:val="-3"/>
        </w:rPr>
        <w:t xml:space="preserve"> </w:t>
      </w:r>
      <w:r>
        <w:rPr>
          <w:spacing w:val="-1"/>
        </w:rPr>
        <w:t>o</w:t>
      </w:r>
      <w:r>
        <w:t xml:space="preserve">f </w:t>
      </w:r>
      <w:r>
        <w:rPr>
          <w:spacing w:val="1"/>
        </w:rPr>
        <w:t>e</w:t>
      </w:r>
      <w:r>
        <w:t>tha</w:t>
      </w:r>
      <w:r>
        <w:rPr>
          <w:spacing w:val="-1"/>
        </w:rPr>
        <w:t>n</w:t>
      </w:r>
      <w:r>
        <w:rPr>
          <w:spacing w:val="1"/>
        </w:rPr>
        <w:t>o</w:t>
      </w:r>
      <w:r>
        <w:t>l</w:t>
      </w:r>
      <w:r>
        <w:rPr>
          <w:spacing w:val="-3"/>
        </w:rPr>
        <w:t xml:space="preserve"> </w:t>
      </w:r>
      <w:r>
        <w:t>can</w:t>
      </w:r>
      <w:r>
        <w:rPr>
          <w:spacing w:val="-1"/>
        </w:rPr>
        <w:t xml:space="preserve"> </w:t>
      </w:r>
      <w:r>
        <w:t>be</w:t>
      </w:r>
      <w:r>
        <w:rPr>
          <w:spacing w:val="-2"/>
        </w:rPr>
        <w:t xml:space="preserve"> </w:t>
      </w:r>
      <w:r>
        <w:t>f</w:t>
      </w:r>
      <w:r>
        <w:rPr>
          <w:spacing w:val="2"/>
        </w:rPr>
        <w:t>a</w:t>
      </w:r>
      <w:r>
        <w:t xml:space="preserve">tal. </w:t>
      </w:r>
      <w:r>
        <w:rPr>
          <w:spacing w:val="-1"/>
        </w:rPr>
        <w:t>N</w:t>
      </w:r>
      <w:r>
        <w:rPr>
          <w:spacing w:val="-2"/>
        </w:rPr>
        <w:t>e</w:t>
      </w:r>
      <w:r>
        <w:rPr>
          <w:spacing w:val="-1"/>
        </w:rPr>
        <w:t>v</w:t>
      </w:r>
      <w:r>
        <w:t>er</w:t>
      </w:r>
      <w:r>
        <w:rPr>
          <w:spacing w:val="1"/>
        </w:rPr>
        <w:t xml:space="preserve"> </w:t>
      </w:r>
      <w:r>
        <w:t>s</w:t>
      </w:r>
      <w:r>
        <w:rPr>
          <w:spacing w:val="-2"/>
        </w:rPr>
        <w:t>t</w:t>
      </w:r>
      <w:r>
        <w:rPr>
          <w:spacing w:val="1"/>
        </w:rPr>
        <w:t>o</w:t>
      </w:r>
      <w:r>
        <w:t>re</w:t>
      </w:r>
      <w:r>
        <w:rPr>
          <w:spacing w:val="-1"/>
        </w:rPr>
        <w:t xml:space="preserve"> </w:t>
      </w:r>
      <w:r>
        <w:t>e</w:t>
      </w:r>
      <w:r>
        <w:rPr>
          <w:spacing w:val="1"/>
        </w:rPr>
        <w:t>t</w:t>
      </w:r>
      <w:r>
        <w:rPr>
          <w:spacing w:val="-1"/>
        </w:rPr>
        <w:t>h</w:t>
      </w:r>
      <w:r>
        <w:t>a</w:t>
      </w:r>
      <w:r>
        <w:rPr>
          <w:spacing w:val="-3"/>
        </w:rPr>
        <w:t>n</w:t>
      </w:r>
      <w:r>
        <w:rPr>
          <w:spacing w:val="1"/>
        </w:rPr>
        <w:t>o</w:t>
      </w:r>
      <w:r>
        <w:t>l in</w:t>
      </w:r>
      <w:r>
        <w:rPr>
          <w:spacing w:val="-1"/>
        </w:rPr>
        <w:t xml:space="preserve"> </w:t>
      </w:r>
      <w:r>
        <w:t xml:space="preserve">an </w:t>
      </w:r>
      <w:r>
        <w:rPr>
          <w:spacing w:val="-1"/>
        </w:rPr>
        <w:t>un</w:t>
      </w:r>
      <w:r>
        <w:rPr>
          <w:spacing w:val="1"/>
        </w:rPr>
        <w:t>m</w:t>
      </w:r>
      <w:r>
        <w:t>arked</w:t>
      </w:r>
      <w:r>
        <w:rPr>
          <w:spacing w:val="-2"/>
        </w:rPr>
        <w:t xml:space="preserve"> </w:t>
      </w:r>
      <w:r>
        <w:t>c</w:t>
      </w:r>
      <w:r>
        <w:rPr>
          <w:spacing w:val="1"/>
        </w:rPr>
        <w:t>o</w:t>
      </w:r>
      <w:r>
        <w:rPr>
          <w:spacing w:val="-1"/>
        </w:rPr>
        <w:t>n</w:t>
      </w:r>
      <w:r>
        <w:t>tai</w:t>
      </w:r>
      <w:r>
        <w:rPr>
          <w:spacing w:val="-3"/>
        </w:rPr>
        <w:t>n</w:t>
      </w:r>
      <w:r>
        <w:t>er,</w:t>
      </w:r>
      <w:r>
        <w:rPr>
          <w:spacing w:val="1"/>
        </w:rPr>
        <w:t xml:space="preserve"> </w:t>
      </w:r>
      <w:r>
        <w:t>as</w:t>
      </w:r>
      <w:r>
        <w:rPr>
          <w:spacing w:val="-2"/>
        </w:rPr>
        <w:t xml:space="preserve"> </w:t>
      </w:r>
      <w:r>
        <w:t>it</w:t>
      </w:r>
      <w:r>
        <w:rPr>
          <w:spacing w:val="1"/>
        </w:rPr>
        <w:t xml:space="preserve"> </w:t>
      </w:r>
      <w:r>
        <w:rPr>
          <w:spacing w:val="-3"/>
        </w:rPr>
        <w:t>r</w:t>
      </w:r>
      <w:r>
        <w:t>es</w:t>
      </w:r>
      <w:r>
        <w:rPr>
          <w:spacing w:val="-1"/>
        </w:rPr>
        <w:t>e</w:t>
      </w:r>
      <w:r>
        <w:rPr>
          <w:spacing w:val="1"/>
        </w:rPr>
        <w:t>m</w:t>
      </w:r>
      <w:r>
        <w:rPr>
          <w:spacing w:val="-1"/>
        </w:rPr>
        <w:t>b</w:t>
      </w:r>
      <w:r>
        <w:t>les</w:t>
      </w:r>
      <w:r>
        <w:rPr>
          <w:spacing w:val="-1"/>
        </w:rPr>
        <w:t xml:space="preserve"> </w:t>
      </w:r>
      <w:r>
        <w:t>wa</w:t>
      </w:r>
      <w:r>
        <w:rPr>
          <w:spacing w:val="-2"/>
        </w:rPr>
        <w:t>t</w:t>
      </w:r>
      <w:r>
        <w:t>er.</w:t>
      </w:r>
      <w:r>
        <w:rPr>
          <w:spacing w:val="2"/>
        </w:rPr>
        <w:t xml:space="preserve"> </w:t>
      </w:r>
      <w:r>
        <w:t>Et</w:t>
      </w:r>
      <w:r>
        <w:rPr>
          <w:spacing w:val="-1"/>
        </w:rPr>
        <w:t>h</w:t>
      </w:r>
      <w:r>
        <w:t>a</w:t>
      </w:r>
      <w:r>
        <w:rPr>
          <w:spacing w:val="-3"/>
        </w:rPr>
        <w:t>n</w:t>
      </w:r>
      <w:r>
        <w:rPr>
          <w:spacing w:val="1"/>
        </w:rPr>
        <w:t>o</w:t>
      </w:r>
      <w:r>
        <w:t>l s</w:t>
      </w:r>
      <w:r>
        <w:rPr>
          <w:spacing w:val="-3"/>
        </w:rPr>
        <w:t>h</w:t>
      </w:r>
      <w:r>
        <w:rPr>
          <w:spacing w:val="1"/>
        </w:rPr>
        <w:t>o</w:t>
      </w:r>
      <w:r>
        <w:rPr>
          <w:spacing w:val="-1"/>
        </w:rPr>
        <w:t>u</w:t>
      </w:r>
      <w:r>
        <w:t>ld</w:t>
      </w:r>
      <w:r>
        <w:rPr>
          <w:spacing w:val="-1"/>
        </w:rPr>
        <w:t xml:space="preserve"> </w:t>
      </w:r>
      <w:r>
        <w:t>be</w:t>
      </w:r>
      <w:r>
        <w:rPr>
          <w:spacing w:val="1"/>
        </w:rPr>
        <w:t xml:space="preserve"> </w:t>
      </w:r>
      <w:r>
        <w:t>s</w:t>
      </w:r>
      <w:r>
        <w:rPr>
          <w:spacing w:val="-2"/>
        </w:rPr>
        <w:t>t</w:t>
      </w:r>
      <w:r>
        <w:rPr>
          <w:spacing w:val="1"/>
        </w:rPr>
        <w:t>o</w:t>
      </w:r>
      <w:r>
        <w:rPr>
          <w:spacing w:val="-3"/>
        </w:rPr>
        <w:t>r</w:t>
      </w:r>
      <w:r>
        <w:t>ed in</w:t>
      </w:r>
      <w:r>
        <w:rPr>
          <w:spacing w:val="-1"/>
        </w:rPr>
        <w:t xml:space="preserve"> </w:t>
      </w:r>
      <w:r>
        <w:t>a</w:t>
      </w:r>
      <w:r>
        <w:rPr>
          <w:spacing w:val="-1"/>
        </w:rPr>
        <w:t xml:space="preserve"> </w:t>
      </w:r>
      <w:r>
        <w:t>w</w:t>
      </w:r>
      <w:r>
        <w:rPr>
          <w:spacing w:val="1"/>
        </w:rPr>
        <w:t>e</w:t>
      </w:r>
      <w:r>
        <w:t>ll</w:t>
      </w:r>
      <w:r>
        <w:rPr>
          <w:spacing w:val="-2"/>
        </w:rPr>
        <w:t>-ventilated</w:t>
      </w:r>
      <w:r>
        <w:t xml:space="preserve"> sp</w:t>
      </w:r>
      <w:r>
        <w:rPr>
          <w:spacing w:val="-1"/>
        </w:rPr>
        <w:t>a</w:t>
      </w:r>
      <w:r>
        <w:rPr>
          <w:spacing w:val="-2"/>
        </w:rPr>
        <w:t>c</w:t>
      </w:r>
      <w:r>
        <w:t>e,</w:t>
      </w:r>
      <w:r>
        <w:rPr>
          <w:spacing w:val="1"/>
        </w:rPr>
        <w:t xml:space="preserve"> </w:t>
      </w:r>
      <w:r>
        <w:t>a</w:t>
      </w:r>
      <w:r>
        <w:rPr>
          <w:spacing w:val="-1"/>
        </w:rPr>
        <w:t>n</w:t>
      </w:r>
      <w:r>
        <w:t>d</w:t>
      </w:r>
      <w:r>
        <w:rPr>
          <w:spacing w:val="-1"/>
        </w:rPr>
        <w:t xml:space="preserve"> </w:t>
      </w:r>
      <w:r>
        <w:t>fire c</w:t>
      </w:r>
      <w:r>
        <w:rPr>
          <w:spacing w:val="1"/>
        </w:rPr>
        <w:t>o</w:t>
      </w:r>
      <w:r>
        <w:rPr>
          <w:spacing w:val="-1"/>
        </w:rPr>
        <w:t>d</w:t>
      </w:r>
      <w:r>
        <w:t>e</w:t>
      </w:r>
      <w:r>
        <w:rPr>
          <w:spacing w:val="1"/>
        </w:rPr>
        <w:t xml:space="preserve"> </w:t>
      </w:r>
      <w:r>
        <w:rPr>
          <w:spacing w:val="-1"/>
        </w:rPr>
        <w:t>p</w:t>
      </w:r>
      <w:r>
        <w:rPr>
          <w:spacing w:val="-3"/>
        </w:rPr>
        <w:t>r</w:t>
      </w:r>
      <w:r>
        <w:rPr>
          <w:spacing w:val="1"/>
        </w:rPr>
        <w:t>o</w:t>
      </w:r>
      <w:r>
        <w:rPr>
          <w:spacing w:val="-1"/>
        </w:rPr>
        <w:t>h</w:t>
      </w:r>
      <w:r>
        <w:t>i</w:t>
      </w:r>
      <w:r>
        <w:rPr>
          <w:spacing w:val="-1"/>
        </w:rPr>
        <w:t>b</w:t>
      </w:r>
      <w:r>
        <w:t>its</w:t>
      </w:r>
      <w:r>
        <w:rPr>
          <w:spacing w:val="1"/>
        </w:rPr>
        <w:t xml:space="preserve"> </w:t>
      </w:r>
      <w:r>
        <w:rPr>
          <w:spacing w:val="-2"/>
        </w:rPr>
        <w:t>s</w:t>
      </w:r>
      <w:r>
        <w:t>t</w:t>
      </w:r>
      <w:r>
        <w:rPr>
          <w:spacing w:val="1"/>
        </w:rPr>
        <w:t>o</w:t>
      </w:r>
      <w:r>
        <w:t>ri</w:t>
      </w:r>
      <w:r>
        <w:rPr>
          <w:spacing w:val="-1"/>
        </w:rPr>
        <w:t>n</w:t>
      </w:r>
      <w:r>
        <w:t>g</w:t>
      </w:r>
      <w:r>
        <w:rPr>
          <w:spacing w:val="-1"/>
        </w:rPr>
        <w:t xml:space="preserve"> </w:t>
      </w:r>
      <w:r>
        <w:rPr>
          <w:spacing w:val="-2"/>
        </w:rPr>
        <w:t>i</w:t>
      </w:r>
      <w:r>
        <w:t>t</w:t>
      </w:r>
      <w:r>
        <w:rPr>
          <w:spacing w:val="1"/>
        </w:rPr>
        <w:t xml:space="preserve"> </w:t>
      </w:r>
      <w:r>
        <w:t>in</w:t>
      </w:r>
      <w:r>
        <w:rPr>
          <w:spacing w:val="-3"/>
        </w:rPr>
        <w:t xml:space="preserve"> </w:t>
      </w:r>
      <w:r>
        <w:rPr>
          <w:spacing w:val="-1"/>
        </w:rPr>
        <w:t>b</w:t>
      </w:r>
      <w:r>
        <w:t>ase</w:t>
      </w:r>
      <w:r>
        <w:rPr>
          <w:spacing w:val="-1"/>
        </w:rPr>
        <w:t>m</w:t>
      </w:r>
      <w:r>
        <w:t>ent</w:t>
      </w:r>
      <w:r>
        <w:rPr>
          <w:spacing w:val="1"/>
        </w:rPr>
        <w:t>s</w:t>
      </w:r>
      <w:r>
        <w:t xml:space="preserve">. </w:t>
      </w:r>
      <w:r>
        <w:rPr>
          <w:spacing w:val="-1"/>
        </w:rPr>
        <w:t>N</w:t>
      </w:r>
      <w:r>
        <w:rPr>
          <w:spacing w:val="-2"/>
        </w:rPr>
        <w:t>e</w:t>
      </w:r>
      <w:r>
        <w:rPr>
          <w:spacing w:val="1"/>
        </w:rPr>
        <w:t>v</w:t>
      </w:r>
      <w:r>
        <w:t>er</w:t>
      </w:r>
      <w:r>
        <w:rPr>
          <w:spacing w:val="-2"/>
        </w:rPr>
        <w:t xml:space="preserve"> </w:t>
      </w:r>
      <w:r>
        <w:t>p</w:t>
      </w:r>
      <w:r>
        <w:rPr>
          <w:spacing w:val="1"/>
        </w:rPr>
        <w:t>o</w:t>
      </w:r>
      <w:r>
        <w:rPr>
          <w:spacing w:val="-1"/>
        </w:rPr>
        <w:t>u</w:t>
      </w:r>
      <w:r>
        <w:t>r</w:t>
      </w:r>
      <w:r>
        <w:rPr>
          <w:spacing w:val="-2"/>
        </w:rPr>
        <w:t xml:space="preserve"> </w:t>
      </w:r>
      <w:r>
        <w:t>e</w:t>
      </w:r>
      <w:r>
        <w:rPr>
          <w:spacing w:val="1"/>
        </w:rPr>
        <w:t>t</w:t>
      </w:r>
      <w:r>
        <w:rPr>
          <w:spacing w:val="-3"/>
        </w:rPr>
        <w:t>h</w:t>
      </w:r>
      <w:r>
        <w:t>a</w:t>
      </w:r>
      <w:r>
        <w:rPr>
          <w:spacing w:val="-1"/>
        </w:rPr>
        <w:t>n</w:t>
      </w:r>
      <w:r>
        <w:rPr>
          <w:spacing w:val="1"/>
        </w:rPr>
        <w:t>o</w:t>
      </w:r>
      <w:r>
        <w:t xml:space="preserve">l </w:t>
      </w:r>
      <w:r>
        <w:rPr>
          <w:spacing w:val="1"/>
        </w:rPr>
        <w:t>o</w:t>
      </w:r>
      <w:r>
        <w:rPr>
          <w:spacing w:val="-3"/>
        </w:rPr>
        <w:t>n</w:t>
      </w:r>
      <w:r>
        <w:t>to</w:t>
      </w:r>
      <w:r>
        <w:rPr>
          <w:spacing w:val="-1"/>
        </w:rPr>
        <w:t xml:space="preserve"> </w:t>
      </w:r>
      <w:r>
        <w:rPr>
          <w:spacing w:val="1"/>
        </w:rPr>
        <w:t>t</w:t>
      </w:r>
      <w:r>
        <w:rPr>
          <w:spacing w:val="-1"/>
        </w:rPr>
        <w:t>h</w:t>
      </w:r>
      <w:r>
        <w:t>e</w:t>
      </w:r>
      <w:r>
        <w:rPr>
          <w:spacing w:val="1"/>
        </w:rPr>
        <w:t xml:space="preserve"> </w:t>
      </w:r>
      <w:r>
        <w:rPr>
          <w:spacing w:val="-1"/>
        </w:rPr>
        <w:t>g</w:t>
      </w:r>
      <w:r>
        <w:rPr>
          <w:spacing w:val="-3"/>
        </w:rPr>
        <w:t>r</w:t>
      </w:r>
      <w:r>
        <w:rPr>
          <w:spacing w:val="1"/>
        </w:rPr>
        <w:t>o</w:t>
      </w:r>
      <w:r>
        <w:rPr>
          <w:spacing w:val="-1"/>
        </w:rPr>
        <w:t>un</w:t>
      </w:r>
      <w:r>
        <w:t>d</w:t>
      </w:r>
      <w:r>
        <w:rPr>
          <w:spacing w:val="-1"/>
        </w:rPr>
        <w:t xml:space="preserve"> </w:t>
      </w:r>
      <w:r>
        <w:rPr>
          <w:spacing w:val="1"/>
        </w:rPr>
        <w:t>o</w:t>
      </w:r>
      <w:r>
        <w:t>r</w:t>
      </w:r>
      <w:r>
        <w:rPr>
          <w:spacing w:val="-2"/>
        </w:rPr>
        <w:t xml:space="preserve"> </w:t>
      </w:r>
      <w:r>
        <w:t>in</w:t>
      </w:r>
      <w:r>
        <w:rPr>
          <w:spacing w:val="-3"/>
        </w:rPr>
        <w:t>t</w:t>
      </w:r>
      <w:r>
        <w:t>o</w:t>
      </w:r>
      <w:r>
        <w:rPr>
          <w:spacing w:val="1"/>
        </w:rPr>
        <w:t xml:space="preserve"> w</w:t>
      </w:r>
      <w:r>
        <w:rPr>
          <w:spacing w:val="-3"/>
        </w:rPr>
        <w:t>a</w:t>
      </w:r>
      <w:r>
        <w:t>t</w:t>
      </w:r>
      <w:r>
        <w:rPr>
          <w:spacing w:val="1"/>
        </w:rPr>
        <w:t>e</w:t>
      </w:r>
      <w:r>
        <w:rPr>
          <w:spacing w:val="-3"/>
        </w:rPr>
        <w:t>r</w:t>
      </w:r>
      <w:r>
        <w:t>wa</w:t>
      </w:r>
      <w:r>
        <w:rPr>
          <w:spacing w:val="1"/>
        </w:rPr>
        <w:t>y</w:t>
      </w:r>
      <w:r>
        <w:t>s.</w:t>
      </w:r>
      <w:r>
        <w:rPr>
          <w:spacing w:val="1"/>
        </w:rPr>
        <w:t xml:space="preserve"> </w:t>
      </w:r>
      <w:r>
        <w:t xml:space="preserve">When </w:t>
      </w:r>
      <w:r>
        <w:rPr>
          <w:spacing w:val="-1"/>
        </w:rPr>
        <w:t>d</w:t>
      </w:r>
      <w:r>
        <w:t>is</w:t>
      </w:r>
      <w:r>
        <w:rPr>
          <w:spacing w:val="-1"/>
        </w:rPr>
        <w:t>p</w:t>
      </w:r>
      <w:r>
        <w:rPr>
          <w:spacing w:val="1"/>
        </w:rPr>
        <w:t>o</w:t>
      </w:r>
      <w:r>
        <w:t>si</w:t>
      </w:r>
      <w:r>
        <w:rPr>
          <w:spacing w:val="-1"/>
        </w:rPr>
        <w:t>n</w:t>
      </w:r>
      <w:r>
        <w:t>g</w:t>
      </w:r>
      <w:r>
        <w:rPr>
          <w:spacing w:val="-1"/>
        </w:rPr>
        <w:t xml:space="preserve"> </w:t>
      </w:r>
      <w:r>
        <w:rPr>
          <w:spacing w:val="1"/>
        </w:rPr>
        <w:t>o</w:t>
      </w:r>
      <w:r>
        <w:t>f</w:t>
      </w:r>
      <w:r>
        <w:rPr>
          <w:spacing w:val="-2"/>
        </w:rPr>
        <w:t xml:space="preserve"> </w:t>
      </w:r>
      <w:r>
        <w:t>e</w:t>
      </w:r>
      <w:r>
        <w:rPr>
          <w:spacing w:val="1"/>
        </w:rPr>
        <w:t>t</w:t>
      </w:r>
      <w:r>
        <w:rPr>
          <w:spacing w:val="-1"/>
        </w:rPr>
        <w:t>h</w:t>
      </w:r>
      <w:r>
        <w:t>a</w:t>
      </w:r>
      <w:r>
        <w:rPr>
          <w:spacing w:val="-3"/>
        </w:rPr>
        <w:t>n</w:t>
      </w:r>
      <w:r>
        <w:rPr>
          <w:spacing w:val="1"/>
        </w:rPr>
        <w:t>o</w:t>
      </w:r>
      <w:r>
        <w:t>l,</w:t>
      </w:r>
      <w:r>
        <w:rPr>
          <w:spacing w:val="1"/>
        </w:rPr>
        <w:t xml:space="preserve"> </w:t>
      </w:r>
      <w:r>
        <w:t>it</w:t>
      </w:r>
      <w:r>
        <w:rPr>
          <w:spacing w:val="-1"/>
        </w:rPr>
        <w:t xml:space="preserve"> </w:t>
      </w:r>
      <w:r>
        <w:t>sh</w:t>
      </w:r>
      <w:r>
        <w:rPr>
          <w:spacing w:val="-2"/>
        </w:rPr>
        <w:t>o</w:t>
      </w:r>
      <w:r>
        <w:rPr>
          <w:spacing w:val="-1"/>
        </w:rPr>
        <w:t>u</w:t>
      </w:r>
      <w:r>
        <w:t>ld</w:t>
      </w:r>
      <w:r>
        <w:rPr>
          <w:spacing w:val="-1"/>
        </w:rPr>
        <w:t xml:space="preserve"> </w:t>
      </w:r>
      <w:r>
        <w:t>alwa</w:t>
      </w:r>
      <w:r>
        <w:rPr>
          <w:spacing w:val="1"/>
        </w:rPr>
        <w:t>y</w:t>
      </w:r>
      <w:r>
        <w:t>s fi</w:t>
      </w:r>
      <w:r>
        <w:rPr>
          <w:spacing w:val="-2"/>
        </w:rPr>
        <w:t>r</w:t>
      </w:r>
      <w:r>
        <w:t>st</w:t>
      </w:r>
      <w:r>
        <w:rPr>
          <w:spacing w:val="1"/>
        </w:rPr>
        <w:t xml:space="preserve"> </w:t>
      </w:r>
      <w:r>
        <w:rPr>
          <w:spacing w:val="-1"/>
        </w:rPr>
        <w:t>b</w:t>
      </w:r>
      <w:r>
        <w:t>e</w:t>
      </w:r>
      <w:r>
        <w:rPr>
          <w:spacing w:val="-2"/>
        </w:rPr>
        <w:t xml:space="preserve"> </w:t>
      </w:r>
      <w:r>
        <w:t>di</w:t>
      </w:r>
      <w:r>
        <w:rPr>
          <w:spacing w:val="-1"/>
        </w:rPr>
        <w:t>lu</w:t>
      </w:r>
      <w:r>
        <w:t>t</w:t>
      </w:r>
      <w:r>
        <w:rPr>
          <w:spacing w:val="1"/>
        </w:rPr>
        <w:t>e</w:t>
      </w:r>
      <w:r>
        <w:t>d</w:t>
      </w:r>
      <w:r>
        <w:rPr>
          <w:spacing w:val="-1"/>
        </w:rPr>
        <w:t xml:space="preserve"> </w:t>
      </w:r>
      <w:r>
        <w:rPr>
          <w:spacing w:val="-2"/>
        </w:rPr>
        <w:t>i</w:t>
      </w:r>
      <w:r>
        <w:t>n</w:t>
      </w:r>
      <w:r>
        <w:rPr>
          <w:spacing w:val="-1"/>
        </w:rPr>
        <w:t xml:space="preserve"> </w:t>
      </w:r>
      <w:r>
        <w:t>a</w:t>
      </w:r>
      <w:r>
        <w:rPr>
          <w:spacing w:val="1"/>
        </w:rPr>
        <w:t xml:space="preserve"> 4</w:t>
      </w:r>
      <w:r>
        <w:rPr>
          <w:spacing w:val="-1"/>
        </w:rPr>
        <w:t>:</w:t>
      </w:r>
      <w:r>
        <w:t>1</w:t>
      </w:r>
      <w:r>
        <w:rPr>
          <w:spacing w:val="1"/>
        </w:rPr>
        <w:t xml:space="preserve"> </w:t>
      </w:r>
      <w:r>
        <w:t>r</w:t>
      </w:r>
      <w:r>
        <w:rPr>
          <w:spacing w:val="-2"/>
        </w:rPr>
        <w:t>a</w:t>
      </w:r>
      <w:r>
        <w:t>tio</w:t>
      </w:r>
      <w:r>
        <w:rPr>
          <w:spacing w:val="-1"/>
        </w:rPr>
        <w:t xml:space="preserve"> </w:t>
      </w:r>
      <w:r>
        <w:rPr>
          <w:spacing w:val="1"/>
        </w:rPr>
        <w:t>w</w:t>
      </w:r>
      <w:r>
        <w:t>ith</w:t>
      </w:r>
      <w:r>
        <w:rPr>
          <w:spacing w:val="-2"/>
        </w:rPr>
        <w:t xml:space="preserve"> </w:t>
      </w:r>
      <w:r>
        <w:t>tap w</w:t>
      </w:r>
      <w:r>
        <w:rPr>
          <w:spacing w:val="-2"/>
        </w:rPr>
        <w:t>a</w:t>
      </w:r>
      <w:r>
        <w:t>t</w:t>
      </w:r>
      <w:r>
        <w:rPr>
          <w:spacing w:val="1"/>
        </w:rPr>
        <w:t>e</w:t>
      </w:r>
      <w:r>
        <w:rPr>
          <w:spacing w:val="-3"/>
        </w:rPr>
        <w:t>r</w:t>
      </w:r>
      <w:r>
        <w:t>, f</w:t>
      </w:r>
      <w:r>
        <w:rPr>
          <w:spacing w:val="1"/>
        </w:rPr>
        <w:t>o</w:t>
      </w:r>
      <w:r>
        <w:t>r i</w:t>
      </w:r>
      <w:r>
        <w:rPr>
          <w:spacing w:val="-1"/>
        </w:rPr>
        <w:t>n</w:t>
      </w:r>
      <w:r>
        <w:rPr>
          <w:spacing w:val="-2"/>
        </w:rPr>
        <w:t>s</w:t>
      </w:r>
      <w:r>
        <w:t>tance</w:t>
      </w:r>
      <w:r>
        <w:rPr>
          <w:spacing w:val="-2"/>
        </w:rPr>
        <w:t xml:space="preserve"> </w:t>
      </w:r>
      <w:r>
        <w:t>4</w:t>
      </w:r>
      <w:r>
        <w:rPr>
          <w:spacing w:val="1"/>
        </w:rPr>
        <w:t xml:space="preserve"> </w:t>
      </w:r>
      <w:r>
        <w:t>L</w:t>
      </w:r>
      <w:r>
        <w:rPr>
          <w:spacing w:val="-1"/>
        </w:rPr>
        <w:t xml:space="preserve"> </w:t>
      </w:r>
      <w:r>
        <w:rPr>
          <w:spacing w:val="1"/>
        </w:rPr>
        <w:t>o</w:t>
      </w:r>
      <w:r>
        <w:t>f wa</w:t>
      </w:r>
      <w:r>
        <w:rPr>
          <w:spacing w:val="1"/>
        </w:rPr>
        <w:t>t</w:t>
      </w:r>
      <w:r>
        <w:t>er</w:t>
      </w:r>
      <w:r>
        <w:rPr>
          <w:spacing w:val="-2"/>
        </w:rPr>
        <w:t xml:space="preserve"> </w:t>
      </w:r>
      <w:r>
        <w:t>f</w:t>
      </w:r>
      <w:r>
        <w:rPr>
          <w:spacing w:val="1"/>
        </w:rPr>
        <w:t>o</w:t>
      </w:r>
      <w:r>
        <w:t>r</w:t>
      </w:r>
      <w:r>
        <w:rPr>
          <w:spacing w:val="-2"/>
        </w:rPr>
        <w:t xml:space="preserve"> </w:t>
      </w:r>
      <w:r>
        <w:rPr>
          <w:spacing w:val="-1"/>
        </w:rPr>
        <w:t>e</w:t>
      </w:r>
      <w:r>
        <w:rPr>
          <w:spacing w:val="1"/>
        </w:rPr>
        <w:t>v</w:t>
      </w:r>
      <w:r>
        <w:t>ery</w:t>
      </w:r>
      <w:r>
        <w:rPr>
          <w:spacing w:val="-1"/>
        </w:rPr>
        <w:t xml:space="preserve"> </w:t>
      </w:r>
      <w:r>
        <w:t>L</w:t>
      </w:r>
      <w:r>
        <w:rPr>
          <w:spacing w:val="-1"/>
        </w:rPr>
        <w:t xml:space="preserve"> </w:t>
      </w:r>
      <w:r>
        <w:rPr>
          <w:spacing w:val="1"/>
        </w:rPr>
        <w:t>o</w:t>
      </w:r>
      <w:r>
        <w:t>f</w:t>
      </w:r>
      <w:r>
        <w:rPr>
          <w:spacing w:val="-3"/>
        </w:rPr>
        <w:t xml:space="preserve"> </w:t>
      </w:r>
      <w:r>
        <w:rPr>
          <w:spacing w:val="1"/>
        </w:rPr>
        <w:t>e</w:t>
      </w:r>
      <w:r>
        <w:t>t</w:t>
      </w:r>
      <w:r>
        <w:rPr>
          <w:spacing w:val="-3"/>
        </w:rPr>
        <w:t>h</w:t>
      </w:r>
      <w:r>
        <w:t>a</w:t>
      </w:r>
      <w:r>
        <w:rPr>
          <w:spacing w:val="-1"/>
        </w:rPr>
        <w:t>n</w:t>
      </w:r>
      <w:r>
        <w:rPr>
          <w:spacing w:val="1"/>
        </w:rPr>
        <w:t>o</w:t>
      </w:r>
      <w:r>
        <w:t>l.</w:t>
      </w:r>
      <w:r>
        <w:rPr>
          <w:spacing w:val="2"/>
        </w:rPr>
        <w:t xml:space="preserve"> </w:t>
      </w:r>
      <w:r>
        <w:t>A</w:t>
      </w:r>
      <w:r>
        <w:rPr>
          <w:spacing w:val="-1"/>
        </w:rPr>
        <w:t>l</w:t>
      </w:r>
      <w:r>
        <w:t>w</w:t>
      </w:r>
      <w:r>
        <w:rPr>
          <w:spacing w:val="-2"/>
        </w:rPr>
        <w:t>a</w:t>
      </w:r>
      <w:r>
        <w:rPr>
          <w:spacing w:val="1"/>
        </w:rPr>
        <w:t>y</w:t>
      </w:r>
      <w:r>
        <w:t>s</w:t>
      </w:r>
      <w:r>
        <w:rPr>
          <w:spacing w:val="-2"/>
        </w:rPr>
        <w:t xml:space="preserve"> </w:t>
      </w:r>
      <w:r>
        <w:t>w</w:t>
      </w:r>
      <w:r>
        <w:rPr>
          <w:spacing w:val="1"/>
        </w:rPr>
        <w:t>e</w:t>
      </w:r>
      <w:r>
        <w:t xml:space="preserve">ar </w:t>
      </w:r>
      <w:r>
        <w:rPr>
          <w:spacing w:val="-1"/>
        </w:rPr>
        <w:t>g</w:t>
      </w:r>
      <w:r>
        <w:rPr>
          <w:spacing w:val="-3"/>
        </w:rPr>
        <w:t>l</w:t>
      </w:r>
      <w:r>
        <w:rPr>
          <w:spacing w:val="1"/>
        </w:rPr>
        <w:t>o</w:t>
      </w:r>
      <w:r>
        <w:rPr>
          <w:spacing w:val="-1"/>
        </w:rPr>
        <w:t>v</w:t>
      </w:r>
      <w:r>
        <w:t>es</w:t>
      </w:r>
      <w:r>
        <w:rPr>
          <w:spacing w:val="-1"/>
        </w:rPr>
        <w:t xml:space="preserve"> </w:t>
      </w:r>
      <w:r>
        <w:rPr>
          <w:spacing w:val="-2"/>
        </w:rPr>
        <w:t>w</w:t>
      </w:r>
      <w:r>
        <w:rPr>
          <w:spacing w:val="-1"/>
        </w:rPr>
        <w:t>h</w:t>
      </w:r>
      <w:r>
        <w:t>en h</w:t>
      </w:r>
      <w:r>
        <w:rPr>
          <w:spacing w:val="-1"/>
        </w:rPr>
        <w:t>and</w:t>
      </w:r>
      <w:r>
        <w:t>li</w:t>
      </w:r>
      <w:r>
        <w:rPr>
          <w:spacing w:val="-1"/>
        </w:rPr>
        <w:t>n</w:t>
      </w:r>
      <w:r>
        <w:t>g</w:t>
      </w:r>
      <w:r>
        <w:rPr>
          <w:spacing w:val="-1"/>
        </w:rPr>
        <w:t xml:space="preserve"> </w:t>
      </w:r>
      <w:r>
        <w:rPr>
          <w:spacing w:val="1"/>
        </w:rPr>
        <w:t>e</w:t>
      </w:r>
      <w:r>
        <w:t>tha</w:t>
      </w:r>
      <w:r>
        <w:rPr>
          <w:spacing w:val="-1"/>
        </w:rPr>
        <w:t>n</w:t>
      </w:r>
      <w:r>
        <w:rPr>
          <w:spacing w:val="1"/>
        </w:rPr>
        <w:t>o</w:t>
      </w:r>
      <w:r>
        <w:t>l.</w:t>
      </w:r>
      <w:r>
        <w:rPr>
          <w:spacing w:val="-1"/>
        </w:rPr>
        <w:t xml:space="preserve"> </w:t>
      </w:r>
      <w:r>
        <w:t>If</w:t>
      </w:r>
      <w:r>
        <w:rPr>
          <w:spacing w:val="-2"/>
        </w:rPr>
        <w:t xml:space="preserve"> </w:t>
      </w:r>
      <w:r>
        <w:rPr>
          <w:spacing w:val="1"/>
        </w:rPr>
        <w:t>y</w:t>
      </w:r>
      <w:r>
        <w:rPr>
          <w:spacing w:val="-1"/>
        </w:rPr>
        <w:t>o</w:t>
      </w:r>
      <w:r>
        <w:t>u</w:t>
      </w:r>
      <w:r>
        <w:rPr>
          <w:spacing w:val="-1"/>
        </w:rPr>
        <w:t xml:space="preserve"> </w:t>
      </w:r>
      <w:r>
        <w:t>spi</w:t>
      </w:r>
      <w:r>
        <w:rPr>
          <w:spacing w:val="-1"/>
        </w:rPr>
        <w:t>l</w:t>
      </w:r>
      <w:r>
        <w:t>l e</w:t>
      </w:r>
      <w:r>
        <w:rPr>
          <w:spacing w:val="1"/>
        </w:rPr>
        <w:t>t</w:t>
      </w:r>
      <w:r>
        <w:rPr>
          <w:spacing w:val="-1"/>
        </w:rPr>
        <w:t>h</w:t>
      </w:r>
      <w:r>
        <w:t>a</w:t>
      </w:r>
      <w:r>
        <w:rPr>
          <w:spacing w:val="-1"/>
        </w:rPr>
        <w:t>n</w:t>
      </w:r>
      <w:r>
        <w:rPr>
          <w:spacing w:val="1"/>
        </w:rPr>
        <w:t>o</w:t>
      </w:r>
      <w:r>
        <w:t>l</w:t>
      </w:r>
      <w:r>
        <w:rPr>
          <w:spacing w:val="-3"/>
        </w:rPr>
        <w:t xml:space="preserve"> </w:t>
      </w:r>
      <w:r>
        <w:rPr>
          <w:spacing w:val="1"/>
        </w:rPr>
        <w:t>o</w:t>
      </w:r>
      <w:r>
        <w:t>n</w:t>
      </w:r>
      <w:r>
        <w:rPr>
          <w:spacing w:val="-3"/>
        </w:rPr>
        <w:t xml:space="preserve"> </w:t>
      </w:r>
      <w:r>
        <w:rPr>
          <w:spacing w:val="-1"/>
        </w:rPr>
        <w:t>y</w:t>
      </w:r>
      <w:r>
        <w:rPr>
          <w:spacing w:val="1"/>
        </w:rPr>
        <w:t>o</w:t>
      </w:r>
      <w:r>
        <w:rPr>
          <w:spacing w:val="-1"/>
        </w:rPr>
        <w:t>u</w:t>
      </w:r>
      <w:r>
        <w:t>r ski</w:t>
      </w:r>
      <w:r>
        <w:rPr>
          <w:spacing w:val="-1"/>
        </w:rPr>
        <w:t>n</w:t>
      </w:r>
      <w:r>
        <w:t>, i</w:t>
      </w:r>
      <w:r>
        <w:rPr>
          <w:spacing w:val="-1"/>
        </w:rPr>
        <w:t>mm</w:t>
      </w:r>
      <w:r>
        <w:t>ed</w:t>
      </w:r>
      <w:r>
        <w:rPr>
          <w:spacing w:val="-1"/>
        </w:rPr>
        <w:t>i</w:t>
      </w:r>
      <w:r>
        <w:t>at</w:t>
      </w:r>
      <w:r>
        <w:rPr>
          <w:spacing w:val="1"/>
        </w:rPr>
        <w:t>e</w:t>
      </w:r>
      <w:r>
        <w:rPr>
          <w:spacing w:val="-3"/>
        </w:rPr>
        <w:t>l</w:t>
      </w:r>
      <w:r>
        <w:t>y</w:t>
      </w:r>
      <w:r>
        <w:rPr>
          <w:spacing w:val="1"/>
        </w:rPr>
        <w:t xml:space="preserve"> w</w:t>
      </w:r>
      <w:r>
        <w:rPr>
          <w:spacing w:val="-3"/>
        </w:rPr>
        <w:t>a</w:t>
      </w:r>
      <w:r>
        <w:t>sh the</w:t>
      </w:r>
      <w:r>
        <w:rPr>
          <w:spacing w:val="-2"/>
        </w:rPr>
        <w:t xml:space="preserve"> </w:t>
      </w:r>
      <w:r>
        <w:t>affec</w:t>
      </w:r>
      <w:r>
        <w:rPr>
          <w:spacing w:val="-2"/>
        </w:rPr>
        <w:t>t</w:t>
      </w:r>
      <w:r>
        <w:t>ed area</w:t>
      </w:r>
      <w:r>
        <w:rPr>
          <w:spacing w:val="-2"/>
        </w:rPr>
        <w:t xml:space="preserve"> </w:t>
      </w:r>
      <w:r>
        <w:t>and</w:t>
      </w:r>
      <w:r>
        <w:rPr>
          <w:spacing w:val="-1"/>
        </w:rPr>
        <w:t xml:space="preserve"> </w:t>
      </w:r>
      <w:r>
        <w:t>ale</w:t>
      </w:r>
      <w:r>
        <w:rPr>
          <w:spacing w:val="-2"/>
        </w:rPr>
        <w:t>r</w:t>
      </w:r>
      <w:r>
        <w:t>t</w:t>
      </w:r>
      <w:r>
        <w:rPr>
          <w:spacing w:val="1"/>
        </w:rPr>
        <w:t xml:space="preserve"> </w:t>
      </w:r>
      <w:r>
        <w:rPr>
          <w:spacing w:val="-1"/>
        </w:rPr>
        <w:t>you</w:t>
      </w:r>
      <w:r>
        <w:t>r sa</w:t>
      </w:r>
      <w:r>
        <w:rPr>
          <w:spacing w:val="1"/>
        </w:rPr>
        <w:t>m</w:t>
      </w:r>
      <w:r>
        <w:rPr>
          <w:spacing w:val="2"/>
        </w:rPr>
        <w:t>p</w:t>
      </w:r>
      <w:r>
        <w:t>li</w:t>
      </w:r>
      <w:r>
        <w:rPr>
          <w:spacing w:val="-1"/>
        </w:rPr>
        <w:t>n</w:t>
      </w:r>
      <w:r>
        <w:t>g</w:t>
      </w:r>
      <w:r>
        <w:rPr>
          <w:spacing w:val="-1"/>
        </w:rPr>
        <w:t xml:space="preserve"> </w:t>
      </w:r>
      <w:r>
        <w:t>part</w:t>
      </w:r>
      <w:r>
        <w:rPr>
          <w:spacing w:val="-1"/>
        </w:rPr>
        <w:t>n</w:t>
      </w:r>
      <w:r>
        <w:t>e</w:t>
      </w:r>
      <w:r>
        <w:rPr>
          <w:spacing w:val="-2"/>
        </w:rPr>
        <w:t>r</w:t>
      </w:r>
      <w:r>
        <w:t>(s). If</w:t>
      </w:r>
      <w:r>
        <w:rPr>
          <w:spacing w:val="-2"/>
        </w:rPr>
        <w:t xml:space="preserve"> </w:t>
      </w:r>
      <w:r>
        <w:rPr>
          <w:spacing w:val="-1"/>
        </w:rPr>
        <w:t>y</w:t>
      </w:r>
      <w:r>
        <w:rPr>
          <w:spacing w:val="1"/>
        </w:rPr>
        <w:t>o</w:t>
      </w:r>
      <w:r>
        <w:t>u</w:t>
      </w:r>
      <w:r>
        <w:rPr>
          <w:spacing w:val="-1"/>
        </w:rPr>
        <w:t xml:space="preserve"> </w:t>
      </w:r>
      <w:r>
        <w:t>spi</w:t>
      </w:r>
      <w:r>
        <w:rPr>
          <w:spacing w:val="-1"/>
        </w:rPr>
        <w:t>l</w:t>
      </w:r>
      <w:r>
        <w:t xml:space="preserve">l </w:t>
      </w:r>
      <w:r>
        <w:rPr>
          <w:spacing w:val="-2"/>
        </w:rPr>
        <w:t>e</w:t>
      </w:r>
      <w:r>
        <w:t>tha</w:t>
      </w:r>
      <w:r>
        <w:rPr>
          <w:spacing w:val="-1"/>
        </w:rPr>
        <w:t>n</w:t>
      </w:r>
      <w:r>
        <w:rPr>
          <w:spacing w:val="1"/>
        </w:rPr>
        <w:t>o</w:t>
      </w:r>
      <w:r>
        <w:t>l</w:t>
      </w:r>
      <w:r>
        <w:rPr>
          <w:spacing w:val="-2"/>
        </w:rPr>
        <w:t xml:space="preserve"> </w:t>
      </w:r>
      <w:r>
        <w:rPr>
          <w:spacing w:val="1"/>
        </w:rPr>
        <w:t>o</w:t>
      </w:r>
      <w:r>
        <w:t>n cl</w:t>
      </w:r>
      <w:r>
        <w:rPr>
          <w:spacing w:val="1"/>
        </w:rPr>
        <w:t>o</w:t>
      </w:r>
      <w:r>
        <w:t>th</w:t>
      </w:r>
      <w:r>
        <w:rPr>
          <w:spacing w:val="-1"/>
        </w:rPr>
        <w:t>ing</w:t>
      </w:r>
      <w:r>
        <w:t xml:space="preserve">, </w:t>
      </w:r>
      <w:r>
        <w:rPr>
          <w:spacing w:val="-2"/>
        </w:rPr>
        <w:t>i</w:t>
      </w:r>
      <w:r>
        <w:rPr>
          <w:spacing w:val="-1"/>
        </w:rPr>
        <w:t>m</w:t>
      </w:r>
      <w:r>
        <w:rPr>
          <w:spacing w:val="1"/>
        </w:rPr>
        <w:t>m</w:t>
      </w:r>
      <w:r>
        <w:t>ed</w:t>
      </w:r>
      <w:r>
        <w:rPr>
          <w:spacing w:val="-1"/>
        </w:rPr>
        <w:t>i</w:t>
      </w:r>
      <w:r>
        <w:t>at</w:t>
      </w:r>
      <w:r>
        <w:rPr>
          <w:spacing w:val="1"/>
        </w:rPr>
        <w:t>e</w:t>
      </w:r>
      <w:r>
        <w:rPr>
          <w:spacing w:val="-3"/>
        </w:rPr>
        <w:t>l</w:t>
      </w:r>
      <w:r>
        <w:t>y</w:t>
      </w:r>
      <w:r>
        <w:rPr>
          <w:spacing w:val="1"/>
        </w:rPr>
        <w:t xml:space="preserve"> </w:t>
      </w:r>
      <w:r>
        <w:t>c</w:t>
      </w:r>
      <w:r>
        <w:rPr>
          <w:spacing w:val="-1"/>
        </w:rPr>
        <w:t>h</w:t>
      </w:r>
      <w:r>
        <w:t>a</w:t>
      </w:r>
      <w:r>
        <w:rPr>
          <w:spacing w:val="-3"/>
        </w:rPr>
        <w:t>n</w:t>
      </w:r>
      <w:r>
        <w:rPr>
          <w:spacing w:val="-1"/>
        </w:rPr>
        <w:t>g</w:t>
      </w:r>
      <w:r>
        <w:t>e</w:t>
      </w:r>
      <w:r>
        <w:rPr>
          <w:spacing w:val="1"/>
        </w:rPr>
        <w:t xml:space="preserve"> </w:t>
      </w:r>
      <w:r>
        <w:t>the af</w:t>
      </w:r>
      <w:r>
        <w:rPr>
          <w:spacing w:val="-2"/>
        </w:rPr>
        <w:t>f</w:t>
      </w:r>
      <w:r>
        <w:t>ec</w:t>
      </w:r>
      <w:r>
        <w:rPr>
          <w:spacing w:val="-1"/>
        </w:rPr>
        <w:t>t</w:t>
      </w:r>
      <w:r>
        <w:t>ed c</w:t>
      </w:r>
      <w:r>
        <w:rPr>
          <w:spacing w:val="-2"/>
        </w:rPr>
        <w:t>l</w:t>
      </w:r>
      <w:r>
        <w:rPr>
          <w:spacing w:val="1"/>
        </w:rPr>
        <w:t>o</w:t>
      </w:r>
      <w:r>
        <w:t>th</w:t>
      </w:r>
      <w:r>
        <w:rPr>
          <w:spacing w:val="-1"/>
        </w:rPr>
        <w:t>ing</w:t>
      </w:r>
      <w:r>
        <w:t>. B</w:t>
      </w:r>
      <w:r>
        <w:rPr>
          <w:spacing w:val="-2"/>
        </w:rPr>
        <w:t>e</w:t>
      </w:r>
      <w:r>
        <w:t>f</w:t>
      </w:r>
      <w:r>
        <w:rPr>
          <w:spacing w:val="1"/>
        </w:rPr>
        <w:t>o</w:t>
      </w:r>
      <w:r>
        <w:t>re</w:t>
      </w:r>
      <w:r>
        <w:rPr>
          <w:spacing w:val="-1"/>
        </w:rPr>
        <w:t xml:space="preserve"> </w:t>
      </w:r>
      <w:r>
        <w:t>tra</w:t>
      </w:r>
      <w:r>
        <w:rPr>
          <w:spacing w:val="-1"/>
        </w:rPr>
        <w:t>n</w:t>
      </w:r>
      <w:r>
        <w:t>spo</w:t>
      </w:r>
      <w:r>
        <w:rPr>
          <w:spacing w:val="-2"/>
        </w:rPr>
        <w:t>r</w:t>
      </w:r>
      <w:r>
        <w:t>ti</w:t>
      </w:r>
      <w:r>
        <w:rPr>
          <w:spacing w:val="-1"/>
        </w:rPr>
        <w:t>n</w:t>
      </w:r>
      <w:r>
        <w:t>g</w:t>
      </w:r>
      <w:r>
        <w:rPr>
          <w:spacing w:val="-1"/>
        </w:rPr>
        <w:t xml:space="preserve"> </w:t>
      </w:r>
      <w:r>
        <w:rPr>
          <w:spacing w:val="1"/>
        </w:rPr>
        <w:t>e</w:t>
      </w:r>
      <w:r>
        <w:t>tha</w:t>
      </w:r>
      <w:r>
        <w:rPr>
          <w:spacing w:val="-4"/>
        </w:rPr>
        <w:t>n</w:t>
      </w:r>
      <w:r>
        <w:rPr>
          <w:spacing w:val="1"/>
        </w:rPr>
        <w:t>o</w:t>
      </w:r>
      <w:r>
        <w:t>l,</w:t>
      </w:r>
      <w:r>
        <w:rPr>
          <w:spacing w:val="-2"/>
        </w:rPr>
        <w:t xml:space="preserve"> </w:t>
      </w:r>
      <w:r>
        <w:t>ens</w:t>
      </w:r>
      <w:r>
        <w:rPr>
          <w:spacing w:val="-1"/>
        </w:rPr>
        <w:t>u</w:t>
      </w:r>
      <w:r>
        <w:t>re</w:t>
      </w:r>
      <w:r>
        <w:rPr>
          <w:spacing w:val="1"/>
        </w:rPr>
        <w:t xml:space="preserve"> </w:t>
      </w:r>
      <w:r>
        <w:t>the</w:t>
      </w:r>
      <w:r>
        <w:rPr>
          <w:spacing w:val="-2"/>
        </w:rPr>
        <w:t xml:space="preserve"> c</w:t>
      </w:r>
      <w:r>
        <w:rPr>
          <w:spacing w:val="1"/>
        </w:rPr>
        <w:t>o</w:t>
      </w:r>
      <w:r>
        <w:rPr>
          <w:spacing w:val="-1"/>
        </w:rPr>
        <w:t>n</w:t>
      </w:r>
      <w:r>
        <w:t>tai</w:t>
      </w:r>
      <w:r>
        <w:rPr>
          <w:spacing w:val="-1"/>
        </w:rPr>
        <w:t>n</w:t>
      </w:r>
      <w:r>
        <w:t>er</w:t>
      </w:r>
      <w:r>
        <w:rPr>
          <w:spacing w:val="1"/>
        </w:rPr>
        <w:t xml:space="preserve"> </w:t>
      </w:r>
      <w:r>
        <w:t>is se</w:t>
      </w:r>
      <w:r>
        <w:rPr>
          <w:spacing w:val="1"/>
        </w:rPr>
        <w:t>c</w:t>
      </w:r>
      <w:r>
        <w:rPr>
          <w:spacing w:val="-1"/>
        </w:rPr>
        <w:t>u</w:t>
      </w:r>
      <w:r>
        <w:t>rely</w:t>
      </w:r>
      <w:r>
        <w:rPr>
          <w:spacing w:val="-1"/>
        </w:rPr>
        <w:t xml:space="preserve"> </w:t>
      </w:r>
      <w:r>
        <w:t>c</w:t>
      </w:r>
      <w:r>
        <w:rPr>
          <w:spacing w:val="-3"/>
        </w:rPr>
        <w:t>l</w:t>
      </w:r>
      <w:r>
        <w:rPr>
          <w:spacing w:val="1"/>
        </w:rPr>
        <w:t>o</w:t>
      </w:r>
      <w:r>
        <w:t>sed.</w:t>
      </w:r>
      <w:r>
        <w:rPr>
          <w:spacing w:val="-3"/>
        </w:rPr>
        <w:t xml:space="preserve"> </w:t>
      </w:r>
      <w:r>
        <w:t>Whe</w:t>
      </w:r>
      <w:r>
        <w:rPr>
          <w:spacing w:val="-1"/>
        </w:rPr>
        <w:t>n</w:t>
      </w:r>
      <w:r>
        <w:rPr>
          <w:spacing w:val="-2"/>
        </w:rPr>
        <w:t>e</w:t>
      </w:r>
      <w:r>
        <w:rPr>
          <w:spacing w:val="1"/>
        </w:rPr>
        <w:t>v</w:t>
      </w:r>
      <w:r>
        <w:t>er</w:t>
      </w:r>
      <w:r>
        <w:rPr>
          <w:spacing w:val="-1"/>
        </w:rPr>
        <w:t xml:space="preserve"> </w:t>
      </w:r>
      <w:r>
        <w:t>e</w:t>
      </w:r>
      <w:r>
        <w:rPr>
          <w:spacing w:val="1"/>
        </w:rPr>
        <w:t>t</w:t>
      </w:r>
      <w:r>
        <w:rPr>
          <w:spacing w:val="-1"/>
        </w:rPr>
        <w:t>h</w:t>
      </w:r>
      <w:r>
        <w:t>a</w:t>
      </w:r>
      <w:r>
        <w:rPr>
          <w:spacing w:val="-1"/>
        </w:rPr>
        <w:t>n</w:t>
      </w:r>
      <w:r>
        <w:rPr>
          <w:spacing w:val="1"/>
        </w:rPr>
        <w:t>o</w:t>
      </w:r>
      <w:r>
        <w:t>l is</w:t>
      </w:r>
      <w:r>
        <w:rPr>
          <w:spacing w:val="-2"/>
        </w:rPr>
        <w:t xml:space="preserve"> </w:t>
      </w:r>
      <w:r>
        <w:t>n</w:t>
      </w:r>
      <w:r>
        <w:rPr>
          <w:spacing w:val="1"/>
        </w:rPr>
        <w:t>o</w:t>
      </w:r>
      <w:r>
        <w:t>t</w:t>
      </w:r>
      <w:r>
        <w:rPr>
          <w:spacing w:val="-2"/>
        </w:rPr>
        <w:t xml:space="preserve"> </w:t>
      </w:r>
      <w:r>
        <w:t xml:space="preserve">in </w:t>
      </w:r>
      <w:r>
        <w:rPr>
          <w:spacing w:val="-3"/>
        </w:rPr>
        <w:t>i</w:t>
      </w:r>
      <w:r>
        <w:rPr>
          <w:spacing w:val="1"/>
        </w:rPr>
        <w:t>m</w:t>
      </w:r>
      <w:r>
        <w:rPr>
          <w:spacing w:val="-1"/>
        </w:rPr>
        <w:t>m</w:t>
      </w:r>
      <w:r>
        <w:t>ed</w:t>
      </w:r>
      <w:r>
        <w:rPr>
          <w:spacing w:val="-1"/>
        </w:rPr>
        <w:t>i</w:t>
      </w:r>
      <w:r>
        <w:t>a</w:t>
      </w:r>
      <w:r>
        <w:rPr>
          <w:spacing w:val="-2"/>
        </w:rPr>
        <w:t>t</w:t>
      </w:r>
      <w:r>
        <w:t>e</w:t>
      </w:r>
      <w:r>
        <w:rPr>
          <w:spacing w:val="1"/>
        </w:rPr>
        <w:t xml:space="preserve"> </w:t>
      </w:r>
      <w:r>
        <w:rPr>
          <w:spacing w:val="-1"/>
        </w:rPr>
        <w:t>u</w:t>
      </w:r>
      <w:r>
        <w:t>se,</w:t>
      </w:r>
      <w:r>
        <w:rPr>
          <w:spacing w:val="-1"/>
        </w:rPr>
        <w:t xml:space="preserve"> </w:t>
      </w:r>
      <w:r>
        <w:t>cl</w:t>
      </w:r>
      <w:r>
        <w:rPr>
          <w:spacing w:val="1"/>
        </w:rPr>
        <w:t>o</w:t>
      </w:r>
      <w:r>
        <w:rPr>
          <w:spacing w:val="-2"/>
        </w:rPr>
        <w:t>s</w:t>
      </w:r>
      <w:r>
        <w:t>e</w:t>
      </w:r>
      <w:r>
        <w:rPr>
          <w:spacing w:val="1"/>
        </w:rPr>
        <w:t xml:space="preserve"> </w:t>
      </w:r>
      <w:r>
        <w:t>t</w:t>
      </w:r>
      <w:r>
        <w:rPr>
          <w:spacing w:val="-3"/>
        </w:rPr>
        <w:t>h</w:t>
      </w:r>
      <w:r>
        <w:t>e</w:t>
      </w:r>
      <w:r>
        <w:rPr>
          <w:spacing w:val="1"/>
        </w:rPr>
        <w:t xml:space="preserve"> </w:t>
      </w:r>
      <w:r>
        <w:rPr>
          <w:spacing w:val="-2"/>
        </w:rPr>
        <w:t>c</w:t>
      </w:r>
      <w:r>
        <w:rPr>
          <w:spacing w:val="1"/>
        </w:rPr>
        <w:t>o</w:t>
      </w:r>
      <w:r>
        <w:rPr>
          <w:spacing w:val="-1"/>
        </w:rPr>
        <w:t>n</w:t>
      </w:r>
      <w:r>
        <w:t>tai</w:t>
      </w:r>
      <w:r>
        <w:rPr>
          <w:spacing w:val="-1"/>
        </w:rPr>
        <w:t>n</w:t>
      </w:r>
      <w:r>
        <w:t>er</w:t>
      </w:r>
      <w:r>
        <w:rPr>
          <w:spacing w:val="-1"/>
        </w:rPr>
        <w:t xml:space="preserve"> </w:t>
      </w:r>
      <w:r>
        <w:rPr>
          <w:spacing w:val="-2"/>
        </w:rPr>
        <w:t>s</w:t>
      </w:r>
      <w:r>
        <w:t>ecurely.</w:t>
      </w:r>
      <w:r>
        <w:rPr>
          <w:spacing w:val="3"/>
        </w:rPr>
        <w:t xml:space="preserve"> </w:t>
      </w:r>
      <w:r>
        <w:t>Tra</w:t>
      </w:r>
      <w:r>
        <w:rPr>
          <w:spacing w:val="-1"/>
        </w:rPr>
        <w:t>n</w:t>
      </w:r>
      <w:r>
        <w:t>spo</w:t>
      </w:r>
      <w:r>
        <w:rPr>
          <w:spacing w:val="-2"/>
        </w:rPr>
        <w:t>r</w:t>
      </w:r>
      <w:r>
        <w:t>ti</w:t>
      </w:r>
      <w:r>
        <w:rPr>
          <w:spacing w:val="-1"/>
        </w:rPr>
        <w:t>n</w:t>
      </w:r>
      <w:r>
        <w:t>g e</w:t>
      </w:r>
      <w:r>
        <w:rPr>
          <w:spacing w:val="1"/>
        </w:rPr>
        <w:t>t</w:t>
      </w:r>
      <w:r>
        <w:rPr>
          <w:spacing w:val="-1"/>
        </w:rPr>
        <w:t>h</w:t>
      </w:r>
      <w:r>
        <w:t>a</w:t>
      </w:r>
      <w:r>
        <w:rPr>
          <w:spacing w:val="-1"/>
        </w:rPr>
        <w:t>n</w:t>
      </w:r>
      <w:r>
        <w:rPr>
          <w:spacing w:val="1"/>
        </w:rPr>
        <w:t>o</w:t>
      </w:r>
      <w:r>
        <w:t>l</w:t>
      </w:r>
      <w:r>
        <w:rPr>
          <w:spacing w:val="1"/>
        </w:rPr>
        <w:t xml:space="preserve"> </w:t>
      </w:r>
      <w:r>
        <w:t>a</w:t>
      </w:r>
      <w:r>
        <w:rPr>
          <w:spacing w:val="-3"/>
        </w:rPr>
        <w:t>l</w:t>
      </w:r>
      <w:r>
        <w:t>so</w:t>
      </w:r>
      <w:r>
        <w:rPr>
          <w:spacing w:val="1"/>
        </w:rPr>
        <w:t xml:space="preserve"> </w:t>
      </w:r>
      <w:r>
        <w:rPr>
          <w:spacing w:val="-2"/>
        </w:rPr>
        <w:t>r</w:t>
      </w:r>
      <w:r>
        <w:t>eq</w:t>
      </w:r>
      <w:r>
        <w:rPr>
          <w:spacing w:val="-1"/>
        </w:rPr>
        <w:t>u</w:t>
      </w:r>
      <w:r>
        <w:t>ires</w:t>
      </w:r>
      <w:r>
        <w:rPr>
          <w:spacing w:val="-2"/>
        </w:rPr>
        <w:t xml:space="preserve"> </w:t>
      </w:r>
      <w:r>
        <w:t>care.</w:t>
      </w:r>
      <w:r>
        <w:rPr>
          <w:spacing w:val="48"/>
        </w:rPr>
        <w:t xml:space="preserve"> </w:t>
      </w:r>
      <w:r>
        <w:t>C</w:t>
      </w:r>
      <w:r>
        <w:rPr>
          <w:spacing w:val="1"/>
        </w:rPr>
        <w:t>o</w:t>
      </w:r>
      <w:r>
        <w:rPr>
          <w:spacing w:val="-1"/>
        </w:rPr>
        <w:t>n</w:t>
      </w:r>
      <w:r>
        <w:t>tai</w:t>
      </w:r>
      <w:r>
        <w:rPr>
          <w:spacing w:val="-1"/>
        </w:rPr>
        <w:t>n</w:t>
      </w:r>
      <w:r>
        <w:t>e</w:t>
      </w:r>
      <w:r>
        <w:rPr>
          <w:spacing w:val="-2"/>
        </w:rPr>
        <w:t>r</w:t>
      </w:r>
      <w:r>
        <w:t xml:space="preserve">s </w:t>
      </w:r>
      <w:r>
        <w:rPr>
          <w:spacing w:val="1"/>
        </w:rPr>
        <w:t>w</w:t>
      </w:r>
      <w:r>
        <w:rPr>
          <w:spacing w:val="-3"/>
        </w:rPr>
        <w:t>i</w:t>
      </w:r>
      <w:r>
        <w:t>th it</w:t>
      </w:r>
      <w:r>
        <w:rPr>
          <w:spacing w:val="1"/>
        </w:rPr>
        <w:t xml:space="preserve"> </w:t>
      </w:r>
      <w:r>
        <w:t>s</w:t>
      </w:r>
      <w:r>
        <w:rPr>
          <w:spacing w:val="-3"/>
        </w:rPr>
        <w:t>h</w:t>
      </w:r>
      <w:r>
        <w:rPr>
          <w:spacing w:val="1"/>
        </w:rPr>
        <w:t>o</w:t>
      </w:r>
      <w:r>
        <w:rPr>
          <w:spacing w:val="-1"/>
        </w:rPr>
        <w:t>u</w:t>
      </w:r>
      <w:r>
        <w:t>ld</w:t>
      </w:r>
      <w:r>
        <w:rPr>
          <w:spacing w:val="-1"/>
        </w:rPr>
        <w:t xml:space="preserve"> </w:t>
      </w:r>
      <w:r>
        <w:rPr>
          <w:spacing w:val="-3"/>
        </w:rPr>
        <w:t>b</w:t>
      </w:r>
      <w:r>
        <w:t>e</w:t>
      </w:r>
      <w:r>
        <w:rPr>
          <w:spacing w:val="1"/>
        </w:rPr>
        <w:t xml:space="preserve"> </w:t>
      </w:r>
      <w:r>
        <w:t>carefu</w:t>
      </w:r>
      <w:r>
        <w:rPr>
          <w:spacing w:val="-1"/>
        </w:rPr>
        <w:t>l</w:t>
      </w:r>
      <w:r>
        <w:rPr>
          <w:spacing w:val="-3"/>
        </w:rPr>
        <w:t>l</w:t>
      </w:r>
      <w:r>
        <w:t>y</w:t>
      </w:r>
      <w:r>
        <w:rPr>
          <w:spacing w:val="1"/>
        </w:rPr>
        <w:t xml:space="preserve"> </w:t>
      </w:r>
      <w:r>
        <w:t>c</w:t>
      </w:r>
      <w:r>
        <w:rPr>
          <w:spacing w:val="-3"/>
        </w:rPr>
        <w:t>l</w:t>
      </w:r>
      <w:r>
        <w:rPr>
          <w:spacing w:val="1"/>
        </w:rPr>
        <w:t>o</w:t>
      </w:r>
      <w:r>
        <w:t>sed</w:t>
      </w:r>
      <w:r>
        <w:rPr>
          <w:spacing w:val="-2"/>
        </w:rPr>
        <w:t xml:space="preserve"> </w:t>
      </w:r>
      <w:r>
        <w:t>a</w:t>
      </w:r>
      <w:r>
        <w:rPr>
          <w:spacing w:val="-1"/>
        </w:rPr>
        <w:t>n</w:t>
      </w:r>
      <w:r>
        <w:t>d</w:t>
      </w:r>
      <w:r>
        <w:rPr>
          <w:spacing w:val="-1"/>
        </w:rPr>
        <w:t xml:space="preserve"> </w:t>
      </w:r>
      <w:r>
        <w:t>s</w:t>
      </w:r>
      <w:r>
        <w:rPr>
          <w:spacing w:val="1"/>
        </w:rPr>
        <w:t>e</w:t>
      </w:r>
      <w:r>
        <w:t>c</w:t>
      </w:r>
      <w:r>
        <w:rPr>
          <w:spacing w:val="-3"/>
        </w:rPr>
        <w:t>u</w:t>
      </w:r>
      <w:r>
        <w:t>red to</w:t>
      </w:r>
      <w:r>
        <w:rPr>
          <w:spacing w:val="-1"/>
        </w:rPr>
        <w:t xml:space="preserve"> </w:t>
      </w:r>
      <w:r>
        <w:t>pr</w:t>
      </w:r>
      <w:r>
        <w:rPr>
          <w:spacing w:val="-2"/>
        </w:rPr>
        <w:t>e</w:t>
      </w:r>
      <w:r>
        <w:rPr>
          <w:spacing w:val="1"/>
        </w:rPr>
        <w:t>v</w:t>
      </w:r>
      <w:r>
        <w:t xml:space="preserve">ent </w:t>
      </w:r>
      <w:r>
        <w:rPr>
          <w:spacing w:val="-2"/>
        </w:rPr>
        <w:t>r</w:t>
      </w:r>
      <w:r>
        <w:rPr>
          <w:spacing w:val="1"/>
        </w:rPr>
        <w:t>o</w:t>
      </w:r>
      <w:r>
        <w:t>lli</w:t>
      </w:r>
      <w:r>
        <w:rPr>
          <w:spacing w:val="-1"/>
        </w:rPr>
        <w:t>n</w:t>
      </w:r>
      <w:r>
        <w:t>g ar</w:t>
      </w:r>
      <w:r>
        <w:rPr>
          <w:spacing w:val="1"/>
        </w:rPr>
        <w:t>o</w:t>
      </w:r>
      <w:r>
        <w:rPr>
          <w:spacing w:val="-1"/>
        </w:rPr>
        <w:t>un</w:t>
      </w:r>
      <w:r>
        <w:t>d</w:t>
      </w:r>
      <w:r>
        <w:rPr>
          <w:spacing w:val="-1"/>
        </w:rPr>
        <w:t xml:space="preserve"> </w:t>
      </w:r>
      <w:r>
        <w:rPr>
          <w:spacing w:val="1"/>
        </w:rPr>
        <w:t>o</w:t>
      </w:r>
      <w:r>
        <w:t>r</w:t>
      </w:r>
      <w:r>
        <w:rPr>
          <w:spacing w:val="-2"/>
        </w:rPr>
        <w:t xml:space="preserve"> </w:t>
      </w:r>
      <w:r>
        <w:rPr>
          <w:spacing w:val="1"/>
        </w:rPr>
        <w:t>e</w:t>
      </w:r>
      <w:r>
        <w:t>j</w:t>
      </w:r>
      <w:r>
        <w:rPr>
          <w:spacing w:val="-2"/>
        </w:rPr>
        <w:t>e</w:t>
      </w:r>
      <w:r>
        <w:t>ct</w:t>
      </w:r>
      <w:r>
        <w:rPr>
          <w:spacing w:val="-2"/>
        </w:rPr>
        <w:t>i</w:t>
      </w:r>
      <w:r>
        <w:rPr>
          <w:spacing w:val="1"/>
        </w:rPr>
        <w:t>o</w:t>
      </w:r>
      <w:r>
        <w:t>n</w:t>
      </w:r>
      <w:r>
        <w:rPr>
          <w:spacing w:val="-1"/>
        </w:rPr>
        <w:t xml:space="preserve"> </w:t>
      </w:r>
      <w:r>
        <w:t>d</w:t>
      </w:r>
      <w:r>
        <w:rPr>
          <w:spacing w:val="-1"/>
        </w:rPr>
        <w:t>u</w:t>
      </w:r>
      <w:r>
        <w:t>ri</w:t>
      </w:r>
      <w:r>
        <w:rPr>
          <w:spacing w:val="-1"/>
        </w:rPr>
        <w:t>n</w:t>
      </w:r>
      <w:r>
        <w:t>g</w:t>
      </w:r>
      <w:r>
        <w:rPr>
          <w:spacing w:val="-1"/>
        </w:rPr>
        <w:t xml:space="preserve"> </w:t>
      </w:r>
      <w:r>
        <w:rPr>
          <w:spacing w:val="-2"/>
        </w:rPr>
        <w:t>t</w:t>
      </w:r>
      <w:r>
        <w:t>ra</w:t>
      </w:r>
      <w:r>
        <w:rPr>
          <w:spacing w:val="-1"/>
        </w:rPr>
        <w:t>n</w:t>
      </w:r>
      <w:r>
        <w:t>sit. The</w:t>
      </w:r>
      <w:r>
        <w:rPr>
          <w:spacing w:val="-1"/>
        </w:rPr>
        <w:t xml:space="preserve"> </w:t>
      </w:r>
      <w:r>
        <w:t>c</w:t>
      </w:r>
      <w:r>
        <w:rPr>
          <w:spacing w:val="1"/>
        </w:rPr>
        <w:t>o</w:t>
      </w:r>
      <w:r>
        <w:rPr>
          <w:spacing w:val="-1"/>
        </w:rPr>
        <w:t>n</w:t>
      </w:r>
      <w:r>
        <w:t>tai</w:t>
      </w:r>
      <w:r>
        <w:rPr>
          <w:spacing w:val="-3"/>
        </w:rPr>
        <w:t>n</w:t>
      </w:r>
      <w:r>
        <w:t>ers</w:t>
      </w:r>
      <w:r>
        <w:rPr>
          <w:spacing w:val="1"/>
        </w:rPr>
        <w:t xml:space="preserve"> </w:t>
      </w:r>
      <w:r>
        <w:t>s</w:t>
      </w:r>
      <w:r>
        <w:rPr>
          <w:spacing w:val="-3"/>
        </w:rPr>
        <w:t>h</w:t>
      </w:r>
      <w:r>
        <w:rPr>
          <w:spacing w:val="1"/>
        </w:rPr>
        <w:t>o</w:t>
      </w:r>
      <w:r>
        <w:rPr>
          <w:spacing w:val="-3"/>
        </w:rPr>
        <w:t>u</w:t>
      </w:r>
      <w:r>
        <w:t>ld</w:t>
      </w:r>
      <w:r>
        <w:rPr>
          <w:spacing w:val="-1"/>
        </w:rPr>
        <w:t xml:space="preserve"> </w:t>
      </w:r>
      <w:r>
        <w:t>be</w:t>
      </w:r>
      <w:r>
        <w:rPr>
          <w:spacing w:val="1"/>
        </w:rPr>
        <w:t xml:space="preserve"> </w:t>
      </w:r>
      <w:r>
        <w:t>clear</w:t>
      </w:r>
      <w:r>
        <w:rPr>
          <w:spacing w:val="-2"/>
        </w:rPr>
        <w:t>l</w:t>
      </w:r>
      <w:r>
        <w:t>y</w:t>
      </w:r>
      <w:r>
        <w:rPr>
          <w:spacing w:val="-1"/>
        </w:rPr>
        <w:t xml:space="preserve"> </w:t>
      </w:r>
      <w:r>
        <w:rPr>
          <w:spacing w:val="1"/>
        </w:rPr>
        <w:t>m</w:t>
      </w:r>
      <w:r>
        <w:t>ar</w:t>
      </w:r>
      <w:r>
        <w:rPr>
          <w:spacing w:val="-2"/>
        </w:rPr>
        <w:t>k</w:t>
      </w:r>
      <w:r>
        <w:t>ed.</w:t>
      </w:r>
    </w:p>
    <w:p w14:paraId="49CD81BF" w14:textId="77777777" w:rsidR="00FE7AD4" w:rsidRDefault="00FE7AD4" w:rsidP="00FE794D">
      <w:pPr>
        <w:pStyle w:val="FootnoteText"/>
      </w:pPr>
    </w:p>
  </w:footnote>
  <w:footnote w:id="11">
    <w:p w14:paraId="5855200F" w14:textId="20C7A5F4" w:rsidR="00FE7AD4" w:rsidRDefault="00FE7AD4">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2">
    <w:p w14:paraId="0C7B4CE1" w14:textId="015A9924" w:rsidR="00FE7AD4" w:rsidRDefault="00FE7AD4">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3">
    <w:p w14:paraId="5A60C1B7" w14:textId="246FD521" w:rsidR="00FE7AD4" w:rsidRDefault="00FE7AD4">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4">
    <w:p w14:paraId="4BA58FD1" w14:textId="7C748C86" w:rsidR="00FE7AD4" w:rsidRDefault="00FE7AD4">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5">
    <w:p w14:paraId="2213D158" w14:textId="060CF04C" w:rsidR="00FE7AD4" w:rsidRDefault="00FE7AD4">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6">
    <w:p w14:paraId="0D6736BE" w14:textId="77777777" w:rsidR="00FE7AD4" w:rsidRDefault="00FE7AD4" w:rsidP="00DA49D9">
      <w:pPr>
        <w:pStyle w:val="FootnoteText"/>
      </w:pPr>
      <w:r>
        <w:rPr>
          <w:rStyle w:val="FootnoteReference"/>
        </w:rPr>
        <w:footnoteRef/>
      </w:r>
      <w:r>
        <w:t xml:space="preserve"> </w:t>
      </w:r>
      <w:r w:rsidRPr="007E4F0F">
        <w:t xml:space="preserve">Warwick, R.M. and K.R. Clark, 1995. New ‘biodiversity’ measures reveal a decrease in taxonomic distinctness with increasing stress. </w:t>
      </w:r>
      <w:r w:rsidRPr="007E4F0F">
        <w:rPr>
          <w:i/>
          <w:iCs/>
        </w:rPr>
        <w:t>Mar Ecol Prog Ser</w:t>
      </w:r>
      <w:r w:rsidRPr="007E4F0F">
        <w:t xml:space="preserve"> Vol. 129:301-305, December 14. </w:t>
      </w:r>
      <w:hyperlink r:id="rId7" w:history="1">
        <w:r w:rsidRPr="007E4F0F">
          <w:rPr>
            <w:rStyle w:val="Hyperlink"/>
          </w:rPr>
          <w:t>https://pdfs.semanticscholar.org/f1f7/8ad1c47109588a2af3a6292a5204285377c2.pdf</w:t>
        </w:r>
      </w:hyperlink>
    </w:p>
  </w:footnote>
  <w:footnote w:id="17">
    <w:p w14:paraId="4BABC2DB" w14:textId="77777777" w:rsidR="00FE7AD4" w:rsidRPr="005B039E" w:rsidRDefault="00FE7AD4" w:rsidP="00DA49D9">
      <w:pPr>
        <w:pStyle w:val="FootnoteText"/>
        <w:rPr>
          <w:u w:val="single"/>
        </w:rPr>
      </w:pPr>
      <w:r>
        <w:rPr>
          <w:rStyle w:val="FootnoteReference"/>
        </w:rPr>
        <w:footnoteRef/>
      </w:r>
      <w:r>
        <w:t xml:space="preserve"> </w:t>
      </w:r>
      <w:r w:rsidRPr="00443DCD">
        <w:t xml:space="preserve">Warwick, R.M. and K.R. Clarke, 1999. The taxonomic distinctness measure of biodiversity: weighting of step lengths between hierarchical levels. </w:t>
      </w:r>
      <w:r w:rsidRPr="00443DCD">
        <w:rPr>
          <w:i/>
          <w:iCs/>
        </w:rPr>
        <w:t>Mar Ecol Prog Ser</w:t>
      </w:r>
      <w:r w:rsidRPr="00443DCD">
        <w:t xml:space="preserve"> Vol. 184:21-29, July 28. </w:t>
      </w:r>
      <w:hyperlink r:id="rId8" w:history="1">
        <w:r w:rsidRPr="00443DCD">
          <w:rPr>
            <w:rStyle w:val="Hyperlink"/>
          </w:rPr>
          <w:t>http://www.int-res.com/articles/meps/184/m184p021.pdf</w:t>
        </w:r>
      </w:hyperlink>
    </w:p>
  </w:footnote>
  <w:footnote w:id="18">
    <w:p w14:paraId="385F0AFC" w14:textId="1309EB71" w:rsidR="00FE7AD4" w:rsidRDefault="00FE7AD4">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19">
    <w:p w14:paraId="02759B86" w14:textId="138FAD07" w:rsidR="00FE7AD4" w:rsidRDefault="00FE7AD4">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0">
    <w:p w14:paraId="4765ECA9" w14:textId="3B8CDDC4" w:rsidR="00FE7AD4" w:rsidRDefault="00FE7AD4">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1">
    <w:p w14:paraId="5F3F2CF4" w14:textId="2EA000A1" w:rsidR="00FE7AD4" w:rsidRDefault="00FE7AD4">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CF87" w14:textId="77777777" w:rsidR="00FE7AD4" w:rsidRDefault="00FE7AD4">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F3B4" w14:textId="239D68AA" w:rsidR="00FE7AD4" w:rsidRDefault="00FE7AD4">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FE7AD4" w:rsidRDefault="00FE7AD4">
    <w:pPr>
      <w:pStyle w:val="Header"/>
    </w:pPr>
  </w:p>
  <w:p w14:paraId="13535F78" w14:textId="005A4F36" w:rsidR="00FE7AD4" w:rsidRDefault="00FE7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4223A6E"/>
    <w:lvl w:ilvl="0">
      <w:start w:val="1"/>
      <w:numFmt w:val="bullet"/>
      <w:pStyle w:val="ListNumber3"/>
      <w:lvlText w:val=""/>
      <w:lvlJc w:val="left"/>
      <w:pPr>
        <w:ind w:left="1080" w:hanging="360"/>
      </w:pPr>
      <w:rPr>
        <w:rFonts w:ascii="Symbol" w:hAnsi="Symbol" w:hint="default"/>
        <w:color w:val="auto"/>
      </w:rPr>
    </w:lvl>
  </w:abstractNum>
  <w:abstractNum w:abstractNumId="1" w15:restartNumberingAfterBreak="0">
    <w:nsid w:val="FFFFFF7F"/>
    <w:multiLevelType w:val="singleLevel"/>
    <w:tmpl w:val="0E2A9DB2"/>
    <w:lvl w:ilvl="0">
      <w:start w:val="1"/>
      <w:numFmt w:val="lowerLetter"/>
      <w:pStyle w:val="ListNumber2"/>
      <w:lvlText w:val="%1."/>
      <w:lvlJc w:val="left"/>
      <w:pPr>
        <w:ind w:left="1080" w:hanging="360"/>
      </w:pPr>
      <w:rPr>
        <w:rFonts w:hint="default"/>
        <w:sz w:val="24"/>
        <w:szCs w:val="24"/>
        <w:vertAlign w:val="baseline"/>
      </w:rPr>
    </w:lvl>
  </w:abstractNum>
  <w:abstractNum w:abstractNumId="2" w15:restartNumberingAfterBreak="0">
    <w:nsid w:val="FFFFFF88"/>
    <w:multiLevelType w:val="singleLevel"/>
    <w:tmpl w:val="7730065A"/>
    <w:lvl w:ilvl="0">
      <w:start w:val="1"/>
      <w:numFmt w:val="decimal"/>
      <w:lvlText w:val="%1."/>
      <w:lvlJc w:val="left"/>
      <w:pPr>
        <w:tabs>
          <w:tab w:val="num" w:pos="360"/>
        </w:tabs>
        <w:ind w:left="360" w:hanging="360"/>
      </w:pPr>
    </w:lvl>
  </w:abstractNum>
  <w:abstractNum w:abstractNumId="3" w15:restartNumberingAfterBreak="0">
    <w:nsid w:val="01793756"/>
    <w:multiLevelType w:val="hybridMultilevel"/>
    <w:tmpl w:val="E4E82D16"/>
    <w:lvl w:ilvl="0" w:tplc="D64E11FE">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7" w15:restartNumberingAfterBreak="0">
    <w:nsid w:val="0C262EBE"/>
    <w:multiLevelType w:val="hybridMultilevel"/>
    <w:tmpl w:val="4630274C"/>
    <w:lvl w:ilvl="0" w:tplc="0CA42BB8">
      <w:start w:val="1"/>
      <w:numFmt w:val="decimal"/>
      <w:pStyle w:val="ListNumber"/>
      <w:lvlText w:val="%1."/>
      <w:lvlJc w:val="left"/>
      <w:pPr>
        <w:ind w:left="72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A4176"/>
    <w:multiLevelType w:val="hybridMultilevel"/>
    <w:tmpl w:val="08E0F992"/>
    <w:lvl w:ilvl="0" w:tplc="2C0E9762">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lvlText w:val="%1%2."/>
      <w:lvlJc w:val="left"/>
      <w:pPr>
        <w:tabs>
          <w:tab w:val="num" w:pos="720"/>
        </w:tabs>
        <w:ind w:left="720" w:hanging="720"/>
      </w:pPr>
      <w:rPr>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4"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num w:numId="1">
    <w:abstractNumId w:val="14"/>
  </w:num>
  <w:num w:numId="2">
    <w:abstractNumId w:val="17"/>
  </w:num>
  <w:num w:numId="3">
    <w:abstractNumId w:val="6"/>
  </w:num>
  <w:num w:numId="4">
    <w:abstractNumId w:val="11"/>
  </w:num>
  <w:num w:numId="5">
    <w:abstractNumId w:val="7"/>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
  </w:num>
  <w:num w:numId="28">
    <w:abstractNumId w:val="0"/>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3"/>
  </w:num>
  <w:num w:numId="53">
    <w:abstractNumId w:val="8"/>
  </w:num>
  <w:num w:numId="54">
    <w:abstractNumId w:val="7"/>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7"/>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7"/>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1"/>
    <w:lvlOverride w:ilvl="0">
      <w:startOverride w:val="1"/>
    </w:lvlOverride>
  </w:num>
  <w:num w:numId="66">
    <w:abstractNumId w:val="7"/>
    <w:lvlOverride w:ilvl="0">
      <w:startOverride w:val="1"/>
    </w:lvlOverride>
  </w:num>
  <w:num w:numId="67">
    <w:abstractNumId w:val="7"/>
    <w:lvlOverride w:ilvl="0">
      <w:startOverride w:val="1"/>
    </w:lvlOverride>
  </w:num>
  <w:num w:numId="68">
    <w:abstractNumId w:val="7"/>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7"/>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1"/>
    <w:lvlOverride w:ilvl="0">
      <w:startOverride w:val="1"/>
    </w:lvlOverride>
  </w:num>
  <w:num w:numId="75">
    <w:abstractNumId w:val="10"/>
  </w:num>
  <w:num w:numId="76">
    <w:abstractNumId w:val="15"/>
  </w:num>
  <w:num w:numId="77">
    <w:abstractNumId w:val="1"/>
    <w:lvlOverride w:ilvl="0">
      <w:startOverride w:val="1"/>
    </w:lvlOverride>
  </w:num>
  <w:num w:numId="78">
    <w:abstractNumId w:val="4"/>
  </w:num>
  <w:num w:numId="79">
    <w:abstractNumId w:val="7"/>
    <w:lvlOverride w:ilvl="0">
      <w:startOverride w:val="1"/>
    </w:lvlOverride>
  </w:num>
  <w:num w:numId="80">
    <w:abstractNumId w:val="1"/>
    <w:lvlOverride w:ilvl="0">
      <w:startOverride w:val="1"/>
    </w:lvlOverride>
  </w:num>
  <w:num w:numId="81">
    <w:abstractNumId w:val="1"/>
    <w:lvlOverride w:ilvl="0">
      <w:startOverride w:val="1"/>
    </w:lvlOverride>
  </w:num>
  <w:num w:numId="82">
    <w:abstractNumId w:val="7"/>
    <w:lvlOverride w:ilvl="0">
      <w:startOverride w:val="1"/>
    </w:lvlOverride>
  </w:num>
  <w:num w:numId="83">
    <w:abstractNumId w:val="5"/>
  </w:num>
  <w:num w:numId="84">
    <w:abstractNumId w:val="9"/>
  </w:num>
  <w:num w:numId="85">
    <w:abstractNumId w:val="13"/>
  </w:num>
  <w:num w:numId="86">
    <w:abstractNumId w:val="7"/>
    <w:lvlOverride w:ilvl="0">
      <w:startOverride w:val="1"/>
    </w:lvlOverride>
  </w:num>
  <w:num w:numId="87">
    <w:abstractNumId w:val="2"/>
  </w:num>
  <w:num w:numId="88">
    <w:abstractNumId w:val="12"/>
  </w:num>
  <w:num w:numId="89">
    <w:abstractNumId w:val="16"/>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Brad.Cooper@erg.com::72857388-4dce-476d-98b7-32f6e70d518c"/>
  </w15:person>
  <w15:person w15:author="Matthew Mitchell">
    <w15:presenceInfo w15:providerId="None" w15:userId="Matthew Mitchell"/>
  </w15:person>
  <w15:person w15:author="Kathleen Onorevole">
    <w15:presenceInfo w15:providerId="AD" w15:userId="S::Kathleen.Onorevole@erg.com::bdb752a2-900b-4f91-afd4-b26f11505407"/>
  </w15:person>
  <w15:person w15:author="Andrea Schnitzer">
    <w15:presenceInfo w15:providerId="AD" w15:userId="S::Andrea.Schnitzer@erg.com::47046836-7dba-46d0-a0fe-e7f6307b00af"/>
  </w15:person>
  <w15:person w15:author="Renzo Renteria">
    <w15:presenceInfo w15:providerId="AD" w15:userId="S::renzo.renteria@erg.com::c68aca2b-1578-4269-95d2-f24508e9eb04"/>
  </w15:person>
  <w15:person w15:author="Debra Falatko">
    <w15:presenceInfo w15:providerId="AD" w15:userId="S::debra.falatko@erg.com::d9d11398-45ff-4f76-ab16-174937a1eddd"/>
  </w15:person>
  <w15:person w15:author="Kathleen Onorevole [2]">
    <w15:presenceInfo w15:providerId="AD" w15:userId="S::kathleen.onorevole@erg.com::bdb752a2-900b-4f91-afd4-b26f11505407"/>
  </w15:person>
  <w15:person w15:author="Renzo Renteria [2]">
    <w15:presenceInfo w15:providerId="AD" w15:userId="S::Renzo.Renteria@erg.com::c68aca2b-1578-4269-95d2-f24508e9eb04"/>
  </w15:person>
  <w15:person w15:author="Pam DiBona">
    <w15:presenceInfo w15:providerId="None" w15:userId="Pam DiB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4913"/>
    <w:rsid w:val="0000748F"/>
    <w:rsid w:val="000079AB"/>
    <w:rsid w:val="00010A75"/>
    <w:rsid w:val="00013A5D"/>
    <w:rsid w:val="00014075"/>
    <w:rsid w:val="00014107"/>
    <w:rsid w:val="000151DB"/>
    <w:rsid w:val="0001727A"/>
    <w:rsid w:val="000201B9"/>
    <w:rsid w:val="00030357"/>
    <w:rsid w:val="000315D5"/>
    <w:rsid w:val="00032EF1"/>
    <w:rsid w:val="00036F0C"/>
    <w:rsid w:val="00042D79"/>
    <w:rsid w:val="00042EC3"/>
    <w:rsid w:val="00042FD1"/>
    <w:rsid w:val="0004321D"/>
    <w:rsid w:val="000434DE"/>
    <w:rsid w:val="0004595F"/>
    <w:rsid w:val="00047427"/>
    <w:rsid w:val="00052012"/>
    <w:rsid w:val="0005518D"/>
    <w:rsid w:val="000554BC"/>
    <w:rsid w:val="000753AC"/>
    <w:rsid w:val="00080C97"/>
    <w:rsid w:val="00085DA3"/>
    <w:rsid w:val="00091DAA"/>
    <w:rsid w:val="00097577"/>
    <w:rsid w:val="000A096A"/>
    <w:rsid w:val="000A2551"/>
    <w:rsid w:val="000A783B"/>
    <w:rsid w:val="000B052B"/>
    <w:rsid w:val="000B0E37"/>
    <w:rsid w:val="000B1C03"/>
    <w:rsid w:val="000B1D70"/>
    <w:rsid w:val="000B41E1"/>
    <w:rsid w:val="000B50D8"/>
    <w:rsid w:val="000B558F"/>
    <w:rsid w:val="000B5785"/>
    <w:rsid w:val="000B7FF5"/>
    <w:rsid w:val="000C3E29"/>
    <w:rsid w:val="000D3F22"/>
    <w:rsid w:val="000D682D"/>
    <w:rsid w:val="000D6F54"/>
    <w:rsid w:val="000D7126"/>
    <w:rsid w:val="000F389D"/>
    <w:rsid w:val="000F702B"/>
    <w:rsid w:val="000F7DED"/>
    <w:rsid w:val="00105AF7"/>
    <w:rsid w:val="001074AB"/>
    <w:rsid w:val="00107FDF"/>
    <w:rsid w:val="001100C9"/>
    <w:rsid w:val="00110801"/>
    <w:rsid w:val="001132E7"/>
    <w:rsid w:val="00122963"/>
    <w:rsid w:val="001229F2"/>
    <w:rsid w:val="00123808"/>
    <w:rsid w:val="00124DBD"/>
    <w:rsid w:val="001366C0"/>
    <w:rsid w:val="001366DA"/>
    <w:rsid w:val="0014386A"/>
    <w:rsid w:val="00147249"/>
    <w:rsid w:val="001479AA"/>
    <w:rsid w:val="00152E7E"/>
    <w:rsid w:val="0015612D"/>
    <w:rsid w:val="00161B6C"/>
    <w:rsid w:val="00163CCF"/>
    <w:rsid w:val="00181285"/>
    <w:rsid w:val="00184D0F"/>
    <w:rsid w:val="001873C2"/>
    <w:rsid w:val="001950D3"/>
    <w:rsid w:val="00195BB9"/>
    <w:rsid w:val="001A1FBF"/>
    <w:rsid w:val="001A250D"/>
    <w:rsid w:val="001B1A4A"/>
    <w:rsid w:val="001C36A2"/>
    <w:rsid w:val="001C427C"/>
    <w:rsid w:val="001D5236"/>
    <w:rsid w:val="001D648B"/>
    <w:rsid w:val="001D6FD6"/>
    <w:rsid w:val="001F0B98"/>
    <w:rsid w:val="001F2145"/>
    <w:rsid w:val="001F47B0"/>
    <w:rsid w:val="0020034F"/>
    <w:rsid w:val="00205054"/>
    <w:rsid w:val="002111F7"/>
    <w:rsid w:val="00215842"/>
    <w:rsid w:val="00215900"/>
    <w:rsid w:val="00215F07"/>
    <w:rsid w:val="00217B9E"/>
    <w:rsid w:val="00217FE4"/>
    <w:rsid w:val="00227FBE"/>
    <w:rsid w:val="0023086B"/>
    <w:rsid w:val="00232941"/>
    <w:rsid w:val="002417E5"/>
    <w:rsid w:val="00245131"/>
    <w:rsid w:val="002457C1"/>
    <w:rsid w:val="002469B7"/>
    <w:rsid w:val="00247048"/>
    <w:rsid w:val="0024746C"/>
    <w:rsid w:val="00251D76"/>
    <w:rsid w:val="00252BA0"/>
    <w:rsid w:val="0026159D"/>
    <w:rsid w:val="00262667"/>
    <w:rsid w:val="00270408"/>
    <w:rsid w:val="00271411"/>
    <w:rsid w:val="00271F76"/>
    <w:rsid w:val="00272114"/>
    <w:rsid w:val="0027249E"/>
    <w:rsid w:val="0028022E"/>
    <w:rsid w:val="0028191C"/>
    <w:rsid w:val="002824F7"/>
    <w:rsid w:val="002854DE"/>
    <w:rsid w:val="00287C5A"/>
    <w:rsid w:val="002913EB"/>
    <w:rsid w:val="0029330B"/>
    <w:rsid w:val="00293AFE"/>
    <w:rsid w:val="00294965"/>
    <w:rsid w:val="00297D89"/>
    <w:rsid w:val="002A144B"/>
    <w:rsid w:val="002A491B"/>
    <w:rsid w:val="002A6C1D"/>
    <w:rsid w:val="002B5C2A"/>
    <w:rsid w:val="002C00C6"/>
    <w:rsid w:val="002C05C9"/>
    <w:rsid w:val="002C250B"/>
    <w:rsid w:val="002C4B1B"/>
    <w:rsid w:val="002C4E4B"/>
    <w:rsid w:val="002C6838"/>
    <w:rsid w:val="002D26CB"/>
    <w:rsid w:val="002D568C"/>
    <w:rsid w:val="002D5CFF"/>
    <w:rsid w:val="002E0EB5"/>
    <w:rsid w:val="002E1658"/>
    <w:rsid w:val="002F1687"/>
    <w:rsid w:val="002F1FFB"/>
    <w:rsid w:val="002F72E7"/>
    <w:rsid w:val="00305F3F"/>
    <w:rsid w:val="00306C6F"/>
    <w:rsid w:val="003076BE"/>
    <w:rsid w:val="00310E3A"/>
    <w:rsid w:val="0031108A"/>
    <w:rsid w:val="00313FB9"/>
    <w:rsid w:val="00325D59"/>
    <w:rsid w:val="0032694E"/>
    <w:rsid w:val="00331234"/>
    <w:rsid w:val="003343F4"/>
    <w:rsid w:val="003371AF"/>
    <w:rsid w:val="00337D03"/>
    <w:rsid w:val="003472CB"/>
    <w:rsid w:val="00350AFA"/>
    <w:rsid w:val="00352D7A"/>
    <w:rsid w:val="0036425B"/>
    <w:rsid w:val="00364446"/>
    <w:rsid w:val="003705B8"/>
    <w:rsid w:val="00372964"/>
    <w:rsid w:val="00372C94"/>
    <w:rsid w:val="00375D60"/>
    <w:rsid w:val="00377253"/>
    <w:rsid w:val="00380543"/>
    <w:rsid w:val="00380F0F"/>
    <w:rsid w:val="00383B1D"/>
    <w:rsid w:val="00387B70"/>
    <w:rsid w:val="00394A55"/>
    <w:rsid w:val="003960C6"/>
    <w:rsid w:val="003A0835"/>
    <w:rsid w:val="003A23C4"/>
    <w:rsid w:val="003A2FCA"/>
    <w:rsid w:val="003A6E46"/>
    <w:rsid w:val="003A7D8C"/>
    <w:rsid w:val="003B1490"/>
    <w:rsid w:val="003B4EC9"/>
    <w:rsid w:val="003B6E95"/>
    <w:rsid w:val="003C35E7"/>
    <w:rsid w:val="003C5795"/>
    <w:rsid w:val="003D278E"/>
    <w:rsid w:val="003D6850"/>
    <w:rsid w:val="003D6A11"/>
    <w:rsid w:val="003E71B5"/>
    <w:rsid w:val="003F3E6F"/>
    <w:rsid w:val="00401C2E"/>
    <w:rsid w:val="00402BE3"/>
    <w:rsid w:val="0040452F"/>
    <w:rsid w:val="0040490C"/>
    <w:rsid w:val="00405789"/>
    <w:rsid w:val="00406DE0"/>
    <w:rsid w:val="0040775C"/>
    <w:rsid w:val="0041113D"/>
    <w:rsid w:val="0041172B"/>
    <w:rsid w:val="004147E1"/>
    <w:rsid w:val="00424F49"/>
    <w:rsid w:val="00425ACC"/>
    <w:rsid w:val="00426005"/>
    <w:rsid w:val="00426B45"/>
    <w:rsid w:val="00430793"/>
    <w:rsid w:val="004369C3"/>
    <w:rsid w:val="0044249D"/>
    <w:rsid w:val="00442999"/>
    <w:rsid w:val="00447ED8"/>
    <w:rsid w:val="00456624"/>
    <w:rsid w:val="00461D02"/>
    <w:rsid w:val="0046365A"/>
    <w:rsid w:val="0046381D"/>
    <w:rsid w:val="00464AC4"/>
    <w:rsid w:val="00464D6F"/>
    <w:rsid w:val="004735D6"/>
    <w:rsid w:val="0048110C"/>
    <w:rsid w:val="004820E0"/>
    <w:rsid w:val="004844C5"/>
    <w:rsid w:val="00486521"/>
    <w:rsid w:val="00486E96"/>
    <w:rsid w:val="00487766"/>
    <w:rsid w:val="004916AB"/>
    <w:rsid w:val="00492D75"/>
    <w:rsid w:val="004951C9"/>
    <w:rsid w:val="00497E86"/>
    <w:rsid w:val="004A00AE"/>
    <w:rsid w:val="004A2B8F"/>
    <w:rsid w:val="004A3515"/>
    <w:rsid w:val="004C1796"/>
    <w:rsid w:val="004C1F08"/>
    <w:rsid w:val="004C66CB"/>
    <w:rsid w:val="004C66F8"/>
    <w:rsid w:val="004C7AEE"/>
    <w:rsid w:val="004D3B4B"/>
    <w:rsid w:val="004D4544"/>
    <w:rsid w:val="004D7157"/>
    <w:rsid w:val="004D7846"/>
    <w:rsid w:val="004E701B"/>
    <w:rsid w:val="005003BC"/>
    <w:rsid w:val="0050686F"/>
    <w:rsid w:val="00506ABC"/>
    <w:rsid w:val="005116CD"/>
    <w:rsid w:val="00516296"/>
    <w:rsid w:val="0051655A"/>
    <w:rsid w:val="00516E4F"/>
    <w:rsid w:val="00521892"/>
    <w:rsid w:val="005304C4"/>
    <w:rsid w:val="00531365"/>
    <w:rsid w:val="005332A3"/>
    <w:rsid w:val="00536D32"/>
    <w:rsid w:val="00543143"/>
    <w:rsid w:val="00544C0A"/>
    <w:rsid w:val="00544C6B"/>
    <w:rsid w:val="00546866"/>
    <w:rsid w:val="005468E4"/>
    <w:rsid w:val="0055119D"/>
    <w:rsid w:val="00565A8A"/>
    <w:rsid w:val="005668A0"/>
    <w:rsid w:val="00566901"/>
    <w:rsid w:val="00573330"/>
    <w:rsid w:val="00574199"/>
    <w:rsid w:val="00575394"/>
    <w:rsid w:val="00577CE3"/>
    <w:rsid w:val="00577DCD"/>
    <w:rsid w:val="005801B7"/>
    <w:rsid w:val="005839DE"/>
    <w:rsid w:val="00584E42"/>
    <w:rsid w:val="0058606E"/>
    <w:rsid w:val="00597260"/>
    <w:rsid w:val="005A5A13"/>
    <w:rsid w:val="005A7E33"/>
    <w:rsid w:val="005B44EF"/>
    <w:rsid w:val="005B53F4"/>
    <w:rsid w:val="005B732E"/>
    <w:rsid w:val="005B7B20"/>
    <w:rsid w:val="005C10D7"/>
    <w:rsid w:val="005C2CC8"/>
    <w:rsid w:val="005C2FE4"/>
    <w:rsid w:val="005C3D1F"/>
    <w:rsid w:val="005D0F8B"/>
    <w:rsid w:val="005D613E"/>
    <w:rsid w:val="005E18C3"/>
    <w:rsid w:val="005E7D30"/>
    <w:rsid w:val="005F5FC8"/>
    <w:rsid w:val="005F6533"/>
    <w:rsid w:val="005F73C4"/>
    <w:rsid w:val="005F7E6B"/>
    <w:rsid w:val="006002D3"/>
    <w:rsid w:val="00603943"/>
    <w:rsid w:val="00605C97"/>
    <w:rsid w:val="00606D67"/>
    <w:rsid w:val="006073FE"/>
    <w:rsid w:val="00611F0F"/>
    <w:rsid w:val="006144ED"/>
    <w:rsid w:val="0061583D"/>
    <w:rsid w:val="00616CCC"/>
    <w:rsid w:val="0062128C"/>
    <w:rsid w:val="0062771B"/>
    <w:rsid w:val="00631C1C"/>
    <w:rsid w:val="00636B7A"/>
    <w:rsid w:val="006421EF"/>
    <w:rsid w:val="00642D6D"/>
    <w:rsid w:val="00647847"/>
    <w:rsid w:val="00653EEC"/>
    <w:rsid w:val="00654819"/>
    <w:rsid w:val="00656286"/>
    <w:rsid w:val="0065678C"/>
    <w:rsid w:val="00657525"/>
    <w:rsid w:val="00666FD3"/>
    <w:rsid w:val="006704DF"/>
    <w:rsid w:val="006751FD"/>
    <w:rsid w:val="00677795"/>
    <w:rsid w:val="00693634"/>
    <w:rsid w:val="006948BD"/>
    <w:rsid w:val="006967E6"/>
    <w:rsid w:val="006A314E"/>
    <w:rsid w:val="006B0674"/>
    <w:rsid w:val="006B42E1"/>
    <w:rsid w:val="006B4BE9"/>
    <w:rsid w:val="006B57D8"/>
    <w:rsid w:val="006B6A53"/>
    <w:rsid w:val="006C7E45"/>
    <w:rsid w:val="006D2036"/>
    <w:rsid w:val="006D28CC"/>
    <w:rsid w:val="006D30CE"/>
    <w:rsid w:val="006D4D8B"/>
    <w:rsid w:val="006D50D0"/>
    <w:rsid w:val="006D632A"/>
    <w:rsid w:val="006F2635"/>
    <w:rsid w:val="006F3DCA"/>
    <w:rsid w:val="006F4773"/>
    <w:rsid w:val="006F5395"/>
    <w:rsid w:val="0071035B"/>
    <w:rsid w:val="00711407"/>
    <w:rsid w:val="00711E34"/>
    <w:rsid w:val="00717953"/>
    <w:rsid w:val="007210C4"/>
    <w:rsid w:val="00721606"/>
    <w:rsid w:val="00733462"/>
    <w:rsid w:val="007353CA"/>
    <w:rsid w:val="00735F9B"/>
    <w:rsid w:val="007379BE"/>
    <w:rsid w:val="00740A35"/>
    <w:rsid w:val="00742C49"/>
    <w:rsid w:val="007502F1"/>
    <w:rsid w:val="0075047F"/>
    <w:rsid w:val="00752979"/>
    <w:rsid w:val="00761A27"/>
    <w:rsid w:val="00762450"/>
    <w:rsid w:val="00770D3D"/>
    <w:rsid w:val="0078118F"/>
    <w:rsid w:val="00781F15"/>
    <w:rsid w:val="00783AC2"/>
    <w:rsid w:val="007857B2"/>
    <w:rsid w:val="007A1669"/>
    <w:rsid w:val="007A1EC0"/>
    <w:rsid w:val="007A26B9"/>
    <w:rsid w:val="007A6448"/>
    <w:rsid w:val="007C2C82"/>
    <w:rsid w:val="007C392A"/>
    <w:rsid w:val="007C5033"/>
    <w:rsid w:val="007C65F9"/>
    <w:rsid w:val="007C7E68"/>
    <w:rsid w:val="007E1325"/>
    <w:rsid w:val="007F25F7"/>
    <w:rsid w:val="00801707"/>
    <w:rsid w:val="0080457E"/>
    <w:rsid w:val="008107E3"/>
    <w:rsid w:val="00814266"/>
    <w:rsid w:val="00817EFF"/>
    <w:rsid w:val="00823AA8"/>
    <w:rsid w:val="008321CE"/>
    <w:rsid w:val="0083444D"/>
    <w:rsid w:val="008354C3"/>
    <w:rsid w:val="00835CA7"/>
    <w:rsid w:val="00843011"/>
    <w:rsid w:val="008454EC"/>
    <w:rsid w:val="00860EDA"/>
    <w:rsid w:val="00871C3A"/>
    <w:rsid w:val="0087311D"/>
    <w:rsid w:val="00873143"/>
    <w:rsid w:val="00882CA3"/>
    <w:rsid w:val="008909E2"/>
    <w:rsid w:val="00891E7E"/>
    <w:rsid w:val="008922FE"/>
    <w:rsid w:val="008B2EE4"/>
    <w:rsid w:val="008B4434"/>
    <w:rsid w:val="008B6305"/>
    <w:rsid w:val="008C3C90"/>
    <w:rsid w:val="008D222D"/>
    <w:rsid w:val="008D6A3F"/>
    <w:rsid w:val="008E47F9"/>
    <w:rsid w:val="008F3BF1"/>
    <w:rsid w:val="008F4606"/>
    <w:rsid w:val="008F4A07"/>
    <w:rsid w:val="0090218B"/>
    <w:rsid w:val="00903317"/>
    <w:rsid w:val="00905640"/>
    <w:rsid w:val="0091276A"/>
    <w:rsid w:val="00912CB0"/>
    <w:rsid w:val="009159EC"/>
    <w:rsid w:val="00923C1A"/>
    <w:rsid w:val="00924DB4"/>
    <w:rsid w:val="00925D21"/>
    <w:rsid w:val="009271A1"/>
    <w:rsid w:val="009309F0"/>
    <w:rsid w:val="00930EC8"/>
    <w:rsid w:val="009357C3"/>
    <w:rsid w:val="009459B2"/>
    <w:rsid w:val="00946428"/>
    <w:rsid w:val="009525E2"/>
    <w:rsid w:val="00955281"/>
    <w:rsid w:val="0096497C"/>
    <w:rsid w:val="00967A1C"/>
    <w:rsid w:val="009736DA"/>
    <w:rsid w:val="00985C45"/>
    <w:rsid w:val="0098613A"/>
    <w:rsid w:val="00992B97"/>
    <w:rsid w:val="0099562F"/>
    <w:rsid w:val="00997921"/>
    <w:rsid w:val="00997D9D"/>
    <w:rsid w:val="009A4408"/>
    <w:rsid w:val="009A492B"/>
    <w:rsid w:val="009A6DE9"/>
    <w:rsid w:val="009C7A90"/>
    <w:rsid w:val="009D10B9"/>
    <w:rsid w:val="009D3836"/>
    <w:rsid w:val="009D54F8"/>
    <w:rsid w:val="009E645E"/>
    <w:rsid w:val="009F3FA5"/>
    <w:rsid w:val="009F4B5B"/>
    <w:rsid w:val="00A078FF"/>
    <w:rsid w:val="00A118A8"/>
    <w:rsid w:val="00A125DD"/>
    <w:rsid w:val="00A34AA9"/>
    <w:rsid w:val="00A52541"/>
    <w:rsid w:val="00A55605"/>
    <w:rsid w:val="00A603E1"/>
    <w:rsid w:val="00A640E4"/>
    <w:rsid w:val="00A650C4"/>
    <w:rsid w:val="00A67A3A"/>
    <w:rsid w:val="00A71DBF"/>
    <w:rsid w:val="00A80472"/>
    <w:rsid w:val="00A85600"/>
    <w:rsid w:val="00A87AED"/>
    <w:rsid w:val="00A923DF"/>
    <w:rsid w:val="00A96E7A"/>
    <w:rsid w:val="00AA0FD3"/>
    <w:rsid w:val="00AA4355"/>
    <w:rsid w:val="00AA4E7E"/>
    <w:rsid w:val="00AB3310"/>
    <w:rsid w:val="00AB7002"/>
    <w:rsid w:val="00AB74A3"/>
    <w:rsid w:val="00AC60FA"/>
    <w:rsid w:val="00AC6A07"/>
    <w:rsid w:val="00AD1175"/>
    <w:rsid w:val="00AD39A8"/>
    <w:rsid w:val="00AD60D7"/>
    <w:rsid w:val="00AE2986"/>
    <w:rsid w:val="00AF66BC"/>
    <w:rsid w:val="00B00A2C"/>
    <w:rsid w:val="00B05519"/>
    <w:rsid w:val="00B07D27"/>
    <w:rsid w:val="00B103E8"/>
    <w:rsid w:val="00B125BF"/>
    <w:rsid w:val="00B12CB9"/>
    <w:rsid w:val="00B2475A"/>
    <w:rsid w:val="00B26978"/>
    <w:rsid w:val="00B31DE1"/>
    <w:rsid w:val="00B410DE"/>
    <w:rsid w:val="00B43A50"/>
    <w:rsid w:val="00B53394"/>
    <w:rsid w:val="00B557B6"/>
    <w:rsid w:val="00B64BE5"/>
    <w:rsid w:val="00B75E0A"/>
    <w:rsid w:val="00B77AA1"/>
    <w:rsid w:val="00B850BD"/>
    <w:rsid w:val="00B91B41"/>
    <w:rsid w:val="00B92615"/>
    <w:rsid w:val="00B92960"/>
    <w:rsid w:val="00B93A75"/>
    <w:rsid w:val="00B956BD"/>
    <w:rsid w:val="00BA0704"/>
    <w:rsid w:val="00BA698F"/>
    <w:rsid w:val="00BB1A17"/>
    <w:rsid w:val="00BB42A6"/>
    <w:rsid w:val="00BB5522"/>
    <w:rsid w:val="00BB7A21"/>
    <w:rsid w:val="00BC0268"/>
    <w:rsid w:val="00BC2415"/>
    <w:rsid w:val="00BC2C71"/>
    <w:rsid w:val="00BD36CD"/>
    <w:rsid w:val="00BD5951"/>
    <w:rsid w:val="00BD7C66"/>
    <w:rsid w:val="00BE6B05"/>
    <w:rsid w:val="00BE7AC1"/>
    <w:rsid w:val="00BE7BF2"/>
    <w:rsid w:val="00BF389E"/>
    <w:rsid w:val="00BF70C8"/>
    <w:rsid w:val="00C0383D"/>
    <w:rsid w:val="00C138AB"/>
    <w:rsid w:val="00C27F0E"/>
    <w:rsid w:val="00C327BD"/>
    <w:rsid w:val="00C4006F"/>
    <w:rsid w:val="00C41272"/>
    <w:rsid w:val="00C55375"/>
    <w:rsid w:val="00C62661"/>
    <w:rsid w:val="00C71856"/>
    <w:rsid w:val="00C75B5B"/>
    <w:rsid w:val="00C7763B"/>
    <w:rsid w:val="00C77BD8"/>
    <w:rsid w:val="00C837E3"/>
    <w:rsid w:val="00C83FD6"/>
    <w:rsid w:val="00C858E2"/>
    <w:rsid w:val="00C96DFB"/>
    <w:rsid w:val="00CA460F"/>
    <w:rsid w:val="00CB2ACD"/>
    <w:rsid w:val="00CB32E6"/>
    <w:rsid w:val="00CB430C"/>
    <w:rsid w:val="00CC443F"/>
    <w:rsid w:val="00CC4475"/>
    <w:rsid w:val="00CC49E9"/>
    <w:rsid w:val="00CC5213"/>
    <w:rsid w:val="00CC6CFC"/>
    <w:rsid w:val="00CD080B"/>
    <w:rsid w:val="00CD0EA0"/>
    <w:rsid w:val="00CD5AB7"/>
    <w:rsid w:val="00CD61A5"/>
    <w:rsid w:val="00CE0A39"/>
    <w:rsid w:val="00CE3762"/>
    <w:rsid w:val="00CE5DD0"/>
    <w:rsid w:val="00CF4B5B"/>
    <w:rsid w:val="00D02FCF"/>
    <w:rsid w:val="00D037B7"/>
    <w:rsid w:val="00D055F8"/>
    <w:rsid w:val="00D060CA"/>
    <w:rsid w:val="00D06146"/>
    <w:rsid w:val="00D07D2D"/>
    <w:rsid w:val="00D1107C"/>
    <w:rsid w:val="00D12792"/>
    <w:rsid w:val="00D14DE4"/>
    <w:rsid w:val="00D21F4D"/>
    <w:rsid w:val="00D31C01"/>
    <w:rsid w:val="00D32230"/>
    <w:rsid w:val="00D32B76"/>
    <w:rsid w:val="00D32E49"/>
    <w:rsid w:val="00D42736"/>
    <w:rsid w:val="00D4609D"/>
    <w:rsid w:val="00D47D17"/>
    <w:rsid w:val="00D51D47"/>
    <w:rsid w:val="00D556C6"/>
    <w:rsid w:val="00D578C0"/>
    <w:rsid w:val="00D60850"/>
    <w:rsid w:val="00D7408F"/>
    <w:rsid w:val="00D7601B"/>
    <w:rsid w:val="00D81E99"/>
    <w:rsid w:val="00D85D84"/>
    <w:rsid w:val="00D92BA1"/>
    <w:rsid w:val="00DA0E99"/>
    <w:rsid w:val="00DA3859"/>
    <w:rsid w:val="00DA3BF1"/>
    <w:rsid w:val="00DA49D9"/>
    <w:rsid w:val="00DA534C"/>
    <w:rsid w:val="00DA53C1"/>
    <w:rsid w:val="00DA644E"/>
    <w:rsid w:val="00DB47C3"/>
    <w:rsid w:val="00DC268C"/>
    <w:rsid w:val="00DC2D14"/>
    <w:rsid w:val="00DC5384"/>
    <w:rsid w:val="00DC723F"/>
    <w:rsid w:val="00DC7AD5"/>
    <w:rsid w:val="00DD0F3D"/>
    <w:rsid w:val="00DD5008"/>
    <w:rsid w:val="00DE1FA7"/>
    <w:rsid w:val="00DE2A6D"/>
    <w:rsid w:val="00DE3BC3"/>
    <w:rsid w:val="00DE6C15"/>
    <w:rsid w:val="00DF3D8C"/>
    <w:rsid w:val="00DF457D"/>
    <w:rsid w:val="00E028CB"/>
    <w:rsid w:val="00E03661"/>
    <w:rsid w:val="00E1098A"/>
    <w:rsid w:val="00E115F3"/>
    <w:rsid w:val="00E14E9A"/>
    <w:rsid w:val="00E14EE0"/>
    <w:rsid w:val="00E170CB"/>
    <w:rsid w:val="00E17CBD"/>
    <w:rsid w:val="00E25882"/>
    <w:rsid w:val="00E4035D"/>
    <w:rsid w:val="00E4083C"/>
    <w:rsid w:val="00E408C4"/>
    <w:rsid w:val="00E40B28"/>
    <w:rsid w:val="00E44256"/>
    <w:rsid w:val="00E4631F"/>
    <w:rsid w:val="00E51007"/>
    <w:rsid w:val="00E62FAA"/>
    <w:rsid w:val="00E64A72"/>
    <w:rsid w:val="00E6527B"/>
    <w:rsid w:val="00E66D67"/>
    <w:rsid w:val="00E66FD2"/>
    <w:rsid w:val="00E67370"/>
    <w:rsid w:val="00E6737B"/>
    <w:rsid w:val="00E67B1F"/>
    <w:rsid w:val="00E70C32"/>
    <w:rsid w:val="00E7205A"/>
    <w:rsid w:val="00E72AD6"/>
    <w:rsid w:val="00E8324E"/>
    <w:rsid w:val="00E84F50"/>
    <w:rsid w:val="00E85B06"/>
    <w:rsid w:val="00E90763"/>
    <w:rsid w:val="00E92735"/>
    <w:rsid w:val="00E95603"/>
    <w:rsid w:val="00E9597B"/>
    <w:rsid w:val="00E9759C"/>
    <w:rsid w:val="00EA07C7"/>
    <w:rsid w:val="00EA1B31"/>
    <w:rsid w:val="00EA2FBB"/>
    <w:rsid w:val="00EA41D1"/>
    <w:rsid w:val="00EB1BBB"/>
    <w:rsid w:val="00EB261A"/>
    <w:rsid w:val="00EB54DC"/>
    <w:rsid w:val="00EB5673"/>
    <w:rsid w:val="00EC4518"/>
    <w:rsid w:val="00EC5265"/>
    <w:rsid w:val="00ED2682"/>
    <w:rsid w:val="00ED74D7"/>
    <w:rsid w:val="00EE7AC0"/>
    <w:rsid w:val="00EF0A25"/>
    <w:rsid w:val="00EF263A"/>
    <w:rsid w:val="00EF39E4"/>
    <w:rsid w:val="00EF4BB5"/>
    <w:rsid w:val="00F03AFC"/>
    <w:rsid w:val="00F149E4"/>
    <w:rsid w:val="00F162BA"/>
    <w:rsid w:val="00F347B0"/>
    <w:rsid w:val="00F37CB3"/>
    <w:rsid w:val="00F417A2"/>
    <w:rsid w:val="00F4659A"/>
    <w:rsid w:val="00F71BF1"/>
    <w:rsid w:val="00F82670"/>
    <w:rsid w:val="00F925CF"/>
    <w:rsid w:val="00F944AD"/>
    <w:rsid w:val="00F94C88"/>
    <w:rsid w:val="00FA29C0"/>
    <w:rsid w:val="00FB4D1C"/>
    <w:rsid w:val="00FC5A21"/>
    <w:rsid w:val="00FC6BD1"/>
    <w:rsid w:val="00FD5F17"/>
    <w:rsid w:val="00FE0570"/>
    <w:rsid w:val="00FE34C8"/>
    <w:rsid w:val="00FE625A"/>
    <w:rsid w:val="00FE7366"/>
    <w:rsid w:val="00FE794D"/>
    <w:rsid w:val="00FE7AD4"/>
    <w:rsid w:val="00FF6BBF"/>
    <w:rsid w:val="020EFAA8"/>
    <w:rsid w:val="07950D53"/>
    <w:rsid w:val="0A201156"/>
    <w:rsid w:val="0A585BC4"/>
    <w:rsid w:val="0E5C38E7"/>
    <w:rsid w:val="17081BDD"/>
    <w:rsid w:val="211F781D"/>
    <w:rsid w:val="23891711"/>
    <w:rsid w:val="2777A333"/>
    <w:rsid w:val="282028A5"/>
    <w:rsid w:val="28DA99A2"/>
    <w:rsid w:val="33EA67F9"/>
    <w:rsid w:val="3F1BCF90"/>
    <w:rsid w:val="49717E07"/>
    <w:rsid w:val="4A9B59F7"/>
    <w:rsid w:val="5344F928"/>
    <w:rsid w:val="5C4C7A3C"/>
    <w:rsid w:val="5CB488E9"/>
    <w:rsid w:val="61660320"/>
    <w:rsid w:val="65A228DC"/>
    <w:rsid w:val="68D62084"/>
    <w:rsid w:val="6A86885F"/>
    <w:rsid w:val="7668C471"/>
    <w:rsid w:val="7BEEF1E7"/>
    <w:rsid w:val="7D7A1F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B0008312-ADE0-4584-8DA1-0AE0FAB1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A5D"/>
    <w:pPr>
      <w:spacing w:after="0" w:line="240" w:lineRule="auto"/>
    </w:p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5B7B20"/>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5B7B20"/>
    <w:pPr>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5B7B20"/>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5B7B20"/>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5B7B20"/>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ascii="Calibri" w:hAnsi="Calibri"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table" w:styleId="GridTable3-Accent1">
    <w:name w:val="Grid Table 3 Accent 1"/>
    <w:basedOn w:val="TableNormal"/>
    <w:uiPriority w:val="48"/>
    <w:rsid w:val="00FE794D"/>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Paragraph">
    <w:name w:val="List Paragraph"/>
    <w:uiPriority w:val="34"/>
    <w:qFormat/>
    <w:rsid w:val="002C05C9"/>
    <w:pPr>
      <w:numPr>
        <w:numId w:val="78"/>
      </w:numPr>
      <w:spacing w:after="0" w:line="240" w:lineRule="auto"/>
      <w:contextualSpacing/>
    </w:pPr>
    <w:rPr>
      <w:rFonts w:ascii="Calibri" w:hAnsi="Calibri"/>
    </w:rPr>
  </w:style>
  <w:style w:type="paragraph" w:styleId="TableofFigures">
    <w:name w:val="table of figures"/>
    <w:link w:val="TableofFiguresChar"/>
    <w:autoRedefine/>
    <w:uiPriority w:val="99"/>
    <w:rsid w:val="005B7B20"/>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5B7B20"/>
    <w:rPr>
      <w:rFonts w:ascii="Calibri" w:eastAsia="Times New Roman" w:hAnsi="Calibri" w:cs="Arial"/>
      <w:bCs/>
    </w:rPr>
  </w:style>
  <w:style w:type="paragraph" w:styleId="BodyText">
    <w:name w:val="Body Text"/>
    <w:link w:val="BodyTextChar"/>
    <w:rsid w:val="0020034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20034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uiPriority w:val="99"/>
    <w:unhideWhenUsed/>
    <w:rsid w:val="005B7B20"/>
    <w:pPr>
      <w:numPr>
        <w:numId w:val="27"/>
      </w:numPr>
      <w:spacing w:after="80" w:line="240" w:lineRule="auto"/>
    </w:pPr>
    <w:rPr>
      <w:rFonts w:ascii="Calibri" w:hAnsi="Calibri"/>
    </w:rPr>
  </w:style>
  <w:style w:type="paragraph" w:styleId="ListNumber3">
    <w:name w:val="List Number 3"/>
    <w:uiPriority w:val="99"/>
    <w:unhideWhenUsed/>
    <w:rsid w:val="005B7B20"/>
    <w:pPr>
      <w:numPr>
        <w:numId w:val="28"/>
      </w:numPr>
      <w:spacing w:after="80" w:line="240" w:lineRule="auto"/>
      <w:ind w:left="1440"/>
    </w:pPr>
    <w:rPr>
      <w:rFonts w:ascii="Calibri" w:hAnsi="Calibri"/>
    </w:rPr>
  </w:style>
  <w:style w:type="character" w:customStyle="1" w:styleId="Comment">
    <w:name w:val="Comment"/>
    <w:uiPriority w:val="99"/>
    <w:rsid w:val="00FE794D"/>
    <w:rPr>
      <w:vanish/>
    </w:rPr>
  </w:style>
  <w:style w:type="paragraph" w:styleId="ListNumber">
    <w:name w:val="List Number"/>
    <w:uiPriority w:val="99"/>
    <w:unhideWhenUsed/>
    <w:rsid w:val="005B7B20"/>
    <w:pPr>
      <w:numPr>
        <w:numId w:val="5"/>
      </w:numPr>
      <w:spacing w:line="240" w:lineRule="auto"/>
    </w:pPr>
    <w:rPr>
      <w:rFonts w:ascii="Calibri" w:hAnsi="Calibri"/>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5B7B20"/>
    <w:p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5B7B20"/>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5B7B20"/>
    <w:pPr>
      <w:numPr>
        <w:numId w:val="52"/>
      </w:numPr>
      <w:spacing w:after="40" w:line="240" w:lineRule="auto"/>
    </w:pPr>
    <w:rPr>
      <w:rFonts w:ascii="Calibri" w:eastAsia="Times New Roman" w:hAnsi="Calibri" w:cs="Times New Roman"/>
      <w:color w:val="7030A0"/>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2"/>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3"/>
      </w:numPr>
    </w:pPr>
  </w:style>
  <w:style w:type="character" w:styleId="UnresolvedMention">
    <w:name w:val="Unresolved Mention"/>
    <w:basedOn w:val="DefaultParagraphFont"/>
    <w:uiPriority w:val="99"/>
    <w:semiHidden/>
    <w:rsid w:val="00FE794D"/>
    <w:rPr>
      <w:color w:val="605E5C"/>
      <w:shd w:val="clear" w:color="auto" w:fill="E1DFDD"/>
    </w:r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5B7B20"/>
    <w:pPr>
      <w:numPr>
        <w:numId w:val="53"/>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paragraph" w:customStyle="1" w:styleId="2-QAPP">
    <w:name w:val="2-QAPP"/>
    <w:basedOn w:val="ListParagraph"/>
    <w:link w:val="2-QAPPChar"/>
    <w:uiPriority w:val="99"/>
    <w:rsid w:val="00DA49D9"/>
    <w:pPr>
      <w:keepNext/>
      <w:numPr>
        <w:numId w:val="0"/>
      </w:numPr>
      <w:tabs>
        <w:tab w:val="num" w:pos="720"/>
      </w:tabs>
      <w:spacing w:before="240" w:after="240"/>
      <w:ind w:left="720" w:hanging="720"/>
      <w:contextualSpacing w:val="0"/>
      <w:jc w:val="center"/>
      <w:outlineLvl w:val="1"/>
    </w:pPr>
    <w:rPr>
      <w:rFonts w:ascii="Times New Roman Bold" w:eastAsia="Times New Roman" w:hAnsi="Times New Roman Bold" w:cs="Times New Roman"/>
      <w:b/>
      <w:caps/>
      <w:sz w:val="24"/>
      <w:szCs w:val="24"/>
    </w:rPr>
  </w:style>
  <w:style w:type="character" w:customStyle="1" w:styleId="2-QAPPChar">
    <w:name w:val="2-QAPP Char"/>
    <w:basedOn w:val="DefaultParagraphFont"/>
    <w:link w:val="2-QAPP"/>
    <w:uiPriority w:val="99"/>
    <w:locked/>
    <w:rsid w:val="00DA49D9"/>
    <w:rPr>
      <w:rFonts w:ascii="Times New Roman Bold" w:eastAsia="Times New Roman" w:hAnsi="Times New Roman Bold" w:cs="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hyperlink" Target="http://www.int-res.com/articles/meps/184/m184p021.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mass.gov/service-details/massbays-inventory-of-plans-and-assessment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maine.gov/dep/water/monitoring/biomonitoring/materials/sop_dea_decontamination.pdf" TargetMode="Externa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int-res.com/articles/meps/184/m184p021.pdf" TargetMode="External"/><Relationship Id="rId3" Type="http://schemas.openxmlformats.org/officeDocument/2006/relationships/hyperlink" Target="https://www.epa.gov/sites/production/files/2016-03/documents/national_coastal_condition_assessment_2015_field_operation_manual_version_1.0_1.pdf" TargetMode="External"/><Relationship Id="rId7" Type="http://schemas.openxmlformats.org/officeDocument/2006/relationships/hyperlink" Target="https://pdfs.semanticscholar.org/f1f7/8ad1c47109588a2af3a6292a5204285377c2.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5D2FFB-B065-49DA-BE80-D43E008E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5317</TotalTime>
  <Pages>177</Pages>
  <Words>55710</Words>
  <Characters>317553</Characters>
  <Application>Microsoft Office Word</Application>
  <DocSecurity>0</DocSecurity>
  <Lines>2646</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Renzo Renteria</cp:lastModifiedBy>
  <cp:revision>265</cp:revision>
  <dcterms:created xsi:type="dcterms:W3CDTF">2019-09-20T04:31:00Z</dcterms:created>
  <dcterms:modified xsi:type="dcterms:W3CDTF">2019-10-09T16:31:00Z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