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DBA34" w14:textId="77777777" w:rsidR="00E53C68" w:rsidRDefault="00E53C68">
      <w:pPr>
        <w:widowControl/>
        <w:tabs>
          <w:tab w:val="left" w:pos="-720"/>
        </w:tabs>
        <w:ind w:left="720"/>
        <w:rPr>
          <w:rFonts w:ascii="Times New Roman" w:hAnsi="Times New Roman"/>
        </w:rPr>
      </w:pPr>
    </w:p>
    <w:p w14:paraId="3E3D5BD2" w14:textId="77777777" w:rsidR="00FC7AAC" w:rsidRDefault="00FC7AAC">
      <w:pPr>
        <w:widowControl/>
        <w:tabs>
          <w:tab w:val="left" w:pos="-720"/>
        </w:tabs>
        <w:ind w:left="720"/>
        <w:rPr>
          <w:rFonts w:ascii="Times New Roman" w:hAnsi="Times New Roman"/>
        </w:rPr>
      </w:pPr>
    </w:p>
    <w:p w14:paraId="52F855BD" w14:textId="77777777" w:rsidR="00FC7AAC" w:rsidRDefault="00FC7AAC">
      <w:pPr>
        <w:widowControl/>
        <w:tabs>
          <w:tab w:val="left" w:pos="-720"/>
        </w:tabs>
        <w:ind w:left="720"/>
        <w:rPr>
          <w:rFonts w:ascii="Times New Roman" w:hAnsi="Times New Roman"/>
        </w:rPr>
      </w:pPr>
    </w:p>
    <w:p w14:paraId="1BFE1452" w14:textId="77777777" w:rsidR="00E53C68" w:rsidRDefault="00FC7AAC">
      <w:pPr>
        <w:widowControl/>
        <w:tabs>
          <w:tab w:val="left" w:pos="-1440"/>
        </w:tabs>
        <w:jc w:val="center"/>
        <w:rPr>
          <w:rFonts w:ascii="Times New Roman" w:hAnsi="Times New Roman"/>
          <w:b/>
          <w:bCs/>
        </w:rPr>
      </w:pPr>
      <w:r w:rsidRPr="00FC7AAC">
        <w:rPr>
          <w:rFonts w:ascii="Times New Roman" w:hAnsi="Times New Roman"/>
          <w:b/>
          <w:bCs/>
        </w:rPr>
        <w:t>Sampling and Analysis Plan (SAP)</w:t>
      </w:r>
    </w:p>
    <w:p w14:paraId="7D5E4D66" w14:textId="77777777" w:rsidR="00E53C68" w:rsidRDefault="00E53C68">
      <w:pPr>
        <w:widowControl/>
        <w:tabs>
          <w:tab w:val="left" w:pos="-1440"/>
        </w:tabs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for</w:t>
      </w:r>
    </w:p>
    <w:p w14:paraId="25CC4A6D" w14:textId="77777777" w:rsidR="00FC7AAC" w:rsidRDefault="00FC7AAC">
      <w:pPr>
        <w:widowControl/>
        <w:tabs>
          <w:tab w:val="left" w:pos="-1440"/>
        </w:tabs>
        <w:jc w:val="center"/>
        <w:rPr>
          <w:rFonts w:ascii="Times New Roman" w:hAnsi="Times New Roman"/>
          <w:b/>
          <w:bCs/>
        </w:rPr>
      </w:pPr>
    </w:p>
    <w:p w14:paraId="468BDFD9" w14:textId="67313A28" w:rsidR="00183348" w:rsidRPr="00FA50B6" w:rsidRDefault="00183348" w:rsidP="00183348">
      <w:pPr>
        <w:widowControl/>
        <w:tabs>
          <w:tab w:val="left" w:pos="-1440"/>
        </w:tabs>
        <w:jc w:val="center"/>
        <w:rPr>
          <w:rFonts w:ascii="Times New Roman" w:hAnsi="Times New Roman"/>
          <w:b/>
          <w:bCs/>
        </w:rPr>
      </w:pPr>
      <w:bookmarkStart w:id="0" w:name="_Hlk535908506"/>
      <w:r w:rsidRPr="00FA50B6">
        <w:rPr>
          <w:rFonts w:ascii="Times New Roman" w:hAnsi="Times New Roman"/>
          <w:b/>
          <w:bCs/>
        </w:rPr>
        <w:t>+++INS `${title}`+++</w:t>
      </w:r>
    </w:p>
    <w:bookmarkEnd w:id="0"/>
    <w:p w14:paraId="7D5862C6" w14:textId="77777777" w:rsidR="00FC7AAC" w:rsidRDefault="00FC7AAC">
      <w:pPr>
        <w:widowControl/>
        <w:tabs>
          <w:tab w:val="left" w:pos="-1440"/>
        </w:tabs>
        <w:jc w:val="center"/>
        <w:rPr>
          <w:rFonts w:ascii="Times New Roman" w:hAnsi="Times New Roman"/>
          <w:b/>
          <w:bCs/>
        </w:rPr>
      </w:pPr>
    </w:p>
    <w:p w14:paraId="42D23CFE" w14:textId="77777777" w:rsidR="00E53C68" w:rsidRDefault="00E53C68">
      <w:pPr>
        <w:widowControl/>
        <w:tabs>
          <w:tab w:val="left" w:pos="-1440"/>
        </w:tabs>
        <w:jc w:val="center"/>
        <w:rPr>
          <w:rFonts w:ascii="Times New Roman" w:hAnsi="Times New Roman"/>
          <w:b/>
          <w:bCs/>
        </w:rPr>
      </w:pPr>
    </w:p>
    <w:p w14:paraId="167AA7E1" w14:textId="77777777" w:rsidR="00E53C68" w:rsidRDefault="00E53C68">
      <w:pPr>
        <w:widowControl/>
        <w:tabs>
          <w:tab w:val="left" w:pos="-1440"/>
        </w:tabs>
        <w:jc w:val="center"/>
        <w:rPr>
          <w:rFonts w:ascii="Times New Roman" w:hAnsi="Times New Roman"/>
          <w:b/>
          <w:bCs/>
        </w:rPr>
      </w:pPr>
    </w:p>
    <w:p w14:paraId="7A8720C7" w14:textId="77777777" w:rsidR="00E53C68" w:rsidRDefault="00E53C68">
      <w:pPr>
        <w:widowControl/>
        <w:tabs>
          <w:tab w:val="left" w:pos="-1440"/>
        </w:tabs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Prepared by</w:t>
      </w:r>
    </w:p>
    <w:p w14:paraId="14B570A3" w14:textId="31C21E5E" w:rsidR="00E53C68" w:rsidRPr="0094630A" w:rsidRDefault="00183348" w:rsidP="0094630A">
      <w:pPr>
        <w:widowControl/>
        <w:tabs>
          <w:tab w:val="left" w:pos="-1440"/>
        </w:tabs>
        <w:jc w:val="center"/>
        <w:rPr>
          <w:rFonts w:ascii="Times New Roman" w:hAnsi="Times New Roman"/>
          <w:b/>
          <w:bCs/>
        </w:rPr>
      </w:pPr>
      <w:r w:rsidRPr="00FA50B6">
        <w:rPr>
          <w:rFonts w:ascii="Times New Roman" w:hAnsi="Times New Roman"/>
          <w:b/>
          <w:bCs/>
        </w:rPr>
        <w:t>+++INS `${</w:t>
      </w:r>
      <w:proofErr w:type="spellStart"/>
      <w:r w:rsidRPr="00FA50B6">
        <w:rPr>
          <w:rFonts w:ascii="Times New Roman" w:hAnsi="Times New Roman"/>
          <w:b/>
          <w:bCs/>
        </w:rPr>
        <w:t>preparedBy</w:t>
      </w:r>
      <w:proofErr w:type="spellEnd"/>
      <w:r w:rsidRPr="00FA50B6">
        <w:rPr>
          <w:rFonts w:ascii="Times New Roman" w:hAnsi="Times New Roman"/>
          <w:b/>
          <w:bCs/>
        </w:rPr>
        <w:t>}`+++</w:t>
      </w:r>
    </w:p>
    <w:p w14:paraId="0FAEE3E0" w14:textId="77777777" w:rsidR="00E53C68" w:rsidRDefault="00E53C68">
      <w:pPr>
        <w:widowControl/>
        <w:tabs>
          <w:tab w:val="left" w:pos="-1440"/>
        </w:tabs>
        <w:rPr>
          <w:rFonts w:ascii="Times New Roman" w:hAnsi="Times New Roman"/>
        </w:rPr>
      </w:pPr>
    </w:p>
    <w:p w14:paraId="4368C6DE" w14:textId="77777777" w:rsidR="00E53C68" w:rsidRDefault="00E53C68">
      <w:pPr>
        <w:widowControl/>
        <w:tabs>
          <w:tab w:val="left" w:pos="-1440"/>
        </w:tabs>
        <w:rPr>
          <w:rFonts w:ascii="Times New Roman" w:hAnsi="Times New Roman"/>
        </w:rPr>
      </w:pPr>
    </w:p>
    <w:p w14:paraId="25A1F8DC" w14:textId="77777777" w:rsidR="00FC7AAC" w:rsidRDefault="00FC7AAC">
      <w:pPr>
        <w:widowControl/>
        <w:autoSpaceDE/>
        <w:autoSpaceDN/>
        <w:adjustRightInd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7E9CB30" w14:textId="74B5710F" w:rsidR="002E560B" w:rsidRDefault="00E53C68" w:rsidP="002E560B">
      <w:pPr>
        <w:widowControl/>
        <w:tabs>
          <w:tab w:val="left" w:pos="-1440"/>
        </w:tabs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Approvals Signature (required prior to project start):</w:t>
      </w:r>
    </w:p>
    <w:p w14:paraId="18AA83C4" w14:textId="48614D80" w:rsidR="00C20811" w:rsidRDefault="00C20811" w:rsidP="002E560B">
      <w:pPr>
        <w:widowControl/>
        <w:tabs>
          <w:tab w:val="left" w:pos="-144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+++FOR </w:t>
      </w:r>
      <w:r w:rsidR="0094630A">
        <w:rPr>
          <w:rFonts w:ascii="Times New Roman" w:hAnsi="Times New Roman"/>
        </w:rPr>
        <w:t>person</w:t>
      </w:r>
      <w:r>
        <w:rPr>
          <w:rFonts w:ascii="Times New Roman" w:hAnsi="Times New Roman"/>
        </w:rPr>
        <w:t xml:space="preserve"> IN </w:t>
      </w:r>
      <w:bookmarkStart w:id="1" w:name="_Hlk11936663"/>
      <w:proofErr w:type="spellStart"/>
      <w:r w:rsidR="0094630A">
        <w:rPr>
          <w:rFonts w:ascii="Times New Roman" w:hAnsi="Times New Roman"/>
        </w:rPr>
        <w:t>projectOrganization</w:t>
      </w:r>
      <w:bookmarkEnd w:id="1"/>
      <w:proofErr w:type="spellEnd"/>
      <w:r w:rsidR="001D5E4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+++</w:t>
      </w:r>
    </w:p>
    <w:p w14:paraId="5A8055ED" w14:textId="77777777" w:rsidR="005D07F3" w:rsidRDefault="005D07F3" w:rsidP="005D07F3">
      <w:r w:rsidRPr="00034BC2">
        <w:t xml:space="preserve">+++IF </w:t>
      </w:r>
      <w:r>
        <w:t>$</w:t>
      </w:r>
      <w:proofErr w:type="spellStart"/>
      <w:proofErr w:type="gramStart"/>
      <w:r w:rsidRPr="00034BC2">
        <w:t>person.</w:t>
      </w:r>
      <w:r>
        <w:t>approvalList</w:t>
      </w:r>
      <w:proofErr w:type="spellEnd"/>
      <w:proofErr w:type="gramEnd"/>
      <w:r w:rsidRPr="00034BC2">
        <w:t xml:space="preserve"> === '</w:t>
      </w:r>
      <w:r>
        <w:t>X</w:t>
      </w:r>
      <w:r w:rsidRPr="00034BC2">
        <w:t>'+++</w:t>
      </w:r>
    </w:p>
    <w:p w14:paraId="57E7010A" w14:textId="77777777" w:rsidR="005D07F3" w:rsidRDefault="005D07F3" w:rsidP="002E560B">
      <w:pPr>
        <w:widowControl/>
        <w:tabs>
          <w:tab w:val="left" w:pos="-1440"/>
        </w:tabs>
        <w:rPr>
          <w:rFonts w:ascii="Times New Roman" w:hAnsi="Times New Roman"/>
        </w:rPr>
      </w:pPr>
    </w:p>
    <w:p w14:paraId="56E0970E" w14:textId="5FB0AA15" w:rsidR="00E53C68" w:rsidRDefault="00E53C68" w:rsidP="002E560B">
      <w:pPr>
        <w:widowControl/>
        <w:tabs>
          <w:tab w:val="left" w:pos="-144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____________________________________  </w:t>
      </w:r>
      <w:r w:rsidR="0072715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Date:  ___________________</w:t>
      </w:r>
    </w:p>
    <w:p w14:paraId="23CEA832" w14:textId="3DC50E01" w:rsidR="00034BC2" w:rsidRPr="00034BC2" w:rsidRDefault="00034BC2" w:rsidP="00034BC2">
      <w:bookmarkStart w:id="2" w:name="_Hlk11854178"/>
      <w:r w:rsidRPr="00034BC2">
        <w:t>+++</w:t>
      </w:r>
      <w:r w:rsidR="00DA56B9" w:rsidRPr="008163B0">
        <w:rPr>
          <w:rFonts w:ascii="Times New Roman" w:hAnsi="Times New Roman"/>
          <w:b/>
          <w:bCs/>
        </w:rPr>
        <w:t xml:space="preserve"> INS $</w:t>
      </w:r>
      <w:proofErr w:type="spellStart"/>
      <w:proofErr w:type="gramStart"/>
      <w:r w:rsidRPr="00034BC2">
        <w:t>person.</w:t>
      </w:r>
      <w:r>
        <w:t>titlePosition</w:t>
      </w:r>
      <w:proofErr w:type="spellEnd"/>
      <w:proofErr w:type="gramEnd"/>
      <w:r w:rsidRPr="00034BC2">
        <w:t>+++</w:t>
      </w:r>
    </w:p>
    <w:bookmarkEnd w:id="2"/>
    <w:p w14:paraId="47292E71" w14:textId="77777777" w:rsidR="00D63FE6" w:rsidRPr="00034BC2" w:rsidRDefault="00D63FE6" w:rsidP="00D63FE6">
      <w:r w:rsidRPr="00034BC2">
        <w:t>+++END-IF+++</w:t>
      </w:r>
    </w:p>
    <w:p w14:paraId="7DA80311" w14:textId="7B0038DB" w:rsidR="008163B0" w:rsidRDefault="008163B0">
      <w:pPr>
        <w:widowControl/>
        <w:tabs>
          <w:tab w:val="left" w:pos="-1440"/>
        </w:tabs>
        <w:rPr>
          <w:rFonts w:ascii="Times New Roman" w:hAnsi="Times New Roman"/>
        </w:rPr>
      </w:pPr>
    </w:p>
    <w:p w14:paraId="49147525" w14:textId="60BBB649" w:rsidR="008163B0" w:rsidRDefault="008163B0">
      <w:pPr>
        <w:widowControl/>
        <w:tabs>
          <w:tab w:val="left" w:pos="-144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+++END-FOR </w:t>
      </w:r>
      <w:r w:rsidR="0094630A">
        <w:rPr>
          <w:rFonts w:ascii="Times New Roman" w:hAnsi="Times New Roman"/>
        </w:rPr>
        <w:t>person</w:t>
      </w:r>
      <w:r>
        <w:rPr>
          <w:rFonts w:ascii="Times New Roman" w:hAnsi="Times New Roman"/>
        </w:rPr>
        <w:t>+++</w:t>
      </w:r>
    </w:p>
    <w:p w14:paraId="5869D71A" w14:textId="77777777" w:rsidR="00E53C68" w:rsidRDefault="00E53C68">
      <w:pPr>
        <w:widowControl/>
        <w:tabs>
          <w:tab w:val="left" w:pos="-1440"/>
        </w:tabs>
        <w:rPr>
          <w:rFonts w:ascii="Times New Roman" w:hAnsi="Times New Roman"/>
        </w:rPr>
      </w:pPr>
    </w:p>
    <w:p w14:paraId="081CFF81" w14:textId="77777777" w:rsidR="00E53C68" w:rsidRDefault="00E53C68">
      <w:pPr>
        <w:widowControl/>
        <w:tabs>
          <w:tab w:val="left" w:pos="-1440"/>
        </w:tabs>
        <w:rPr>
          <w:rFonts w:ascii="Times New Roman" w:hAnsi="Times New Roman"/>
        </w:rPr>
      </w:pPr>
    </w:p>
    <w:p w14:paraId="6FC2C00A" w14:textId="77777777" w:rsidR="00FA50B6" w:rsidRDefault="00FA50B6">
      <w:pPr>
        <w:widowControl/>
        <w:tabs>
          <w:tab w:val="left" w:pos="-1440"/>
        </w:tabs>
        <w:rPr>
          <w:rFonts w:ascii="Times New Roman" w:hAnsi="Times New Roman"/>
        </w:rPr>
      </w:pPr>
    </w:p>
    <w:p w14:paraId="15126793" w14:textId="77777777" w:rsidR="00FA50B6" w:rsidRDefault="00FA50B6">
      <w:pPr>
        <w:widowControl/>
        <w:tabs>
          <w:tab w:val="left" w:pos="-1440"/>
        </w:tabs>
        <w:rPr>
          <w:rFonts w:ascii="Times New Roman" w:hAnsi="Times New Roman"/>
        </w:rPr>
      </w:pPr>
    </w:p>
    <w:p w14:paraId="1B97DB60" w14:textId="77777777" w:rsidR="00FA50B6" w:rsidRDefault="00FA50B6">
      <w:pPr>
        <w:widowControl/>
        <w:tabs>
          <w:tab w:val="left" w:pos="-1440"/>
        </w:tabs>
        <w:rPr>
          <w:rFonts w:ascii="Times New Roman" w:hAnsi="Times New Roman"/>
        </w:rPr>
      </w:pPr>
    </w:p>
    <w:p w14:paraId="2655B167" w14:textId="77777777" w:rsidR="00FA50B6" w:rsidRDefault="00FA50B6">
      <w:pPr>
        <w:widowControl/>
        <w:tabs>
          <w:tab w:val="left" w:pos="-1440"/>
        </w:tabs>
        <w:rPr>
          <w:rFonts w:ascii="Times New Roman" w:hAnsi="Times New Roman"/>
        </w:rPr>
      </w:pPr>
    </w:p>
    <w:p w14:paraId="0FA19C43" w14:textId="77777777" w:rsidR="00FA50B6" w:rsidRDefault="00FA50B6">
      <w:pPr>
        <w:widowControl/>
        <w:tabs>
          <w:tab w:val="left" w:pos="-1440"/>
        </w:tabs>
        <w:rPr>
          <w:rFonts w:ascii="Times New Roman" w:hAnsi="Times New Roman"/>
        </w:rPr>
      </w:pPr>
    </w:p>
    <w:p w14:paraId="4AEE5B38" w14:textId="77777777" w:rsidR="00FA50B6" w:rsidRDefault="00FA50B6">
      <w:pPr>
        <w:widowControl/>
        <w:tabs>
          <w:tab w:val="left" w:pos="-1440"/>
        </w:tabs>
        <w:rPr>
          <w:rFonts w:ascii="Times New Roman" w:hAnsi="Times New Roman"/>
        </w:rPr>
      </w:pPr>
    </w:p>
    <w:p w14:paraId="4EF4777C" w14:textId="77777777" w:rsidR="00FA50B6" w:rsidRDefault="00FA50B6">
      <w:pPr>
        <w:widowControl/>
        <w:tabs>
          <w:tab w:val="left" w:pos="-1440"/>
        </w:tabs>
        <w:rPr>
          <w:rFonts w:ascii="Times New Roman" w:hAnsi="Times New Roman"/>
        </w:rPr>
      </w:pPr>
    </w:p>
    <w:p w14:paraId="61DFC4F7" w14:textId="77777777" w:rsidR="00FA50B6" w:rsidRDefault="00FA50B6">
      <w:pPr>
        <w:widowControl/>
        <w:tabs>
          <w:tab w:val="left" w:pos="-1440"/>
        </w:tabs>
        <w:rPr>
          <w:rFonts w:ascii="Times New Roman" w:hAnsi="Times New Roman"/>
        </w:rPr>
      </w:pPr>
    </w:p>
    <w:p w14:paraId="2C5315A0" w14:textId="77777777" w:rsidR="00FA50B6" w:rsidRDefault="00FA50B6">
      <w:pPr>
        <w:widowControl/>
        <w:tabs>
          <w:tab w:val="left" w:pos="-1440"/>
        </w:tabs>
        <w:rPr>
          <w:rFonts w:ascii="Times New Roman" w:hAnsi="Times New Roman"/>
        </w:rPr>
      </w:pPr>
    </w:p>
    <w:p w14:paraId="3B621345" w14:textId="77777777" w:rsidR="00FA50B6" w:rsidRDefault="00FA50B6">
      <w:pPr>
        <w:widowControl/>
        <w:tabs>
          <w:tab w:val="left" w:pos="-1440"/>
        </w:tabs>
        <w:rPr>
          <w:rFonts w:ascii="Times New Roman" w:hAnsi="Times New Roman"/>
        </w:rPr>
      </w:pPr>
    </w:p>
    <w:p w14:paraId="15BBD3E0" w14:textId="77777777" w:rsidR="00FA50B6" w:rsidRDefault="00FA50B6">
      <w:pPr>
        <w:widowControl/>
        <w:tabs>
          <w:tab w:val="left" w:pos="-1440"/>
        </w:tabs>
        <w:rPr>
          <w:rFonts w:ascii="Times New Roman" w:hAnsi="Times New Roman"/>
        </w:rPr>
      </w:pPr>
    </w:p>
    <w:p w14:paraId="01485C63" w14:textId="77777777" w:rsidR="00FA50B6" w:rsidRDefault="00FA50B6">
      <w:pPr>
        <w:widowControl/>
        <w:tabs>
          <w:tab w:val="left" w:pos="-1440"/>
        </w:tabs>
        <w:rPr>
          <w:rFonts w:ascii="Times New Roman" w:hAnsi="Times New Roman"/>
        </w:rPr>
      </w:pPr>
    </w:p>
    <w:p w14:paraId="1E97E60D" w14:textId="77777777" w:rsidR="00FA50B6" w:rsidRDefault="00FA50B6">
      <w:pPr>
        <w:widowControl/>
        <w:tabs>
          <w:tab w:val="left" w:pos="-1440"/>
        </w:tabs>
        <w:rPr>
          <w:rFonts w:ascii="Times New Roman" w:hAnsi="Times New Roman"/>
        </w:rPr>
      </w:pPr>
    </w:p>
    <w:p w14:paraId="61D42669" w14:textId="77777777" w:rsidR="00FA50B6" w:rsidRDefault="00FA50B6">
      <w:pPr>
        <w:widowControl/>
        <w:tabs>
          <w:tab w:val="left" w:pos="-1440"/>
        </w:tabs>
        <w:rPr>
          <w:rFonts w:ascii="Times New Roman" w:hAnsi="Times New Roman"/>
        </w:rPr>
      </w:pPr>
    </w:p>
    <w:p w14:paraId="7F80079E" w14:textId="77777777" w:rsidR="00FA50B6" w:rsidRDefault="00FA50B6">
      <w:pPr>
        <w:widowControl/>
        <w:tabs>
          <w:tab w:val="left" w:pos="-1440"/>
        </w:tabs>
        <w:rPr>
          <w:rFonts w:ascii="Times New Roman" w:hAnsi="Times New Roman"/>
        </w:rPr>
      </w:pPr>
    </w:p>
    <w:p w14:paraId="4076B8E8" w14:textId="77777777" w:rsidR="00FA50B6" w:rsidRDefault="00FA50B6">
      <w:pPr>
        <w:widowControl/>
        <w:tabs>
          <w:tab w:val="left" w:pos="-1440"/>
        </w:tabs>
        <w:rPr>
          <w:rFonts w:ascii="Times New Roman" w:hAnsi="Times New Roman"/>
        </w:rPr>
      </w:pPr>
    </w:p>
    <w:p w14:paraId="15E66BB3" w14:textId="77777777" w:rsidR="00FA50B6" w:rsidRDefault="00FA50B6">
      <w:pPr>
        <w:widowControl/>
        <w:tabs>
          <w:tab w:val="left" w:pos="-1440"/>
        </w:tabs>
        <w:rPr>
          <w:rFonts w:ascii="Times New Roman" w:hAnsi="Times New Roman"/>
        </w:rPr>
      </w:pPr>
    </w:p>
    <w:p w14:paraId="79AD9E84" w14:textId="77777777" w:rsidR="00FA50B6" w:rsidRDefault="00FA50B6">
      <w:pPr>
        <w:widowControl/>
        <w:tabs>
          <w:tab w:val="left" w:pos="-1440"/>
        </w:tabs>
        <w:rPr>
          <w:rFonts w:ascii="Times New Roman" w:hAnsi="Times New Roman"/>
        </w:rPr>
      </w:pPr>
    </w:p>
    <w:p w14:paraId="6B6C143E" w14:textId="77777777" w:rsidR="00FA50B6" w:rsidRDefault="00FA50B6">
      <w:pPr>
        <w:widowControl/>
        <w:tabs>
          <w:tab w:val="left" w:pos="-1440"/>
        </w:tabs>
        <w:rPr>
          <w:rFonts w:ascii="Times New Roman" w:hAnsi="Times New Roman"/>
        </w:rPr>
      </w:pPr>
    </w:p>
    <w:p w14:paraId="4E8CF686" w14:textId="77777777" w:rsidR="00FA50B6" w:rsidRDefault="00FA50B6">
      <w:pPr>
        <w:widowControl/>
        <w:tabs>
          <w:tab w:val="left" w:pos="-1440"/>
        </w:tabs>
        <w:rPr>
          <w:rFonts w:ascii="Times New Roman" w:hAnsi="Times New Roman"/>
        </w:rPr>
      </w:pPr>
    </w:p>
    <w:p w14:paraId="2140814B" w14:textId="77777777" w:rsidR="00FA50B6" w:rsidRDefault="00FA50B6">
      <w:pPr>
        <w:widowControl/>
        <w:tabs>
          <w:tab w:val="left" w:pos="-1440"/>
        </w:tabs>
        <w:rPr>
          <w:rFonts w:ascii="Times New Roman" w:hAnsi="Times New Roman"/>
        </w:rPr>
      </w:pPr>
    </w:p>
    <w:p w14:paraId="7C9EC9E2" w14:textId="77777777" w:rsidR="00FA50B6" w:rsidRDefault="00FA50B6">
      <w:pPr>
        <w:widowControl/>
        <w:tabs>
          <w:tab w:val="left" w:pos="-1440"/>
        </w:tabs>
        <w:rPr>
          <w:rFonts w:ascii="Times New Roman" w:hAnsi="Times New Roman"/>
        </w:rPr>
      </w:pPr>
    </w:p>
    <w:p w14:paraId="76ABC11E" w14:textId="77777777" w:rsidR="00FA50B6" w:rsidRDefault="00FA50B6">
      <w:pPr>
        <w:widowControl/>
        <w:tabs>
          <w:tab w:val="left" w:pos="-1440"/>
        </w:tabs>
        <w:rPr>
          <w:rFonts w:ascii="Times New Roman" w:hAnsi="Times New Roman"/>
        </w:rPr>
      </w:pPr>
    </w:p>
    <w:p w14:paraId="00028133" w14:textId="77777777" w:rsidR="00FA50B6" w:rsidRDefault="00FA50B6">
      <w:pPr>
        <w:widowControl/>
        <w:tabs>
          <w:tab w:val="left" w:pos="-1440"/>
        </w:tabs>
        <w:rPr>
          <w:rFonts w:ascii="Times New Roman" w:hAnsi="Times New Roman"/>
        </w:rPr>
      </w:pPr>
    </w:p>
    <w:p w14:paraId="113C52F6" w14:textId="77777777" w:rsidR="00FA50B6" w:rsidRDefault="00FA50B6">
      <w:pPr>
        <w:widowControl/>
        <w:tabs>
          <w:tab w:val="left" w:pos="-1440"/>
        </w:tabs>
        <w:rPr>
          <w:rFonts w:ascii="Times New Roman" w:hAnsi="Times New Roman"/>
        </w:rPr>
      </w:pPr>
    </w:p>
    <w:p w14:paraId="182F8E3A" w14:textId="77777777" w:rsidR="00FA50B6" w:rsidRDefault="00FA50B6">
      <w:pPr>
        <w:widowControl/>
        <w:tabs>
          <w:tab w:val="left" w:pos="-1440"/>
        </w:tabs>
        <w:rPr>
          <w:rFonts w:ascii="Times New Roman" w:hAnsi="Times New Roman"/>
        </w:rPr>
      </w:pPr>
    </w:p>
    <w:p w14:paraId="2C7B010C" w14:textId="77777777" w:rsidR="00FA50B6" w:rsidRDefault="00FA50B6">
      <w:pPr>
        <w:widowControl/>
        <w:tabs>
          <w:tab w:val="left" w:pos="-1440"/>
        </w:tabs>
        <w:rPr>
          <w:rFonts w:ascii="Times New Roman" w:hAnsi="Times New Roman"/>
        </w:rPr>
      </w:pPr>
    </w:p>
    <w:p w14:paraId="147BAE4F" w14:textId="77777777" w:rsidR="00FA50B6" w:rsidRDefault="00FA50B6">
      <w:pPr>
        <w:widowControl/>
        <w:tabs>
          <w:tab w:val="left" w:pos="-1440"/>
        </w:tabs>
        <w:rPr>
          <w:rFonts w:ascii="Times New Roman" w:hAnsi="Times New Roman"/>
        </w:rPr>
      </w:pPr>
    </w:p>
    <w:p w14:paraId="50D9EFB0" w14:textId="77777777" w:rsidR="00FA50B6" w:rsidRDefault="00FA50B6">
      <w:pPr>
        <w:widowControl/>
        <w:tabs>
          <w:tab w:val="left" w:pos="-1440"/>
        </w:tabs>
        <w:rPr>
          <w:rFonts w:ascii="Times New Roman" w:hAnsi="Times New Roman"/>
        </w:rPr>
      </w:pPr>
    </w:p>
    <w:p w14:paraId="7D33772B" w14:textId="77777777" w:rsidR="00FA50B6" w:rsidRDefault="00FA50B6">
      <w:pPr>
        <w:widowControl/>
        <w:tabs>
          <w:tab w:val="left" w:pos="-1440"/>
        </w:tabs>
        <w:rPr>
          <w:rFonts w:ascii="Times New Roman" w:hAnsi="Times New Roman"/>
        </w:rPr>
      </w:pPr>
    </w:p>
    <w:p w14:paraId="67744159" w14:textId="77777777" w:rsidR="00FA50B6" w:rsidRDefault="00FA50B6">
      <w:pPr>
        <w:widowControl/>
        <w:tabs>
          <w:tab w:val="left" w:pos="-1440"/>
        </w:tabs>
        <w:rPr>
          <w:rFonts w:ascii="Times New Roman" w:hAnsi="Times New Roman"/>
        </w:rPr>
      </w:pPr>
    </w:p>
    <w:p w14:paraId="67451CC3" w14:textId="77777777" w:rsidR="00FA50B6" w:rsidRDefault="00FA50B6">
      <w:pPr>
        <w:widowControl/>
        <w:tabs>
          <w:tab w:val="left" w:pos="-1440"/>
        </w:tabs>
        <w:rPr>
          <w:rFonts w:ascii="Times New Roman" w:hAnsi="Times New Roman"/>
        </w:rPr>
      </w:pPr>
    </w:p>
    <w:p w14:paraId="3A0148BE" w14:textId="77777777" w:rsidR="00FA50B6" w:rsidRDefault="00FA50B6">
      <w:pPr>
        <w:widowControl/>
        <w:tabs>
          <w:tab w:val="left" w:pos="-1440"/>
        </w:tabs>
        <w:rPr>
          <w:rFonts w:ascii="Times New Roman" w:hAnsi="Times New Roman"/>
        </w:rPr>
      </w:pPr>
    </w:p>
    <w:p w14:paraId="4E641A87" w14:textId="77777777" w:rsidR="00FA50B6" w:rsidRDefault="00FA50B6">
      <w:pPr>
        <w:widowControl/>
        <w:tabs>
          <w:tab w:val="left" w:pos="-1440"/>
        </w:tabs>
        <w:rPr>
          <w:rFonts w:ascii="Times New Roman" w:hAnsi="Times New Roman"/>
        </w:rPr>
      </w:pPr>
    </w:p>
    <w:p w14:paraId="3B3FC364" w14:textId="77777777" w:rsidR="00FA50B6" w:rsidRDefault="00FA50B6">
      <w:pPr>
        <w:widowControl/>
        <w:tabs>
          <w:tab w:val="left" w:pos="-1440"/>
        </w:tabs>
        <w:rPr>
          <w:rFonts w:ascii="Times New Roman" w:hAnsi="Times New Roman"/>
        </w:rPr>
      </w:pPr>
    </w:p>
    <w:p w14:paraId="2B6E171F" w14:textId="77777777" w:rsidR="00FA50B6" w:rsidRDefault="00FA50B6">
      <w:pPr>
        <w:widowControl/>
        <w:tabs>
          <w:tab w:val="left" w:pos="-1440"/>
        </w:tabs>
        <w:rPr>
          <w:rFonts w:ascii="Times New Roman" w:hAnsi="Times New Roman"/>
        </w:rPr>
      </w:pPr>
    </w:p>
    <w:p w14:paraId="10EABD8E" w14:textId="77777777" w:rsidR="00FA50B6" w:rsidRDefault="00FA50B6">
      <w:pPr>
        <w:widowControl/>
        <w:tabs>
          <w:tab w:val="left" w:pos="-1440"/>
        </w:tabs>
        <w:rPr>
          <w:rFonts w:ascii="Times New Roman" w:hAnsi="Times New Roman"/>
        </w:rPr>
      </w:pPr>
    </w:p>
    <w:p w14:paraId="1A474E13" w14:textId="77777777" w:rsidR="00FA50B6" w:rsidRDefault="00FA50B6">
      <w:pPr>
        <w:widowControl/>
        <w:tabs>
          <w:tab w:val="left" w:pos="-1440"/>
        </w:tabs>
        <w:rPr>
          <w:rFonts w:ascii="Times New Roman" w:hAnsi="Times New Roman"/>
        </w:rPr>
      </w:pPr>
    </w:p>
    <w:p w14:paraId="0E905DB1" w14:textId="77777777" w:rsidR="00FA50B6" w:rsidRDefault="00FA50B6">
      <w:pPr>
        <w:widowControl/>
        <w:tabs>
          <w:tab w:val="left" w:pos="-1440"/>
        </w:tabs>
        <w:rPr>
          <w:rFonts w:ascii="Times New Roman" w:hAnsi="Times New Roman"/>
        </w:rPr>
      </w:pPr>
    </w:p>
    <w:p w14:paraId="5BAE41B4" w14:textId="77777777" w:rsidR="00FA50B6" w:rsidRDefault="00FA50B6" w:rsidP="00FA50B6">
      <w:pPr>
        <w:widowControl/>
        <w:tabs>
          <w:tab w:val="left" w:pos="-1440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</w:rPr>
        <w:t>Table of Contents</w:t>
      </w:r>
    </w:p>
    <w:p w14:paraId="471B74E0" w14:textId="77777777" w:rsidR="00FA50B6" w:rsidRDefault="00FA50B6" w:rsidP="00FA50B6">
      <w:pPr>
        <w:widowControl/>
        <w:tabs>
          <w:tab w:val="left" w:pos="-1440"/>
        </w:tabs>
        <w:rPr>
          <w:rFonts w:ascii="Times New Roman" w:hAnsi="Times New Roman"/>
        </w:rPr>
      </w:pPr>
    </w:p>
    <w:p w14:paraId="035F9117" w14:textId="77777777" w:rsidR="00FA50B6" w:rsidRDefault="00FA50B6" w:rsidP="00FA50B6">
      <w:pPr>
        <w:widowControl/>
        <w:tabs>
          <w:tab w:val="left" w:pos="-1440"/>
        </w:tabs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Section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Page</w:t>
      </w:r>
      <w:r>
        <w:rPr>
          <w:rFonts w:ascii="Times New Roman" w:hAnsi="Times New Roman"/>
        </w:rPr>
        <w:tab/>
      </w:r>
    </w:p>
    <w:p w14:paraId="044DDF6C" w14:textId="77777777" w:rsidR="00FA50B6" w:rsidRDefault="00FA50B6" w:rsidP="00FA50B6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D7CD7">
        <w:rPr>
          <w:rFonts w:ascii="Times New Roman" w:hAnsi="Times New Roman"/>
        </w:rPr>
        <w:fldChar w:fldCharType="begin"/>
      </w:r>
      <w:r w:rsidRPr="005D7CD7">
        <w:rPr>
          <w:rFonts w:ascii="Times New Roman" w:hAnsi="Times New Roman"/>
        </w:rPr>
        <w:instrText xml:space="preserve"> TOC \o "1-3" \h \z \u </w:instrText>
      </w:r>
      <w:r w:rsidRPr="005D7CD7">
        <w:rPr>
          <w:rFonts w:ascii="Times New Roman" w:hAnsi="Times New Roman"/>
        </w:rPr>
        <w:fldChar w:fldCharType="separate"/>
      </w:r>
      <w:hyperlink w:anchor="_Toc11322763" w:history="1">
        <w:r w:rsidRPr="00A82DF9">
          <w:rPr>
            <w:rStyle w:val="Hyperlink"/>
            <w:noProof/>
          </w:rPr>
          <w:t>A1 Title and Approval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_Toc11322763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80F153" w14:textId="77777777" w:rsidR="00FA50B6" w:rsidRDefault="00A43D0C" w:rsidP="00FA50B6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22764" w:history="1">
        <w:r w:rsidR="00FA50B6" w:rsidRPr="00A82DF9">
          <w:rPr>
            <w:rStyle w:val="Hyperlink"/>
            <w:noProof/>
          </w:rPr>
          <w:t>A2 Table of Contents</w:t>
        </w:r>
        <w:r w:rsidR="00FA50B6">
          <w:rPr>
            <w:noProof/>
            <w:webHidden/>
          </w:rPr>
          <w:tab/>
        </w:r>
        <w:r w:rsidR="00FA50B6">
          <w:rPr>
            <w:noProof/>
            <w:webHidden/>
          </w:rPr>
          <w:fldChar w:fldCharType="begin"/>
        </w:r>
        <w:r w:rsidR="00FA50B6">
          <w:rPr>
            <w:noProof/>
            <w:webHidden/>
          </w:rPr>
          <w:instrText xml:space="preserve"> PAGEREF _Toc11322764 \h </w:instrText>
        </w:r>
        <w:r w:rsidR="00FA50B6">
          <w:rPr>
            <w:noProof/>
            <w:webHidden/>
          </w:rPr>
        </w:r>
        <w:r w:rsidR="00FA50B6">
          <w:rPr>
            <w:noProof/>
            <w:webHidden/>
          </w:rPr>
          <w:fldChar w:fldCharType="separate"/>
        </w:r>
        <w:r w:rsidR="00FA50B6">
          <w:rPr>
            <w:noProof/>
            <w:webHidden/>
          </w:rPr>
          <w:t>3</w:t>
        </w:r>
        <w:r w:rsidR="00FA50B6">
          <w:rPr>
            <w:noProof/>
            <w:webHidden/>
          </w:rPr>
          <w:fldChar w:fldCharType="end"/>
        </w:r>
      </w:hyperlink>
    </w:p>
    <w:p w14:paraId="7FB6D4BD" w14:textId="77777777" w:rsidR="00FA50B6" w:rsidRDefault="00A43D0C" w:rsidP="00FA50B6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22765" w:history="1">
        <w:r w:rsidR="00FA50B6" w:rsidRPr="00A82DF9">
          <w:rPr>
            <w:rStyle w:val="Hyperlink"/>
            <w:noProof/>
          </w:rPr>
          <w:t>A3 Distribution List</w:t>
        </w:r>
        <w:r w:rsidR="00FA50B6">
          <w:rPr>
            <w:noProof/>
            <w:webHidden/>
          </w:rPr>
          <w:tab/>
        </w:r>
        <w:r w:rsidR="00FA50B6">
          <w:rPr>
            <w:noProof/>
            <w:webHidden/>
          </w:rPr>
          <w:fldChar w:fldCharType="begin"/>
        </w:r>
        <w:r w:rsidR="00FA50B6">
          <w:rPr>
            <w:noProof/>
            <w:webHidden/>
          </w:rPr>
          <w:instrText xml:space="preserve"> PAGEREF _Toc11322765 \h </w:instrText>
        </w:r>
        <w:r w:rsidR="00FA50B6">
          <w:rPr>
            <w:noProof/>
            <w:webHidden/>
          </w:rPr>
        </w:r>
        <w:r w:rsidR="00FA50B6">
          <w:rPr>
            <w:noProof/>
            <w:webHidden/>
          </w:rPr>
          <w:fldChar w:fldCharType="separate"/>
        </w:r>
        <w:r w:rsidR="00FA50B6">
          <w:rPr>
            <w:noProof/>
            <w:webHidden/>
          </w:rPr>
          <w:t>3</w:t>
        </w:r>
        <w:r w:rsidR="00FA50B6">
          <w:rPr>
            <w:noProof/>
            <w:webHidden/>
          </w:rPr>
          <w:fldChar w:fldCharType="end"/>
        </w:r>
      </w:hyperlink>
    </w:p>
    <w:p w14:paraId="240C63D4" w14:textId="77777777" w:rsidR="00FA50B6" w:rsidRDefault="00A43D0C" w:rsidP="00FA50B6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22766" w:history="1">
        <w:r w:rsidR="00FA50B6" w:rsidRPr="00A82DF9">
          <w:rPr>
            <w:rStyle w:val="Hyperlink"/>
            <w:noProof/>
          </w:rPr>
          <w:t>A4 Project Organization and Responsibilities</w:t>
        </w:r>
        <w:r w:rsidR="00FA50B6">
          <w:rPr>
            <w:noProof/>
            <w:webHidden/>
          </w:rPr>
          <w:tab/>
        </w:r>
        <w:r w:rsidR="00FA50B6">
          <w:rPr>
            <w:noProof/>
            <w:webHidden/>
          </w:rPr>
          <w:fldChar w:fldCharType="begin"/>
        </w:r>
        <w:r w:rsidR="00FA50B6">
          <w:rPr>
            <w:noProof/>
            <w:webHidden/>
          </w:rPr>
          <w:instrText xml:space="preserve"> PAGEREF _Toc11322766 \h </w:instrText>
        </w:r>
        <w:r w:rsidR="00FA50B6">
          <w:rPr>
            <w:noProof/>
            <w:webHidden/>
          </w:rPr>
        </w:r>
        <w:r w:rsidR="00FA50B6">
          <w:rPr>
            <w:noProof/>
            <w:webHidden/>
          </w:rPr>
          <w:fldChar w:fldCharType="separate"/>
        </w:r>
        <w:r w:rsidR="00FA50B6">
          <w:rPr>
            <w:noProof/>
            <w:webHidden/>
          </w:rPr>
          <w:t>3</w:t>
        </w:r>
        <w:r w:rsidR="00FA50B6">
          <w:rPr>
            <w:noProof/>
            <w:webHidden/>
          </w:rPr>
          <w:fldChar w:fldCharType="end"/>
        </w:r>
      </w:hyperlink>
    </w:p>
    <w:p w14:paraId="0A5E7796" w14:textId="77777777" w:rsidR="00FA50B6" w:rsidRDefault="00A43D0C" w:rsidP="00FA50B6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22767" w:history="1">
        <w:r w:rsidR="00FA50B6" w:rsidRPr="00A82DF9">
          <w:rPr>
            <w:rStyle w:val="Hyperlink"/>
            <w:noProof/>
          </w:rPr>
          <w:t>A5 Problem Definition/Background/Goals</w:t>
        </w:r>
        <w:r w:rsidR="00FA50B6">
          <w:rPr>
            <w:noProof/>
            <w:webHidden/>
          </w:rPr>
          <w:tab/>
        </w:r>
        <w:r w:rsidR="00FA50B6">
          <w:rPr>
            <w:noProof/>
            <w:webHidden/>
          </w:rPr>
          <w:fldChar w:fldCharType="begin"/>
        </w:r>
        <w:r w:rsidR="00FA50B6">
          <w:rPr>
            <w:noProof/>
            <w:webHidden/>
          </w:rPr>
          <w:instrText xml:space="preserve"> PAGEREF _Toc11322767 \h </w:instrText>
        </w:r>
        <w:r w:rsidR="00FA50B6">
          <w:rPr>
            <w:noProof/>
            <w:webHidden/>
          </w:rPr>
        </w:r>
        <w:r w:rsidR="00FA50B6">
          <w:rPr>
            <w:noProof/>
            <w:webHidden/>
          </w:rPr>
          <w:fldChar w:fldCharType="separate"/>
        </w:r>
        <w:r w:rsidR="00FA50B6">
          <w:rPr>
            <w:noProof/>
            <w:webHidden/>
          </w:rPr>
          <w:t>3</w:t>
        </w:r>
        <w:r w:rsidR="00FA50B6">
          <w:rPr>
            <w:noProof/>
            <w:webHidden/>
          </w:rPr>
          <w:fldChar w:fldCharType="end"/>
        </w:r>
      </w:hyperlink>
    </w:p>
    <w:p w14:paraId="651E787A" w14:textId="77777777" w:rsidR="00FA50B6" w:rsidRDefault="00A43D0C" w:rsidP="00FA50B6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22768" w:history="1">
        <w:r w:rsidR="00FA50B6" w:rsidRPr="00A82DF9">
          <w:rPr>
            <w:rStyle w:val="Hyperlink"/>
            <w:noProof/>
          </w:rPr>
          <w:t>A5.1 Organizational History and Mission</w:t>
        </w:r>
        <w:r w:rsidR="00FA50B6">
          <w:rPr>
            <w:noProof/>
            <w:webHidden/>
          </w:rPr>
          <w:tab/>
        </w:r>
        <w:r w:rsidR="00FA50B6">
          <w:rPr>
            <w:noProof/>
            <w:webHidden/>
          </w:rPr>
          <w:fldChar w:fldCharType="begin"/>
        </w:r>
        <w:r w:rsidR="00FA50B6">
          <w:rPr>
            <w:noProof/>
            <w:webHidden/>
          </w:rPr>
          <w:instrText xml:space="preserve"> PAGEREF _Toc11322768 \h </w:instrText>
        </w:r>
        <w:r w:rsidR="00FA50B6">
          <w:rPr>
            <w:noProof/>
            <w:webHidden/>
          </w:rPr>
        </w:r>
        <w:r w:rsidR="00FA50B6">
          <w:rPr>
            <w:noProof/>
            <w:webHidden/>
          </w:rPr>
          <w:fldChar w:fldCharType="separate"/>
        </w:r>
        <w:r w:rsidR="00FA50B6">
          <w:rPr>
            <w:noProof/>
            <w:webHidden/>
          </w:rPr>
          <w:t>4</w:t>
        </w:r>
        <w:r w:rsidR="00FA50B6">
          <w:rPr>
            <w:noProof/>
            <w:webHidden/>
          </w:rPr>
          <w:fldChar w:fldCharType="end"/>
        </w:r>
      </w:hyperlink>
    </w:p>
    <w:p w14:paraId="5D00C8FE" w14:textId="77777777" w:rsidR="00FA50B6" w:rsidRDefault="00A43D0C" w:rsidP="00FA50B6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22769" w:history="1">
        <w:r w:rsidR="00FA50B6" w:rsidRPr="00A82DF9">
          <w:rPr>
            <w:rStyle w:val="Hyperlink"/>
            <w:noProof/>
          </w:rPr>
          <w:t>A5.2 Monitoring History and Status</w:t>
        </w:r>
        <w:r w:rsidR="00FA50B6">
          <w:rPr>
            <w:noProof/>
            <w:webHidden/>
          </w:rPr>
          <w:tab/>
        </w:r>
        <w:r w:rsidR="00FA50B6">
          <w:rPr>
            <w:noProof/>
            <w:webHidden/>
          </w:rPr>
          <w:fldChar w:fldCharType="begin"/>
        </w:r>
        <w:r w:rsidR="00FA50B6">
          <w:rPr>
            <w:noProof/>
            <w:webHidden/>
          </w:rPr>
          <w:instrText xml:space="preserve"> PAGEREF _Toc11322769 \h </w:instrText>
        </w:r>
        <w:r w:rsidR="00FA50B6">
          <w:rPr>
            <w:noProof/>
            <w:webHidden/>
          </w:rPr>
        </w:r>
        <w:r w:rsidR="00FA50B6">
          <w:rPr>
            <w:noProof/>
            <w:webHidden/>
          </w:rPr>
          <w:fldChar w:fldCharType="separate"/>
        </w:r>
        <w:r w:rsidR="00FA50B6">
          <w:rPr>
            <w:noProof/>
            <w:webHidden/>
          </w:rPr>
          <w:t>4</w:t>
        </w:r>
        <w:r w:rsidR="00FA50B6">
          <w:rPr>
            <w:noProof/>
            <w:webHidden/>
          </w:rPr>
          <w:fldChar w:fldCharType="end"/>
        </w:r>
      </w:hyperlink>
    </w:p>
    <w:p w14:paraId="022BAEF7" w14:textId="77777777" w:rsidR="00FA50B6" w:rsidRDefault="00FA50B6" w:rsidP="00FA50B6">
      <w:pPr>
        <w:widowControl/>
        <w:tabs>
          <w:tab w:val="left" w:pos="-720"/>
        </w:tabs>
        <w:ind w:left="8640" w:hanging="7920"/>
        <w:rPr>
          <w:rFonts w:ascii="Times New Roman" w:hAnsi="Times New Roman"/>
        </w:rPr>
        <w:sectPr w:rsidR="00FA50B6" w:rsidSect="00FA50B6">
          <w:pgSz w:w="12240" w:h="15840"/>
          <w:pgMar w:top="1080" w:right="1080" w:bottom="1080" w:left="1080" w:header="1080" w:footer="1080" w:gutter="0"/>
          <w:cols w:space="720"/>
          <w:noEndnote/>
        </w:sectPr>
      </w:pPr>
      <w:r w:rsidRPr="005D7CD7">
        <w:rPr>
          <w:rFonts w:ascii="Times New Roman" w:hAnsi="Times New Roman"/>
        </w:rPr>
        <w:fldChar w:fldCharType="end"/>
      </w:r>
    </w:p>
    <w:p w14:paraId="60E3E26A" w14:textId="77777777" w:rsidR="00FA50B6" w:rsidRDefault="00FA50B6" w:rsidP="00FA50B6">
      <w:pPr>
        <w:widowControl/>
        <w:tabs>
          <w:tab w:val="left" w:pos="-1440"/>
        </w:tabs>
        <w:rPr>
          <w:rFonts w:ascii="Times New Roman" w:hAnsi="Times New Roman"/>
        </w:rPr>
      </w:pPr>
      <w:bookmarkStart w:id="3" w:name="_Toc11322763"/>
      <w:r>
        <w:rPr>
          <w:rStyle w:val="Heading2Char"/>
          <w:rFonts w:ascii="Times New Roman" w:hAnsi="Times New Roman"/>
        </w:rPr>
        <w:t>A1</w:t>
      </w:r>
      <w:r w:rsidRPr="00065442">
        <w:rPr>
          <w:rStyle w:val="Heading2Char"/>
          <w:rFonts w:ascii="Times New Roman" w:hAnsi="Times New Roman"/>
        </w:rPr>
        <w:t xml:space="preserve"> Title and Approval Page</w:t>
      </w:r>
      <w:bookmarkEnd w:id="3"/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 xml:space="preserve">- </w:t>
      </w:r>
      <w:commentRangeStart w:id="4"/>
      <w:r>
        <w:rPr>
          <w:rFonts w:ascii="Times New Roman" w:hAnsi="Times New Roman"/>
        </w:rPr>
        <w:t>See page 1.</w:t>
      </w:r>
      <w:commentRangeEnd w:id="4"/>
      <w:r w:rsidR="00024959">
        <w:rPr>
          <w:rStyle w:val="CommentReference"/>
        </w:rPr>
        <w:commentReference w:id="4"/>
      </w:r>
    </w:p>
    <w:p w14:paraId="2171EE8E" w14:textId="77777777" w:rsidR="00FA50B6" w:rsidRDefault="00FA50B6" w:rsidP="00FA50B6">
      <w:pPr>
        <w:widowControl/>
        <w:tabs>
          <w:tab w:val="left" w:pos="-1440"/>
        </w:tabs>
        <w:rPr>
          <w:rFonts w:ascii="Times New Roman" w:hAnsi="Times New Roman"/>
          <w:b/>
          <w:bCs/>
        </w:rPr>
      </w:pPr>
    </w:p>
    <w:p w14:paraId="2AD9733C" w14:textId="77777777" w:rsidR="00FA50B6" w:rsidRDefault="00FA50B6" w:rsidP="00FA50B6">
      <w:pPr>
        <w:widowControl/>
        <w:tabs>
          <w:tab w:val="left" w:pos="-1440"/>
        </w:tabs>
        <w:rPr>
          <w:rFonts w:ascii="Times New Roman" w:hAnsi="Times New Roman"/>
          <w:b/>
          <w:bCs/>
        </w:rPr>
      </w:pPr>
      <w:bookmarkStart w:id="5" w:name="_Toc11322764"/>
      <w:r>
        <w:rPr>
          <w:rStyle w:val="Heading2Char"/>
          <w:rFonts w:ascii="Times New Roman" w:hAnsi="Times New Roman"/>
        </w:rPr>
        <w:t>A2</w:t>
      </w:r>
      <w:r w:rsidRPr="00065442">
        <w:rPr>
          <w:rStyle w:val="Heading2Char"/>
          <w:rFonts w:ascii="Times New Roman" w:hAnsi="Times New Roman"/>
        </w:rPr>
        <w:t xml:space="preserve"> Table of Contents</w:t>
      </w:r>
      <w:bookmarkEnd w:id="5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 xml:space="preserve">- </w:t>
      </w:r>
      <w:r>
        <w:rPr>
          <w:rFonts w:ascii="Times New Roman" w:hAnsi="Times New Roman"/>
        </w:rPr>
        <w:t>See pages 2 - 4.</w:t>
      </w:r>
    </w:p>
    <w:p w14:paraId="7326A0BB" w14:textId="77777777" w:rsidR="00FA50B6" w:rsidRDefault="00FA50B6" w:rsidP="00FA50B6">
      <w:pPr>
        <w:widowControl/>
        <w:tabs>
          <w:tab w:val="left" w:pos="-1440"/>
        </w:tabs>
        <w:rPr>
          <w:rFonts w:ascii="Times New Roman" w:hAnsi="Times New Roman"/>
          <w:b/>
          <w:bCs/>
        </w:rPr>
      </w:pPr>
    </w:p>
    <w:p w14:paraId="2BF12144" w14:textId="77777777" w:rsidR="00FA50B6" w:rsidRDefault="00FA50B6" w:rsidP="00FA50B6">
      <w:pPr>
        <w:widowControl/>
        <w:tabs>
          <w:tab w:val="left" w:pos="-1440"/>
        </w:tabs>
        <w:rPr>
          <w:rFonts w:ascii="Times New Roman" w:hAnsi="Times New Roman"/>
        </w:rPr>
      </w:pPr>
      <w:bookmarkStart w:id="6" w:name="_Toc11322765"/>
      <w:r>
        <w:rPr>
          <w:rStyle w:val="Heading2Char"/>
          <w:rFonts w:ascii="Times New Roman" w:hAnsi="Times New Roman"/>
        </w:rPr>
        <w:t>A3</w:t>
      </w:r>
      <w:r w:rsidRPr="00065442">
        <w:rPr>
          <w:rStyle w:val="Heading2Char"/>
          <w:rFonts w:ascii="Times New Roman" w:hAnsi="Times New Roman"/>
        </w:rPr>
        <w:t xml:space="preserve"> Distribution List</w:t>
      </w:r>
      <w:bookmarkEnd w:id="6"/>
    </w:p>
    <w:p w14:paraId="5C9606F1" w14:textId="77777777" w:rsidR="00FA50B6" w:rsidRDefault="00FA50B6" w:rsidP="00FA50B6">
      <w:pPr>
        <w:widowControl/>
        <w:tabs>
          <w:tab w:val="left" w:pos="-1440"/>
        </w:tabs>
        <w:ind w:left="720" w:hanging="720"/>
        <w:rPr>
          <w:rFonts w:ascii="Times New Roman" w:hAnsi="Times New Roman"/>
          <w:i/>
          <w:iCs/>
        </w:rPr>
      </w:pPr>
    </w:p>
    <w:p w14:paraId="0399D7CE" w14:textId="33E381B3" w:rsidR="00034BC2" w:rsidRDefault="00034BC2" w:rsidP="00034BC2">
      <w:pPr>
        <w:widowControl/>
        <w:tabs>
          <w:tab w:val="left" w:pos="-144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+++FOR person IN </w:t>
      </w:r>
      <w:proofErr w:type="spellStart"/>
      <w:r w:rsidR="00186A0E">
        <w:rPr>
          <w:rFonts w:ascii="Times New Roman" w:hAnsi="Times New Roman"/>
        </w:rPr>
        <w:t>projectOrganization</w:t>
      </w:r>
      <w:proofErr w:type="spellEnd"/>
      <w:r>
        <w:rPr>
          <w:rFonts w:ascii="Times New Roman" w:hAnsi="Times New Roman"/>
        </w:rPr>
        <w:t xml:space="preserve"> +++</w:t>
      </w:r>
    </w:p>
    <w:p w14:paraId="3F158AA7" w14:textId="544D8C86" w:rsidR="00034BC2" w:rsidRPr="00034BC2" w:rsidRDefault="00034BC2" w:rsidP="00034BC2">
      <w:r w:rsidRPr="00034BC2">
        <w:t xml:space="preserve">+++IF </w:t>
      </w:r>
      <w:r w:rsidR="0006195F">
        <w:t>$</w:t>
      </w:r>
      <w:proofErr w:type="spellStart"/>
      <w:proofErr w:type="gramStart"/>
      <w:r w:rsidRPr="00034BC2">
        <w:t>person.</w:t>
      </w:r>
      <w:r>
        <w:t>distributionList</w:t>
      </w:r>
      <w:proofErr w:type="spellEnd"/>
      <w:proofErr w:type="gramEnd"/>
      <w:r w:rsidRPr="00034BC2">
        <w:t xml:space="preserve"> === '</w:t>
      </w:r>
      <w:r>
        <w:t>X</w:t>
      </w:r>
      <w:r w:rsidRPr="00034BC2">
        <w:t>'+++</w:t>
      </w:r>
    </w:p>
    <w:p w14:paraId="30B3C8E3" w14:textId="77777777" w:rsidR="00FA50B6" w:rsidRDefault="00FA50B6" w:rsidP="00FA50B6">
      <w:pPr>
        <w:widowControl/>
        <w:tabs>
          <w:tab w:val="left" w:pos="-1440"/>
        </w:tabs>
        <w:ind w:left="720" w:hanging="720"/>
        <w:rPr>
          <w:rFonts w:ascii="Times New Roman" w:hAnsi="Times New Roman"/>
          <w:i/>
          <w:iCs/>
        </w:rPr>
      </w:pPr>
    </w:p>
    <w:p w14:paraId="2EE73C53" w14:textId="16B3409E" w:rsidR="00D63FE6" w:rsidRDefault="00D63FE6" w:rsidP="00FA50B6">
      <w:pPr>
        <w:widowControl/>
        <w:tabs>
          <w:tab w:val="left" w:pos="-144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Name: </w:t>
      </w:r>
      <w:r w:rsidRPr="00186A0E">
        <w:t>+++</w:t>
      </w:r>
      <w:r w:rsidRPr="00186A0E">
        <w:rPr>
          <w:rFonts w:ascii="Times New Roman" w:hAnsi="Times New Roman"/>
          <w:b/>
          <w:bCs/>
        </w:rPr>
        <w:t xml:space="preserve"> INS $</w:t>
      </w:r>
      <w:proofErr w:type="spellStart"/>
      <w:proofErr w:type="gramStart"/>
      <w:r w:rsidRPr="00186A0E">
        <w:t>person.</w:t>
      </w:r>
      <w:r>
        <w:t>fullName</w:t>
      </w:r>
      <w:proofErr w:type="spellEnd"/>
      <w:proofErr w:type="gramEnd"/>
      <w:r w:rsidRPr="00186A0E">
        <w:t>+++</w:t>
      </w:r>
    </w:p>
    <w:p w14:paraId="1DB2C03B" w14:textId="2DE46AF0" w:rsidR="00FA50B6" w:rsidRPr="00186A0E" w:rsidRDefault="00FA50B6" w:rsidP="00FA50B6">
      <w:pPr>
        <w:widowControl/>
        <w:tabs>
          <w:tab w:val="left" w:pos="-1440"/>
        </w:tabs>
        <w:rPr>
          <w:rFonts w:ascii="Times New Roman" w:hAnsi="Times New Roman"/>
        </w:rPr>
      </w:pPr>
      <w:r w:rsidRPr="00186A0E">
        <w:rPr>
          <w:rFonts w:ascii="Times New Roman" w:hAnsi="Times New Roman"/>
        </w:rPr>
        <w:t xml:space="preserve">Title: </w:t>
      </w:r>
      <w:r w:rsidR="00034BC2" w:rsidRPr="00186A0E">
        <w:t>+++</w:t>
      </w:r>
      <w:r w:rsidR="00DA56B9" w:rsidRPr="00186A0E">
        <w:rPr>
          <w:rFonts w:ascii="Times New Roman" w:hAnsi="Times New Roman"/>
          <w:b/>
          <w:bCs/>
        </w:rPr>
        <w:t xml:space="preserve"> INS $</w:t>
      </w:r>
      <w:proofErr w:type="spellStart"/>
      <w:proofErr w:type="gramStart"/>
      <w:r w:rsidR="00034BC2" w:rsidRPr="00186A0E">
        <w:t>person.titlePosition</w:t>
      </w:r>
      <w:proofErr w:type="spellEnd"/>
      <w:proofErr w:type="gramEnd"/>
      <w:r w:rsidR="00034BC2" w:rsidRPr="00186A0E">
        <w:t>+++</w:t>
      </w:r>
    </w:p>
    <w:p w14:paraId="6D8565E2" w14:textId="32A5C13A" w:rsidR="00FA50B6" w:rsidRPr="00186A0E" w:rsidRDefault="00FA50B6" w:rsidP="00FA50B6">
      <w:pPr>
        <w:widowControl/>
        <w:tabs>
          <w:tab w:val="left" w:pos="-1440"/>
        </w:tabs>
      </w:pPr>
      <w:r w:rsidRPr="00186A0E">
        <w:rPr>
          <w:rFonts w:ascii="Times New Roman" w:hAnsi="Times New Roman"/>
        </w:rPr>
        <w:t xml:space="preserve">Organization: </w:t>
      </w:r>
      <w:r w:rsidR="00034BC2" w:rsidRPr="00186A0E">
        <w:t>+++</w:t>
      </w:r>
      <w:r w:rsidR="00DA56B9" w:rsidRPr="00186A0E">
        <w:rPr>
          <w:rFonts w:ascii="Times New Roman" w:hAnsi="Times New Roman"/>
          <w:b/>
          <w:bCs/>
        </w:rPr>
        <w:t xml:space="preserve"> INS $</w:t>
      </w:r>
      <w:proofErr w:type="spellStart"/>
      <w:proofErr w:type="gramStart"/>
      <w:r w:rsidR="00034BC2" w:rsidRPr="00186A0E">
        <w:t>person.organizatio</w:t>
      </w:r>
      <w:r w:rsidR="00186A0E">
        <w:t>n</w:t>
      </w:r>
      <w:proofErr w:type="spellEnd"/>
      <w:proofErr w:type="gramEnd"/>
      <w:r w:rsidR="00034BC2" w:rsidRPr="00186A0E">
        <w:t>+++</w:t>
      </w:r>
    </w:p>
    <w:p w14:paraId="31A26FC3" w14:textId="02ECD749" w:rsidR="00FA50B6" w:rsidRPr="00186A0E" w:rsidRDefault="00FA50B6" w:rsidP="00FA50B6">
      <w:pPr>
        <w:widowControl/>
        <w:tabs>
          <w:tab w:val="left" w:pos="-1440"/>
        </w:tabs>
        <w:rPr>
          <w:rFonts w:ascii="Times New Roman" w:hAnsi="Times New Roman"/>
        </w:rPr>
      </w:pPr>
      <w:r w:rsidRPr="00186A0E">
        <w:rPr>
          <w:rFonts w:ascii="Times New Roman" w:hAnsi="Times New Roman"/>
        </w:rPr>
        <w:t xml:space="preserve">Address: </w:t>
      </w:r>
      <w:r w:rsidR="00034BC2" w:rsidRPr="00186A0E">
        <w:t>+++</w:t>
      </w:r>
      <w:r w:rsidR="00DA56B9" w:rsidRPr="00186A0E">
        <w:rPr>
          <w:rFonts w:ascii="Times New Roman" w:hAnsi="Times New Roman"/>
          <w:b/>
          <w:bCs/>
        </w:rPr>
        <w:t xml:space="preserve"> INS $</w:t>
      </w:r>
      <w:proofErr w:type="spellStart"/>
      <w:proofErr w:type="gramStart"/>
      <w:r w:rsidR="00034BC2" w:rsidRPr="00186A0E">
        <w:t>person.address</w:t>
      </w:r>
      <w:proofErr w:type="spellEnd"/>
      <w:proofErr w:type="gramEnd"/>
      <w:r w:rsidR="00034BC2" w:rsidRPr="00186A0E">
        <w:t>+++</w:t>
      </w:r>
    </w:p>
    <w:p w14:paraId="3FA64B9B" w14:textId="4E2DF89C" w:rsidR="00FA50B6" w:rsidRPr="00186A0E" w:rsidRDefault="00FA50B6" w:rsidP="00FA50B6">
      <w:pPr>
        <w:widowControl/>
        <w:tabs>
          <w:tab w:val="left" w:pos="-1440"/>
        </w:tabs>
        <w:rPr>
          <w:rFonts w:ascii="Times New Roman" w:hAnsi="Times New Roman"/>
        </w:rPr>
      </w:pPr>
      <w:r w:rsidRPr="00186A0E">
        <w:rPr>
          <w:rFonts w:ascii="Times New Roman" w:hAnsi="Times New Roman"/>
        </w:rPr>
        <w:t xml:space="preserve">City: </w:t>
      </w:r>
      <w:r w:rsidR="00034BC2" w:rsidRPr="00186A0E">
        <w:t>+++</w:t>
      </w:r>
      <w:r w:rsidR="00DA56B9" w:rsidRPr="00186A0E">
        <w:rPr>
          <w:rFonts w:ascii="Times New Roman" w:hAnsi="Times New Roman"/>
          <w:b/>
          <w:bCs/>
        </w:rPr>
        <w:t xml:space="preserve"> INS $</w:t>
      </w:r>
      <w:proofErr w:type="spellStart"/>
      <w:proofErr w:type="gramStart"/>
      <w:r w:rsidR="00034BC2" w:rsidRPr="00186A0E">
        <w:t>person.city</w:t>
      </w:r>
      <w:proofErr w:type="spellEnd"/>
      <w:proofErr w:type="gramEnd"/>
      <w:r w:rsidR="00034BC2" w:rsidRPr="00186A0E">
        <w:t>+++</w:t>
      </w:r>
    </w:p>
    <w:p w14:paraId="69AF42E3" w14:textId="19265FEE" w:rsidR="00FA50B6" w:rsidRPr="00186A0E" w:rsidRDefault="00FA50B6" w:rsidP="00FA50B6">
      <w:pPr>
        <w:widowControl/>
        <w:tabs>
          <w:tab w:val="left" w:pos="-1440"/>
        </w:tabs>
        <w:rPr>
          <w:rFonts w:ascii="Times New Roman" w:hAnsi="Times New Roman"/>
        </w:rPr>
      </w:pPr>
      <w:r w:rsidRPr="00186A0E">
        <w:rPr>
          <w:rFonts w:ascii="Times New Roman" w:hAnsi="Times New Roman"/>
        </w:rPr>
        <w:t xml:space="preserve">State: </w:t>
      </w:r>
      <w:r w:rsidR="00034BC2" w:rsidRPr="00186A0E">
        <w:t>+++</w:t>
      </w:r>
      <w:r w:rsidR="00DA56B9" w:rsidRPr="00186A0E">
        <w:rPr>
          <w:rFonts w:ascii="Times New Roman" w:hAnsi="Times New Roman"/>
          <w:b/>
          <w:bCs/>
        </w:rPr>
        <w:t xml:space="preserve"> INS</w:t>
      </w:r>
      <w:r w:rsidR="00186A0E">
        <w:rPr>
          <w:rFonts w:ascii="Times New Roman" w:hAnsi="Times New Roman"/>
          <w:b/>
          <w:bCs/>
        </w:rPr>
        <w:t xml:space="preserve"> </w:t>
      </w:r>
      <w:r w:rsidR="00DA56B9" w:rsidRPr="00186A0E">
        <w:rPr>
          <w:rFonts w:ascii="Times New Roman" w:hAnsi="Times New Roman"/>
          <w:b/>
          <w:bCs/>
        </w:rPr>
        <w:t>$</w:t>
      </w:r>
      <w:proofErr w:type="spellStart"/>
      <w:proofErr w:type="gramStart"/>
      <w:r w:rsidR="00034BC2" w:rsidRPr="00186A0E">
        <w:t>person.state</w:t>
      </w:r>
      <w:proofErr w:type="spellEnd"/>
      <w:proofErr w:type="gramEnd"/>
      <w:r w:rsidR="00034BC2" w:rsidRPr="00186A0E">
        <w:t>+++</w:t>
      </w:r>
    </w:p>
    <w:p w14:paraId="03A5E68B" w14:textId="6EAA2BAD" w:rsidR="00FA50B6" w:rsidRPr="00186A0E" w:rsidRDefault="00FA50B6" w:rsidP="00FA50B6">
      <w:pPr>
        <w:widowControl/>
        <w:tabs>
          <w:tab w:val="left" w:pos="-1440"/>
        </w:tabs>
        <w:rPr>
          <w:rFonts w:ascii="Times New Roman" w:hAnsi="Times New Roman"/>
        </w:rPr>
      </w:pPr>
      <w:r w:rsidRPr="00186A0E">
        <w:rPr>
          <w:rFonts w:ascii="Times New Roman" w:hAnsi="Times New Roman"/>
        </w:rPr>
        <w:t xml:space="preserve">Zip: </w:t>
      </w:r>
      <w:r w:rsidR="00034BC2" w:rsidRPr="00186A0E">
        <w:t>+++</w:t>
      </w:r>
      <w:r w:rsidR="00DA56B9" w:rsidRPr="00186A0E">
        <w:rPr>
          <w:rFonts w:ascii="Times New Roman" w:hAnsi="Times New Roman"/>
          <w:b/>
          <w:bCs/>
        </w:rPr>
        <w:t xml:space="preserve"> INS $</w:t>
      </w:r>
      <w:r w:rsidR="00034BC2" w:rsidRPr="00186A0E">
        <w:t>person.zip+++</w:t>
      </w:r>
    </w:p>
    <w:p w14:paraId="0E8A2170" w14:textId="0F18B04B" w:rsidR="00FA50B6" w:rsidRPr="00186A0E" w:rsidRDefault="00FA50B6" w:rsidP="00FA50B6">
      <w:pPr>
        <w:widowControl/>
        <w:tabs>
          <w:tab w:val="left" w:pos="-1440"/>
        </w:tabs>
        <w:rPr>
          <w:rFonts w:ascii="Times New Roman" w:hAnsi="Times New Roman"/>
        </w:rPr>
      </w:pPr>
      <w:r w:rsidRPr="00186A0E">
        <w:rPr>
          <w:rFonts w:ascii="Times New Roman" w:hAnsi="Times New Roman"/>
        </w:rPr>
        <w:t xml:space="preserve">Telephone: </w:t>
      </w:r>
      <w:r w:rsidR="00034BC2" w:rsidRPr="00186A0E">
        <w:t>+++</w:t>
      </w:r>
      <w:r w:rsidR="00DA56B9" w:rsidRPr="00186A0E">
        <w:rPr>
          <w:rFonts w:ascii="Times New Roman" w:hAnsi="Times New Roman"/>
          <w:b/>
          <w:bCs/>
        </w:rPr>
        <w:t xml:space="preserve"> INS $</w:t>
      </w:r>
      <w:proofErr w:type="spellStart"/>
      <w:proofErr w:type="gramStart"/>
      <w:r w:rsidR="00034BC2" w:rsidRPr="00186A0E">
        <w:t>person.telephone</w:t>
      </w:r>
      <w:proofErr w:type="spellEnd"/>
      <w:proofErr w:type="gramEnd"/>
      <w:r w:rsidR="00034BC2" w:rsidRPr="00186A0E">
        <w:t>+++</w:t>
      </w:r>
    </w:p>
    <w:p w14:paraId="64318F57" w14:textId="6550D641" w:rsidR="00FA50B6" w:rsidRPr="00186A0E" w:rsidRDefault="00FA50B6" w:rsidP="00FA50B6">
      <w:pPr>
        <w:widowControl/>
        <w:tabs>
          <w:tab w:val="left" w:pos="-1440"/>
        </w:tabs>
        <w:rPr>
          <w:rFonts w:ascii="Times New Roman" w:hAnsi="Times New Roman"/>
        </w:rPr>
      </w:pPr>
      <w:r w:rsidRPr="00186A0E">
        <w:rPr>
          <w:rFonts w:ascii="Times New Roman" w:hAnsi="Times New Roman"/>
        </w:rPr>
        <w:t xml:space="preserve">Email: </w:t>
      </w:r>
      <w:r w:rsidR="00034BC2" w:rsidRPr="00186A0E">
        <w:t>+++</w:t>
      </w:r>
      <w:r w:rsidR="00DA56B9" w:rsidRPr="00186A0E">
        <w:rPr>
          <w:rFonts w:ascii="Times New Roman" w:hAnsi="Times New Roman"/>
          <w:b/>
          <w:bCs/>
        </w:rPr>
        <w:t xml:space="preserve"> INS $</w:t>
      </w:r>
      <w:proofErr w:type="spellStart"/>
      <w:proofErr w:type="gramStart"/>
      <w:r w:rsidR="00034BC2" w:rsidRPr="00186A0E">
        <w:t>person.email</w:t>
      </w:r>
      <w:proofErr w:type="spellEnd"/>
      <w:proofErr w:type="gramEnd"/>
      <w:r w:rsidR="00034BC2" w:rsidRPr="00186A0E">
        <w:t>+++</w:t>
      </w:r>
    </w:p>
    <w:p w14:paraId="40E1207D" w14:textId="77777777" w:rsidR="00FA50B6" w:rsidRDefault="00FA50B6" w:rsidP="00FA50B6">
      <w:pPr>
        <w:widowControl/>
        <w:tabs>
          <w:tab w:val="left" w:pos="-1440"/>
        </w:tabs>
        <w:rPr>
          <w:rFonts w:ascii="Times New Roman" w:hAnsi="Times New Roman"/>
        </w:rPr>
      </w:pPr>
    </w:p>
    <w:p w14:paraId="3B41A1BC" w14:textId="77777777" w:rsidR="00034BC2" w:rsidRPr="00034BC2" w:rsidRDefault="00034BC2" w:rsidP="00034BC2">
      <w:r w:rsidRPr="00034BC2">
        <w:t>+++END-IF+++</w:t>
      </w:r>
    </w:p>
    <w:p w14:paraId="5FE67BCB" w14:textId="77777777" w:rsidR="00034BC2" w:rsidRDefault="00034BC2" w:rsidP="00034BC2">
      <w:pPr>
        <w:widowControl/>
        <w:tabs>
          <w:tab w:val="left" w:pos="-1440"/>
        </w:tabs>
        <w:rPr>
          <w:rFonts w:ascii="Times New Roman" w:hAnsi="Times New Roman"/>
        </w:rPr>
      </w:pPr>
    </w:p>
    <w:p w14:paraId="2827F410" w14:textId="77777777" w:rsidR="00034BC2" w:rsidRDefault="00034BC2" w:rsidP="00034BC2">
      <w:pPr>
        <w:widowControl/>
        <w:tabs>
          <w:tab w:val="left" w:pos="-1440"/>
        </w:tabs>
        <w:rPr>
          <w:rFonts w:ascii="Times New Roman" w:hAnsi="Times New Roman"/>
        </w:rPr>
      </w:pPr>
      <w:r>
        <w:rPr>
          <w:rFonts w:ascii="Times New Roman" w:hAnsi="Times New Roman"/>
        </w:rPr>
        <w:t>+++END-FOR person +++</w:t>
      </w:r>
    </w:p>
    <w:p w14:paraId="28B12536" w14:textId="0997F3F0" w:rsidR="00FA50B6" w:rsidRDefault="00FA50B6" w:rsidP="00FA50B6">
      <w:pPr>
        <w:widowControl/>
        <w:tabs>
          <w:tab w:val="left" w:pos="-1440"/>
        </w:tabs>
        <w:rPr>
          <w:rFonts w:ascii="Times New Roman" w:hAnsi="Times New Roman"/>
          <w:b/>
          <w:bCs/>
        </w:rPr>
      </w:pPr>
    </w:p>
    <w:p w14:paraId="2575FA48" w14:textId="3A0F698F" w:rsidR="008403FE" w:rsidRDefault="008403FE" w:rsidP="00FA50B6">
      <w:pPr>
        <w:widowControl/>
        <w:tabs>
          <w:tab w:val="left" w:pos="-1440"/>
        </w:tabs>
        <w:rPr>
          <w:rFonts w:ascii="Times New Roman" w:hAnsi="Times New Roman"/>
          <w:b/>
          <w:bCs/>
        </w:rPr>
      </w:pPr>
    </w:p>
    <w:p w14:paraId="7C515EC6" w14:textId="1A847580" w:rsidR="008403FE" w:rsidRDefault="008403FE" w:rsidP="00FA50B6">
      <w:pPr>
        <w:widowControl/>
        <w:tabs>
          <w:tab w:val="left" w:pos="-1440"/>
        </w:tabs>
        <w:rPr>
          <w:rFonts w:ascii="Times New Roman" w:hAnsi="Times New Roman"/>
          <w:b/>
          <w:bCs/>
        </w:rPr>
      </w:pPr>
    </w:p>
    <w:p w14:paraId="669C7D80" w14:textId="60236243" w:rsidR="008403FE" w:rsidRDefault="008403FE" w:rsidP="00FA50B6">
      <w:pPr>
        <w:widowControl/>
        <w:tabs>
          <w:tab w:val="left" w:pos="-1440"/>
        </w:tabs>
        <w:rPr>
          <w:rFonts w:ascii="Times New Roman" w:hAnsi="Times New Roman"/>
          <w:b/>
          <w:bCs/>
        </w:rPr>
      </w:pPr>
    </w:p>
    <w:p w14:paraId="487D836C" w14:textId="59FC90B1" w:rsidR="008403FE" w:rsidRDefault="008403FE" w:rsidP="00FA50B6">
      <w:pPr>
        <w:widowControl/>
        <w:tabs>
          <w:tab w:val="left" w:pos="-1440"/>
        </w:tabs>
        <w:rPr>
          <w:rFonts w:ascii="Times New Roman" w:hAnsi="Times New Roman"/>
          <w:b/>
          <w:bCs/>
        </w:rPr>
      </w:pPr>
    </w:p>
    <w:p w14:paraId="4947B815" w14:textId="017501CD" w:rsidR="008403FE" w:rsidRDefault="008403FE" w:rsidP="00FA50B6">
      <w:pPr>
        <w:widowControl/>
        <w:tabs>
          <w:tab w:val="left" w:pos="-1440"/>
        </w:tabs>
        <w:rPr>
          <w:rFonts w:ascii="Times New Roman" w:hAnsi="Times New Roman"/>
          <w:b/>
          <w:bCs/>
        </w:rPr>
      </w:pPr>
    </w:p>
    <w:p w14:paraId="00D2C535" w14:textId="68637B5A" w:rsidR="008403FE" w:rsidRDefault="008403FE" w:rsidP="00FA50B6">
      <w:pPr>
        <w:widowControl/>
        <w:tabs>
          <w:tab w:val="left" w:pos="-1440"/>
        </w:tabs>
        <w:rPr>
          <w:rFonts w:ascii="Times New Roman" w:hAnsi="Times New Roman"/>
          <w:b/>
          <w:bCs/>
        </w:rPr>
      </w:pPr>
    </w:p>
    <w:p w14:paraId="4B801797" w14:textId="6AC2E024" w:rsidR="008403FE" w:rsidRDefault="008403FE" w:rsidP="00FA50B6">
      <w:pPr>
        <w:widowControl/>
        <w:tabs>
          <w:tab w:val="left" w:pos="-1440"/>
        </w:tabs>
        <w:rPr>
          <w:rFonts w:ascii="Times New Roman" w:hAnsi="Times New Roman"/>
          <w:b/>
          <w:bCs/>
        </w:rPr>
      </w:pPr>
    </w:p>
    <w:p w14:paraId="511DB279" w14:textId="6C67B342" w:rsidR="008403FE" w:rsidRDefault="008403FE" w:rsidP="00FA50B6">
      <w:pPr>
        <w:widowControl/>
        <w:tabs>
          <w:tab w:val="left" w:pos="-1440"/>
        </w:tabs>
        <w:rPr>
          <w:rFonts w:ascii="Times New Roman" w:hAnsi="Times New Roman"/>
          <w:b/>
          <w:bCs/>
        </w:rPr>
      </w:pPr>
    </w:p>
    <w:p w14:paraId="6154ECAD" w14:textId="43B87172" w:rsidR="008403FE" w:rsidRDefault="008403FE" w:rsidP="00FA50B6">
      <w:pPr>
        <w:widowControl/>
        <w:tabs>
          <w:tab w:val="left" w:pos="-1440"/>
        </w:tabs>
        <w:rPr>
          <w:rFonts w:ascii="Times New Roman" w:hAnsi="Times New Roman"/>
          <w:b/>
          <w:bCs/>
        </w:rPr>
      </w:pPr>
    </w:p>
    <w:p w14:paraId="15E4F4EA" w14:textId="5B153CFF" w:rsidR="008403FE" w:rsidRDefault="008403FE" w:rsidP="00FA50B6">
      <w:pPr>
        <w:widowControl/>
        <w:tabs>
          <w:tab w:val="left" w:pos="-1440"/>
        </w:tabs>
        <w:rPr>
          <w:rFonts w:ascii="Times New Roman" w:hAnsi="Times New Roman"/>
          <w:b/>
          <w:bCs/>
        </w:rPr>
      </w:pPr>
    </w:p>
    <w:p w14:paraId="58D1F49A" w14:textId="1D10BB47" w:rsidR="008403FE" w:rsidRDefault="008403FE" w:rsidP="00FA50B6">
      <w:pPr>
        <w:widowControl/>
        <w:tabs>
          <w:tab w:val="left" w:pos="-1440"/>
        </w:tabs>
        <w:rPr>
          <w:rFonts w:ascii="Times New Roman" w:hAnsi="Times New Roman"/>
          <w:b/>
          <w:bCs/>
        </w:rPr>
      </w:pPr>
    </w:p>
    <w:p w14:paraId="25ED491E" w14:textId="16E86AA8" w:rsidR="008403FE" w:rsidRDefault="008403FE" w:rsidP="00FA50B6">
      <w:pPr>
        <w:widowControl/>
        <w:tabs>
          <w:tab w:val="left" w:pos="-1440"/>
        </w:tabs>
        <w:rPr>
          <w:rFonts w:ascii="Times New Roman" w:hAnsi="Times New Roman"/>
          <w:b/>
          <w:bCs/>
        </w:rPr>
      </w:pPr>
    </w:p>
    <w:p w14:paraId="6D506833" w14:textId="0988474B" w:rsidR="008403FE" w:rsidRDefault="008403FE" w:rsidP="00FA50B6">
      <w:pPr>
        <w:widowControl/>
        <w:tabs>
          <w:tab w:val="left" w:pos="-1440"/>
        </w:tabs>
        <w:rPr>
          <w:rFonts w:ascii="Times New Roman" w:hAnsi="Times New Roman"/>
          <w:b/>
          <w:bCs/>
        </w:rPr>
      </w:pPr>
    </w:p>
    <w:p w14:paraId="4C23CCA8" w14:textId="77777777" w:rsidR="008403FE" w:rsidRDefault="008403FE" w:rsidP="00FA50B6">
      <w:pPr>
        <w:widowControl/>
        <w:tabs>
          <w:tab w:val="left" w:pos="-1440"/>
        </w:tabs>
        <w:rPr>
          <w:rFonts w:ascii="Times New Roman" w:hAnsi="Times New Roman"/>
          <w:b/>
          <w:bCs/>
        </w:rPr>
      </w:pPr>
    </w:p>
    <w:p w14:paraId="2EED5532" w14:textId="77777777" w:rsidR="00FA50B6" w:rsidRDefault="00FA50B6" w:rsidP="00FA50B6">
      <w:pPr>
        <w:widowControl/>
        <w:tabs>
          <w:tab w:val="left" w:pos="-1440"/>
        </w:tabs>
        <w:rPr>
          <w:rFonts w:ascii="Times New Roman" w:hAnsi="Times New Roman"/>
        </w:rPr>
      </w:pPr>
      <w:bookmarkStart w:id="7" w:name="_Toc11322766"/>
      <w:r>
        <w:rPr>
          <w:rStyle w:val="Heading2Char"/>
          <w:rFonts w:ascii="Times New Roman" w:hAnsi="Times New Roman"/>
        </w:rPr>
        <w:lastRenderedPageBreak/>
        <w:t xml:space="preserve">A4 </w:t>
      </w:r>
      <w:r w:rsidRPr="00065442">
        <w:rPr>
          <w:rStyle w:val="Heading2Char"/>
          <w:rFonts w:ascii="Times New Roman" w:hAnsi="Times New Roman"/>
        </w:rPr>
        <w:t>Project Organizatio</w:t>
      </w:r>
      <w:r>
        <w:rPr>
          <w:rStyle w:val="Heading2Char"/>
          <w:rFonts w:ascii="Times New Roman" w:hAnsi="Times New Roman"/>
        </w:rPr>
        <w:t>n and Responsibilities</w:t>
      </w:r>
      <w:bookmarkEnd w:id="7"/>
    </w:p>
    <w:p w14:paraId="61EA2B11" w14:textId="77777777" w:rsidR="00FA50B6" w:rsidRDefault="00FA50B6" w:rsidP="00FA50B6">
      <w:pPr>
        <w:widowControl/>
        <w:tabs>
          <w:tab w:val="left" w:pos="-1440"/>
        </w:tabs>
        <w:rPr>
          <w:rFonts w:ascii="Times New Roman" w:hAnsi="Times New Roman"/>
          <w:i/>
          <w:iCs/>
        </w:rPr>
      </w:pPr>
    </w:p>
    <w:p w14:paraId="6F830516" w14:textId="0C623C0B" w:rsidR="00FA50B6" w:rsidRDefault="00FA50B6" w:rsidP="00FA50B6">
      <w:pPr>
        <w:widowControl/>
        <w:autoSpaceDE/>
        <w:autoSpaceDN/>
        <w:adjustRightInd/>
        <w:textAlignment w:val="baseline"/>
        <w:rPr>
          <w:rFonts w:ascii="Palatino Linotype" w:hAnsi="Palatino Linotype" w:cs="Segoe UI"/>
          <w:sz w:val="22"/>
          <w:szCs w:val="22"/>
        </w:rPr>
      </w:pPr>
      <w:r w:rsidRPr="00030383">
        <w:rPr>
          <w:rFonts w:ascii="Palatino Linotype" w:hAnsi="Palatino Linotype" w:cs="Segoe UI"/>
          <w:sz w:val="22"/>
          <w:szCs w:val="22"/>
        </w:rPr>
        <w:t>Table 4.1 Project Organization and Responsibilities </w:t>
      </w:r>
    </w:p>
    <w:p w14:paraId="2FA62121" w14:textId="77777777" w:rsidR="008403FE" w:rsidRDefault="008403FE" w:rsidP="00FA50B6">
      <w:pPr>
        <w:widowControl/>
        <w:autoSpaceDE/>
        <w:autoSpaceDN/>
        <w:adjustRightInd/>
        <w:textAlignment w:val="baseline"/>
        <w:rPr>
          <w:rFonts w:ascii="Palatino Linotype" w:hAnsi="Palatino Linotype" w:cs="Segoe UI"/>
          <w:sz w:val="22"/>
          <w:szCs w:val="22"/>
        </w:rPr>
      </w:pPr>
    </w:p>
    <w:tbl>
      <w:tblPr>
        <w:tblStyle w:val="GridTable3-Accent1"/>
        <w:tblW w:w="8013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77"/>
        <w:gridCol w:w="3636"/>
      </w:tblGrid>
      <w:tr w:rsidR="008403FE" w14:paraId="784A66CB" w14:textId="77777777" w:rsidTr="00986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8442FD3" w14:textId="7979600F" w:rsidR="008403FE" w:rsidRPr="00986185" w:rsidRDefault="008403FE" w:rsidP="00072CC3">
            <w:pPr>
              <w:jc w:val="center"/>
              <w:rPr>
                <w:rFonts w:ascii="Times New Roman" w:hAnsi="Times New Roman" w:cs="Times New Roman"/>
                <w:i w:val="0"/>
                <w:noProof/>
              </w:rPr>
            </w:pPr>
            <w:r w:rsidRPr="00986185">
              <w:rPr>
                <w:rFonts w:ascii="Times New Roman" w:hAnsi="Times New Roman" w:cs="Times New Roman"/>
                <w:i w:val="0"/>
                <w:sz w:val="22"/>
                <w:szCs w:val="22"/>
              </w:rPr>
              <w:t>Personnel name and title</w:t>
            </w:r>
          </w:p>
        </w:tc>
        <w:tc>
          <w:tcPr>
            <w:tcW w:w="363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AEBAF9C" w14:textId="40670C65" w:rsidR="008403FE" w:rsidRPr="00986185" w:rsidRDefault="008403FE" w:rsidP="00072C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986185">
              <w:rPr>
                <w:rFonts w:ascii="Times New Roman" w:hAnsi="Times New Roman" w:cs="Times New Roman"/>
                <w:sz w:val="22"/>
                <w:szCs w:val="22"/>
              </w:rPr>
              <w:t>Responsibilities</w:t>
            </w:r>
          </w:p>
        </w:tc>
      </w:tr>
      <w:tr w:rsidR="008403FE" w14:paraId="3CE2C96C" w14:textId="77777777" w:rsidTr="00EC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956626B" w14:textId="5331EB49" w:rsidR="008403FE" w:rsidRPr="00986185" w:rsidRDefault="008403FE" w:rsidP="00A562BF">
            <w:pPr>
              <w:rPr>
                <w:rFonts w:ascii="Times New Roman" w:hAnsi="Times New Roman" w:cs="Times New Roman"/>
                <w:i w:val="0"/>
                <w:noProof/>
              </w:rPr>
            </w:pPr>
            <w:r w:rsidRPr="00986185">
              <w:rPr>
                <w:rFonts w:ascii="Times New Roman" w:hAnsi="Times New Roman" w:cs="Times New Roman"/>
                <w:i w:val="0"/>
              </w:rPr>
              <w:t xml:space="preserve">+++FOR person IN </w:t>
            </w:r>
            <w:proofErr w:type="spellStart"/>
            <w:r w:rsidRPr="00986185">
              <w:rPr>
                <w:rFonts w:ascii="Times New Roman" w:hAnsi="Times New Roman" w:cs="Times New Roman"/>
                <w:i w:val="0"/>
              </w:rPr>
              <w:t>projectOrganization</w:t>
            </w:r>
            <w:proofErr w:type="spellEnd"/>
            <w:r w:rsidRPr="00986185">
              <w:rPr>
                <w:rFonts w:ascii="Times New Roman" w:hAnsi="Times New Roman" w:cs="Times New Roman"/>
                <w:i w:val="0"/>
              </w:rPr>
              <w:t xml:space="preserve"> +++</w:t>
            </w:r>
          </w:p>
        </w:tc>
        <w:tc>
          <w:tcPr>
            <w:tcW w:w="3636" w:type="dxa"/>
            <w:shd w:val="clear" w:color="auto" w:fill="FFFFFF" w:themeFill="background1"/>
          </w:tcPr>
          <w:p w14:paraId="620A99A1" w14:textId="77777777" w:rsidR="008403FE" w:rsidRPr="00986185" w:rsidRDefault="008403FE" w:rsidP="00A56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</w:tc>
      </w:tr>
      <w:tr w:rsidR="008403FE" w14:paraId="4243385E" w14:textId="77777777" w:rsidTr="00986185">
        <w:trPr>
          <w:trHeight w:val="1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C36B654" w14:textId="77777777" w:rsidR="008403FE" w:rsidRPr="00986185" w:rsidRDefault="008403FE" w:rsidP="008403FE">
            <w:pPr>
              <w:widowControl/>
              <w:tabs>
                <w:tab w:val="left" w:pos="-1440"/>
              </w:tabs>
              <w:rPr>
                <w:rFonts w:ascii="Times New Roman" w:hAnsi="Times New Roman" w:cs="Times New Roman"/>
                <w:i w:val="0"/>
              </w:rPr>
            </w:pPr>
            <w:r w:rsidRPr="00986185">
              <w:rPr>
                <w:rFonts w:ascii="Times New Roman" w:hAnsi="Times New Roman" w:cs="Times New Roman"/>
                <w:i w:val="0"/>
              </w:rPr>
              <w:t>+++</w:t>
            </w:r>
            <w:r w:rsidRPr="00986185">
              <w:rPr>
                <w:rFonts w:ascii="Times New Roman" w:hAnsi="Times New Roman" w:cs="Times New Roman"/>
                <w:b/>
                <w:bCs/>
                <w:i w:val="0"/>
              </w:rPr>
              <w:t xml:space="preserve"> INS $</w:t>
            </w:r>
            <w:proofErr w:type="spellStart"/>
            <w:proofErr w:type="gramStart"/>
            <w:r w:rsidRPr="00986185">
              <w:rPr>
                <w:rFonts w:ascii="Times New Roman" w:hAnsi="Times New Roman" w:cs="Times New Roman"/>
                <w:i w:val="0"/>
              </w:rPr>
              <w:t>person.titlePosition</w:t>
            </w:r>
            <w:proofErr w:type="spellEnd"/>
            <w:proofErr w:type="gramEnd"/>
            <w:r w:rsidRPr="00986185">
              <w:rPr>
                <w:rFonts w:ascii="Times New Roman" w:hAnsi="Times New Roman" w:cs="Times New Roman"/>
                <w:i w:val="0"/>
              </w:rPr>
              <w:t>+++</w:t>
            </w:r>
          </w:p>
          <w:p w14:paraId="635615DD" w14:textId="19FD9733" w:rsidR="008403FE" w:rsidRPr="00986185" w:rsidRDefault="008403FE" w:rsidP="008403FE">
            <w:pPr>
              <w:rPr>
                <w:rFonts w:ascii="Times New Roman" w:hAnsi="Times New Roman" w:cs="Times New Roman"/>
                <w:i w:val="0"/>
                <w:noProof/>
              </w:rPr>
            </w:pPr>
            <w:r w:rsidRPr="00986185">
              <w:rPr>
                <w:rFonts w:ascii="Times New Roman" w:hAnsi="Times New Roman" w:cs="Times New Roman"/>
                <w:i w:val="0"/>
              </w:rPr>
              <w:t>+++</w:t>
            </w:r>
            <w:r w:rsidRPr="00986185">
              <w:rPr>
                <w:rFonts w:ascii="Times New Roman" w:hAnsi="Times New Roman" w:cs="Times New Roman"/>
                <w:b/>
                <w:bCs/>
                <w:i w:val="0"/>
              </w:rPr>
              <w:t xml:space="preserve"> INS $</w:t>
            </w:r>
            <w:proofErr w:type="spellStart"/>
            <w:proofErr w:type="gramStart"/>
            <w:r w:rsidRPr="00986185">
              <w:rPr>
                <w:rFonts w:ascii="Times New Roman" w:hAnsi="Times New Roman" w:cs="Times New Roman"/>
                <w:i w:val="0"/>
              </w:rPr>
              <w:t>person.fullName</w:t>
            </w:r>
            <w:proofErr w:type="spellEnd"/>
            <w:proofErr w:type="gramEnd"/>
            <w:r w:rsidRPr="00986185">
              <w:rPr>
                <w:rFonts w:ascii="Times New Roman" w:hAnsi="Times New Roman" w:cs="Times New Roman"/>
                <w:i w:val="0"/>
              </w:rPr>
              <w:t>+++</w:t>
            </w:r>
          </w:p>
        </w:tc>
        <w:tc>
          <w:tcPr>
            <w:tcW w:w="3636" w:type="dxa"/>
          </w:tcPr>
          <w:p w14:paraId="7412FFF2" w14:textId="77777777" w:rsidR="008403FE" w:rsidRPr="00986185" w:rsidRDefault="008403FE" w:rsidP="008403FE">
            <w:pPr>
              <w:widowControl/>
              <w:tabs>
                <w:tab w:val="left" w:pos="-1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6185">
              <w:rPr>
                <w:rFonts w:ascii="Times New Roman" w:hAnsi="Times New Roman" w:cs="Times New Roman"/>
              </w:rPr>
              <w:t>+++</w:t>
            </w:r>
            <w:r w:rsidRPr="00986185">
              <w:rPr>
                <w:rFonts w:ascii="Times New Roman" w:hAnsi="Times New Roman" w:cs="Times New Roman"/>
                <w:b/>
                <w:bCs/>
              </w:rPr>
              <w:t xml:space="preserve"> INS $</w:t>
            </w:r>
            <w:proofErr w:type="spellStart"/>
            <w:proofErr w:type="gramStart"/>
            <w:r w:rsidRPr="00986185">
              <w:rPr>
                <w:rFonts w:ascii="Times New Roman" w:hAnsi="Times New Roman" w:cs="Times New Roman"/>
              </w:rPr>
              <w:t>person.responsibilities</w:t>
            </w:r>
            <w:proofErr w:type="spellEnd"/>
            <w:proofErr w:type="gramEnd"/>
            <w:r w:rsidRPr="00986185">
              <w:rPr>
                <w:rFonts w:ascii="Times New Roman" w:hAnsi="Times New Roman" w:cs="Times New Roman"/>
              </w:rPr>
              <w:t>+++</w:t>
            </w:r>
          </w:p>
          <w:p w14:paraId="7891B31F" w14:textId="1464A4CD" w:rsidR="008403FE" w:rsidRPr="00986185" w:rsidRDefault="008403FE" w:rsidP="00A56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</w:tc>
        <w:bookmarkStart w:id="8" w:name="_GoBack"/>
        <w:bookmarkEnd w:id="8"/>
      </w:tr>
      <w:tr w:rsidR="008403FE" w14:paraId="0AAB03E5" w14:textId="77777777" w:rsidTr="00EC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7D64957" w14:textId="6B9F6988" w:rsidR="008403FE" w:rsidRPr="00986185" w:rsidRDefault="008403FE" w:rsidP="00A562BF">
            <w:pPr>
              <w:rPr>
                <w:rFonts w:ascii="Times New Roman" w:hAnsi="Times New Roman" w:cs="Times New Roman"/>
                <w:i w:val="0"/>
                <w:noProof/>
              </w:rPr>
            </w:pPr>
            <w:r w:rsidRPr="00986185">
              <w:rPr>
                <w:rFonts w:ascii="Times New Roman" w:hAnsi="Times New Roman" w:cs="Times New Roman"/>
                <w:i w:val="0"/>
              </w:rPr>
              <w:t>+++END-FOR person +++</w:t>
            </w:r>
          </w:p>
        </w:tc>
        <w:tc>
          <w:tcPr>
            <w:tcW w:w="3636" w:type="dxa"/>
            <w:shd w:val="clear" w:color="auto" w:fill="FFFFFF" w:themeFill="background1"/>
          </w:tcPr>
          <w:p w14:paraId="62C84441" w14:textId="77777777" w:rsidR="008403FE" w:rsidRPr="00986185" w:rsidRDefault="008403FE" w:rsidP="00A56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</w:tc>
      </w:tr>
    </w:tbl>
    <w:p w14:paraId="629BA13B" w14:textId="5C718213" w:rsidR="00D63FE6" w:rsidRPr="003A7EAD" w:rsidRDefault="00D63FE6" w:rsidP="003A7EAD">
      <w:pPr>
        <w:widowControl/>
        <w:autoSpaceDE/>
        <w:autoSpaceDN/>
        <w:adjustRightInd/>
        <w:textAlignment w:val="baseline"/>
        <w:rPr>
          <w:rFonts w:ascii="Palatino Linotype" w:hAnsi="Palatino Linotype" w:cs="Segoe UI"/>
          <w:sz w:val="22"/>
          <w:szCs w:val="22"/>
        </w:rPr>
        <w:sectPr w:rsidR="00D63FE6" w:rsidRPr="003A7EAD">
          <w:type w:val="continuous"/>
          <w:pgSz w:w="12240" w:h="15840"/>
          <w:pgMar w:top="1080" w:right="1080" w:bottom="1080" w:left="1080" w:header="1080" w:footer="1080" w:gutter="0"/>
          <w:cols w:space="720"/>
          <w:noEndnote/>
        </w:sectPr>
      </w:pPr>
    </w:p>
    <w:p w14:paraId="7A4001CF" w14:textId="77777777" w:rsidR="00FA50B6" w:rsidRDefault="00FA50B6" w:rsidP="00FA50B6">
      <w:pPr>
        <w:widowControl/>
        <w:tabs>
          <w:tab w:val="left" w:pos="-1440"/>
        </w:tabs>
        <w:rPr>
          <w:rFonts w:ascii="Times New Roman" w:hAnsi="Times New Roman"/>
        </w:rPr>
      </w:pPr>
      <w:bookmarkStart w:id="9" w:name="_Toc11322767"/>
      <w:r>
        <w:rPr>
          <w:rStyle w:val="Heading2Char"/>
          <w:rFonts w:ascii="Times New Roman" w:hAnsi="Times New Roman"/>
        </w:rPr>
        <w:lastRenderedPageBreak/>
        <w:t>A</w:t>
      </w:r>
      <w:r w:rsidRPr="00065442">
        <w:rPr>
          <w:rStyle w:val="Heading2Char"/>
          <w:rFonts w:ascii="Times New Roman" w:hAnsi="Times New Roman"/>
        </w:rPr>
        <w:t>5 Problem Definition/Background</w:t>
      </w:r>
      <w:r>
        <w:rPr>
          <w:rStyle w:val="Heading2Char"/>
          <w:rFonts w:ascii="Times New Roman" w:hAnsi="Times New Roman"/>
        </w:rPr>
        <w:t>/Goals</w:t>
      </w:r>
      <w:bookmarkEnd w:id="9"/>
    </w:p>
    <w:p w14:paraId="0492633B" w14:textId="77777777" w:rsidR="00FA50B6" w:rsidRDefault="00FA50B6" w:rsidP="00FA50B6">
      <w:pPr>
        <w:widowControl/>
        <w:tabs>
          <w:tab w:val="left" w:pos="-1440"/>
        </w:tabs>
        <w:rPr>
          <w:rFonts w:ascii="Times New Roman" w:hAnsi="Times New Roman"/>
          <w:i/>
          <w:iCs/>
        </w:rPr>
      </w:pPr>
    </w:p>
    <w:p w14:paraId="662CF9B2" w14:textId="622C81EB" w:rsidR="00696572" w:rsidRPr="00696572" w:rsidRDefault="00696572" w:rsidP="00696572">
      <w:pPr>
        <w:widowControl/>
        <w:tabs>
          <w:tab w:val="left" w:pos="-1440"/>
        </w:tabs>
        <w:rPr>
          <w:rFonts w:ascii="Times New Roman" w:hAnsi="Times New Roman"/>
          <w:b/>
          <w:bCs/>
          <w:highlight w:val="yellow"/>
        </w:rPr>
      </w:pPr>
      <w:r w:rsidRPr="00696572">
        <w:rPr>
          <w:rFonts w:ascii="Times New Roman" w:hAnsi="Times New Roman"/>
          <w:b/>
          <w:bCs/>
          <w:highlight w:val="yellow"/>
        </w:rPr>
        <w:t>+++INS `${</w:t>
      </w:r>
      <w:proofErr w:type="spellStart"/>
      <w:r w:rsidRPr="00696572">
        <w:rPr>
          <w:rFonts w:ascii="Times New Roman" w:hAnsi="Times New Roman"/>
          <w:b/>
          <w:bCs/>
          <w:highlight w:val="yellow"/>
        </w:rPr>
        <w:t>p</w:t>
      </w:r>
      <w:r>
        <w:rPr>
          <w:rFonts w:ascii="Times New Roman" w:hAnsi="Times New Roman"/>
          <w:b/>
          <w:bCs/>
          <w:highlight w:val="yellow"/>
        </w:rPr>
        <w:t>roblemDefin</w:t>
      </w:r>
      <w:r w:rsidR="00AB3E87">
        <w:rPr>
          <w:rFonts w:ascii="Times New Roman" w:hAnsi="Times New Roman"/>
          <w:b/>
          <w:bCs/>
          <w:highlight w:val="yellow"/>
        </w:rPr>
        <w:t>i</w:t>
      </w:r>
      <w:r>
        <w:rPr>
          <w:rFonts w:ascii="Times New Roman" w:hAnsi="Times New Roman"/>
          <w:b/>
          <w:bCs/>
          <w:highlight w:val="yellow"/>
        </w:rPr>
        <w:t>tion</w:t>
      </w:r>
      <w:proofErr w:type="spellEnd"/>
      <w:r w:rsidRPr="00696572">
        <w:rPr>
          <w:rFonts w:ascii="Times New Roman" w:hAnsi="Times New Roman"/>
          <w:b/>
          <w:bCs/>
          <w:highlight w:val="yellow"/>
        </w:rPr>
        <w:t>}`+++</w:t>
      </w:r>
    </w:p>
    <w:p w14:paraId="2A4F2749" w14:textId="77777777" w:rsidR="00FA50B6" w:rsidRDefault="00FA50B6" w:rsidP="00FA50B6">
      <w:pPr>
        <w:widowControl/>
        <w:tabs>
          <w:tab w:val="left" w:pos="-1440"/>
        </w:tabs>
        <w:rPr>
          <w:rFonts w:ascii="Times New Roman" w:hAnsi="Times New Roman"/>
        </w:rPr>
      </w:pPr>
    </w:p>
    <w:p w14:paraId="39A2E5C6" w14:textId="77777777" w:rsidR="00FA50B6" w:rsidRDefault="00FA50B6" w:rsidP="00FA50B6">
      <w:pPr>
        <w:widowControl/>
        <w:tabs>
          <w:tab w:val="left" w:pos="-1440"/>
        </w:tabs>
        <w:rPr>
          <w:rFonts w:ascii="Times New Roman" w:hAnsi="Times New Roman"/>
        </w:rPr>
      </w:pPr>
      <w:bookmarkStart w:id="10" w:name="_Toc11322768"/>
      <w:r>
        <w:rPr>
          <w:rStyle w:val="Heading2Char"/>
          <w:rFonts w:ascii="Times New Roman" w:hAnsi="Times New Roman"/>
        </w:rPr>
        <w:t>A</w:t>
      </w:r>
      <w:r w:rsidRPr="00065442">
        <w:rPr>
          <w:rStyle w:val="Heading2Char"/>
          <w:rFonts w:ascii="Times New Roman" w:hAnsi="Times New Roman"/>
        </w:rPr>
        <w:t>5</w:t>
      </w:r>
      <w:r>
        <w:rPr>
          <w:rStyle w:val="Heading2Char"/>
          <w:rFonts w:ascii="Times New Roman" w:hAnsi="Times New Roman"/>
        </w:rPr>
        <w:t>.1</w:t>
      </w:r>
      <w:r w:rsidRPr="00065442">
        <w:rPr>
          <w:rStyle w:val="Heading2Char"/>
          <w:rFonts w:ascii="Times New Roman" w:hAnsi="Times New Roman"/>
        </w:rPr>
        <w:t xml:space="preserve"> </w:t>
      </w:r>
      <w:r w:rsidRPr="008E6872">
        <w:rPr>
          <w:rStyle w:val="Heading2Char"/>
          <w:rFonts w:ascii="Times New Roman" w:hAnsi="Times New Roman"/>
        </w:rPr>
        <w:t>Organizational History and Mission</w:t>
      </w:r>
      <w:bookmarkEnd w:id="10"/>
    </w:p>
    <w:p w14:paraId="3955B6FF" w14:textId="77777777" w:rsidR="00FA50B6" w:rsidRDefault="00FA50B6" w:rsidP="00FA50B6">
      <w:pPr>
        <w:widowControl/>
        <w:tabs>
          <w:tab w:val="left" w:pos="-1440"/>
        </w:tabs>
        <w:rPr>
          <w:rFonts w:ascii="Times New Roman" w:hAnsi="Times New Roman"/>
        </w:rPr>
      </w:pPr>
    </w:p>
    <w:p w14:paraId="460569CC" w14:textId="4B70AA76" w:rsidR="00696572" w:rsidRPr="00696572" w:rsidRDefault="00696572" w:rsidP="00696572">
      <w:pPr>
        <w:widowControl/>
        <w:tabs>
          <w:tab w:val="left" w:pos="-1440"/>
        </w:tabs>
        <w:rPr>
          <w:rFonts w:ascii="Times New Roman" w:hAnsi="Times New Roman"/>
          <w:b/>
          <w:bCs/>
          <w:highlight w:val="yellow"/>
        </w:rPr>
      </w:pPr>
      <w:r w:rsidRPr="00696572">
        <w:rPr>
          <w:rFonts w:ascii="Times New Roman" w:hAnsi="Times New Roman"/>
          <w:b/>
          <w:bCs/>
          <w:highlight w:val="yellow"/>
        </w:rPr>
        <w:t>+++INS `${</w:t>
      </w:r>
      <w:proofErr w:type="spellStart"/>
      <w:r>
        <w:rPr>
          <w:rFonts w:ascii="Times New Roman" w:hAnsi="Times New Roman"/>
          <w:b/>
          <w:bCs/>
          <w:highlight w:val="yellow"/>
        </w:rPr>
        <w:t>orgHistoryMission</w:t>
      </w:r>
      <w:proofErr w:type="spellEnd"/>
      <w:r w:rsidRPr="00696572">
        <w:rPr>
          <w:rFonts w:ascii="Times New Roman" w:hAnsi="Times New Roman"/>
          <w:b/>
          <w:bCs/>
          <w:highlight w:val="yellow"/>
        </w:rPr>
        <w:t>}`+++</w:t>
      </w:r>
    </w:p>
    <w:p w14:paraId="22DEBC39" w14:textId="77777777" w:rsidR="00FA50B6" w:rsidRDefault="00FA50B6" w:rsidP="00FA50B6">
      <w:pPr>
        <w:widowControl/>
        <w:tabs>
          <w:tab w:val="left" w:pos="-1440"/>
        </w:tabs>
        <w:rPr>
          <w:rFonts w:ascii="Times New Roman" w:hAnsi="Times New Roman"/>
          <w:highlight w:val="yellow"/>
        </w:rPr>
      </w:pPr>
    </w:p>
    <w:p w14:paraId="55E7A60E" w14:textId="77777777" w:rsidR="00FA50B6" w:rsidRDefault="00FA50B6" w:rsidP="00FA50B6">
      <w:pPr>
        <w:widowControl/>
        <w:tabs>
          <w:tab w:val="left" w:pos="-1440"/>
        </w:tabs>
        <w:rPr>
          <w:rFonts w:ascii="Times New Roman" w:hAnsi="Times New Roman"/>
        </w:rPr>
      </w:pPr>
      <w:bookmarkStart w:id="11" w:name="_Toc11322769"/>
      <w:r>
        <w:rPr>
          <w:rStyle w:val="Heading2Char"/>
          <w:rFonts w:ascii="Times New Roman" w:hAnsi="Times New Roman"/>
        </w:rPr>
        <w:t>A</w:t>
      </w:r>
      <w:r w:rsidRPr="00065442">
        <w:rPr>
          <w:rStyle w:val="Heading2Char"/>
          <w:rFonts w:ascii="Times New Roman" w:hAnsi="Times New Roman"/>
        </w:rPr>
        <w:t>5</w:t>
      </w:r>
      <w:r>
        <w:rPr>
          <w:rStyle w:val="Heading2Char"/>
          <w:rFonts w:ascii="Times New Roman" w:hAnsi="Times New Roman"/>
        </w:rPr>
        <w:t>.2</w:t>
      </w:r>
      <w:r w:rsidRPr="00065442">
        <w:rPr>
          <w:rStyle w:val="Heading2Char"/>
          <w:rFonts w:ascii="Times New Roman" w:hAnsi="Times New Roman"/>
        </w:rPr>
        <w:t xml:space="preserve"> </w:t>
      </w:r>
      <w:r w:rsidRPr="008E6872">
        <w:rPr>
          <w:rStyle w:val="Heading2Char"/>
          <w:rFonts w:ascii="Times New Roman" w:hAnsi="Times New Roman"/>
        </w:rPr>
        <w:t>Monitoring History and Status</w:t>
      </w:r>
      <w:bookmarkEnd w:id="11"/>
    </w:p>
    <w:p w14:paraId="32DA4EA3" w14:textId="77777777" w:rsidR="00FA50B6" w:rsidRDefault="00FA50B6" w:rsidP="00FA50B6">
      <w:pPr>
        <w:widowControl/>
        <w:tabs>
          <w:tab w:val="left" w:pos="-1440"/>
        </w:tabs>
        <w:rPr>
          <w:rFonts w:ascii="Times New Roman" w:hAnsi="Times New Roman"/>
        </w:rPr>
      </w:pPr>
    </w:p>
    <w:p w14:paraId="4ED5C0C5" w14:textId="3F9D2BC0" w:rsidR="00696572" w:rsidRPr="00696572" w:rsidRDefault="00696572" w:rsidP="00696572">
      <w:pPr>
        <w:widowControl/>
        <w:tabs>
          <w:tab w:val="left" w:pos="-1440"/>
        </w:tabs>
        <w:rPr>
          <w:rFonts w:ascii="Times New Roman" w:hAnsi="Times New Roman"/>
          <w:b/>
          <w:bCs/>
          <w:highlight w:val="yellow"/>
        </w:rPr>
      </w:pPr>
      <w:r w:rsidRPr="00696572">
        <w:rPr>
          <w:rFonts w:ascii="Times New Roman" w:hAnsi="Times New Roman"/>
          <w:b/>
          <w:bCs/>
          <w:highlight w:val="yellow"/>
        </w:rPr>
        <w:t>+++INS `${</w:t>
      </w:r>
      <w:proofErr w:type="spellStart"/>
      <w:r>
        <w:rPr>
          <w:rFonts w:ascii="Times New Roman" w:hAnsi="Times New Roman"/>
          <w:b/>
          <w:bCs/>
          <w:highlight w:val="yellow"/>
        </w:rPr>
        <w:t>monitorHistoryStatus</w:t>
      </w:r>
      <w:proofErr w:type="spellEnd"/>
      <w:r w:rsidRPr="00696572">
        <w:rPr>
          <w:rFonts w:ascii="Times New Roman" w:hAnsi="Times New Roman"/>
          <w:b/>
          <w:bCs/>
          <w:highlight w:val="yellow"/>
        </w:rPr>
        <w:t>}`+++</w:t>
      </w:r>
    </w:p>
    <w:p w14:paraId="33131042" w14:textId="77777777" w:rsidR="00FA50B6" w:rsidRDefault="00FA50B6">
      <w:pPr>
        <w:widowControl/>
        <w:tabs>
          <w:tab w:val="left" w:pos="-1440"/>
        </w:tabs>
        <w:rPr>
          <w:rFonts w:ascii="Times New Roman" w:hAnsi="Times New Roman"/>
        </w:rPr>
      </w:pPr>
    </w:p>
    <w:p w14:paraId="6CF9F6FA" w14:textId="77777777" w:rsidR="00FA50B6" w:rsidRDefault="00FA50B6">
      <w:pPr>
        <w:widowControl/>
        <w:tabs>
          <w:tab w:val="left" w:pos="-1440"/>
        </w:tabs>
        <w:rPr>
          <w:rFonts w:ascii="Times New Roman" w:hAnsi="Times New Roman"/>
        </w:rPr>
      </w:pPr>
    </w:p>
    <w:p w14:paraId="1E631F23" w14:textId="77777777" w:rsidR="00FA50B6" w:rsidRDefault="00FA50B6">
      <w:pPr>
        <w:widowControl/>
        <w:tabs>
          <w:tab w:val="left" w:pos="-1440"/>
        </w:tabs>
        <w:rPr>
          <w:rFonts w:ascii="Times New Roman" w:hAnsi="Times New Roman"/>
        </w:rPr>
      </w:pPr>
    </w:p>
    <w:p w14:paraId="1F485A75" w14:textId="685A0115" w:rsidR="00696572" w:rsidRPr="00034BC2" w:rsidRDefault="00696572" w:rsidP="00696572">
      <w:r w:rsidRPr="00034BC2">
        <w:t xml:space="preserve">+++IF </w:t>
      </w:r>
      <w:proofErr w:type="spellStart"/>
      <w:r>
        <w:rPr>
          <w:rFonts w:ascii="Times New Roman" w:hAnsi="Times New Roman"/>
          <w:b/>
          <w:bCs/>
          <w:highlight w:val="yellow"/>
        </w:rPr>
        <w:t>monitorHistoryStatus</w:t>
      </w:r>
      <w:proofErr w:type="spellEnd"/>
      <w:r w:rsidRPr="00034BC2">
        <w:t>+++</w:t>
      </w:r>
    </w:p>
    <w:p w14:paraId="35C2F4B9" w14:textId="3710C77E" w:rsidR="00696572" w:rsidRPr="00034BC2" w:rsidRDefault="00696572" w:rsidP="00696572"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and more recently with desktop publishing software like Aldus PageMaker including versions of Lorem Ipsum</w:t>
      </w:r>
      <w:r w:rsidR="006A4293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13333C38" w14:textId="77777777" w:rsidR="00696572" w:rsidRPr="00034BC2" w:rsidRDefault="00696572" w:rsidP="00696572">
      <w:r w:rsidRPr="00034BC2">
        <w:t>+++END-IF+++</w:t>
      </w:r>
    </w:p>
    <w:p w14:paraId="6F6DE6F2" w14:textId="4C84D16D" w:rsidR="00FA50B6" w:rsidRDefault="00FA50B6">
      <w:pPr>
        <w:widowControl/>
        <w:tabs>
          <w:tab w:val="left" w:pos="-1440"/>
        </w:tabs>
        <w:rPr>
          <w:rFonts w:ascii="Times New Roman" w:hAnsi="Times New Roman"/>
        </w:rPr>
        <w:sectPr w:rsidR="00FA50B6">
          <w:pgSz w:w="12240" w:h="15840"/>
          <w:pgMar w:top="1080" w:right="1080" w:bottom="1080" w:left="1080" w:header="1080" w:footer="1080" w:gutter="0"/>
          <w:cols w:space="720"/>
          <w:noEndnote/>
        </w:sectPr>
      </w:pPr>
    </w:p>
    <w:p w14:paraId="22571473" w14:textId="3BC941F3" w:rsidR="008E6872" w:rsidRPr="00C20811" w:rsidRDefault="008E6872" w:rsidP="00C20811">
      <w:pPr>
        <w:widowControl/>
        <w:autoSpaceDE/>
        <w:autoSpaceDN/>
        <w:adjustRightInd/>
        <w:rPr>
          <w:rFonts w:ascii="Times New Roman" w:hAnsi="Times New Roman"/>
          <w:b/>
          <w:bCs/>
          <w:u w:val="single"/>
        </w:rPr>
      </w:pPr>
    </w:p>
    <w:sectPr w:rsidR="008E6872" w:rsidRPr="00C20811" w:rsidSect="00CA3744">
      <w:type w:val="continuous"/>
      <w:pgSz w:w="12240" w:h="15840"/>
      <w:pgMar w:top="1080" w:right="1080" w:bottom="1080" w:left="1080" w:header="1080" w:footer="108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Renzo Renteria" w:date="2019-06-19T17:07:00Z" w:initials="RR">
    <w:p w14:paraId="03E9B85F" w14:textId="3ECF38A1" w:rsidR="00024959" w:rsidRDefault="00024959">
      <w:pPr>
        <w:pStyle w:val="CommentText"/>
      </w:pPr>
      <w:r>
        <w:rPr>
          <w:rStyle w:val="CommentReference"/>
        </w:rPr>
        <w:annotationRef/>
      </w:r>
      <w:r>
        <w:t>Test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E9B85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E9B85F" w16cid:durableId="20B4EA6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20427" w14:textId="77777777" w:rsidR="00A43D0C" w:rsidRDefault="00A43D0C">
      <w:r>
        <w:separator/>
      </w:r>
    </w:p>
  </w:endnote>
  <w:endnote w:type="continuationSeparator" w:id="0">
    <w:p w14:paraId="1A4B9679" w14:textId="77777777" w:rsidR="00A43D0C" w:rsidRDefault="00A43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655AB" w14:textId="77777777" w:rsidR="00A43D0C" w:rsidRDefault="00A43D0C">
      <w:r>
        <w:separator/>
      </w:r>
    </w:p>
  </w:footnote>
  <w:footnote w:type="continuationSeparator" w:id="0">
    <w:p w14:paraId="10E8E8BF" w14:textId="77777777" w:rsidR="00A43D0C" w:rsidRDefault="00A43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name w:val="AutoList2"/>
    <w:lvl w:ilvl="0">
      <w:start w:val="1"/>
      <w:numFmt w:val="decimalZero"/>
      <w:lvlText w:val="1.%1_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isLgl/>
      <w:lvlText w:val="%2.%3_"/>
      <w:lvlJc w:val="left"/>
    </w:lvl>
    <w:lvl w:ilvl="3">
      <w:start w:val="1"/>
      <w:numFmt w:val="decimal"/>
      <w:isLgl/>
      <w:lvlText w:val="%3.%4_"/>
      <w:lvlJc w:val="left"/>
    </w:lvl>
    <w:lvl w:ilvl="4">
      <w:start w:val="1"/>
      <w:numFmt w:val="decimal"/>
      <w:isLgl/>
      <w:lvlText w:val="%4.%5_"/>
      <w:lvlJc w:val="left"/>
    </w:lvl>
    <w:lvl w:ilvl="5">
      <w:start w:val="1"/>
      <w:numFmt w:val="decimal"/>
      <w:isLgl/>
      <w:lvlText w:val="%5.%6_"/>
      <w:lvlJc w:val="left"/>
    </w:lvl>
    <w:lvl w:ilvl="6">
      <w:start w:val="1"/>
      <w:numFmt w:val="decimal"/>
      <w:isLgl/>
      <w:lvlText w:val="%6.%7_"/>
      <w:lvlJc w:val="left"/>
    </w:lvl>
    <w:lvl w:ilvl="7">
      <w:start w:val="1"/>
      <w:numFmt w:val="decimal"/>
      <w:isLgl/>
      <w:lvlText w:val="%7.%8_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enzo Renteria">
    <w15:presenceInfo w15:providerId="AD" w15:userId="S::Renzo.Renteria@erg.com::c68aca2b-1578-4269-95d2-f24508e9eb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68"/>
    <w:rsid w:val="00001933"/>
    <w:rsid w:val="0001393C"/>
    <w:rsid w:val="00020BAA"/>
    <w:rsid w:val="00024959"/>
    <w:rsid w:val="00030383"/>
    <w:rsid w:val="00034BC2"/>
    <w:rsid w:val="000367F0"/>
    <w:rsid w:val="0006195F"/>
    <w:rsid w:val="00064A04"/>
    <w:rsid w:val="00065442"/>
    <w:rsid w:val="00072CC3"/>
    <w:rsid w:val="000B3185"/>
    <w:rsid w:val="000B7284"/>
    <w:rsid w:val="000B7F56"/>
    <w:rsid w:val="000C6305"/>
    <w:rsid w:val="00122CDB"/>
    <w:rsid w:val="00143E2A"/>
    <w:rsid w:val="00146CCF"/>
    <w:rsid w:val="001629A0"/>
    <w:rsid w:val="00171E99"/>
    <w:rsid w:val="00183348"/>
    <w:rsid w:val="00186A0E"/>
    <w:rsid w:val="00196CC2"/>
    <w:rsid w:val="001B57C0"/>
    <w:rsid w:val="001C241D"/>
    <w:rsid w:val="001C76E2"/>
    <w:rsid w:val="001D5E42"/>
    <w:rsid w:val="001F2916"/>
    <w:rsid w:val="001F56FD"/>
    <w:rsid w:val="00206DAD"/>
    <w:rsid w:val="00227ECC"/>
    <w:rsid w:val="0023571D"/>
    <w:rsid w:val="00235B8E"/>
    <w:rsid w:val="002562A0"/>
    <w:rsid w:val="00256674"/>
    <w:rsid w:val="00262E91"/>
    <w:rsid w:val="00266E9C"/>
    <w:rsid w:val="0027134F"/>
    <w:rsid w:val="002A4563"/>
    <w:rsid w:val="002D4656"/>
    <w:rsid w:val="002D6F06"/>
    <w:rsid w:val="002E560B"/>
    <w:rsid w:val="002E719B"/>
    <w:rsid w:val="002E734E"/>
    <w:rsid w:val="00305A82"/>
    <w:rsid w:val="003104BC"/>
    <w:rsid w:val="0031500F"/>
    <w:rsid w:val="00321CC7"/>
    <w:rsid w:val="003239D5"/>
    <w:rsid w:val="00342DC5"/>
    <w:rsid w:val="0037083A"/>
    <w:rsid w:val="003754D9"/>
    <w:rsid w:val="00376784"/>
    <w:rsid w:val="00385186"/>
    <w:rsid w:val="003901EA"/>
    <w:rsid w:val="003921E6"/>
    <w:rsid w:val="00392F89"/>
    <w:rsid w:val="003A41DD"/>
    <w:rsid w:val="003A7EAD"/>
    <w:rsid w:val="003C62AE"/>
    <w:rsid w:val="003F14D3"/>
    <w:rsid w:val="003F1D1C"/>
    <w:rsid w:val="00401109"/>
    <w:rsid w:val="004054A7"/>
    <w:rsid w:val="00414CAC"/>
    <w:rsid w:val="00423FF3"/>
    <w:rsid w:val="00456D77"/>
    <w:rsid w:val="004619FF"/>
    <w:rsid w:val="0047135E"/>
    <w:rsid w:val="00483568"/>
    <w:rsid w:val="00491460"/>
    <w:rsid w:val="00494FD7"/>
    <w:rsid w:val="004B0E21"/>
    <w:rsid w:val="004F00B9"/>
    <w:rsid w:val="004F3DAE"/>
    <w:rsid w:val="004F5D73"/>
    <w:rsid w:val="005044FF"/>
    <w:rsid w:val="00523251"/>
    <w:rsid w:val="00552780"/>
    <w:rsid w:val="00553031"/>
    <w:rsid w:val="0055491B"/>
    <w:rsid w:val="005714E1"/>
    <w:rsid w:val="0057321D"/>
    <w:rsid w:val="005827F6"/>
    <w:rsid w:val="005A2663"/>
    <w:rsid w:val="005D07F3"/>
    <w:rsid w:val="005D1284"/>
    <w:rsid w:val="005D7CD7"/>
    <w:rsid w:val="005E25FB"/>
    <w:rsid w:val="005E7796"/>
    <w:rsid w:val="00613A4B"/>
    <w:rsid w:val="00627BF2"/>
    <w:rsid w:val="00654799"/>
    <w:rsid w:val="006614CB"/>
    <w:rsid w:val="006767C4"/>
    <w:rsid w:val="00696572"/>
    <w:rsid w:val="006A4293"/>
    <w:rsid w:val="006B1B53"/>
    <w:rsid w:val="006B60B2"/>
    <w:rsid w:val="006B6306"/>
    <w:rsid w:val="006C5C83"/>
    <w:rsid w:val="006D1041"/>
    <w:rsid w:val="00720370"/>
    <w:rsid w:val="0072715E"/>
    <w:rsid w:val="0073337C"/>
    <w:rsid w:val="00740FCA"/>
    <w:rsid w:val="00745D0C"/>
    <w:rsid w:val="00755E0B"/>
    <w:rsid w:val="00757A4B"/>
    <w:rsid w:val="0076444B"/>
    <w:rsid w:val="00773F81"/>
    <w:rsid w:val="00777FED"/>
    <w:rsid w:val="007A499E"/>
    <w:rsid w:val="007A6D37"/>
    <w:rsid w:val="007A7609"/>
    <w:rsid w:val="007B6D63"/>
    <w:rsid w:val="00814499"/>
    <w:rsid w:val="008163B0"/>
    <w:rsid w:val="00840360"/>
    <w:rsid w:val="008403FE"/>
    <w:rsid w:val="008516AA"/>
    <w:rsid w:val="00871456"/>
    <w:rsid w:val="008B4A41"/>
    <w:rsid w:val="008D3B03"/>
    <w:rsid w:val="008D5FE2"/>
    <w:rsid w:val="008E3B88"/>
    <w:rsid w:val="008E6872"/>
    <w:rsid w:val="008F4A4A"/>
    <w:rsid w:val="008F55E5"/>
    <w:rsid w:val="0090580A"/>
    <w:rsid w:val="00927CFF"/>
    <w:rsid w:val="00930F1D"/>
    <w:rsid w:val="0094630A"/>
    <w:rsid w:val="0095433B"/>
    <w:rsid w:val="00965E9B"/>
    <w:rsid w:val="00977176"/>
    <w:rsid w:val="00980D42"/>
    <w:rsid w:val="00986185"/>
    <w:rsid w:val="009B011E"/>
    <w:rsid w:val="009B2369"/>
    <w:rsid w:val="009C1EBB"/>
    <w:rsid w:val="009D2953"/>
    <w:rsid w:val="009F6FB9"/>
    <w:rsid w:val="009F774F"/>
    <w:rsid w:val="00A072AC"/>
    <w:rsid w:val="00A12045"/>
    <w:rsid w:val="00A12BB2"/>
    <w:rsid w:val="00A16975"/>
    <w:rsid w:val="00A22675"/>
    <w:rsid w:val="00A2392A"/>
    <w:rsid w:val="00A25F6F"/>
    <w:rsid w:val="00A377F1"/>
    <w:rsid w:val="00A43D0C"/>
    <w:rsid w:val="00A57502"/>
    <w:rsid w:val="00A6506B"/>
    <w:rsid w:val="00A71E56"/>
    <w:rsid w:val="00A846C0"/>
    <w:rsid w:val="00AA0680"/>
    <w:rsid w:val="00AA366B"/>
    <w:rsid w:val="00AB3E87"/>
    <w:rsid w:val="00AB65CE"/>
    <w:rsid w:val="00AD61B0"/>
    <w:rsid w:val="00AE1909"/>
    <w:rsid w:val="00B160DB"/>
    <w:rsid w:val="00B21D8E"/>
    <w:rsid w:val="00B4063A"/>
    <w:rsid w:val="00B46511"/>
    <w:rsid w:val="00BD408C"/>
    <w:rsid w:val="00BD4BF1"/>
    <w:rsid w:val="00BE00C9"/>
    <w:rsid w:val="00BE123F"/>
    <w:rsid w:val="00C0296E"/>
    <w:rsid w:val="00C20811"/>
    <w:rsid w:val="00C40133"/>
    <w:rsid w:val="00C54528"/>
    <w:rsid w:val="00C5664E"/>
    <w:rsid w:val="00C6655F"/>
    <w:rsid w:val="00C82890"/>
    <w:rsid w:val="00C83B17"/>
    <w:rsid w:val="00C97395"/>
    <w:rsid w:val="00CA3744"/>
    <w:rsid w:val="00CE22A1"/>
    <w:rsid w:val="00CE2CF1"/>
    <w:rsid w:val="00CE4C46"/>
    <w:rsid w:val="00D16BF0"/>
    <w:rsid w:val="00D17D1E"/>
    <w:rsid w:val="00D24C84"/>
    <w:rsid w:val="00D37136"/>
    <w:rsid w:val="00D63FE6"/>
    <w:rsid w:val="00D9122C"/>
    <w:rsid w:val="00D96448"/>
    <w:rsid w:val="00DA1D4D"/>
    <w:rsid w:val="00DA56B9"/>
    <w:rsid w:val="00DC5458"/>
    <w:rsid w:val="00DD40BF"/>
    <w:rsid w:val="00DE2A72"/>
    <w:rsid w:val="00DE2F5F"/>
    <w:rsid w:val="00DF224D"/>
    <w:rsid w:val="00E00DB3"/>
    <w:rsid w:val="00E441EE"/>
    <w:rsid w:val="00E53C68"/>
    <w:rsid w:val="00E5594A"/>
    <w:rsid w:val="00E76E54"/>
    <w:rsid w:val="00E80E05"/>
    <w:rsid w:val="00E86C6A"/>
    <w:rsid w:val="00EB743F"/>
    <w:rsid w:val="00EC266C"/>
    <w:rsid w:val="00EC3DD6"/>
    <w:rsid w:val="00EC5D92"/>
    <w:rsid w:val="00F10131"/>
    <w:rsid w:val="00F21F33"/>
    <w:rsid w:val="00F40EE3"/>
    <w:rsid w:val="00F86DC9"/>
    <w:rsid w:val="00F92276"/>
    <w:rsid w:val="00FA50B6"/>
    <w:rsid w:val="00FA5486"/>
    <w:rsid w:val="00FC43C6"/>
    <w:rsid w:val="00FC7AAC"/>
    <w:rsid w:val="00FD45AA"/>
    <w:rsid w:val="00FF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B227D14"/>
  <w15:chartTrackingRefBased/>
  <w15:docId w15:val="{FFCFEDA4-D8F5-419C-A2C3-6A36103D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572"/>
    <w:pPr>
      <w:widowControl w:val="0"/>
      <w:autoSpaceDE w:val="0"/>
      <w:autoSpaceDN w:val="0"/>
      <w:adjustRightInd w:val="0"/>
    </w:pPr>
    <w:rPr>
      <w:rFonts w:ascii="Courier" w:hAnsi="Courier"/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8D5FE2"/>
    <w:pPr>
      <w:keepNext/>
      <w:spacing w:before="240" w:after="60"/>
      <w:outlineLvl w:val="0"/>
    </w:pPr>
    <w:rPr>
      <w:rFonts w:ascii="Times New Roman" w:hAnsi="Times New Roman" w:cs="Arial"/>
      <w:b/>
      <w:bCs/>
      <w:kern w:val="32"/>
      <w:szCs w:val="32"/>
    </w:rPr>
  </w:style>
  <w:style w:type="paragraph" w:styleId="Heading2">
    <w:name w:val="heading 2"/>
    <w:basedOn w:val="TOC2"/>
    <w:next w:val="Normal"/>
    <w:link w:val="Heading2Char"/>
    <w:autoRedefine/>
    <w:qFormat/>
    <w:rsid w:val="00065442"/>
    <w:pPr>
      <w:widowControl/>
      <w:outlineLvl w:val="1"/>
    </w:pPr>
    <w:rPr>
      <w:rFonts w:ascii="Times New Roman" w:hAnsi="Times New Roman"/>
      <w:b/>
      <w:iCs/>
      <w:u w:val="single"/>
    </w:rPr>
  </w:style>
  <w:style w:type="paragraph" w:styleId="Heading3">
    <w:name w:val="heading 3"/>
    <w:basedOn w:val="Heading2"/>
    <w:next w:val="Normal"/>
    <w:autoRedefine/>
    <w:qFormat/>
    <w:rsid w:val="00065442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Normal"/>
    <w:rsid w:val="00423FF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23FF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171E99"/>
    <w:rPr>
      <w:rFonts w:ascii="Tahoma" w:hAnsi="Tahoma" w:cs="Tahoma"/>
      <w:sz w:val="16"/>
      <w:szCs w:val="16"/>
    </w:rPr>
  </w:style>
  <w:style w:type="paragraph" w:customStyle="1" w:styleId="StyleCentered">
    <w:name w:val="Style Centered"/>
    <w:basedOn w:val="Normal"/>
    <w:rsid w:val="00065442"/>
    <w:pPr>
      <w:jc w:val="center"/>
    </w:pPr>
    <w:rPr>
      <w:rFonts w:ascii="Times New Roman" w:hAnsi="Times New Roman"/>
      <w:szCs w:val="20"/>
    </w:rPr>
  </w:style>
  <w:style w:type="paragraph" w:customStyle="1" w:styleId="StyleCentered1">
    <w:name w:val="Style Centered1"/>
    <w:basedOn w:val="Normal"/>
    <w:autoRedefine/>
    <w:rsid w:val="00065442"/>
    <w:pPr>
      <w:jc w:val="center"/>
    </w:pPr>
    <w:rPr>
      <w:rFonts w:ascii="Times New Roman" w:hAnsi="Times New Roman"/>
      <w:szCs w:val="20"/>
    </w:rPr>
  </w:style>
  <w:style w:type="character" w:customStyle="1" w:styleId="Heading2Char">
    <w:name w:val="Heading 2 Char"/>
    <w:link w:val="Heading2"/>
    <w:rsid w:val="00065442"/>
    <w:rPr>
      <w:b/>
      <w:iCs/>
      <w:sz w:val="24"/>
      <w:szCs w:val="24"/>
      <w:u w:val="single"/>
      <w:lang w:val="en-US" w:eastAsia="en-US" w:bidi="ar-SA"/>
    </w:rPr>
  </w:style>
  <w:style w:type="paragraph" w:styleId="TOC3">
    <w:name w:val="toc 3"/>
    <w:basedOn w:val="Normal"/>
    <w:next w:val="Normal"/>
    <w:autoRedefine/>
    <w:uiPriority w:val="39"/>
    <w:rsid w:val="008F55E5"/>
    <w:pPr>
      <w:ind w:left="480"/>
    </w:pPr>
  </w:style>
  <w:style w:type="paragraph" w:styleId="TOC1">
    <w:name w:val="toc 1"/>
    <w:basedOn w:val="Normal"/>
    <w:next w:val="Normal"/>
    <w:autoRedefine/>
    <w:uiPriority w:val="39"/>
    <w:rsid w:val="008F55E5"/>
  </w:style>
  <w:style w:type="paragraph" w:styleId="TOC2">
    <w:name w:val="toc 2"/>
    <w:basedOn w:val="Normal"/>
    <w:next w:val="Normal"/>
    <w:autoRedefine/>
    <w:uiPriority w:val="39"/>
    <w:rsid w:val="00065442"/>
    <w:pPr>
      <w:ind w:left="240"/>
    </w:pPr>
  </w:style>
  <w:style w:type="character" w:styleId="Hyperlink">
    <w:name w:val="Hyperlink"/>
    <w:uiPriority w:val="99"/>
    <w:rsid w:val="008F55E5"/>
    <w:rPr>
      <w:color w:val="0000FF"/>
      <w:u w:val="single"/>
    </w:rPr>
  </w:style>
  <w:style w:type="paragraph" w:customStyle="1" w:styleId="paragraph">
    <w:name w:val="paragraph"/>
    <w:basedOn w:val="Normal"/>
    <w:rsid w:val="00030383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character" w:customStyle="1" w:styleId="normaltextrun">
    <w:name w:val="normaltextrun"/>
    <w:basedOn w:val="DefaultParagraphFont"/>
    <w:rsid w:val="00030383"/>
  </w:style>
  <w:style w:type="character" w:customStyle="1" w:styleId="eop">
    <w:name w:val="eop"/>
    <w:basedOn w:val="DefaultParagraphFont"/>
    <w:rsid w:val="0003038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B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BC2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034BC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96572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367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67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67F0"/>
    <w:rPr>
      <w:rFonts w:ascii="Courier" w:hAnsi="Courie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7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67F0"/>
    <w:rPr>
      <w:rFonts w:ascii="Courier" w:hAnsi="Courier"/>
      <w:b/>
      <w:bCs/>
    </w:rPr>
  </w:style>
  <w:style w:type="paragraph" w:styleId="ListParagraph">
    <w:name w:val="List Paragraph"/>
    <w:basedOn w:val="Normal"/>
    <w:uiPriority w:val="34"/>
    <w:qFormat/>
    <w:rsid w:val="008403FE"/>
    <w:pPr>
      <w:widowControl/>
      <w:autoSpaceDE/>
      <w:autoSpaceDN/>
      <w:adjustRightInd/>
      <w:spacing w:after="12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GB"/>
    </w:rPr>
  </w:style>
  <w:style w:type="table" w:styleId="GridTable3-Accent1">
    <w:name w:val="Grid Table 3 Accent 1"/>
    <w:basedOn w:val="TableNormal"/>
    <w:uiPriority w:val="48"/>
    <w:rsid w:val="008403FE"/>
    <w:rPr>
      <w:rFonts w:asciiTheme="minorHAnsi" w:eastAsiaTheme="minorEastAsia" w:hAnsiTheme="minorHAnsi" w:cstheme="minorBidi"/>
      <w:sz w:val="22"/>
      <w:szCs w:val="22"/>
      <w:lang w:val="en-GB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009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2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93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6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2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4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7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2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6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09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1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1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26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3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4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9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55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22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5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3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2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75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7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05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36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5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2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9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5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NOTE:</vt:lpstr>
    </vt:vector>
  </TitlesOfParts>
  <Company>EPA</Company>
  <LinksUpToDate>false</LinksUpToDate>
  <CharactersWithSpaces>2865</CharactersWithSpaces>
  <SharedDoc>false</SharedDoc>
  <HLinks>
    <vt:vector size="516" baseType="variant">
      <vt:variant>
        <vt:i4>1900595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_Toc122940415</vt:lpwstr>
      </vt:variant>
      <vt:variant>
        <vt:i4>1900595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_Toc122940414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_Toc122940413</vt:lpwstr>
      </vt:variant>
      <vt:variant>
        <vt:i4>1900595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_Toc122940412</vt:lpwstr>
      </vt:variant>
      <vt:variant>
        <vt:i4>1900595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_Toc122940411</vt:lpwstr>
      </vt:variant>
      <vt:variant>
        <vt:i4>1900595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_Toc122940410</vt:lpwstr>
      </vt:variant>
      <vt:variant>
        <vt:i4>1835059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_Toc122940409</vt:lpwstr>
      </vt:variant>
      <vt:variant>
        <vt:i4>1835059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_Toc122940408</vt:lpwstr>
      </vt:variant>
      <vt:variant>
        <vt:i4>1835059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_Toc122940407</vt:lpwstr>
      </vt:variant>
      <vt:variant>
        <vt:i4>1835059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_Toc122940406</vt:lpwstr>
      </vt:variant>
      <vt:variant>
        <vt:i4>1835059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_Toc122940405</vt:lpwstr>
      </vt:variant>
      <vt:variant>
        <vt:i4>1835059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_Toc122940404</vt:lpwstr>
      </vt:variant>
      <vt:variant>
        <vt:i4>1835059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_Toc122940403</vt:lpwstr>
      </vt:variant>
      <vt:variant>
        <vt:i4>1835059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_Toc122940402</vt:lpwstr>
      </vt:variant>
      <vt:variant>
        <vt:i4>1835059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_Toc122940401</vt:lpwstr>
      </vt:variant>
      <vt:variant>
        <vt:i4>1835059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_Toc122940400</vt:lpwstr>
      </vt:variant>
      <vt:variant>
        <vt:i4>1376308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_Toc122940399</vt:lpwstr>
      </vt:variant>
      <vt:variant>
        <vt:i4>1376308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_Toc122940398</vt:lpwstr>
      </vt:variant>
      <vt:variant>
        <vt:i4>1376308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_Toc122940397</vt:lpwstr>
      </vt:variant>
      <vt:variant>
        <vt:i4>1376308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_Toc122940396</vt:lpwstr>
      </vt:variant>
      <vt:variant>
        <vt:i4>1376308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_Toc122940395</vt:lpwstr>
      </vt:variant>
      <vt:variant>
        <vt:i4>1376308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_Toc122940394</vt:lpwstr>
      </vt:variant>
      <vt:variant>
        <vt:i4>1376308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_Toc122940393</vt:lpwstr>
      </vt:variant>
      <vt:variant>
        <vt:i4>1376308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_Toc122940392</vt:lpwstr>
      </vt:variant>
      <vt:variant>
        <vt:i4>1376308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_Toc122940391</vt:lpwstr>
      </vt:variant>
      <vt:variant>
        <vt:i4>1376308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_Toc122940390</vt:lpwstr>
      </vt:variant>
      <vt:variant>
        <vt:i4>1310772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_Toc122940389</vt:lpwstr>
      </vt:variant>
      <vt:variant>
        <vt:i4>1310772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_Toc122940388</vt:lpwstr>
      </vt:variant>
      <vt:variant>
        <vt:i4>1310772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_Toc122940387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_Toc122940386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_Toc122940385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_Toc122940384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_Toc122940383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_Toc122940382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_Toc122940381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_Toc122940380</vt:lpwstr>
      </vt:variant>
      <vt:variant>
        <vt:i4>1769524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_Toc122940379</vt:lpwstr>
      </vt:variant>
      <vt:variant>
        <vt:i4>1769524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_Toc122940378</vt:lpwstr>
      </vt:variant>
      <vt:variant>
        <vt:i4>1769524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_Toc122940377</vt:lpwstr>
      </vt:variant>
      <vt:variant>
        <vt:i4>1769524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_Toc122940376</vt:lpwstr>
      </vt:variant>
      <vt:variant>
        <vt:i4>1769524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_Toc122940375</vt:lpwstr>
      </vt:variant>
      <vt:variant>
        <vt:i4>1769524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_Toc122940374</vt:lpwstr>
      </vt:variant>
      <vt:variant>
        <vt:i4>1769524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_Toc122940373</vt:lpwstr>
      </vt:variant>
      <vt:variant>
        <vt:i4>1769524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_Toc122940372</vt:lpwstr>
      </vt:variant>
      <vt:variant>
        <vt:i4>1769524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_Toc122940371</vt:lpwstr>
      </vt:variant>
      <vt:variant>
        <vt:i4>1769524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_Toc122940370</vt:lpwstr>
      </vt:variant>
      <vt:variant>
        <vt:i4>1703988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_Toc122940369</vt:lpwstr>
      </vt:variant>
      <vt:variant>
        <vt:i4>1703988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_Toc122940368</vt:lpwstr>
      </vt:variant>
      <vt:variant>
        <vt:i4>1703988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_Toc122940367</vt:lpwstr>
      </vt:variant>
      <vt:variant>
        <vt:i4>1703988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_Toc122940366</vt:lpwstr>
      </vt:variant>
      <vt:variant>
        <vt:i4>1703988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_Toc122940365</vt:lpwstr>
      </vt:variant>
      <vt:variant>
        <vt:i4>1703988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_Toc122940364</vt:lpwstr>
      </vt:variant>
      <vt:variant>
        <vt:i4>1703988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_Toc122940363</vt:lpwstr>
      </vt:variant>
      <vt:variant>
        <vt:i4>1703988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_Toc122940362</vt:lpwstr>
      </vt:variant>
      <vt:variant>
        <vt:i4>1703988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_Toc122940361</vt:lpwstr>
      </vt:variant>
      <vt:variant>
        <vt:i4>1703988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_Toc122940360</vt:lpwstr>
      </vt:variant>
      <vt:variant>
        <vt:i4>1638452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_Toc122940359</vt:lpwstr>
      </vt:variant>
      <vt:variant>
        <vt:i4>1638452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_Toc122940358</vt:lpwstr>
      </vt:variant>
      <vt:variant>
        <vt:i4>1638452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_Toc122940357</vt:lpwstr>
      </vt:variant>
      <vt:variant>
        <vt:i4>1638452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_Toc122940356</vt:lpwstr>
      </vt:variant>
      <vt:variant>
        <vt:i4>1638452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_Toc122940355</vt:lpwstr>
      </vt:variant>
      <vt:variant>
        <vt:i4>1638452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_Toc122940354</vt:lpwstr>
      </vt:variant>
      <vt:variant>
        <vt:i4>1638452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_Toc122940353</vt:lpwstr>
      </vt:variant>
      <vt:variant>
        <vt:i4>1638452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_Toc122940352</vt:lpwstr>
      </vt:variant>
      <vt:variant>
        <vt:i4>1638452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_Toc122940351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_Toc122940350</vt:lpwstr>
      </vt:variant>
      <vt:variant>
        <vt:i4>1572916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_Toc122940349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_Toc122940348</vt:lpwstr>
      </vt:variant>
      <vt:variant>
        <vt:i4>1572916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_Toc122940347</vt:lpwstr>
      </vt:variant>
      <vt:variant>
        <vt:i4>1572916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_Toc122940346</vt:lpwstr>
      </vt:variant>
      <vt:variant>
        <vt:i4>1572916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_Toc122940345</vt:lpwstr>
      </vt:variant>
      <vt:variant>
        <vt:i4>1572916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_Toc122940344</vt:lpwstr>
      </vt:variant>
      <vt:variant>
        <vt:i4>1572916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_Toc122940343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_Toc122940342</vt:lpwstr>
      </vt:variant>
      <vt:variant>
        <vt:i4>1572916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_Toc122940341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_Toc122940340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_Toc122940339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_Toc122940338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_Toc122940337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_Toc122940336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_Toc122940335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_Toc122940334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_Toc122940333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_Toc122940332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_Toc122940331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_Toc122940330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NOTE:</dc:title>
  <dc:subject/>
  <dc:creator>Brad Cooper</dc:creator>
  <cp:keywords/>
  <dc:description/>
  <cp:lastModifiedBy>Renzo Renteria</cp:lastModifiedBy>
  <cp:revision>41</cp:revision>
  <cp:lastPrinted>2005-07-20T12:49:00Z</cp:lastPrinted>
  <dcterms:created xsi:type="dcterms:W3CDTF">2019-06-13T15:22:00Z</dcterms:created>
  <dcterms:modified xsi:type="dcterms:W3CDTF">2019-06-20T20:14:00Z</dcterms:modified>
</cp:coreProperties>
</file>