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Default="00BE2BAB" w:rsidP="001473C7">
      <w:pPr>
        <w:jc w:val="center"/>
        <w:rPr>
          <w:rFonts w:ascii="Arial" w:hAnsi="Arial" w:cs="Arial"/>
          <w:sz w:val="20"/>
          <w:szCs w:val="20"/>
        </w:rPr>
      </w:pPr>
    </w:p>
    <w:p w:rsidR="00A675B1" w:rsidRDefault="00A675B1" w:rsidP="001473C7">
      <w:pPr>
        <w:jc w:val="center"/>
        <w:rPr>
          <w:rFonts w:ascii="Arial" w:hAnsi="Arial" w:cs="Arial"/>
          <w:sz w:val="20"/>
          <w:szCs w:val="20"/>
        </w:rPr>
      </w:pPr>
    </w:p>
    <w:p w:rsidR="00A675B1" w:rsidRPr="00716AAE" w:rsidRDefault="00A675B1" w:rsidP="001473C7">
      <w:pPr>
        <w:jc w:val="center"/>
        <w:rPr>
          <w:rFonts w:ascii="Arial" w:hAnsi="Arial" w:cs="Arial"/>
          <w:b/>
          <w:sz w:val="48"/>
          <w:szCs w:val="48"/>
        </w:rPr>
      </w:pPr>
      <w:r w:rsidRPr="00716AAE">
        <w:rPr>
          <w:rFonts w:ascii="Arial" w:hAnsi="Arial" w:cs="Arial"/>
          <w:b/>
          <w:sz w:val="48"/>
          <w:szCs w:val="48"/>
        </w:rPr>
        <w:t>Trip Report</w:t>
      </w:r>
    </w:p>
    <w:p w:rsidR="00A675B1" w:rsidRDefault="00A675B1" w:rsidP="001473C7">
      <w:pPr>
        <w:jc w:val="center"/>
        <w:rPr>
          <w:rFonts w:ascii="Arial" w:hAnsi="Arial" w:cs="Arial"/>
          <w:sz w:val="20"/>
          <w:szCs w:val="20"/>
        </w:rPr>
      </w:pPr>
    </w:p>
    <w:p w:rsidR="001473C7" w:rsidRDefault="001473C7" w:rsidP="001473C7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While we could wax nerdly and point out that the Phantom Motorcycle Tracking System's GPRS data connection isn't exactly "state of the art," we're going to give them a pass—the rest of the system definitely makes up for it. It's a familiar idea: motion sensors inside the bike and determine if its been jacked, causing the Phantom to dial up CHiPs (or whoever) and give them its location, determined via built-in GPS. It also uses Bluetooth and Zigbee for </w:t>
      </w:r>
      <w:r>
        <w:rPr>
          <w:rFonts w:ascii="Verdana" w:hAnsi="Verdana"/>
          <w:i/>
          <w:iCs/>
          <w:color w:val="333333"/>
          <w:sz w:val="17"/>
          <w:szCs w:val="17"/>
        </w:rPr>
        <w:t>something</w:t>
      </w:r>
      <w:r>
        <w:rPr>
          <w:rFonts w:ascii="Verdana" w:hAnsi="Verdana"/>
          <w:color w:val="333333"/>
          <w:sz w:val="17"/>
          <w:szCs w:val="17"/>
        </w:rPr>
        <w:t>, presumably beyond just making it sound more nifty.</w:t>
      </w:r>
    </w:p>
    <w:p w:rsidR="001473C7" w:rsidRDefault="001473C7" w:rsidP="001473C7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The Phantom is designed to fit as OEM equipment on Harley-Davidson and V-Twins, but if the product takes off, I would imagine they'll offer models for other bikes. No word on price, but it's not like you're riding your Harley or Yamaha down to the welfare office.</w:t>
      </w:r>
    </w:p>
    <w:p w:rsidR="001473C7" w:rsidRDefault="00F151A3" w:rsidP="001473C7">
      <w:pPr>
        <w:jc w:val="center"/>
        <w:rPr>
          <w:rFonts w:ascii="Arial" w:hAnsi="Arial"/>
          <w:sz w:val="20"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2476500" cy="274320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B6A" w:rsidRDefault="00241B6A" w:rsidP="001770BA">
      <w:pPr>
        <w:jc w:val="center"/>
        <w:rPr>
          <w:rFonts w:ascii="Arial" w:hAnsi="Arial"/>
          <w:sz w:val="20"/>
        </w:rPr>
      </w:pPr>
    </w:p>
    <w:p w:rsidR="00241B6A" w:rsidRDefault="00241B6A" w:rsidP="001770BA">
      <w:pPr>
        <w:jc w:val="center"/>
        <w:rPr>
          <w:rFonts w:ascii="Arial" w:hAnsi="Arial"/>
          <w:sz w:val="20"/>
        </w:rPr>
      </w:pPr>
    </w:p>
    <w:p w:rsidR="001770BA" w:rsidRDefault="001770BA" w:rsidP="001770BA">
      <w:pPr>
        <w:jc w:val="center"/>
        <w:rPr>
          <w:rFonts w:ascii="Arial" w:hAnsi="Arial"/>
          <w:sz w:val="20"/>
        </w:rPr>
      </w:pPr>
    </w:p>
    <w:p w:rsidR="00912ED6" w:rsidRPr="00716AAE" w:rsidRDefault="00912ED6" w:rsidP="001770BA">
      <w:pPr>
        <w:jc w:val="center"/>
        <w:rPr>
          <w:rFonts w:ascii="Arial" w:hAnsi="Arial"/>
          <w:sz w:val="20"/>
        </w:rPr>
      </w:pPr>
    </w:p>
    <w:sectPr w:rsidR="00912ED6" w:rsidRPr="00716A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characterSpacingControl w:val="doNotCompress"/>
  <w:savePreviewPicture/>
  <w:compat/>
  <w:rsids>
    <w:rsidRoot w:val="00A675B1"/>
    <w:rsid w:val="000A10CE"/>
    <w:rsid w:val="000E4161"/>
    <w:rsid w:val="001141B6"/>
    <w:rsid w:val="001473C7"/>
    <w:rsid w:val="0015264D"/>
    <w:rsid w:val="00155D53"/>
    <w:rsid w:val="00172731"/>
    <w:rsid w:val="001770BA"/>
    <w:rsid w:val="001908DE"/>
    <w:rsid w:val="001953EF"/>
    <w:rsid w:val="001B3E20"/>
    <w:rsid w:val="001B3EF3"/>
    <w:rsid w:val="001E1541"/>
    <w:rsid w:val="00241B6A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A7B60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16AAE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12ED6"/>
    <w:rsid w:val="00972041"/>
    <w:rsid w:val="00973148"/>
    <w:rsid w:val="00994588"/>
    <w:rsid w:val="009C4B89"/>
    <w:rsid w:val="00A03DD3"/>
    <w:rsid w:val="00A26262"/>
    <w:rsid w:val="00A334A3"/>
    <w:rsid w:val="00A36257"/>
    <w:rsid w:val="00A61F4D"/>
    <w:rsid w:val="00A675B1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335FE"/>
    <w:rsid w:val="00D777B1"/>
    <w:rsid w:val="00D93B1B"/>
    <w:rsid w:val="00DC6899"/>
    <w:rsid w:val="00DD36DC"/>
    <w:rsid w:val="00DD500E"/>
    <w:rsid w:val="00DE24B1"/>
    <w:rsid w:val="00E25E1F"/>
    <w:rsid w:val="00E46066"/>
    <w:rsid w:val="00EA73B8"/>
    <w:rsid w:val="00F1349B"/>
    <w:rsid w:val="00F151A3"/>
    <w:rsid w:val="00FA4C4A"/>
    <w:rsid w:val="00FD791F"/>
    <w:rsid w:val="00FE4A43"/>
    <w:rsid w:val="00FF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189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 Report</vt:lpstr>
    </vt:vector>
  </TitlesOfParts>
  <Company>Adventure Works, Inc.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 Report</dc:title>
  <dc:creator>Lori Kane</dc:creator>
  <cp:keywords>Administration</cp:keywords>
  <cp:lastModifiedBy>Julian</cp:lastModifiedBy>
  <cp:revision>2</cp:revision>
  <dcterms:created xsi:type="dcterms:W3CDTF">2006-11-16T01:36:00Z</dcterms:created>
  <dcterms:modified xsi:type="dcterms:W3CDTF">2006-11-16T01:36:00Z</dcterms:modified>
</cp:coreProperties>
</file>