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Noto Sans CJK SC" w:hAnsi="Noto Sans CJK SC" w:eastAsia="Noto Sans CJK SC" w:cs="Noto Sans CJK SC"/>
        </w:rPr>
        <w:t xml:space="preserve">诈迹 · ScamTrail：活案件诈骗情报与集体报案平台</w:t>
      </w:r>
    </w:p>
    <w:p>
      <w:pPr>
        <w:pStyle w:val="Subtitle"/>
      </w:pPr>
      <w:r>
        <w:rPr>
          <w:rFonts w:ascii="Noto Sans CJK SC" w:hAnsi="Noto Sans CJK SC" w:eastAsia="Noto Sans CJK SC" w:cs="Noto Sans CJK SC"/>
        </w:rPr>
        <w:t xml:space="preserve">MVP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产品与技术开发文档</w:t>
      </w:r>
    </w:p>
    <w:p>
      <w:pPr>
        <w:pStyle w:val="Author"/>
      </w:pPr>
      <w:r>
        <w:rPr>
          <w:rFonts w:ascii="Noto Sans CJK SC" w:hAnsi="Noto Sans CJK SC" w:eastAsia="Noto Sans CJK SC" w:cs="Noto Sans CJK SC"/>
        </w:rPr>
        <w:t xml:space="preserve">开发基线草案</w:t>
      </w:r>
    </w:p>
    <w:p>
      <w:pPr>
        <w:pStyle w:val="Date"/>
      </w:pPr>
      <w:r>
        <w:rPr>
          <w:rFonts w:ascii="Noto Sans CJK SC" w:hAnsi="Noto Sans CJK SC" w:eastAsia="Noto Sans CJK SC" w:cs="Noto Sans CJK SC"/>
        </w:rPr>
        <w:t xml:space="preserve">2026-08-24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·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v0.10</w:t>
      </w:r>
    </w:p>
    <w:p>
      <w:pPr>
        <w:pStyle w:val="Author"/>
        <w:jc w:val="center"/>
      </w:pPr>
      <w:r>
        <w:rPr>
          <w:rFonts w:ascii="Noto Sans CJK SC" w:hAnsi="Noto Sans CJK SC" w:eastAsia="Noto Sans CJK SC" w:cs="Noto Sans CJK SC"/>
          <w:color w:val="226F79"/>
          <w:sz w:val="18"/>
        </w:rPr>
        <w:t>开发用途 · 公开方法 / 受控证据 / 可逆结论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vAlign w:val="center"/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 xml:space="preserve">项目</w:t>
            </w:r>
          </w:p>
        </w:tc>
        <w:tc>
          <w:tcPr>
            <w:vAlign w:val="center"/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 xml:space="preserve">内容</w:t>
            </w:r>
          </w:p>
        </w:tc>
      </w:tr>
      <w:tr>
        <w:tc>
          <w:tcPr>
            <w:vAlign w:val="center"/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sz w:val="18"/>
              </w:rPr>
              <w:t xml:space="preserve">产品名称</w:t>
            </w:r>
          </w:p>
        </w:tc>
        <w:tc>
          <w:tcPr>
            <w:vAlign w:val="center"/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诈迹 · ScamTrail</w:t>
            </w:r>
          </w:p>
        </w:tc>
      </w:tr>
      <w:tr>
        <w:tc>
          <w:tcPr>
            <w:vAlign w:val="center"/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sz w:val="18"/>
              </w:rPr>
              <w:t xml:space="preserve">口号</w:t>
            </w:r>
          </w:p>
        </w:tc>
        <w:tc>
          <w:tcPr>
            <w:vAlign w:val="center"/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每个骗局，都会留下痕迹。 / Every scam leaves a trail.</w:t>
            </w:r>
          </w:p>
        </w:tc>
      </w:tr>
      <w:tr>
        <w:tc>
          <w:tcPr>
            <w:vAlign w:val="center"/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 xml:space="preserve">文档编号</w:t>
            </w:r>
          </w:p>
        </w:tc>
        <w:tc>
          <w:tcPr>
            <w:vAlign w:val="center"/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ST-DEV-001（取代 PP-LCSI-DEV-001）</w:t>
            </w:r>
          </w:p>
        </w:tc>
      </w:tr>
      <w:tr>
        <w:tc>
          <w:tcPr>
            <w:vAlign w:val="center"/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 xml:space="preserve">版本</w:t>
            </w:r>
          </w:p>
        </w:tc>
        <w:tc>
          <w:tcPr>
            <w:vAlign w:val="center"/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v0.10</w:t>
            </w:r>
          </w:p>
        </w:tc>
      </w:tr>
      <w:tr>
        <w:tc>
          <w:tcPr>
            <w:vAlign w:val="center"/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 xml:space="preserve">日期</w:t>
            </w:r>
          </w:p>
        </w:tc>
        <w:tc>
          <w:tcPr>
            <w:vAlign w:val="center"/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2026-08-24</w:t>
            </w:r>
          </w:p>
        </w:tc>
      </w:tr>
      <w:tr>
        <w:tc>
          <w:tcPr>
            <w:vAlign w:val="center"/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 xml:space="preserve">状态</w:t>
            </w:r>
          </w:p>
        </w:tc>
        <w:tc>
          <w:tcPr>
            <w:vAlign w:val="center"/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开发基线草案</w:t>
            </w:r>
          </w:p>
        </w:tc>
      </w:tr>
      <w:tr>
        <w:tc>
          <w:tcPr>
            <w:vAlign w:val="center"/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 xml:space="preserve">适用对象</w:t>
            </w:r>
          </w:p>
        </w:tc>
        <w:tc>
          <w:tcPr>
            <w:vAlign w:val="center"/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产品经理、交互设计、前后端工程师、数据工程师、安全与隐私负责人、审核人员、开源维护者</w:t>
            </w:r>
          </w:p>
        </w:tc>
      </w:tr>
      <w:tr>
        <w:tc>
          <w:tcPr>
            <w:vAlign w:val="center"/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8"/>
              </w:rPr>
              <w:t xml:space="preserve">文档性质</w:t>
            </w:r>
          </w:p>
        </w:tc>
        <w:tc>
          <w:tcPr>
            <w:vAlign w:val="center"/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PRD + SRS + 数据治理与审核规范</w:t>
            </w:r>
          </w:p>
        </w:tc>
      </w:tr>
    </w:tbl>
    <w:p>
      <w:pPr>
        <w:pStyle w:val="BlockText"/>
        <w:spacing w:before="100" w:after="140"/>
        <w:ind w:left="283" w:right="170"/>
        <w:shd w:fill="F2F7F8"/>
        <w:pBdr>
          <w:left w:val="single" w:sz="18" w:space="8" w:color="4A8991"/>
        </w:pBdr>
      </w:pPr>
      <w:r>
        <w:rPr>
          <w:rFonts w:ascii="Noto Sans CJK SC" w:hAnsi="Noto Sans CJK SC" w:eastAsia="Noto Sans CJK SC" w:cs="Noto Sans CJK SC"/>
        </w:rPr>
        <w:t xml:space="preserve">本文档将前期讨论统一为一套可开发的产品方案。它不是法律意见。正式上线前，涉及个人信息、跨境数据、诽谤风险、证据保存、执法披露和数据保留期限的部分，应由项目所在司法辖区的专业人士复核。</w:t>
      </w:r>
    </w:p>
    <w:p>
      <w:pPr>
        <w:pStyle w:val="BlockText"/>
        <w:spacing w:before="100" w:after="140"/>
        <w:ind w:left="283" w:right="170"/>
        <w:shd w:fill="F2F7F8"/>
        <w:pBdr>
          <w:left w:val="single" w:sz="18" w:space="8" w:color="4A8991"/>
        </w:pBdr>
      </w:pPr>
      <w:r>
        <w:rPr>
          <w:rFonts w:ascii="Noto Sans CJK SC" w:hAnsi="Noto Sans CJK SC" w:eastAsia="Noto Sans CJK SC" w:cs="Noto Sans CJK SC"/>
        </w:rPr>
        <w:t xml:space="preserve">产品名称「诈迹 · ScamTrail」为当前选定名称。正式对外锁定前，须完成域名、GitHub organization、社交账号和主要司法辖区商标核验。此前讨论用名「偏偏骗骗你」仅作为历史草案名称保留，不再用于对外材料。</w:t>
      </w:r>
    </w:p>
    <w:p>
      <w:pPr>
        <w:pStyle w:val="Heading3"/>
        <w:keepNext/>
        <w:widowControl/>
      </w:pPr>
      <w:r>
        <w:rPr>
          <w:rFonts w:ascii="Noto Sans CJK SC" w:hAnsi="Noto Sans CJK SC" w:eastAsia="Noto Sans CJK SC" w:cs="Noto Sans CJK SC"/>
        </w:rPr>
        <w:t xml:space="preserve">修订记录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16"/>
              </w:rPr>
              <w:t xml:space="preserve">版本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16"/>
              </w:rPr>
              <w:t xml:space="preserve">日期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16"/>
              </w:rPr>
              <w:t xml:space="preserve">变更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sz w:val="16"/>
              </w:rPr>
              <w:t xml:space="preserve">v0.9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2026-08-24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开发基线草案，文档编号 PP-LCSI-DEV-001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sz w:val="16"/>
              </w:rPr>
              <w:t xml:space="preserve">v0.10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2026-08-24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产品名称定为诈迹 · ScamTrail；补入口号、Trail 产品语言、与现有数据模型的对应，以及定名核验项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Start w:id="23" w:name="X5a1f5c578a76cb2eb2ebb3b526bd03ab622bbd0"/>
    <w:p>
      <w:pPr>
        <w:pStyle w:val="Heading1"/>
        <w:keepNext/>
        <w:pageBreakBefore/>
        <w:widowControl/>
      </w:pPr>
      <w:r>
        <w:rPr>
          <w:rFonts w:ascii="Noto Sans CJK SC" w:hAnsi="Noto Sans CJK SC" w:eastAsia="Noto Sans CJK SC" w:cs="Noto Sans CJK SC"/>
        </w:rPr>
        <w:t xml:space="preserve">1. 文档目的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本项目不是普通的“骗子黑名单”、新闻转载站或开放评论社区。它要建立一套能够长期生长、接受反证、聚合小额损失并形成可审计材料的诈骗情报基础设施。</w:t>
      </w:r>
    </w:p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系统的核心目标是：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</w:rPr>
        <w:t xml:space="preserve">把每一名受害者或观察者的零散资料，转化为结构化、可核验的独立报告。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</w:rPr>
        <w:t xml:space="preserve">把同一 Telegram、QQ、网站、机器人、头像、钱包、收款账户、话术或页面模板在不同案件中的重复出现连接起来。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</w:rPr>
        <w:t xml:space="preserve">让旧案件在一年或更久以后仍能因新证据而更新，而不是发布后冻结。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</w:rPr>
        <w:t xml:space="preserve">允许任何具体结论被更强的新证据维持、修改或撤回，并公开说明为什么改变。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</w:rPr>
        <w:t xml:space="preserve">聚合大量“单笔只有几十元”的长期活动，形成 Campaign 和按司法辖区拆分的 Collective Case。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</w:rPr>
        <w:t xml:space="preserve">在用户明确授权、接收机构身份已核验、披露范围已最小化的前提下，生成并提交集体案件材料包。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</w:rPr>
        <w:t xml:space="preserve">代码、方法、Schema 和脱敏后的公共知识可开源；原始证据、受害者身份、完整聊天和内部调查资料必须受控。</w:t>
      </w:r>
    </w:p>
    <w:bookmarkStart w:id="20" w:name="X4cf74f134a43b1fb1f4f9aceb93309aa530ef12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1.1 一句话定位</w:t>
      </w:r>
    </w:p>
    <w:p>
      <w:pPr>
        <w:pStyle w:val="BlockText"/>
        <w:spacing w:before="100" w:after="140"/>
        <w:ind w:left="283" w:right="170"/>
        <w:shd w:fill="F2F7F8"/>
        <w:pBdr>
          <w:left w:val="single" w:sz="18" w:space="8" w:color="4A8991"/>
        </w:pBdr>
      </w:pPr>
      <w:r>
        <w:rPr>
          <w:rFonts w:ascii="Noto Sans CJK SC" w:hAnsi="Noto Sans CJK SC" w:eastAsia="Noto Sans CJK SC" w:cs="Noto Sans CJK SC"/>
        </w:rPr>
        <w:t xml:space="preserve">不建立“谁是骗子”的名单，而建立“现有证据目前支持什么结论、这些结论如何随新证据变化”的活案件网络。</w:t>
      </w:r>
    </w:p>
    <w:p>
      <w:pPr>
        <w:pStyle w:val="BlockText"/>
        <w:spacing w:before="100" w:after="140"/>
        <w:ind w:left="283" w:right="170"/>
        <w:shd w:fill="F2F7F8"/>
        <w:pBdr>
          <w:left w:val="single" w:sz="18" w:space="8" w:color="4A8991"/>
        </w:pBdr>
      </w:pPr>
      <w:r>
        <w:rPr>
          <w:rFonts w:ascii="Noto Sans CJK SC" w:hAnsi="Noto Sans CJK SC" w:eastAsia="Noto Sans CJK SC" w:cs="Noto Sans CJK SC"/>
        </w:rPr>
        <w:t xml:space="preserve">每个骗局，都会留下痕迹。Every scam leaves a trail.</w:t>
      </w:r>
    </w:p>
    <w:bookmarkEnd w:id="20"/>
    <w:bookmarkStart w:id="21" w:name="X90f96b1b8c1a90aca77d2c8d0c6043a3c594f89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1.2 三层产品结构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Case</w:t>
      </w:r>
      <w:r>
        <w:rPr>
          <w:rFonts w:ascii="Noto Sans CJK SC" w:hAnsi="Noto Sans CJK SC" w:eastAsia="Noto Sans CJK SC" w:cs="Noto Sans CJK SC"/>
        </w:rPr>
        <w:t xml:space="preserve">：一个受害事件或独立观察发生了什么。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Campaign</w:t>
      </w:r>
      <w:r>
        <w:rPr>
          <w:rFonts w:ascii="Noto Sans CJK SC" w:hAnsi="Noto Sans CJK SC" w:eastAsia="Noto Sans CJK SC" w:cs="Noto Sans CJK SC"/>
        </w:rPr>
        <w:t xml:space="preserve">：多个 Case 之间发现了哪些共同基础设施、套路和持续活动。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Collective Case</w:t>
      </w:r>
      <w:r>
        <w:rPr>
          <w:rFonts w:ascii="Noto Sans CJK SC" w:hAnsi="Noto Sans CJK SC" w:eastAsia="Noto Sans CJK SC" w:cs="Noto Sans CJK SC"/>
        </w:rPr>
        <w:t xml:space="preserve">：按国家或司法辖区，将获得授权的 Campaign 子集整理成可提交材料包。</w:t>
      </w:r>
    </w:p>
    <w:bookmarkEnd w:id="21"/>
    <w:bookmarkStart w:id="22" w:name="Xa20632b53ce30b7764b6eae6d5da7cd13b291cf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1.3 十二项已确定的产品决策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代码开源不等于原始数据开放。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公开网站没有自由评论区。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用户通过结构化报告参与。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Case 是动态视图，不是静态文章。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证据、观察、主张和当前判断必须分层。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结论可逆，证据与决策历史不可被无痕改写。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每个 Claim 单独接受支持、反驳与申诉。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公开 Scam Persona 和数字基础设施，现实人物身份采用极高证明门槛。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隐私分类贯穿采集、处理、匹配、发布和披露全过程。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公开授权、内部核验授权、跨案匹配授权和警方披露授权互相独立。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小额损失仍是有价值的独立观察节点。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达到阈值只触发人工升级评估，不自动向警方发送数据。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MVP 不把原始数据上链；可选地对公开快照或证据回执做 Hash/Merkle 时间锚定。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1.4 产品名称、口号与产品语言</w:t>
      </w:r>
    </w:p>
    <w:p>
      <w:pPr>
        <w:pStyle w:val="Heading3"/>
        <w:keepNext/>
        <w:widowControl/>
      </w:pPr>
      <w:r>
        <w:rPr>
          <w:rFonts w:ascii="Noto Sans CJK SC" w:hAnsi="Noto Sans CJK SC" w:eastAsia="Noto Sans CJK SC" w:cs="Noto Sans CJK SC"/>
        </w:rPr>
        <w:t xml:space="preserve">正式名称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vAlign w:val="center"/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18"/>
              </w:rPr>
              <w:t xml:space="preserve">项</w:t>
            </w:r>
          </w:p>
        </w:tc>
        <w:tc>
          <w:tcPr>
            <w:vAlign w:val="center"/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18"/>
              </w:rPr>
              <w:t xml:space="preserve">写法</w:t>
            </w:r>
          </w:p>
        </w:tc>
      </w:tr>
      <w:tr>
        <w:tc>
          <w:tcPr>
            <w:vAlign w:val="center"/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sz w:val="18"/>
              </w:rPr>
              <w:t xml:space="preserve">中文名</w:t>
            </w:r>
          </w:p>
        </w:tc>
        <w:tc>
          <w:tcPr>
            <w:vAlign w:val="center"/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诈迹</w:t>
            </w:r>
          </w:p>
        </w:tc>
      </w:tr>
      <w:tr>
        <w:tc>
          <w:tcPr>
            <w:vAlign w:val="center"/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sz w:val="18"/>
              </w:rPr>
              <w:t xml:space="preserve">英文名</w:t>
            </w:r>
          </w:p>
        </w:tc>
        <w:tc>
          <w:tcPr>
            <w:vAlign w:val="center"/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ScamTrail</w:t>
            </w:r>
          </w:p>
        </w:tc>
      </w:tr>
      <w:tr>
        <w:tc>
          <w:tcPr>
            <w:vAlign w:val="center"/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sz w:val="18"/>
              </w:rPr>
              <w:t xml:space="preserve">对外完整写法</w:t>
            </w:r>
          </w:p>
        </w:tc>
        <w:tc>
          <w:tcPr>
            <w:vAlign w:val="center"/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诈迹 · ScamTrail</w:t>
            </w:r>
          </w:p>
        </w:tc>
      </w:tr>
      <w:tr>
        <w:tc>
          <w:tcPr>
            <w:vAlign w:val="center"/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sz w:val="18"/>
              </w:rPr>
              <w:t xml:space="preserve">口号（中）</w:t>
            </w:r>
          </w:p>
        </w:tc>
        <w:tc>
          <w:tcPr>
            <w:vAlign w:val="center"/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每个骗局，都会留下痕迹。</w:t>
            </w:r>
          </w:p>
        </w:tc>
      </w:tr>
      <w:tr>
        <w:tc>
          <w:tcPr>
            <w:vAlign w:val="center"/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sz w:val="18"/>
              </w:rPr>
              <w:t xml:space="preserve">口号（英）</w:t>
            </w:r>
          </w:p>
        </w:tc>
        <w:tc>
          <w:tcPr>
            <w:vAlign w:val="center"/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8"/>
              </w:rPr>
              <w:t xml:space="preserve">Every scam leaves a trail.</w:t>
            </w:r>
          </w:p>
        </w:tc>
      </w:tr>
    </w:tbl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这是当前最看好、并写入本开发基线的名称。中文「诈迹」只有两个字，用户看到后基本能理解成「诈骗留下的痕迹」，但又不是「骗子名单」。英文 ScamTrail 同样贴切：Scam 让用户马上知道产品做什么；Trail 表示痕迹、轨迹、证据路径。</w:t>
      </w:r>
    </w:p>
    <w:p>
      <w:pPr>
        <w:pStyle w:val="Heading3"/>
        <w:keepNext/>
        <w:widowControl/>
      </w:pPr>
      <w:r>
        <w:rPr>
          <w:rFonts w:ascii="Noto Sans CJK SC" w:hAnsi="Noto Sans CJK SC" w:eastAsia="Noto Sans CJK SC" w:cs="Noto Sans CJK SC"/>
        </w:rPr>
        <w:t xml:space="preserve">为什么这个名字适配已有数据模型</w:t>
      </w:r>
    </w:p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人会换，名字会换，网站会换，Telegram 会换——但骗局运行过程中会不断留下 Trail。本文件第 5 节和第 20 节已经设计出来的对象，本身就是不同形态的痕迹：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16"/>
              </w:rPr>
              <w:t xml:space="preserve">用户理解的一条 Trail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16"/>
              </w:rPr>
              <w:t xml:space="preserve">系统对象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16"/>
              </w:rPr>
              <w:t xml:space="preserve">说明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sz w:val="16"/>
              </w:rPr>
              <w:t xml:space="preserve">一个 $20 的受害案例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Report / Case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小额损失仍是有价值的独立观察节点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sz w:val="16"/>
              </w:rPr>
              <w:t xml:space="preserve">一个 Telegram ID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Indicator / Entity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账号可丢弃，标识一旦出现就可以被再次连接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sz w:val="16"/>
              </w:rPr>
              <w:t xml:space="preserve">一张被反复盗用的头像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Indicator（文件 Hash / 感知 Hash 候选）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只证明该图像被用于诈骗身份，不自动等于照片中的真人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sz w:val="16"/>
              </w:rPr>
              <w:t xml:space="preserve">一笔收款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Payment + 关联 Indicator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付款理由、方式、金额和收款标识都是痕迹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sz w:val="16"/>
              </w:rPr>
              <w:t xml:space="preserve">一年后另一案件再次出现同一 Telegram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Relationship + last_observed_at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旧 Case 因新痕迹生长，而不是发布后冻结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Trail 是产品语言，不是一张新的核心表。工程实现继续使用 Report、Evidence、Observation、Claim、Indicator、Relationship、Case、Campaign、Collective Case。公开界面优先说「诈迹 / Trail」，方法论页提供与内部术语的对照。</w:t>
      </w:r>
    </w:p>
    <w:p>
      <w:pPr>
        <w:pStyle w:val="Heading3"/>
        <w:keepNext/>
        <w:widowControl/>
      </w:pPr>
      <w:r>
        <w:rPr>
          <w:rFonts w:ascii="Noto Sans CJK SC" w:hAnsi="Noto Sans CJK SC" w:eastAsia="Noto Sans CJK SC" w:cs="Noto Sans CJK SC"/>
        </w:rPr>
        <w:t xml:space="preserve">产品语言</w:t>
      </w:r>
    </w:p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名称可以直接变成界面和通知用语。以下为对外文案的默认对照；内部字段名保持英文蛇形命名。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16"/>
              </w:rPr>
              <w:t xml:space="preserve">英文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16"/>
              </w:rPr>
              <w:t xml:space="preserve">中文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16"/>
              </w:rPr>
              <w:t xml:space="preserve">主要出现位置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sz w:val="16"/>
              </w:rPr>
              <w:t xml:space="preserve">Follow the trail.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追踪诈迹。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首页主行动、搜索结果、品牌句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sz w:val="16"/>
              </w:rPr>
              <w:t xml:space="preserve">New trail discovered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发现新的关联痕迹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匹配确认后的通知、首页、知识时间线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sz w:val="16"/>
              </w:rPr>
              <w:t xml:space="preserve">Trail first seen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首次发现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Indicator / Campaign / Entity 的 first_observed_at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sz w:val="16"/>
              </w:rPr>
              <w:t xml:space="preserve">Trail last seen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最近发现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Indicator / Campaign / Entity 的 last_observed_at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sz w:val="16"/>
              </w:rPr>
              <w:t xml:space="preserve">Connected trails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关联痕迹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Case、Campaign、Indicator 的关系区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sz w:val="16"/>
              </w:rPr>
              <w:t xml:space="preserve">Evidence trail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证据链路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Case 证据矩阵、Claim 追溯、Disclosure Package 的 Evidence Manifest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公开页面不要把 Trail 写成「骗子」或「已定罪对象」。正确语感是：这里有一条可跟随的痕迹；它现在被哪些证据支持，又可能被新证据改变。</w:t>
      </w:r>
    </w:p>
    <w:p>
      <w:pPr>
        <w:pStyle w:val="Heading3"/>
        <w:keepNext/>
        <w:widowControl/>
      </w:pPr>
      <w:r>
        <w:rPr>
          <w:rFonts w:ascii="Noto Sans CJK SC" w:hAnsi="Noto Sans CJK SC" w:eastAsia="Noto Sans CJK SC" w:cs="Noto Sans CJK SC"/>
        </w:rPr>
        <w:t xml:space="preserve">定名核验（尚未完成，不阻塞开发）</w:t>
      </w:r>
    </w:p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本轮公开检索发现：ScamTrail 曾被一个 2025 年播客单集使用，但未发现与本产品高度类似、以该名称运营的反诈骗平台。这不等于商标或域名可注册性确认。正式对外锁定前必须完成：</w:t>
      </w:r>
    </w:p>
    <w:p>
      <w:pPr>
        <w:pStyle w:val="Compact"/>
      </w:pPr>
      <w:r>
        <w:rPr>
          <w:rFonts w:ascii="Noto Sans CJK SC" w:hAnsi="Noto Sans CJK SC" w:eastAsia="Noto Sans CJK SC" w:cs="Noto Sans CJK SC"/>
        </w:rPr>
        <w:t xml:space="preserve">域名；</w:t>
      </w:r>
    </w:p>
    <w:p>
      <w:pPr>
        <w:pStyle w:val="Compact"/>
      </w:pPr>
      <w:r>
        <w:rPr>
          <w:rFonts w:ascii="Noto Sans CJK SC" w:hAnsi="Noto Sans CJK SC" w:eastAsia="Noto Sans CJK SC" w:cs="Noto Sans CJK SC"/>
        </w:rPr>
        <w:t xml:space="preserve">GitHub organization；</w:t>
      </w:r>
    </w:p>
    <w:p>
      <w:pPr>
        <w:pStyle w:val="Compact"/>
      </w:pPr>
      <w:r>
        <w:rPr>
          <w:rFonts w:ascii="Noto Sans CJK SC" w:hAnsi="Noto Sans CJK SC" w:eastAsia="Noto Sans CJK SC" w:cs="Noto Sans CJK SC"/>
        </w:rPr>
        <w:t xml:space="preserve">主要社交账号；</w:t>
      </w:r>
    </w:p>
    <w:p>
      <w:pPr>
        <w:pStyle w:val="Compact"/>
      </w:pPr>
      <w:r>
        <w:rPr>
          <w:rFonts w:ascii="Noto Sans CJK SC" w:hAnsi="Noto Sans CJK SC" w:eastAsia="Noto Sans CJK SC" w:cs="Noto Sans CJK SC"/>
        </w:rPr>
        <w:t xml:space="preserve">主要司法辖区商标检索。</w:t>
      </w:r>
    </w:p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核验完成前，文档、仓库目录和对外稿件统一使用「诈迹 · ScamTrail」。若核验失败需要改名，数据模型与 Trail 产品语言可以保留，只替换品牌字符串。历史草案名称「偏偏骗骗你」不再出现在公开页面、GitHub 简介或提交者可见文案中。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22"/>
    <w:bookmarkEnd w:id="23"/>
    <w:bookmarkStart w:id="27" w:name="X87b82c7734c427a86d4a466472300e17eb9eb30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2. 问题定义</w:t>
      </w:r>
    </w:p>
    <w:bookmarkStart w:id="24" w:name="Xb736b68f4df12a81bdbbc243c11ff2a7f9b2023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2.1 传统反诈内容的缺口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传统内容通常以“破获多少案件、涉案金额多少、追回多少”为中心，不能回答用户真正需要的过程问题：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 w:cs="Noto Sans CJK SC"/>
        </w:rPr>
        <w:t xml:space="preserve">骗子如何第一次接触受害者？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 w:cs="Noto Sans CJK SC"/>
        </w:rPr>
        <w:t xml:space="preserve">多方角色如何分工？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 w:cs="Noto Sans CJK SC"/>
        </w:rPr>
        <w:t xml:space="preserve">受害者基于什么具体信号建立信任？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 w:cs="Noto Sans CJK SC"/>
        </w:rPr>
        <w:t xml:space="preserve">第一次付款的理由、方式和金额是什么？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 w:cs="Noto Sans CJK SC"/>
        </w:rPr>
        <w:t xml:space="preserve">为什么会连续付款？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 w:cs="Noto Sans CJK SC"/>
        </w:rPr>
        <w:t xml:space="preserve">哪一步出现了早期警示但被忽略？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 w:cs="Noto Sans CJK SC"/>
        </w:rPr>
        <w:t xml:space="preserve">受害者最终如何发现？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 w:cs="Noto Sans CJK SC"/>
        </w:rPr>
        <w:t xml:space="preserve">同一数字基础设施是否出现在别的案件？</w:t>
      </w:r>
    </w:p>
    <w:bookmarkEnd w:id="24"/>
    <w:bookmarkStart w:id="25" w:name="X4576e6aab466c2d4aeebc403aa8fd86568acd15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2.2 “低客单价、集团化、高并发”的隐形危害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部分专业诈骗活动通过独立网站、Telegram 群、大量机器人和虚假群员建立可信环境，每名受害者只损失少量资金。单人往往不报案，导致活动看起来不存在。</w:t>
      </w:r>
    </w:p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平台必须同时显示：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</w:rPr>
        <w:t xml:space="preserve">独立报告人数；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</w:rPr>
        <w:t xml:space="preserve">经证据支持的人数；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</w:rPr>
        <w:t xml:space="preserve">经证据支持的累计损失；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</w:rPr>
        <w:t xml:space="preserve">用户声明但未充分核验的损失；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</w:rPr>
        <w:t xml:space="preserve">中位损失，而不只显示平均值；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</w:rPr>
        <w:t xml:space="preserve">首次和最近观察时间；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</w:rPr>
        <w:t xml:space="preserve">最近一段时间的新报告数；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</w:rPr>
        <w:t xml:space="preserve">共享基础设施数量和证据等级。</w:t>
      </w:r>
    </w:p>
    <w:bookmarkEnd w:id="25"/>
    <w:bookmarkStart w:id="26" w:name="X23ca7ae7f12f0151c6cfe3a2e89f2ec7a9420e3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2.3 开放共建带来的攻击面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一旦平台有影响力，诈骗集团或恶意参与者可能：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</w:rPr>
        <w:t xml:space="preserve">批量提交虚假案件；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</w:rPr>
        <w:t xml:space="preserve">冒充受害者伪造截图；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</w:rPr>
        <w:t xml:space="preserve">诬陷竞争对手或无辜者；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</w:rPr>
        <w:t xml:space="preserve">先贡献低风险内容建立信誉，再投毒关键身份；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</w:rPr>
        <w:t xml:space="preserve">用多个账号制造“独立佐证”；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</w:rPr>
        <w:t xml:space="preserve">向真实 Campaign 注入错误钱包、域名或号码；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</w:rPr>
        <w:t xml:space="preserve">通过申诉机制拖延真实警示；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</w:rPr>
        <w:t xml:space="preserve">上传恶意文件攻击审核人员；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</w:rPr>
        <w:t xml:space="preserve">研究公开检测规则后规避匹配。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因此，社区可以开放贡献，但不能开放事实裁决权；任何投稿必须先进入隔离区，不能直接写入公开生产数据。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26"/>
    <w:bookmarkEnd w:id="27"/>
    <w:bookmarkStart w:id="31" w:name="Xb8e953fe8ab548830451312f64ecebb3e3a9c1a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3. 产品目标、非目标与成功标准</w:t>
      </w:r>
    </w:p>
    <w:bookmarkStart w:id="28" w:name="X21852b1bbdfe0a4ac8065a28e5f59893f1fae35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3.1 产品目标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</w:rPr>
        <w:t xml:space="preserve">为正在怀疑自己是否被骗的人提供可搜索的相似路径、Indicator 和 Campaign。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</w:rPr>
        <w:t xml:space="preserve">为受害者提供低门槛、结构化、明确隐私边界的投稿入口。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</w:rPr>
        <w:t xml:space="preserve">让每个报告成为可交叉比对的独立观察，而非评论文本。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</w:rPr>
        <w:t xml:space="preserve">生成有时间、金额、付款路径、信任因素和发现过程的完整 Case。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</w:rPr>
        <w:t xml:space="preserve">持续识别重复出现的 Telegram、QQ、域名、钱包、头像、机器人和话术。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</w:rPr>
        <w:t xml:space="preserve">为争议 Claim 提供可追踪的反证、复核和改判机制。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</w:rPr>
        <w:t xml:space="preserve">为达到条件的 Campaign 生成按司法辖区划分的 Collective Case。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</w:rPr>
        <w:t xml:space="preserve">形成可公开审计的知识更新历史，同时保护原始证据和身份资料。</w:t>
      </w:r>
    </w:p>
    <w:bookmarkEnd w:id="28"/>
    <w:bookmarkStart w:id="29" w:name="Xdf802ac6fbbaac60d54c04223db8e697780382f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3.2 明确不做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MVP 不做以下事情：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</w:rPr>
        <w:t xml:space="preserve">不开放未经审核的自由评论区；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</w:rPr>
        <w:t xml:space="preserve">不允许社区投票决定谁是骗子；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</w:rPr>
        <w:t xml:space="preserve">不自动将现实姓名标记为诈骗者；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</w:rPr>
        <w:t xml:space="preserve">不根据一张头像推断照片中的真人参与诈骗；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</w:rPr>
        <w:t xml:space="preserve">不向公众展示受害者身份、身份证、住址、完整银行资料或完整私聊；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</w:rPr>
        <w:t xml:space="preserve">不允许警方或其他第三方直接访问 Evidence Vault；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</w:rPr>
        <w:t xml:space="preserve">不自动向警方报案；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</w:rPr>
        <w:t xml:space="preserve">不把原始证据或个人信息写入区块链；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</w:rPr>
        <w:t xml:space="preserve">不把 AI 输出当成事实结论；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</w:rPr>
        <w:t xml:space="preserve">不把累计损失、警方处罚和案件破获数量作为案例页的主体内容。</w:t>
      </w:r>
    </w:p>
    <w:bookmarkEnd w:id="29"/>
    <w:bookmarkStart w:id="30" w:name="Xcf58c93dbfe27ca6198e0038aa7d5225fe70aac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3.3 成功指标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优先衡量质量而非数量：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</w:rPr>
        <w:t xml:space="preserve">已发布 Claim 中有证据支持的比例；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</w:rPr>
        <w:t xml:space="preserve">Campaign 中独立提交者占比，防止重复投稿虚增；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</w:rPr>
        <w:t xml:space="preserve">精确 Indicator 匹配的人工确认率；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</w:rPr>
        <w:t xml:space="preserve">相似头像和文本候选的误报率；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</w:rPr>
        <w:t xml:space="preserve">申诉后完成维持、修改或撤回的比例；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</w:rPr>
        <w:t xml:space="preserve">所有公开字段均通过隐私检查的比例；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</w:rPr>
        <w:t xml:space="preserve">未经授权进入 Collective Case 材料包的记录数必须为 0；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</w:rPr>
        <w:t xml:space="preserve">Evidence Vault 非授权访问事件必须为 0；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</w:rPr>
        <w:t xml:space="preserve">用户自述“搜索后及时停止付款”的有效反馈数；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</w:rPr>
        <w:t xml:space="preserve">公共数据每次修改均能追溯到 Decision Record 或发布事件。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30"/>
    <w:bookmarkEnd w:id="31"/>
    <w:bookmarkStart w:id="39" w:name="X77aaf37cd5559446d085588601b0c8cbaeb3bef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4. 核心产品原则</w:t>
      </w:r>
    </w:p>
    <w:bookmarkStart w:id="32" w:name="X334349cc1fcdf060930778535b34930dc40919e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4.1 Living Case：案件永远是活的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Case 不应被视为一篇已完成文章。新证据、新报告、新的跨案匹配、申诉、反证和纠错都可能改变它。</w:t>
      </w:r>
    </w:p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一个 Case 至少同时维护三条时间线：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诈骗时间线</w:t>
      </w:r>
      <w:r>
        <w:rPr>
          <w:rFonts w:ascii="Noto Sans CJK SC" w:hAnsi="Noto Sans CJK SC" w:eastAsia="Noto Sans CJK SC" w:cs="Noto Sans CJK SC"/>
        </w:rPr>
        <w:t xml:space="preserve">：现实中发生了什么。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知识时间线</w:t>
      </w:r>
      <w:r>
        <w:rPr>
          <w:rFonts w:ascii="Noto Sans CJK SC" w:hAnsi="Noto Sans CJK SC" w:eastAsia="Noto Sans CJK SC" w:cs="Noto Sans CJK SC"/>
        </w:rPr>
        <w:t xml:space="preserve">：平台何时获得、提取或验证了什么。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结论时间线</w:t>
      </w:r>
      <w:r>
        <w:rPr>
          <w:rFonts w:ascii="Noto Sans CJK SC" w:hAnsi="Noto Sans CJK SC" w:eastAsia="Noto Sans CJK SC" w:cs="Noto Sans CJK SC"/>
        </w:rPr>
        <w:t xml:space="preserve">：平台何时改变了哪些 Claim 的判断。</w:t>
      </w:r>
    </w:p>
    <w:bookmarkEnd w:id="32"/>
    <w:bookmarkStart w:id="33" w:name="Xf8bfb557acc7d5b6c65cff7cbcb3b84acf6f4e8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4.2 Evidence 不等于 Claim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Evidence</w:t>
      </w:r>
      <w:r>
        <w:rPr>
          <w:rFonts w:ascii="Noto Sans CJK SC" w:hAnsi="Noto Sans CJK SC" w:eastAsia="Noto Sans CJK SC" w:cs="Noto Sans CJK SC"/>
        </w:rPr>
        <w:t xml:space="preserve">：用户上传的原文件、付款证明、网页存档、公开帖子、视频等。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Observation</w:t>
      </w:r>
      <w:r>
        <w:rPr>
          <w:rFonts w:ascii="Noto Sans CJK SC" w:hAnsi="Noto Sans CJK SC" w:eastAsia="Noto Sans CJK SC" w:cs="Noto Sans CJK SC"/>
        </w:rPr>
        <w:t xml:space="preserve">：从 Evidence 中直接观察到的值，例如一个用户名、一个时间、一个金额。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Claim</w:t>
      </w:r>
      <w:r>
        <w:rPr>
          <w:rFonts w:ascii="Noto Sans CJK SC" w:hAnsi="Noto Sans CJK SC" w:eastAsia="Noto Sans CJK SC" w:cs="Noto Sans CJK SC"/>
        </w:rPr>
        <w:t xml:space="preserve">：需要证据支持或反驳的具体主张。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Assessment</w:t>
      </w:r>
      <w:r>
        <w:rPr>
          <w:rFonts w:ascii="Noto Sans CJK SC" w:hAnsi="Noto Sans CJK SC" w:eastAsia="Noto Sans CJK SC" w:cs="Noto Sans CJK SC"/>
        </w:rPr>
        <w:t xml:space="preserve">：平台当前对 Claim 的判断。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Decision</w:t>
      </w:r>
      <w:r>
        <w:rPr>
          <w:rFonts w:ascii="Noto Sans CJK SC" w:hAnsi="Noto Sans CJK SC" w:eastAsia="Noto Sans CJK SC" w:cs="Noto Sans CJK SC"/>
        </w:rPr>
        <w:t xml:space="preserve">：导致 Assessment 变化的可审计记录。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例如：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 w:cs="Noto Sans CJK SC"/>
        </w:rPr>
        <w:t xml:space="preserve">“截图中显示账号 @abc123”是 Observation。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 w:cs="Noto Sans CJK SC"/>
        </w:rPr>
        <w:t xml:space="preserve">“@abc123 曾被用于本次诈骗”是 Claim。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 w:cs="Noto Sans CJK SC"/>
        </w:rPr>
        <w:t xml:space="preserve">“照片中的张三控制 @abc123”是另一个 Claim，不能因为头像相同自动成立。</w:t>
      </w:r>
    </w:p>
    <w:bookmarkEnd w:id="33"/>
    <w:bookmarkStart w:id="34" w:name="Xfefe9bbca18bd9f91659f403b05338ef5386d2c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4.3 结论可逆，历史不可无痕删除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新证据可以让 Claim 从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VERIFIED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变为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DISPUTED</w:t>
      </w:r>
      <w:r>
        <w:rPr>
          <w:rFonts w:ascii="Noto Sans CJK SC" w:hAnsi="Noto Sans CJK SC" w:eastAsia="Noto Sans CJK SC" w:cs="Noto Sans CJK SC"/>
        </w:rPr>
        <w:t xml:space="preserve">、</w:t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MODIFIED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或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RETRACTED</w:t>
      </w:r>
      <w:r>
        <w:rPr>
          <w:rFonts w:ascii="Noto Sans CJK SC" w:hAnsi="Noto Sans CJK SC" w:eastAsia="Noto Sans CJK SC" w:cs="Noto Sans CJK SC"/>
        </w:rPr>
        <w:t xml:space="preserve">。公开页面应显示当前结论，同时保留旧结论存在过、何时改变以及为什么改变。</w:t>
      </w:r>
    </w:p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隐私删除请求是例外：在适用政策或法律要求下，原始对象可以被安全删除，但必须产生最小化的删除审计记录。所谓“不可变”是指保留期间不允许原地替换，不意味着拒绝合法删除。</w:t>
      </w:r>
    </w:p>
    <w:bookmarkEnd w:id="34"/>
    <w:bookmarkStart w:id="35" w:name="X5194f19bce3996b596cce6044681c3be1943adb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4.4 用户提交报告，不发表自由评论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公开 Campaign 页面只提供：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 w:cs="Noto Sans CJK SC"/>
        </w:rPr>
        <w:t xml:space="preserve">“我也遇到了”；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 w:cs="Noto Sans CJK SC"/>
        </w:rPr>
        <w:t xml:space="preserve">“我有新的相关证据”；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 w:cs="Noto Sans CJK SC"/>
        </w:rPr>
        <w:t xml:space="preserve">“我想挑战某一项 Claim”；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 w:cs="Noto Sans CJK SC"/>
        </w:rPr>
        <w:t xml:space="preserve">“我要更正公开信息”。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每次参与都生成结构化记录，经过审核后才影响公共视图。</w:t>
      </w:r>
    </w:p>
    <w:bookmarkEnd w:id="35"/>
    <w:bookmarkStart w:id="36" w:name="Xa544cf36308f5959dc68a469c92cb4dc3948819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4.5 Scam Persona 与现实身份分离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系统优先公开诈骗过程中出现的身份：显示名、Telegram 用户名、QQ 号、机器人、头像、网站、钱包等。</w:t>
      </w:r>
    </w:p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页面必须明确：</w:t>
      </w:r>
    </w:p>
    <w:p>
      <w:pPr>
        <w:pStyle w:val="BlockText"/>
        <w:spacing w:before="100" w:after="140"/>
        <w:ind w:left="283" w:right="170"/>
        <w:shd w:fill="F2F7F8"/>
        <w:pBdr>
          <w:left w:val="single" w:sz="18" w:space="8" w:color="4A8991"/>
        </w:pBdr>
      </w:pPr>
      <w:r>
        <w:rPr>
          <w:rFonts w:ascii="Noto Sans CJK SC" w:hAnsi="Noto Sans CJK SC" w:eastAsia="Noto Sans CJK SC" w:cs="Noto Sans CJK SC"/>
        </w:rPr>
        <w:t xml:space="preserve">该身份或图片被观察到用于诈骗活动，不代表已确认背后的现实人物身份；照片中的真人可能也是身份盗用受害者。</w:t>
      </w:r>
    </w:p>
    <w:bookmarkEnd w:id="36"/>
    <w:bookmarkStart w:id="37" w:name="X06bbe5aec5b7c44690746f655e5007e53a9106d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4.6 小额报告不是“小案件”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一个 20 元报告可能提供新机器人、新收款指标或新网站，从而连接几百个既有报告。对用户来说，这就是一条 Trail：金额小，不等于痕迹无价值。平台必须鼓励“即使只损失 1 元或没有付款也可以提交”。</w:t>
      </w:r>
    </w:p>
    <w:bookmarkEnd w:id="37"/>
    <w:bookmarkStart w:id="38" w:name="X7117e88c4b19ef1006befcc43b1a37e7f25d42b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4.7 AI 只做助手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AI 可以用于：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 w:cs="Noto Sans CJK SC"/>
        </w:rPr>
        <w:t xml:space="preserve">OCR、实体提取、语言归一化；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 w:cs="Noto Sans CJK SC"/>
        </w:rPr>
        <w:t xml:space="preserve">PII 风险提示；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 w:cs="Noto Sans CJK SC"/>
        </w:rPr>
        <w:t xml:space="preserve">相似内容候选；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 w:cs="Noto Sans CJK SC"/>
        </w:rPr>
        <w:t xml:space="preserve">时间线草稿；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 w:cs="Noto Sans CJK SC"/>
        </w:rPr>
        <w:t xml:space="preserve">重复案例候选；</w:t>
      </w:r>
    </w:p>
    <w:p>
      <w:pPr>
        <w:pStyle w:val="Compact"/>
        <w:numPr>
          <w:ilvl w:val="0"/>
          <w:numId w:val="1014"/>
        </w:numPr>
      </w:pPr>
      <w:r>
        <w:rPr>
          <w:rFonts w:ascii="Noto Sans CJK SC" w:hAnsi="Noto Sans CJK SC" w:eastAsia="Noto Sans CJK SC" w:cs="Noto Sans CJK SC"/>
        </w:rPr>
        <w:t xml:space="preserve">脱敏建议。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AI 不得自动完成：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 w:cs="Noto Sans CJK SC"/>
        </w:rPr>
        <w:t xml:space="preserve">现实人物身份归属；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 w:cs="Noto Sans CJK SC"/>
        </w:rPr>
        <w:t xml:space="preserve">“同一集团”的最终认定；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 w:cs="Noto Sans CJK SC"/>
        </w:rPr>
        <w:t xml:space="preserve">Claim 的发布或撤回；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 w:cs="Noto Sans CJK SC"/>
        </w:rPr>
        <w:t xml:space="preserve">向警方披露；</w:t>
      </w:r>
    </w:p>
    <w:p>
      <w:pPr>
        <w:pStyle w:val="Compact"/>
        <w:numPr>
          <w:ilvl w:val="0"/>
          <w:numId w:val="1015"/>
        </w:numPr>
      </w:pPr>
      <w:r>
        <w:rPr>
          <w:rFonts w:ascii="Noto Sans CJK SC" w:hAnsi="Noto Sans CJK SC" w:eastAsia="Noto Sans CJK SC" w:cs="Noto Sans CJK SC"/>
        </w:rPr>
        <w:t xml:space="preserve">对申诉作最终裁决。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38"/>
    <w:bookmarkEnd w:id="39"/>
    <w:bookmarkStart w:id="43" w:name="Xc77ff738b7c8cae5bed97daefd32dede499b108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5. 核心术语与对象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对象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定义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是否公开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bCs/>
                <w:sz w:val="16"/>
              </w:rPr>
              <w:t xml:space="preserve">Trail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产品语言：骗局留下的、可被再次发现和连接的痕迹。不是独立核心表，由下方对象承载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视承载对象公开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Report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一名用户提交的一次结构化经历或观察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默认不直接公开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Case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一个独立受害事件或观察事件的动态视图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脱敏后公开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Campaign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多个 Case 之间的活动聚合视图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审核后公开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Collective Case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按司法辖区与授权范围生成的集体材料项目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仅公开摘要或不公开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Evidence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原始文件、存档、付款证明、聊天等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原件不公开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Evidence Receipt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文件 ID、Hash、接收时间、大小等回执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可公开最小字段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Observation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从证据直接提取的具体观察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视分类公开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Claim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一个可被支持、反驳、申诉的事实主张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审核后公开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Assessment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对 Claim 的当前判断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公开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Decision Record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判断改变的理由、证据与审核记录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脱敏后公开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Dispute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针对具体 Claim 的异议与反证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公开状态，证据受控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Entity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人格、组织、网站、群组、钱包等概念节点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视类型公开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Indicator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可用于匹配的标识，如 TG、QQ、域名、钱包、头像 Hash；公开页用 Trail first seen / last seen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视风险公开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Persona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诈骗中展示的身份，不等同于现实人物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公开并附警示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Relationship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两个对象之间的观察或推断关系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按置信度公开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Disclosure Package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提交给核验机构的最小化材料包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不公开原件</w:t>
            </w:r>
          </w:p>
        </w:tc>
      </w:tr>
    </w:tbl>
    <w:p>
      <w:pPr>
        <w:pStyle w:val="BodyText"/>
        <w:jc w:val="center"/>
      </w:pPr>
      <w:r>
        <w:rPr>
          <w:rFonts w:ascii="Noto Sans CJK SC" w:hAnsi="Noto Sans CJK SC" w:eastAsia="Noto Sans CJK SC" w:cs="Noto Sans CJK SC"/>
        </w:rPr>
        <w:drawing>
          <wp:inline>
            <wp:extent cx="5715000" cy="4440709"/>
            <wp:effectExtent b="0" l="0" r="0" t="0"/>
            <wp:docPr descr="Living Case 知识模型" title="" id="41" name="Picture"/>
            <a:graphic>
              <a:graphicData uri="http://schemas.openxmlformats.org/drawingml/2006/picture">
                <pic:pic>
                  <pic:nvPicPr>
                    <pic:cNvPr descr="assets/knowledge_graph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40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keepLines/>
        <w:jc w:val="center"/>
      </w:pPr>
      <w:r>
        <w:rPr>
          <w:rFonts w:ascii="Noto Sans CJK SC" w:hAnsi="Noto Sans CJK SC" w:eastAsia="Noto Sans CJK SC" w:cs="Noto Sans CJK SC"/>
          <w:color w:val="5A646E"/>
          <w:sz w:val="17"/>
        </w:rPr>
        <w:t>图 1  Living Case 知识模型：Evidence、Observation、Claim 与动态 Case/Campaign 的关系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43"/>
    <w:bookmarkStart w:id="46" w:name="X4e88faec6e526186eb88dfbce80ea9c5f0aac9a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6. 用户角色与权限</w:t>
      </w:r>
    </w:p>
    <w:bookmarkStart w:id="44" w:name="Xf2dfc100e303c68138d99b04dc40266685b95db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6.1 角色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vAlign w:val="center"/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角色</w:t>
            </w:r>
          </w:p>
        </w:tc>
        <w:tc>
          <w:tcPr>
            <w:vAlign w:val="center"/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能力</w:t>
            </w:r>
          </w:p>
        </w:tc>
      </w:tr>
      <w:tr>
        <w:tc>
          <w:tcPr>
            <w:vAlign w:val="center"/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Visitor</w:t>
            </w:r>
          </w:p>
        </w:tc>
        <w:tc>
          <w:tcPr>
            <w:vAlign w:val="center"/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浏览、搜索公开 Case、Campaign、Indicator、方法论和更正历史</w:t>
            </w:r>
          </w:p>
        </w:tc>
      </w:tr>
      <w:tr>
        <w:tc>
          <w:tcPr>
            <w:vAlign w:val="center"/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Submitter</w:t>
            </w:r>
          </w:p>
        </w:tc>
        <w:tc>
          <w:tcPr>
            <w:vAlign w:val="center"/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创建报告、上传证据、设置授权、查看自己的报告状态、补充资料、提出申诉</w:t>
            </w:r>
          </w:p>
        </w:tc>
      </w:tr>
      <w:tr>
        <w:tc>
          <w:tcPr>
            <w:vAlign w:val="center"/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Public Contributor</w:t>
            </w:r>
          </w:p>
        </w:tc>
        <w:tc>
          <w:tcPr>
            <w:vAlign w:val="center"/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通过 GitHub 改进代码、文档、分类、翻译、公开来源和纠错建议</w:t>
            </w:r>
          </w:p>
        </w:tc>
      </w:tr>
      <w:tr>
        <w:tc>
          <w:tcPr>
            <w:vAlign w:val="center"/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Research Contributor</w:t>
            </w:r>
          </w:p>
        </w:tc>
        <w:tc>
          <w:tcPr>
            <w:vAlign w:val="center"/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提交公开来源关联线索，但不能直接改变生产 Claim</w:t>
            </w:r>
          </w:p>
        </w:tc>
      </w:tr>
      <w:tr>
        <w:tc>
          <w:tcPr>
            <w:vAlign w:val="center"/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Reviewer</w:t>
            </w:r>
          </w:p>
        </w:tc>
        <w:tc>
          <w:tcPr>
            <w:vAlign w:val="center"/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处理结构化报告、创建 Observation 和 Claim；MVP 默认只接触脱敏或 P1 资料</w:t>
            </w:r>
          </w:p>
        </w:tc>
      </w:tr>
      <w:tr>
        <w:tc>
          <w:tcPr>
            <w:vAlign w:val="center"/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Owner / Privacy Custodian</w:t>
            </w:r>
          </w:p>
        </w:tc>
        <w:tc>
          <w:tcPr>
            <w:vAlign w:val="center"/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站长；MVP 中唯一可管理 P2 高敏资料、批准公开、批准披露、管理密钥和权限</w:t>
            </w:r>
          </w:p>
        </w:tc>
      </w:tr>
      <w:tr>
        <w:tc>
          <w:tcPr>
            <w:vAlign w:val="center"/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Authorized Agency Recipient</w:t>
            </w:r>
          </w:p>
        </w:tc>
        <w:tc>
          <w:tcPr>
            <w:vAlign w:val="center"/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仅接收特定 Collective Case 的授权材料包，无后台或 Evidence Vault 权限</w:t>
            </w:r>
          </w:p>
        </w:tc>
      </w:tr>
    </w:tbl>
    <w:bookmarkEnd w:id="44"/>
    <w:bookmarkStart w:id="45" w:name="X78fd5e878e39402bb2497a3470bd802a386f09c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6.2 MVP 权限原则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 w:cs="Noto Sans CJK SC"/>
        </w:rPr>
        <w:t xml:space="preserve">P2 高敏资料只有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OWNER_PRIVACY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角色可管理。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 w:cs="Noto Sans CJK SC"/>
        </w:rPr>
        <w:t xml:space="preserve">所有 P1/P2 查看、导出和删除均写入不可追加外修改的 Audit Log。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 w:cs="Noto Sans CJK SC"/>
        </w:rPr>
        <w:t xml:space="preserve">Reviewer 不因拥有代码仓库权限而获得隐私数据权限。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 w:cs="Noto Sans CJK SC"/>
        </w:rPr>
        <w:t xml:space="preserve">GitHub Maintainer 与 Privacy Custodian 是两个独立权限域，即使 MVP 中暂由同一人承担。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 w:cs="Noto Sans CJK SC"/>
        </w:rPr>
        <w:t xml:space="preserve">未来引入多人团队时，优先采用最小权限和按案件临时授权，不默认开放全库。</w:t>
      </w:r>
    </w:p>
    <w:p>
      <w:pPr>
        <w:pStyle w:val="Compact"/>
        <w:numPr>
          <w:ilvl w:val="0"/>
          <w:numId w:val="1016"/>
        </w:numPr>
      </w:pPr>
      <w:r>
        <w:rPr>
          <w:rFonts w:ascii="Noto Sans CJK SC" w:hAnsi="Noto Sans CJK SC" w:eastAsia="Noto Sans CJK SC" w:cs="Noto Sans CJK SC"/>
        </w:rPr>
        <w:t xml:space="preserve">警方或其他机构永远不直接登录证据库；只接收经站长批准的材料包。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45"/>
    <w:bookmarkEnd w:id="46"/>
    <w:bookmarkStart w:id="50" w:name="X5f8439a480817960c48153c1f2fc5b5fc536996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7. 开源与闭源边界</w:t>
      </w:r>
    </w:p>
    <w:bookmarkStart w:id="47" w:name="X645cb5d9143768ce87b2fc31600f6ebe270b6bf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7.1 应开源的内容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 w:cs="Noto Sans CJK SC"/>
        </w:rPr>
        <w:t xml:space="preserve">前端、后端和数据处理代码；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 w:cs="Noto Sans CJK SC"/>
        </w:rPr>
        <w:t xml:space="preserve">公共 API 定义；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 w:cs="Noto Sans CJK SC"/>
        </w:rPr>
        <w:t xml:space="preserve">Schema、Taxonomy、状态机与审核方法；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 w:cs="Noto Sans CJK SC"/>
        </w:rPr>
        <w:t xml:space="preserve">隐私脱敏规则的原则与可公开实现；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 w:cs="Noto Sans CJK SC"/>
        </w:rPr>
        <w:t xml:space="preserve">公开 Case、Campaign、Indicator 的脱敏数据快照；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 w:cs="Noto Sans CJK SC"/>
        </w:rPr>
        <w:t xml:space="preserve">Decision Record 的公开版本；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 w:cs="Noto Sans CJK SC"/>
        </w:rPr>
        <w:t xml:space="preserve">公共数据变更日志；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 w:cs="Noto Sans CJK SC"/>
        </w:rPr>
        <w:t xml:space="preserve">测试、CI、部署与贡献规范；</w:t>
      </w:r>
    </w:p>
    <w:p>
      <w:pPr>
        <w:pStyle w:val="Compact"/>
        <w:numPr>
          <w:ilvl w:val="0"/>
          <w:numId w:val="1017"/>
        </w:numPr>
      </w:pPr>
      <w:r>
        <w:rPr>
          <w:rFonts w:ascii="Noto Sans CJK SC" w:hAnsi="Noto Sans CJK SC" w:eastAsia="Noto Sans CJK SC" w:cs="Noto Sans CJK SC"/>
        </w:rPr>
        <w:t xml:space="preserve">透明度报告。</w:t>
      </w:r>
    </w:p>
    <w:bookmarkEnd w:id="47"/>
    <w:bookmarkStart w:id="48" w:name="Xc95892500b72bb363236d2e2c1c03b2e2ef2ef9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7.2 必须闭源或受控的内容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 w:cs="Noto Sans CJK SC"/>
        </w:rPr>
        <w:t xml:space="preserve">原始 Evidence；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 w:cs="Noto Sans CJK SC"/>
        </w:rPr>
        <w:t xml:space="preserve">受害者姓名、联系方式、地址、证件和完整银行资料；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 w:cs="Noto Sans CJK SC"/>
        </w:rPr>
        <w:t xml:space="preserve">完整聊天、邮件 Header、设备与定位信息；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 w:cs="Noto Sans CJK SC"/>
        </w:rPr>
        <w:t xml:space="preserve">未审核投稿和内部调查笔记；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 w:cs="Noto Sans CJK SC"/>
        </w:rPr>
        <w:t xml:space="preserve">可被穷举还原的私密标识；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 w:cs="Noto Sans CJK SC"/>
        </w:rPr>
        <w:t xml:space="preserve">HMAC 密钥、加密密钥和反滥用机密规则；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 w:cs="Noto Sans CJK SC"/>
        </w:rPr>
        <w:t xml:space="preserve">未经发布的匹配候选；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 w:cs="Noto Sans CJK SC"/>
        </w:rPr>
        <w:t xml:space="preserve">Collective Case 的联系人清单和完整材料包；</w:t>
      </w:r>
    </w:p>
    <w:p>
      <w:pPr>
        <w:pStyle w:val="Compact"/>
        <w:numPr>
          <w:ilvl w:val="0"/>
          <w:numId w:val="1018"/>
        </w:numPr>
      </w:pPr>
      <w:r>
        <w:rPr>
          <w:rFonts w:ascii="Noto Sans CJK SC" w:hAnsi="Noto Sans CJK SC" w:eastAsia="Noto Sans CJK SC" w:cs="Noto Sans CJK SC"/>
        </w:rPr>
        <w:t xml:space="preserve">执法披露记录中的受限字段。</w:t>
      </w:r>
    </w:p>
    <w:bookmarkEnd w:id="48"/>
    <w:bookmarkStart w:id="49" w:name="Xdeb946e5c99c104223bc636e7d5705e7ec0787b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7.3 GitHub 的正确角色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GitHub 是：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 w:cs="Noto Sans CJK SC"/>
        </w:rPr>
        <w:t xml:space="preserve">代码库；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 w:cs="Noto Sans CJK SC"/>
        </w:rPr>
        <w:t xml:space="preserve">公共 Schema 和方法论库；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 w:cs="Noto Sans CJK SC"/>
        </w:rPr>
        <w:t xml:space="preserve">脱敏公共数据镜像；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 w:cs="Noto Sans CJK SC"/>
        </w:rPr>
        <w:t xml:space="preserve">可审计的公开修改历史；</w:t>
      </w:r>
    </w:p>
    <w:p>
      <w:pPr>
        <w:pStyle w:val="Compact"/>
        <w:numPr>
          <w:ilvl w:val="0"/>
          <w:numId w:val="1019"/>
        </w:numPr>
      </w:pPr>
      <w:r>
        <w:rPr>
          <w:rFonts w:ascii="Noto Sans CJK SC" w:hAnsi="Noto Sans CJK SC" w:eastAsia="Noto Sans CJK SC" w:cs="Noto Sans CJK SC"/>
        </w:rPr>
        <w:t xml:space="preserve">公开来源、翻译、分类和纠错建议入口。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GitHub 不是：</w:t>
      </w:r>
    </w:p>
    <w:p>
      <w:pPr>
        <w:pStyle w:val="Compact"/>
        <w:numPr>
          <w:ilvl w:val="0"/>
          <w:numId w:val="1020"/>
        </w:numPr>
      </w:pPr>
      <w:r>
        <w:rPr>
          <w:rFonts w:ascii="Noto Sans CJK SC" w:hAnsi="Noto Sans CJK SC" w:eastAsia="Noto Sans CJK SC" w:cs="Noto Sans CJK SC"/>
        </w:rPr>
        <w:t xml:space="preserve">受害者上传原始证据的入口；</w:t>
      </w:r>
    </w:p>
    <w:p>
      <w:pPr>
        <w:pStyle w:val="Compact"/>
        <w:numPr>
          <w:ilvl w:val="0"/>
          <w:numId w:val="1020"/>
        </w:numPr>
      </w:pPr>
      <w:r>
        <w:rPr>
          <w:rFonts w:ascii="Noto Sans CJK SC" w:hAnsi="Noto Sans CJK SC" w:eastAsia="Noto Sans CJK SC" w:cs="Noto Sans CJK SC"/>
        </w:rPr>
        <w:t xml:space="preserve">生产数据库；</w:t>
      </w:r>
    </w:p>
    <w:p>
      <w:pPr>
        <w:pStyle w:val="Compact"/>
        <w:numPr>
          <w:ilvl w:val="0"/>
          <w:numId w:val="1020"/>
        </w:numPr>
      </w:pPr>
      <w:r>
        <w:rPr>
          <w:rFonts w:ascii="Noto Sans CJK SC" w:hAnsi="Noto Sans CJK SC" w:eastAsia="Noto Sans CJK SC" w:cs="Noto Sans CJK SC"/>
        </w:rPr>
        <w:t xml:space="preserve">未审核指控发布区；</w:t>
      </w:r>
    </w:p>
    <w:p>
      <w:pPr>
        <w:pStyle w:val="Compact"/>
        <w:numPr>
          <w:ilvl w:val="0"/>
          <w:numId w:val="1020"/>
        </w:numPr>
      </w:pPr>
      <w:r>
        <w:rPr>
          <w:rFonts w:ascii="Noto Sans CJK SC" w:hAnsi="Noto Sans CJK SC" w:eastAsia="Noto Sans CJK SC" w:cs="Noto Sans CJK SC"/>
        </w:rPr>
        <w:t xml:space="preserve">隐私 Evidence Vault；</w:t>
      </w:r>
    </w:p>
    <w:p>
      <w:pPr>
        <w:pStyle w:val="Compact"/>
        <w:numPr>
          <w:ilvl w:val="0"/>
          <w:numId w:val="1020"/>
        </w:numPr>
      </w:pPr>
      <w:r>
        <w:rPr>
          <w:rFonts w:ascii="Noto Sans CJK SC" w:hAnsi="Noto Sans CJK SC" w:eastAsia="Noto Sans CJK SC" w:cs="Noto Sans CJK SC"/>
        </w:rPr>
        <w:t xml:space="preserve">社区投票裁决系统。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建议将公共数据从生产系统按版本导出到 GitHub，而不是允许 PR 直接成为生产事实。PR 只能形成待审核变更建议。仓库与 organization 名称优先使用 scamtrail；在 M0 名称核验完成前，不把旧草案名写入 README 或 GitHub 简介。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49"/>
    <w:bookmarkEnd w:id="50"/>
    <w:bookmarkStart w:id="54" w:name="X5bb4d6668c7d27c5fed7eccda101e71ab0d1b33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8. 信息架构与页面清单</w:t>
      </w:r>
    </w:p>
    <w:bookmarkStart w:id="51" w:name="Xa2fb068757ea5318fb6cf9c6f59b2523daa4b30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8.1 公开页面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/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首页：搜索（Follow the trail / 追踪诈迹）、发现新的关联痕迹、活跃 Campaign、常见套路。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/cases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Case 列表。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/cases/:id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Case 详情。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/campaigns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Campaign 列表。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/campaigns/:id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Campaign 详情。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/indicators/:id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Indicator 详情；公开文案使用 Trail first seen / last seen、Connected trails。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/patterns/:slug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诈骗手法与路径页。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/search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跨 Case、Campaign、Indicator 搜索。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/submit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结构化报告入口。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/challenge/:claimId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针对 Claim 的申诉入口。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/methodology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方法论、证据等级、术语、Trail 产品语言对照和限制。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/transparency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更正、撤回、披露统计与公开审计摘要。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/privacy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隐私、授权和数据保留政策。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/contribute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GitHub 社区共建说明。</w:t>
      </w:r>
    </w:p>
    <w:bookmarkEnd w:id="51"/>
    <w:bookmarkStart w:id="52" w:name="X3c9a789a8e78eb5b5d49c740f43701164f697d7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8.2 登录后的提交者页面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/my/reports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我的报告；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/my/evidence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我的 Evidence Vault 摘要；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/my/consents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授权管理；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/my/access-log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我的私人数据何时被访问；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/my/updates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我的报告发现了哪些新关联（New trail discovered / 发现新的关联痕迹）；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/my/disputes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我的申诉与处理结果。</w:t>
      </w:r>
    </w:p>
    <w:bookmarkEnd w:id="52"/>
    <w:bookmarkStart w:id="53" w:name="Xa98d773459e4e6f1d426df28c214ad85ddb44d5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8.3 内部管理页面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</w:rPr>
        <w:t xml:space="preserve">Intake Queue；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</w:rPr>
        <w:t xml:space="preserve">Evidence Detail；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</w:rPr>
        <w:t xml:space="preserve">PII Classification；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</w:rPr>
        <w:t xml:space="preserve">Observation Editor；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</w:rPr>
        <w:t xml:space="preserve">Claim Graph；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</w:rPr>
        <w:t xml:space="preserve">Match Candidates；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</w:rPr>
        <w:t xml:space="preserve">Case Builder；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</w:rPr>
        <w:t xml:space="preserve">Campaign Builder；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</w:rPr>
        <w:t xml:space="preserve">Dispute Workbench；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</w:rPr>
        <w:t xml:space="preserve">Decision Publisher；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</w:rPr>
        <w:t xml:space="preserve">Collective Case Builder；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</w:rPr>
        <w:t xml:space="preserve">Disclosure Package Builder；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</w:rPr>
        <w:t xml:space="preserve">Audit Log；</w:t>
      </w:r>
    </w:p>
    <w:p>
      <w:pPr>
        <w:pStyle w:val="Compact"/>
        <w:numPr>
          <w:ilvl w:val="0"/>
          <w:numId w:val="1023"/>
        </w:numPr>
      </w:pPr>
      <w:r>
        <w:rPr>
          <w:rFonts w:ascii="Noto Sans CJK SC" w:hAnsi="Noto Sans CJK SC" w:eastAsia="Noto Sans CJK SC" w:cs="Noto Sans CJK SC"/>
        </w:rPr>
        <w:t xml:space="preserve">Retention / Deletion Queue。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53"/>
    <w:bookmarkEnd w:id="54"/>
    <w:bookmarkStart w:id="69" w:name="X9bf44894f2c4fb00f892ce1cd6cb4e95e327b3d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9. 关键用户流程</w:t>
      </w:r>
    </w:p>
    <w:bookmarkStart w:id="55" w:name="X13ffe8eec21e2fcf241eecbc778b99fbdac28b9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9.1 搜索并判断风险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用户可输入：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 w:cs="Noto Sans CJK SC"/>
        </w:rPr>
        <w:t xml:space="preserve">Telegram 用户名或群名；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 w:cs="Noto Sans CJK SC"/>
        </w:rPr>
        <w:t xml:space="preserve">QQ 号；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 w:cs="Noto Sans CJK SC"/>
        </w:rPr>
        <w:t xml:space="preserve">X 用户名；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 w:cs="Noto Sans CJK SC"/>
        </w:rPr>
        <w:t xml:space="preserve">域名或网址；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 w:cs="Noto Sans CJK SC"/>
        </w:rPr>
        <w:t xml:space="preserve">钱包地址；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 w:cs="Noto Sans CJK SC"/>
        </w:rPr>
        <w:t xml:space="preserve">机器人用户名；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 w:cs="Noto Sans CJK SC"/>
        </w:rPr>
        <w:t xml:space="preserve">诈骗 Persona 显示名；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 w:cs="Noto Sans CJK SC"/>
        </w:rPr>
        <w:t xml:space="preserve">话术关键词；</w:t>
      </w:r>
    </w:p>
    <w:p>
      <w:pPr>
        <w:pStyle w:val="Compact"/>
        <w:numPr>
          <w:ilvl w:val="0"/>
          <w:numId w:val="1024"/>
        </w:numPr>
      </w:pPr>
      <w:r>
        <w:rPr>
          <w:rFonts w:ascii="Noto Sans CJK SC" w:hAnsi="Noto Sans CJK SC" w:eastAsia="Noto Sans CJK SC" w:cs="Noto Sans CJK SC"/>
        </w:rPr>
        <w:t xml:space="preserve">上传一张头像进行相似搜索（后续阶段）。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结果必须区分：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 w:cs="Noto Sans CJK SC"/>
        </w:rPr>
        <w:t xml:space="preserve">完全匹配；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 w:cs="Noto Sans CJK SC"/>
        </w:rPr>
        <w:t xml:space="preserve">规范化精确匹配；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 w:cs="Noto Sans CJK SC"/>
        </w:rPr>
        <w:t xml:space="preserve">高度相似候选；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 w:cs="Noto Sans CJK SC"/>
        </w:rPr>
        <w:t xml:space="preserve">仅与受保护 Indicator 匹配；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 w:cs="Noto Sans CJK SC"/>
        </w:rPr>
        <w:t xml:space="preserve">已人工确认的关联；</w:t>
      </w:r>
    </w:p>
    <w:p>
      <w:pPr>
        <w:pStyle w:val="Compact"/>
        <w:numPr>
          <w:ilvl w:val="0"/>
          <w:numId w:val="1025"/>
        </w:numPr>
      </w:pPr>
      <w:r>
        <w:rPr>
          <w:rFonts w:ascii="Noto Sans CJK SC" w:hAnsi="Noto Sans CJK SC" w:eastAsia="Noto Sans CJK SC" w:cs="Noto Sans CJK SC"/>
        </w:rPr>
        <w:t xml:space="preserve">尚未确认的候选。</w:t>
      </w:r>
    </w:p>
    <w:bookmarkEnd w:id="55"/>
    <w:bookmarkStart w:id="59" w:name="X2ef3dababeb969d85392b8009c356db335cc987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9.2 提交报告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用户先选择报告类型：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 w:cs="Noto Sans CJK SC"/>
        </w:rPr>
        <w:t xml:space="preserve">我实际损失了资金；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 w:cs="Noto Sans CJK SC"/>
        </w:rPr>
        <w:t xml:space="preserve">我与他们互动过，但没有付款；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 w:cs="Noto Sans CJK SC"/>
        </w:rPr>
        <w:t xml:space="preserve">我观察到了相关账号、网站或群组；</w:t>
      </w:r>
    </w:p>
    <w:p>
      <w:pPr>
        <w:pStyle w:val="Compact"/>
        <w:numPr>
          <w:ilvl w:val="0"/>
          <w:numId w:val="1026"/>
        </w:numPr>
      </w:pPr>
      <w:r>
        <w:rPr>
          <w:rFonts w:ascii="Noto Sans CJK SC" w:hAnsi="Noto Sans CJK SC" w:eastAsia="Noto Sans CJK SC" w:cs="Noto Sans CJK SC"/>
        </w:rPr>
        <w:t xml:space="preserve">我是研究者，发现公开来源关联。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表单分为：</w:t>
      </w:r>
    </w:p>
    <w:p>
      <w:pPr>
        <w:pStyle w:val="Compact"/>
        <w:numPr>
          <w:ilvl w:val="0"/>
          <w:numId w:val="1027"/>
        </w:numPr>
      </w:pPr>
      <w:r>
        <w:rPr>
          <w:rFonts w:ascii="Noto Sans CJK SC" w:hAnsi="Noto Sans CJK SC" w:eastAsia="Noto Sans CJK SC" w:cs="Noto Sans CJK SC"/>
        </w:rPr>
        <w:t xml:space="preserve">经历基本信息；</w:t>
      </w:r>
    </w:p>
    <w:p>
      <w:pPr>
        <w:pStyle w:val="Compact"/>
        <w:numPr>
          <w:ilvl w:val="0"/>
          <w:numId w:val="1027"/>
        </w:numPr>
      </w:pPr>
      <w:r>
        <w:rPr>
          <w:rFonts w:ascii="Noto Sans CJK SC" w:hAnsi="Noto Sans CJK SC" w:eastAsia="Noto Sans CJK SC" w:cs="Noto Sans CJK SC"/>
        </w:rPr>
        <w:t xml:space="preserve">诈骗时间线；</w:t>
      </w:r>
    </w:p>
    <w:p>
      <w:pPr>
        <w:pStyle w:val="Compact"/>
        <w:numPr>
          <w:ilvl w:val="0"/>
          <w:numId w:val="1027"/>
        </w:numPr>
      </w:pPr>
      <w:r>
        <w:rPr>
          <w:rFonts w:ascii="Noto Sans CJK SC" w:hAnsi="Noto Sans CJK SC" w:eastAsia="Noto Sans CJK SC" w:cs="Noto Sans CJK SC"/>
        </w:rPr>
        <w:t xml:space="preserve">付款记录；</w:t>
      </w:r>
    </w:p>
    <w:p>
      <w:pPr>
        <w:pStyle w:val="Compact"/>
        <w:numPr>
          <w:ilvl w:val="0"/>
          <w:numId w:val="1027"/>
        </w:numPr>
      </w:pPr>
      <w:r>
        <w:rPr>
          <w:rFonts w:ascii="Noto Sans CJK SC" w:hAnsi="Noto Sans CJK SC" w:eastAsia="Noto Sans CJK SC" w:cs="Noto Sans CJK SC"/>
        </w:rPr>
        <w:t xml:space="preserve">为什么当时相信；</w:t>
      </w:r>
    </w:p>
    <w:p>
      <w:pPr>
        <w:pStyle w:val="Compact"/>
        <w:numPr>
          <w:ilvl w:val="0"/>
          <w:numId w:val="1027"/>
        </w:numPr>
      </w:pPr>
      <w:r>
        <w:rPr>
          <w:rFonts w:ascii="Noto Sans CJK SC" w:hAnsi="Noto Sans CJK SC" w:eastAsia="Noto Sans CJK SC" w:cs="Noto Sans CJK SC"/>
        </w:rPr>
        <w:t xml:space="preserve">如何发现；</w:t>
      </w:r>
    </w:p>
    <w:p>
      <w:pPr>
        <w:pStyle w:val="Compact"/>
        <w:numPr>
          <w:ilvl w:val="0"/>
          <w:numId w:val="1027"/>
        </w:numPr>
      </w:pPr>
      <w:r>
        <w:rPr>
          <w:rFonts w:ascii="Noto Sans CJK SC" w:hAnsi="Noto Sans CJK SC" w:eastAsia="Noto Sans CJK SC" w:cs="Noto Sans CJK SC"/>
        </w:rPr>
        <w:t xml:space="preserve">相关账号与基础设施；</w:t>
      </w:r>
    </w:p>
    <w:p>
      <w:pPr>
        <w:pStyle w:val="Compact"/>
        <w:numPr>
          <w:ilvl w:val="0"/>
          <w:numId w:val="1027"/>
        </w:numPr>
      </w:pPr>
      <w:r>
        <w:rPr>
          <w:rFonts w:ascii="Noto Sans CJK SC" w:hAnsi="Noto Sans CJK SC" w:eastAsia="Noto Sans CJK SC" w:cs="Noto Sans CJK SC"/>
        </w:rPr>
        <w:t xml:space="preserve">证据上传；</w:t>
      </w:r>
    </w:p>
    <w:p>
      <w:pPr>
        <w:pStyle w:val="Compact"/>
        <w:numPr>
          <w:ilvl w:val="0"/>
          <w:numId w:val="1027"/>
        </w:numPr>
      </w:pPr>
      <w:r>
        <w:rPr>
          <w:rFonts w:ascii="Noto Sans CJK SC" w:hAnsi="Noto Sans CJK SC" w:eastAsia="Noto Sans CJK SC" w:cs="Noto Sans CJK SC"/>
        </w:rPr>
        <w:t xml:space="preserve">公开预览；</w:t>
      </w:r>
    </w:p>
    <w:p>
      <w:pPr>
        <w:pStyle w:val="Compact"/>
        <w:numPr>
          <w:ilvl w:val="0"/>
          <w:numId w:val="1027"/>
        </w:numPr>
      </w:pPr>
      <w:r>
        <w:rPr>
          <w:rFonts w:ascii="Noto Sans CJK SC" w:hAnsi="Noto Sans CJK SC" w:eastAsia="Noto Sans CJK SC" w:cs="Noto Sans CJK SC"/>
        </w:rPr>
        <w:t xml:space="preserve">分项授权；</w:t>
      </w:r>
    </w:p>
    <w:p>
      <w:pPr>
        <w:pStyle w:val="Compact"/>
        <w:numPr>
          <w:ilvl w:val="0"/>
          <w:numId w:val="1027"/>
        </w:numPr>
      </w:pPr>
      <w:r>
        <w:rPr>
          <w:rFonts w:ascii="Noto Sans CJK SC" w:hAnsi="Noto Sans CJK SC" w:eastAsia="Noto Sans CJK SC" w:cs="Noto Sans CJK SC"/>
        </w:rPr>
        <w:t xml:space="preserve">提交确认。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在每个敏感字段旁明确显示：</w:t>
      </w:r>
    </w:p>
    <w:p>
      <w:pPr>
        <w:pStyle w:val="Compact"/>
        <w:numPr>
          <w:ilvl w:val="0"/>
          <w:numId w:val="1028"/>
        </w:numPr>
      </w:pPr>
      <w:r>
        <w:rPr>
          <w:rFonts w:ascii="Noto Sans CJK SC" w:hAnsi="Noto Sans CJK SC" w:eastAsia="Noto Sans CJK SC" w:cs="Noto Sans CJK SC"/>
        </w:rPr>
        <w:t xml:space="preserve">是否会公开；</w:t>
      </w:r>
    </w:p>
    <w:p>
      <w:pPr>
        <w:pStyle w:val="Compact"/>
        <w:numPr>
          <w:ilvl w:val="0"/>
          <w:numId w:val="1028"/>
        </w:numPr>
      </w:pPr>
      <w:r>
        <w:rPr>
          <w:rFonts w:ascii="Noto Sans CJK SC" w:hAnsi="Noto Sans CJK SC" w:eastAsia="Noto Sans CJK SC" w:cs="Noto Sans CJK SC"/>
        </w:rPr>
        <w:t xml:space="preserve">是否只用于内部核验；</w:t>
      </w:r>
    </w:p>
    <w:p>
      <w:pPr>
        <w:pStyle w:val="Compact"/>
        <w:numPr>
          <w:ilvl w:val="0"/>
          <w:numId w:val="1028"/>
        </w:numPr>
      </w:pPr>
      <w:r>
        <w:rPr>
          <w:rFonts w:ascii="Noto Sans CJK SC" w:hAnsi="Noto Sans CJK SC" w:eastAsia="Noto Sans CJK SC" w:cs="Noto Sans CJK SC"/>
        </w:rPr>
        <w:t xml:space="preserve">是否用于跨案件匹配；</w:t>
      </w:r>
    </w:p>
    <w:p>
      <w:pPr>
        <w:pStyle w:val="Compact"/>
        <w:numPr>
          <w:ilvl w:val="0"/>
          <w:numId w:val="1028"/>
        </w:numPr>
      </w:pPr>
      <w:r>
        <w:rPr>
          <w:rFonts w:ascii="Noto Sans CJK SC" w:hAnsi="Noto Sans CJK SC" w:eastAsia="Noto Sans CJK SC" w:cs="Noto Sans CJK SC"/>
        </w:rPr>
        <w:t xml:space="preserve">是否可能被纳入 Collective Case；</w:t>
      </w:r>
    </w:p>
    <w:p>
      <w:pPr>
        <w:pStyle w:val="Compact"/>
        <w:numPr>
          <w:ilvl w:val="0"/>
          <w:numId w:val="1028"/>
        </w:numPr>
      </w:pPr>
      <w:r>
        <w:rPr>
          <w:rFonts w:ascii="Noto Sans CJK SC" w:hAnsi="Noto Sans CJK SC" w:eastAsia="Noto Sans CJK SC" w:cs="Noto Sans CJK SC"/>
        </w:rPr>
        <w:t xml:space="preserve">是否需要将来再次联系。</w:t>
      </w:r>
    </w:p>
    <w:p>
      <w:pPr>
        <w:pStyle w:val="FirstParagraph"/>
        <w:jc w:val="center"/>
      </w:pPr>
      <w:r>
        <w:rPr>
          <w:rFonts w:ascii="Noto Sans CJK SC" w:hAnsi="Noto Sans CJK SC" w:eastAsia="Noto Sans CJK SC" w:cs="Noto Sans CJK SC"/>
        </w:rPr>
        <w:drawing>
          <wp:inline>
            <wp:extent cx="3056619" cy="7452359"/>
            <wp:effectExtent b="0" l="0" r="0" t="0"/>
            <wp:docPr descr="投稿与入站处理流程" title="" id="57" name="Picture"/>
            <a:graphic>
              <a:graphicData uri="http://schemas.openxmlformats.org/drawingml/2006/picture">
                <pic:pic>
                  <pic:nvPicPr>
                    <pic:cNvPr descr="assets/submission_pipelin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619" cy="7452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keepLines/>
        <w:jc w:val="center"/>
      </w:pPr>
      <w:r>
        <w:rPr>
          <w:rFonts w:ascii="Noto Sans CJK SC" w:hAnsi="Noto Sans CJK SC" w:eastAsia="Noto Sans CJK SC" w:cs="Noto Sans CJK SC"/>
          <w:color w:val="5A646E"/>
          <w:sz w:val="17"/>
        </w:rPr>
        <w:t>图 2  投稿与入站处理流程：从结构化提交到公开视图</w:t>
      </w:r>
    </w:p>
    <w:bookmarkEnd w:id="59"/>
    <w:bookmarkStart w:id="60" w:name="X8fba62a1eb2358db436efdc6e8f163bb9f092af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9.3 新证据让旧案件生长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当新报告出现相同 TG、QQ、域名、钱包、文件 Hash 或头像候选时：</w:t>
      </w:r>
    </w:p>
    <w:p>
      <w:pPr>
        <w:pStyle w:val="Compact"/>
        <w:numPr>
          <w:ilvl w:val="0"/>
          <w:numId w:val="1029"/>
        </w:numPr>
      </w:pPr>
      <w:r>
        <w:rPr>
          <w:rFonts w:ascii="Noto Sans CJK SC" w:hAnsi="Noto Sans CJK SC" w:eastAsia="Noto Sans CJK SC" w:cs="Noto Sans CJK SC"/>
        </w:rPr>
        <w:t xml:space="preserve">创建 Match Candidate；</w:t>
      </w:r>
    </w:p>
    <w:p>
      <w:pPr>
        <w:pStyle w:val="Compact"/>
        <w:numPr>
          <w:ilvl w:val="0"/>
          <w:numId w:val="1029"/>
        </w:numPr>
      </w:pPr>
      <w:r>
        <w:rPr>
          <w:rFonts w:ascii="Noto Sans CJK SC" w:hAnsi="Noto Sans CJK SC" w:eastAsia="Noto Sans CJK SC" w:cs="Noto Sans CJK SC"/>
        </w:rPr>
        <w:t xml:space="preserve">标记匹配类型和强度；</w:t>
      </w:r>
    </w:p>
    <w:p>
      <w:pPr>
        <w:pStyle w:val="Compact"/>
        <w:numPr>
          <w:ilvl w:val="0"/>
          <w:numId w:val="1029"/>
        </w:numPr>
      </w:pPr>
      <w:r>
        <w:rPr>
          <w:rFonts w:ascii="Noto Sans CJK SC" w:hAnsi="Noto Sans CJK SC" w:eastAsia="Noto Sans CJK SC" w:cs="Noto Sans CJK SC"/>
        </w:rPr>
        <w:t xml:space="preserve">检查提交者独立性与重复报告；</w:t>
      </w:r>
    </w:p>
    <w:p>
      <w:pPr>
        <w:pStyle w:val="Compact"/>
        <w:numPr>
          <w:ilvl w:val="0"/>
          <w:numId w:val="1029"/>
        </w:numPr>
      </w:pPr>
      <w:r>
        <w:rPr>
          <w:rFonts w:ascii="Noto Sans CJK SC" w:hAnsi="Noto Sans CJK SC" w:eastAsia="Noto Sans CJK SC" w:cs="Noto Sans CJK SC"/>
        </w:rPr>
        <w:t xml:space="preserve">人工确认是否建立 Relationship；</w:t>
      </w:r>
    </w:p>
    <w:p>
      <w:pPr>
        <w:pStyle w:val="Compact"/>
        <w:numPr>
          <w:ilvl w:val="0"/>
          <w:numId w:val="1029"/>
        </w:numPr>
      </w:pPr>
      <w:r>
        <w:rPr>
          <w:rFonts w:ascii="Noto Sans CJK SC" w:hAnsi="Noto Sans CJK SC" w:eastAsia="Noto Sans CJK SC" w:cs="Noto Sans CJK SC"/>
        </w:rPr>
        <w:t xml:space="preserve">向所有相关 Case 写入知识时间线事件；</w:t>
      </w:r>
    </w:p>
    <w:p>
      <w:pPr>
        <w:pStyle w:val="Compact"/>
        <w:numPr>
          <w:ilvl w:val="0"/>
          <w:numId w:val="1029"/>
        </w:numPr>
      </w:pPr>
      <w:r>
        <w:rPr>
          <w:rFonts w:ascii="Noto Sans CJK SC" w:hAnsi="Noto Sans CJK SC" w:eastAsia="Noto Sans CJK SC" w:cs="Noto Sans CJK SC"/>
        </w:rPr>
        <w:t xml:space="preserve">重新计算 Campaign 统计与活动状态；</w:t>
      </w:r>
    </w:p>
    <w:p>
      <w:pPr>
        <w:pStyle w:val="Compact"/>
        <w:numPr>
          <w:ilvl w:val="0"/>
          <w:numId w:val="1029"/>
        </w:numPr>
      </w:pPr>
      <w:r>
        <w:rPr>
          <w:rFonts w:ascii="Noto Sans CJK SC" w:hAnsi="Noto Sans CJK SC" w:eastAsia="Noto Sans CJK SC" w:cs="Noto Sans CJK SC"/>
        </w:rPr>
        <w:t xml:space="preserve">更新 Indicator 的首次/最近观察时间（公开文案：Trail first seen / Trail last seen）；</w:t>
      </w:r>
    </w:p>
    <w:p>
      <w:pPr>
        <w:pStyle w:val="Compact"/>
        <w:numPr>
          <w:ilvl w:val="0"/>
          <w:numId w:val="1029"/>
        </w:numPr>
      </w:pPr>
      <w:r>
        <w:rPr>
          <w:rFonts w:ascii="Noto Sans CJK SC" w:hAnsi="Noto Sans CJK SC" w:eastAsia="Noto Sans CJK SC" w:cs="Noto Sans CJK SC"/>
        </w:rPr>
        <w:t xml:space="preserve">向授权接收更新的提交者发送通知，默认文案为 “New trail discovered / 发现新的关联痕迹”。</w:t>
      </w:r>
    </w:p>
    <w:bookmarkEnd w:id="60"/>
    <w:bookmarkStart w:id="64" w:name="X7aa78d91fbf10249ef2d67d17926a02feab328d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9.4 针对 Claim 的申诉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申诉人必须选择具体 Claim，例如：</w:t>
      </w:r>
    </w:p>
    <w:p>
      <w:pPr>
        <w:pStyle w:val="Compact"/>
        <w:numPr>
          <w:ilvl w:val="0"/>
          <w:numId w:val="1030"/>
        </w:numPr>
      </w:pPr>
      <w:r>
        <w:rPr>
          <w:rFonts w:ascii="Noto Sans CJK SC" w:hAnsi="Noto Sans CJK SC" w:eastAsia="Noto Sans CJK SC" w:cs="Noto Sans CJK SC"/>
        </w:rPr>
        <w:t xml:space="preserve">“该账号属于我”；</w:t>
      </w:r>
    </w:p>
    <w:p>
      <w:pPr>
        <w:pStyle w:val="Compact"/>
        <w:numPr>
          <w:ilvl w:val="0"/>
          <w:numId w:val="1030"/>
        </w:numPr>
      </w:pPr>
      <w:r>
        <w:rPr>
          <w:rFonts w:ascii="Noto Sans CJK SC" w:hAnsi="Noto Sans CJK SC" w:eastAsia="Noto Sans CJK SC" w:cs="Noto Sans CJK SC"/>
        </w:rPr>
        <w:t xml:space="preserve">“照片中的人控制该账号”；</w:t>
      </w:r>
    </w:p>
    <w:p>
      <w:pPr>
        <w:pStyle w:val="Compact"/>
        <w:numPr>
          <w:ilvl w:val="0"/>
          <w:numId w:val="1030"/>
        </w:numPr>
      </w:pPr>
      <w:r>
        <w:rPr>
          <w:rFonts w:ascii="Noto Sans CJK SC" w:hAnsi="Noto Sans CJK SC" w:eastAsia="Noto Sans CJK SC" w:cs="Noto Sans CJK SC"/>
        </w:rPr>
        <w:t xml:space="preserve">“该电话号码与我有关”；</w:t>
      </w:r>
    </w:p>
    <w:p>
      <w:pPr>
        <w:pStyle w:val="Compact"/>
        <w:numPr>
          <w:ilvl w:val="0"/>
          <w:numId w:val="1030"/>
        </w:numPr>
      </w:pPr>
      <w:r>
        <w:rPr>
          <w:rFonts w:ascii="Noto Sans CJK SC" w:hAnsi="Noto Sans CJK SC" w:eastAsia="Noto Sans CJK SC" w:cs="Noto Sans CJK SC"/>
        </w:rPr>
        <w:t xml:space="preserve">“该公司参与诈骗”；</w:t>
      </w:r>
    </w:p>
    <w:p>
      <w:pPr>
        <w:pStyle w:val="Compact"/>
        <w:numPr>
          <w:ilvl w:val="0"/>
          <w:numId w:val="1030"/>
        </w:numPr>
      </w:pPr>
      <w:r>
        <w:rPr>
          <w:rFonts w:ascii="Noto Sans CJK SC" w:hAnsi="Noto Sans CJK SC" w:eastAsia="Noto Sans CJK SC" w:cs="Noto Sans CJK SC"/>
        </w:rPr>
        <w:t xml:space="preserve">“该钱包由某人控制”。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系统不要求申诉人否定整个诈骗事件。新证据可能只推翻身份归属，而不推翻受害者被骗、账号被使用等其他 Claim。</w:t>
      </w:r>
    </w:p>
    <w:p>
      <w:pPr>
        <w:pStyle w:val="BodyText"/>
        <w:jc w:val="center"/>
      </w:pPr>
      <w:r>
        <w:rPr>
          <w:rFonts w:ascii="Noto Sans CJK SC" w:hAnsi="Noto Sans CJK SC" w:eastAsia="Noto Sans CJK SC" w:cs="Noto Sans CJK SC"/>
        </w:rPr>
        <w:drawing>
          <wp:inline>
            <wp:extent cx="5715000" cy="7218683"/>
            <wp:effectExtent b="0" l="0" r="0" t="0"/>
            <wp:docPr descr="Claim 申诉与可逆裁决流程" title="" id="62" name="Picture"/>
            <a:graphic>
              <a:graphicData uri="http://schemas.openxmlformats.org/drawingml/2006/picture">
                <pic:pic>
                  <pic:nvPicPr>
                    <pic:cNvPr descr="assets/dispute_flow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218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keepLines/>
        <w:jc w:val="center"/>
      </w:pPr>
      <w:r>
        <w:rPr>
          <w:rFonts w:ascii="Noto Sans CJK SC" w:hAnsi="Noto Sans CJK SC" w:eastAsia="Noto Sans CJK SC" w:cs="Noto Sans CJK SC"/>
          <w:color w:val="5A646E"/>
          <w:sz w:val="17"/>
        </w:rPr>
        <w:t>图 3  Claim 申诉与可逆裁决流程</w:t>
      </w:r>
    </w:p>
    <w:bookmarkEnd w:id="64"/>
    <w:bookmarkStart w:id="68" w:name="X48a7333f0db0ab5c8f8d06722474cd7e3a8c881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9.5 Collective Case 与警方披露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大量独立小额报告通过共同基础设施聚合为 Campaign。达到升级候选条件后，系统只创建人工评估任务。站长决定是否建立按司法辖区划分的 Collective Case，并重新核对授权。</w:t>
      </w:r>
    </w:p>
    <w:p>
      <w:pPr>
        <w:pStyle w:val="BodyText"/>
        <w:jc w:val="center"/>
      </w:pPr>
      <w:r>
        <w:rPr>
          <w:rFonts w:ascii="Noto Sans CJK SC" w:hAnsi="Noto Sans CJK SC" w:eastAsia="Noto Sans CJK SC" w:cs="Noto Sans CJK SC"/>
        </w:rPr>
        <w:drawing>
          <wp:inline>
            <wp:extent cx="3768654" cy="7452360"/>
            <wp:effectExtent b="0" l="0" r="0" t="0"/>
            <wp:docPr descr="低金额 Campaign 到集体案件材料包" title="" id="66" name="Picture"/>
            <a:graphic>
              <a:graphicData uri="http://schemas.openxmlformats.org/drawingml/2006/picture">
                <pic:pic>
                  <pic:nvPicPr>
                    <pic:cNvPr descr="assets/collective_flow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654" cy="7452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keepLines/>
        <w:jc w:val="center"/>
      </w:pPr>
      <w:r>
        <w:rPr>
          <w:rFonts w:ascii="Noto Sans CJK SC" w:hAnsi="Noto Sans CJK SC" w:eastAsia="Noto Sans CJK SC" w:cs="Noto Sans CJK SC"/>
          <w:color w:val="5A646E"/>
          <w:sz w:val="17"/>
        </w:rPr>
        <w:t>图 4  低金额 Campaign 到 Collective Case 材料包的升级流程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68"/>
    <w:bookmarkEnd w:id="69"/>
    <w:bookmarkStart w:id="77" w:name="X8d4f27f8761245599eab4aa25d51b1285a31c17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10. 隐私分类与授权模型</w:t>
      </w:r>
    </w:p>
    <w:bookmarkStart w:id="73" w:name="Xd3e63cea70d7789a18b1bbcfbd564ea76e217a9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10.1 三类隐私等级</w:t>
      </w:r>
    </w:p>
    <w:bookmarkStart w:id="70" w:name="p0--public"/>
    <w:p>
      <w:pPr>
        <w:pStyle w:val="Heading3"/>
        <w:keepNext/>
        <w:widowControl/>
      </w:pPr>
      <w:r>
        <w:rPr>
          <w:rFonts w:ascii="Noto Sans CJK SC" w:hAnsi="Noto Sans CJK SC" w:eastAsia="Noto Sans CJK SC" w:cs="Noto Sans CJK SC"/>
        </w:rPr>
        <w:t xml:space="preserve">P0 — Public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可以在审核和脱敏后公开：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 w:cs="Noto Sans CJK SC"/>
        </w:rPr>
        <w:t xml:space="preserve">大致日期；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 w:cs="Noto Sans CJK SC"/>
        </w:rPr>
        <w:t xml:space="preserve">国家/地区；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 w:cs="Noto Sans CJK SC"/>
        </w:rPr>
        <w:t xml:space="preserve">金额和付款方式；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 w:cs="Noto Sans CJK SC"/>
        </w:rPr>
        <w:t xml:space="preserve">诈骗路径和话术摘要；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 w:cs="Noto Sans CJK SC"/>
        </w:rPr>
        <w:t xml:space="preserve">已公开诈骗网站；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 w:cs="Noto Sans CJK SC"/>
        </w:rPr>
        <w:t xml:space="preserve">审核通过的诈骗 Persona、TG/QQ/机器人标识；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 w:cs="Noto Sans CJK SC"/>
        </w:rPr>
        <w:t xml:space="preserve">文件 Hash 与最小化证据回执；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 w:cs="Noto Sans CJK SC"/>
        </w:rPr>
        <w:t xml:space="preserve">公开 Claim、Assessment 和 Decision Record；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 w:cs="Noto Sans CJK SC"/>
        </w:rPr>
        <w:t xml:space="preserve">已脱敏聊天片段；</w:t>
      </w:r>
    </w:p>
    <w:p>
      <w:pPr>
        <w:pStyle w:val="Compact"/>
        <w:numPr>
          <w:ilvl w:val="0"/>
          <w:numId w:val="1031"/>
        </w:numPr>
      </w:pPr>
      <w:r>
        <w:rPr>
          <w:rFonts w:ascii="Noto Sans CJK SC" w:hAnsi="Noto Sans CJK SC" w:eastAsia="Noto Sans CJK SC" w:cs="Noto Sans CJK SC"/>
        </w:rPr>
        <w:t xml:space="preserve">聚合统计。</w:t>
      </w:r>
    </w:p>
    <w:bookmarkEnd w:id="70"/>
    <w:bookmarkStart w:id="71" w:name="p1--restricted"/>
    <w:p>
      <w:pPr>
        <w:pStyle w:val="Heading3"/>
        <w:keepNext/>
        <w:widowControl/>
      </w:pPr>
      <w:r>
        <w:rPr>
          <w:rFonts w:ascii="Noto Sans CJK SC" w:hAnsi="Noto Sans CJK SC" w:eastAsia="Noto Sans CJK SC" w:cs="Noto Sans CJK SC"/>
        </w:rPr>
        <w:t xml:space="preserve">P1 — Restricted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仅内部核验或按案件临时授权：</w:t>
      </w:r>
    </w:p>
    <w:p>
      <w:pPr>
        <w:pStyle w:val="Compact"/>
        <w:numPr>
          <w:ilvl w:val="0"/>
          <w:numId w:val="1032"/>
        </w:numPr>
      </w:pPr>
      <w:r>
        <w:rPr>
          <w:rFonts w:ascii="Noto Sans CJK SC" w:hAnsi="Noto Sans CJK SC" w:eastAsia="Noto Sans CJK SC" w:cs="Noto Sans CJK SC"/>
        </w:rPr>
        <w:t xml:space="preserve">完整聊天；</w:t>
      </w:r>
    </w:p>
    <w:p>
      <w:pPr>
        <w:pStyle w:val="Compact"/>
        <w:numPr>
          <w:ilvl w:val="0"/>
          <w:numId w:val="1032"/>
        </w:numPr>
      </w:pPr>
      <w:r>
        <w:rPr>
          <w:rFonts w:ascii="Noto Sans CJK SC" w:hAnsi="Noto Sans CJK SC" w:eastAsia="Noto Sans CJK SC" w:cs="Noto Sans CJK SC"/>
        </w:rPr>
        <w:t xml:space="preserve">完整电话号码、邮箱、账号标识；</w:t>
      </w:r>
    </w:p>
    <w:p>
      <w:pPr>
        <w:pStyle w:val="Compact"/>
        <w:numPr>
          <w:ilvl w:val="0"/>
          <w:numId w:val="1032"/>
        </w:numPr>
      </w:pPr>
      <w:r>
        <w:rPr>
          <w:rFonts w:ascii="Noto Sans CJK SC" w:hAnsi="Noto Sans CJK SC" w:eastAsia="Noto Sans CJK SC" w:cs="Noto Sans CJK SC"/>
        </w:rPr>
        <w:t xml:space="preserve">付款截图；</w:t>
      </w:r>
    </w:p>
    <w:p>
      <w:pPr>
        <w:pStyle w:val="Compact"/>
        <w:numPr>
          <w:ilvl w:val="0"/>
          <w:numId w:val="1032"/>
        </w:numPr>
      </w:pPr>
      <w:r>
        <w:rPr>
          <w:rFonts w:ascii="Noto Sans CJK SC" w:hAnsi="Noto Sans CJK SC" w:eastAsia="Noto Sans CJK SC" w:cs="Noto Sans CJK SC"/>
        </w:rPr>
        <w:t xml:space="preserve">邮件 Header；</w:t>
      </w:r>
    </w:p>
    <w:p>
      <w:pPr>
        <w:pStyle w:val="Compact"/>
        <w:numPr>
          <w:ilvl w:val="0"/>
          <w:numId w:val="1032"/>
        </w:numPr>
      </w:pPr>
      <w:r>
        <w:rPr>
          <w:rFonts w:ascii="Noto Sans CJK SC" w:hAnsi="Noto Sans CJK SC" w:eastAsia="Noto Sans CJK SC" w:cs="Noto Sans CJK SC"/>
        </w:rPr>
        <w:t xml:space="preserve">原始文件元数据；</w:t>
      </w:r>
    </w:p>
    <w:p>
      <w:pPr>
        <w:pStyle w:val="Compact"/>
        <w:numPr>
          <w:ilvl w:val="0"/>
          <w:numId w:val="1032"/>
        </w:numPr>
      </w:pPr>
      <w:r>
        <w:rPr>
          <w:rFonts w:ascii="Noto Sans CJK SC" w:hAnsi="Noto Sans CJK SC" w:eastAsia="Noto Sans CJK SC" w:cs="Noto Sans CJK SC"/>
        </w:rPr>
        <w:t xml:space="preserve">未公开社交账号；</w:t>
      </w:r>
    </w:p>
    <w:p>
      <w:pPr>
        <w:pStyle w:val="Compact"/>
        <w:numPr>
          <w:ilvl w:val="0"/>
          <w:numId w:val="1032"/>
        </w:numPr>
      </w:pPr>
      <w:r>
        <w:rPr>
          <w:rFonts w:ascii="Noto Sans CJK SC" w:hAnsi="Noto Sans CJK SC" w:eastAsia="Noto Sans CJK SC" w:cs="Noto Sans CJK SC"/>
        </w:rPr>
        <w:t xml:space="preserve">完整钱包与收款标识（视风险）；</w:t>
      </w:r>
    </w:p>
    <w:p>
      <w:pPr>
        <w:pStyle w:val="Compact"/>
        <w:numPr>
          <w:ilvl w:val="0"/>
          <w:numId w:val="1032"/>
        </w:numPr>
      </w:pPr>
      <w:r>
        <w:rPr>
          <w:rFonts w:ascii="Noto Sans CJK SC" w:hAnsi="Noto Sans CJK SC" w:eastAsia="Noto Sans CJK SC" w:cs="Noto Sans CJK SC"/>
        </w:rPr>
        <w:t xml:space="preserve">举报人的联系信息。</w:t>
      </w:r>
    </w:p>
    <w:bookmarkEnd w:id="71"/>
    <w:bookmarkStart w:id="72" w:name="p2--highly-sensitive"/>
    <w:p>
      <w:pPr>
        <w:pStyle w:val="Heading3"/>
        <w:keepNext/>
        <w:widowControl/>
      </w:pPr>
      <w:r>
        <w:rPr>
          <w:rFonts w:ascii="Noto Sans CJK SC" w:hAnsi="Noto Sans CJK SC" w:eastAsia="Noto Sans CJK SC" w:cs="Noto Sans CJK SC"/>
        </w:rPr>
        <w:t xml:space="preserve">P2 — Highly Sensitive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MVP 中只有站长/隐私管理员可管理：</w:t>
      </w:r>
    </w:p>
    <w:p>
      <w:pPr>
        <w:pStyle w:val="Compact"/>
        <w:numPr>
          <w:ilvl w:val="0"/>
          <w:numId w:val="1033"/>
        </w:numPr>
      </w:pPr>
      <w:r>
        <w:rPr>
          <w:rFonts w:ascii="Noto Sans CJK SC" w:hAnsi="Noto Sans CJK SC" w:eastAsia="Noto Sans CJK SC" w:cs="Noto Sans CJK SC"/>
        </w:rPr>
        <w:t xml:space="preserve">身份证、护照；</w:t>
      </w:r>
    </w:p>
    <w:p>
      <w:pPr>
        <w:pStyle w:val="Compact"/>
        <w:numPr>
          <w:ilvl w:val="0"/>
          <w:numId w:val="1033"/>
        </w:numPr>
      </w:pPr>
      <w:r>
        <w:rPr>
          <w:rFonts w:ascii="Noto Sans CJK SC" w:hAnsi="Noto Sans CJK SC" w:eastAsia="Noto Sans CJK SC" w:cs="Noto Sans CJK SC"/>
        </w:rPr>
        <w:t xml:space="preserve">银行账户实名；</w:t>
      </w:r>
    </w:p>
    <w:p>
      <w:pPr>
        <w:pStyle w:val="Compact"/>
        <w:numPr>
          <w:ilvl w:val="0"/>
          <w:numId w:val="1033"/>
        </w:numPr>
      </w:pPr>
      <w:r>
        <w:rPr>
          <w:rFonts w:ascii="Noto Sans CJK SC" w:hAnsi="Noto Sans CJK SC" w:eastAsia="Noto Sans CJK SC" w:cs="Noto Sans CJK SC"/>
        </w:rPr>
        <w:t xml:space="preserve">家庭住址；</w:t>
      </w:r>
    </w:p>
    <w:p>
      <w:pPr>
        <w:pStyle w:val="Compact"/>
        <w:numPr>
          <w:ilvl w:val="0"/>
          <w:numId w:val="1033"/>
        </w:numPr>
      </w:pPr>
      <w:r>
        <w:rPr>
          <w:rFonts w:ascii="Noto Sans CJK SC" w:hAnsi="Noto Sans CJK SC" w:eastAsia="Noto Sans CJK SC" w:cs="Noto Sans CJK SC"/>
        </w:rPr>
        <w:t xml:space="preserve">GPS；</w:t>
      </w:r>
    </w:p>
    <w:p>
      <w:pPr>
        <w:pStyle w:val="Compact"/>
        <w:numPr>
          <w:ilvl w:val="0"/>
          <w:numId w:val="1033"/>
        </w:numPr>
      </w:pPr>
      <w:r>
        <w:rPr>
          <w:rFonts w:ascii="Noto Sans CJK SC" w:hAnsi="Noto Sans CJK SC" w:eastAsia="Noto Sans CJK SC" w:cs="Noto Sans CJK SC"/>
        </w:rPr>
        <w:t xml:space="preserve">设备序列号；</w:t>
      </w:r>
    </w:p>
    <w:p>
      <w:pPr>
        <w:pStyle w:val="Compact"/>
        <w:numPr>
          <w:ilvl w:val="0"/>
          <w:numId w:val="1033"/>
        </w:numPr>
      </w:pPr>
      <w:r>
        <w:rPr>
          <w:rFonts w:ascii="Noto Sans CJK SC" w:hAnsi="Noto Sans CJK SC" w:eastAsia="Noto Sans CJK SC" w:cs="Noto Sans CJK SC"/>
        </w:rPr>
        <w:t xml:space="preserve">受害者真实身份；</w:t>
      </w:r>
    </w:p>
    <w:p>
      <w:pPr>
        <w:pStyle w:val="Compact"/>
        <w:numPr>
          <w:ilvl w:val="0"/>
          <w:numId w:val="1033"/>
        </w:numPr>
      </w:pPr>
      <w:r>
        <w:rPr>
          <w:rFonts w:ascii="Noto Sans CJK SC" w:hAnsi="Noto Sans CJK SC" w:eastAsia="Noto Sans CJK SC" w:cs="Noto Sans CJK SC"/>
        </w:rPr>
        <w:t xml:space="preserve">私人账户登录记录；</w:t>
      </w:r>
    </w:p>
    <w:p>
      <w:pPr>
        <w:pStyle w:val="Compact"/>
        <w:numPr>
          <w:ilvl w:val="0"/>
          <w:numId w:val="1033"/>
        </w:numPr>
      </w:pPr>
      <w:r>
        <w:rPr>
          <w:rFonts w:ascii="Noto Sans CJK SC" w:hAnsi="Noto Sans CJK SC" w:eastAsia="Noto Sans CJK SC" w:cs="Noto Sans CJK SC"/>
        </w:rPr>
        <w:t xml:space="preserve">法律文书中的高敏内容；</w:t>
      </w:r>
    </w:p>
    <w:p>
      <w:pPr>
        <w:pStyle w:val="Compact"/>
        <w:numPr>
          <w:ilvl w:val="0"/>
          <w:numId w:val="1033"/>
        </w:numPr>
      </w:pPr>
      <w:r>
        <w:rPr>
          <w:rFonts w:ascii="Noto Sans CJK SC" w:hAnsi="Noto Sans CJK SC" w:eastAsia="Noto Sans CJK SC" w:cs="Noto Sans CJK SC"/>
        </w:rPr>
        <w:t xml:space="preserve">能直接识别未公开个人的资料。</w:t>
      </w:r>
    </w:p>
    <w:bookmarkEnd w:id="72"/>
    <w:bookmarkEnd w:id="73"/>
    <w:bookmarkStart w:id="74" w:name="X08ce9b68bb0609f94416be7a14ae77916fa1d4f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10.2 字段级默认公开策略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默认分类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公开策略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损失金额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righ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P0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原币种公开；证据支持与自述分开统计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大致日期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righ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P0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可降低到日/月级，避免暴露具体行程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诈骗渠道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righ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P0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公开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诈骗话术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righ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P0/P1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摘要公开，完整聊天不公开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网站/域名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righ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P0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去武器化显示，如</w:t>
            </w:r>
            <w:r>
              <w:rPr>
                <w:rFonts w:ascii="Noto Sans CJK SC" w:hAnsi="Noto Sans CJK SC" w:eastAsia="Noto Sans CJK SC" w:cs="Noto Sans CJK SC"/>
                <w:sz w:val="16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sz w:val="16"/>
              </w:rPr>
              <w:t xml:space="preserve">example[.]com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TG/QQ/机器人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righ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P0/P1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审核后公开；必要时遮蔽部分字符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头像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righ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P0/P1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可公开被诈骗身份使用的派生图，不声称照片本人是骗子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钱包地址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righ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P0/P1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按风险和证据公开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银行账户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righ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P1/P2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默认不完整公开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付款截图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righ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P1/P2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不公开原件，只生成核验结论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完整聊天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righ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P1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不公开；可生成脱敏片段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姓名/电话/邮箱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righ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P1/P2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不公开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身份证件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righ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P2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不公开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EXIF 设备/GPS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righ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P1/P2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不公开原始值；仅用于核验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文件 Hash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righ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P0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可公开，前提是不会间接暴露敏感内容</w:t>
            </w:r>
          </w:p>
        </w:tc>
      </w:tr>
    </w:tbl>
    <w:bookmarkEnd w:id="74"/>
    <w:bookmarkStart w:id="75" w:name="X4f85052301dd0350ca47583037c7a62db612b17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10.3 多维授权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授权不能只有“同意使用”一个总开关。建议至少记录：</w:t>
      </w:r>
    </w:p>
    <w:p>
      <w:pPr>
        <w:pStyle w:val="SourceCode"/>
        <w:keepLines w:val="0"/>
      </w:pPr>
      <w:r>
        <w:rPr>
          <w:rStyle w:val="FunctionTok"/>
          <w:rFonts w:ascii="Noto Sans Mono CJK SC" w:hAnsi="Noto Sans Mono CJK SC" w:eastAsia="Noto Sans Mono CJK SC" w:cs="Noto Sans Mono CJK SC"/>
        </w:rPr>
        <w:t xml:space="preserve">consent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internal_verification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</w:t>
      </w:r>
      <w:r>
        <w:rPr>
          <w:rStyle w:val="CharTok"/>
          <w:rFonts w:ascii="Noto Sans Mono CJK SC" w:hAnsi="Noto Sans Mono CJK SC" w:eastAsia="Noto Sans Mono CJK SC" w:cs="Noto Sans Mono CJK SC"/>
        </w:rPr>
        <w:t xml:space="preserve">true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public_sanitized_case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</w:t>
      </w:r>
      <w:r>
        <w:rPr>
          <w:rStyle w:val="CharTok"/>
          <w:rFonts w:ascii="Noto Sans Mono CJK SC" w:hAnsi="Noto Sans Mono CJK SC" w:eastAsia="Noto Sans Mono CJK SC" w:cs="Noto Sans Mono CJK SC"/>
        </w:rPr>
        <w:t xml:space="preserve">true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cross_case_matching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</w:t>
      </w:r>
      <w:r>
        <w:rPr>
          <w:rStyle w:val="CharTok"/>
          <w:rFonts w:ascii="Noto Sans Mono CJK SC" w:hAnsi="Noto Sans Mono CJK SC" w:eastAsia="Noto Sans Mono CJK SC" w:cs="Noto Sans Mono CJK SC"/>
        </w:rPr>
        <w:t xml:space="preserve">true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aggregate_statistics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</w:t>
      </w:r>
      <w:r>
        <w:rPr>
          <w:rStyle w:val="CharTok"/>
          <w:rFonts w:ascii="Noto Sans Mono CJK SC" w:hAnsi="Noto Sans Mono CJK SC" w:eastAsia="Noto Sans Mono CJK SC" w:cs="Noto Sans Mono CJK SC"/>
        </w:rPr>
        <w:t xml:space="preserve">true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collective_case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anonymous_count_and_amount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</w:t>
      </w:r>
      <w:r>
        <w:rPr>
          <w:rStyle w:val="CharTok"/>
          <w:rFonts w:ascii="Noto Sans Mono CJK SC" w:hAnsi="Noto Sans Mono CJK SC" w:eastAsia="Noto Sans Mono CJK SC" w:cs="Noto Sans Mono CJK SC"/>
        </w:rPr>
        <w:t xml:space="preserve">true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redacted_evidence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</w:t>
      </w:r>
      <w:r>
        <w:rPr>
          <w:rStyle w:val="CharTok"/>
          <w:rFonts w:ascii="Noto Sans Mono CJK SC" w:hAnsi="Noto Sans Mono CJK SC" w:eastAsia="Noto Sans Mono CJK SC" w:cs="Noto Sans Mono CJK SC"/>
        </w:rPr>
        <w:t xml:space="preserve">false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contact_me_if_escalated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</w:t>
      </w:r>
      <w:r>
        <w:rPr>
          <w:rStyle w:val="CharTok"/>
          <w:rFonts w:ascii="Noto Sans Mono CJK SC" w:hAnsi="Noto Sans Mono CJK SC" w:eastAsia="Noto Sans Mono CJK SC" w:cs="Noto Sans Mono CJK SC"/>
        </w:rPr>
        <w:t xml:space="preserve">true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identity_and_contact_disclosure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</w:t>
      </w:r>
      <w:r>
        <w:rPr>
          <w:rStyle w:val="CharTok"/>
          <w:rFonts w:ascii="Noto Sans Mono CJK SC" w:hAnsi="Noto Sans Mono CJK SC" w:eastAsia="Noto Sans Mono CJK SC" w:cs="Noto Sans Mono CJK SC"/>
        </w:rPr>
        <w:t xml:space="preserve">false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research_recontact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</w:t>
      </w:r>
      <w:r>
        <w:rPr>
          <w:rStyle w:val="CharTok"/>
          <w:rFonts w:ascii="Noto Sans Mono CJK SC" w:hAnsi="Noto Sans Mono CJK SC" w:eastAsia="Noto Sans Mono CJK SC" w:cs="Noto Sans Mono CJK SC"/>
        </w:rPr>
        <w:t xml:space="preserve">false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用户可在披露前撤回或修改授权。已经依法完成的披露无法保证从接收方撤回，提交前必须明确提示。</w:t>
      </w:r>
    </w:p>
    <w:bookmarkEnd w:id="75"/>
    <w:bookmarkStart w:id="76" w:name="X05b21cd45806dcba9bd1b9e3b8402edc6ad42c1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10.4 私密标识的跨案匹配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电话、邮箱、银行账号等取值空间较小，不能只用普通 SHA-256 保存匹配键，否则容易被穷举。</w:t>
      </w:r>
    </w:p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建议：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 w:cs="Noto Sans CJK SC"/>
        </w:rPr>
        <w:t xml:space="preserve">原始值加密保存；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 w:cs="Noto Sans CJK SC"/>
        </w:rPr>
        <w:t xml:space="preserve">规范化后生成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HMAC-SHA256(normalized_value, secret_pepper)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作为私密匹配键；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 w:cs="Noto Sans CJK SC"/>
        </w:rPr>
        <w:t xml:space="preserve">公共页面只显示遮蔽值或“存在相同受保护标识”；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 w:cs="Noto Sans CJK SC"/>
        </w:rPr>
        <w:t xml:space="preserve">HMAC 密钥不进入 GitHub，不与应用普通环境变量混放；</w:t>
      </w:r>
    </w:p>
    <w:p>
      <w:pPr>
        <w:pStyle w:val="Compact"/>
        <w:numPr>
          <w:ilvl w:val="0"/>
          <w:numId w:val="1034"/>
        </w:numPr>
      </w:pPr>
      <w:r>
        <w:rPr>
          <w:rFonts w:ascii="Noto Sans CJK SC" w:hAnsi="Noto Sans CJK SC" w:eastAsia="Noto Sans CJK SC" w:cs="Noto Sans CJK SC"/>
        </w:rPr>
        <w:t xml:space="preserve">密钥轮换需要版本字段。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76"/>
    <w:bookmarkEnd w:id="77"/>
    <w:bookmarkStart w:id="78" w:name="X8a92ab18646fafac400a8849efade4495ab70ad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11. 时间模型：必须区分“发生时间”和“我们知道的时间”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每个事件或证据至少支持以下时间字段：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时间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含义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可信度说明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b/>
                <w:sz w:val="16"/>
              </w:rPr>
              <w:t xml:space="preserve">event_time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诈骗行为实际发生时间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可能来自受害者陈述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b/>
                <w:sz w:val="16"/>
              </w:rPr>
              <w:t xml:space="preserve">displayed_time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截图或聊天界面显示时间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可被界面或设备时区影响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b/>
                <w:sz w:val="16"/>
              </w:rPr>
              <w:t xml:space="preserve">file_claimed_created_at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文件元数据声称的创建时间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可修改，不等于事实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b/>
                <w:sz w:val="16"/>
              </w:rPr>
              <w:t xml:space="preserve">file_claimed_captured_at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EXIF 等声称的拍摄时间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可修改，不等于事实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b/>
                <w:sz w:val="16"/>
              </w:rPr>
              <w:t xml:space="preserve">earliest_verifiable_at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第一次可由独立来源验证其存在的时间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比单独 EXIF 更强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b/>
                <w:sz w:val="16"/>
              </w:rPr>
              <w:t xml:space="preserve">submitted_at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用户提交时间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服务器记录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b/>
                <w:sz w:val="16"/>
              </w:rPr>
              <w:t xml:space="preserve">ingested_at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系统接收并进入 Evidence Vault 的时间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服务器记录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b/>
                <w:sz w:val="16"/>
              </w:rPr>
              <w:t xml:space="preserve">hashed_at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生成 Evidence Receipt 的时间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服务器记录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b/>
                <w:sz w:val="16"/>
              </w:rPr>
              <w:t xml:space="preserve">published_at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首次进入公共视图的时间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系统记录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b/>
                <w:sz w:val="16"/>
              </w:rPr>
              <w:t xml:space="preserve">recorded_at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平台写入某项知识的时间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系统时间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b/>
                <w:sz w:val="16"/>
              </w:rPr>
              <w:t xml:space="preserve">valid_from / valid_to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某个 Assessment 在知识层有效的区间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用于版本化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 w:cs="Noto Sans CJK SC"/>
        </w:rPr>
        <w:t xml:space="preserve">技术上建议采用双时间或近似双时间模型：</w:t>
      </w:r>
    </w:p>
    <w:p>
      <w:pPr>
        <w:pStyle w:val="Compact"/>
        <w:numPr>
          <w:ilvl w:val="0"/>
          <w:numId w:val="1035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Valid time</w:t>
      </w:r>
      <w:r>
        <w:rPr>
          <w:rFonts w:ascii="Noto Sans CJK SC" w:hAnsi="Noto Sans CJK SC" w:eastAsia="Noto Sans CJK SC" w:cs="Noto Sans CJK SC"/>
        </w:rPr>
        <w:t xml:space="preserve">：主张所描述的现实时间；</w:t>
      </w:r>
    </w:p>
    <w:p>
      <w:pPr>
        <w:pStyle w:val="Compact"/>
        <w:numPr>
          <w:ilvl w:val="0"/>
          <w:numId w:val="1035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System time</w:t>
      </w:r>
      <w:r>
        <w:rPr>
          <w:rFonts w:ascii="Noto Sans CJK SC" w:hAnsi="Noto Sans CJK SC" w:eastAsia="Noto Sans CJK SC" w:cs="Noto Sans CJK SC"/>
        </w:rPr>
        <w:t xml:space="preserve">：平台何时记录或改变该知识。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这样可以回答：“2026 年 6 月时网站相信什么？”以及“现在为什么改变了？”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78"/>
    <w:bookmarkStart w:id="83" w:name="Xd0c9789d0419a992fd353574fa7d1c16cdc366e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12. 证据处理与完整性</w:t>
      </w:r>
    </w:p>
    <w:bookmarkStart w:id="79" w:name="X403bdf969c787aaf766f980bec3960690284d64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12.1 上传后的固定流程</w:t>
      </w:r>
    </w:p>
    <w:p>
      <w:pPr>
        <w:pStyle w:val="Compact"/>
        <w:numPr>
          <w:ilvl w:val="0"/>
          <w:numId w:val="1036"/>
        </w:numPr>
      </w:pPr>
      <w:r>
        <w:rPr>
          <w:rFonts w:ascii="Noto Sans CJK SC" w:hAnsi="Noto Sans CJK SC" w:eastAsia="Noto Sans CJK SC" w:cs="Noto Sans CJK SC"/>
        </w:rPr>
        <w:t xml:space="preserve">校验文件类型、大小和扩展名；</w:t>
      </w:r>
    </w:p>
    <w:p>
      <w:pPr>
        <w:pStyle w:val="Compact"/>
        <w:numPr>
          <w:ilvl w:val="0"/>
          <w:numId w:val="1036"/>
        </w:numPr>
      </w:pPr>
      <w:r>
        <w:rPr>
          <w:rFonts w:ascii="Noto Sans CJK SC" w:hAnsi="Noto Sans CJK SC" w:eastAsia="Noto Sans CJK SC" w:cs="Noto Sans CJK SC"/>
        </w:rPr>
        <w:t xml:space="preserve">在隔离环境中执行病毒和恶意内容扫描；</w:t>
      </w:r>
    </w:p>
    <w:p>
      <w:pPr>
        <w:pStyle w:val="Compact"/>
        <w:numPr>
          <w:ilvl w:val="0"/>
          <w:numId w:val="1036"/>
        </w:numPr>
      </w:pPr>
      <w:r>
        <w:rPr>
          <w:rFonts w:ascii="Noto Sans CJK SC" w:hAnsi="Noto Sans CJK SC" w:eastAsia="Noto Sans CJK SC" w:cs="Noto Sans CJK SC"/>
        </w:rPr>
        <w:t xml:space="preserve">生成 Evidence ID；</w:t>
      </w:r>
    </w:p>
    <w:p>
      <w:pPr>
        <w:pStyle w:val="Compact"/>
        <w:numPr>
          <w:ilvl w:val="0"/>
          <w:numId w:val="1036"/>
        </w:numPr>
      </w:pPr>
      <w:r>
        <w:rPr>
          <w:rFonts w:ascii="Noto Sans CJK SC" w:hAnsi="Noto Sans CJK SC" w:eastAsia="Noto Sans CJK SC" w:cs="Noto Sans CJK SC"/>
        </w:rPr>
        <w:t xml:space="preserve">计算 SHA-256；</w:t>
      </w:r>
    </w:p>
    <w:p>
      <w:pPr>
        <w:pStyle w:val="Compact"/>
        <w:numPr>
          <w:ilvl w:val="0"/>
          <w:numId w:val="1036"/>
        </w:numPr>
      </w:pPr>
      <w:r>
        <w:rPr>
          <w:rFonts w:ascii="Noto Sans CJK SC" w:hAnsi="Noto Sans CJK SC" w:eastAsia="Noto Sans CJK SC" w:cs="Noto Sans CJK SC"/>
        </w:rPr>
        <w:t xml:space="preserve">记录服务器接收时间与文件大小；</w:t>
      </w:r>
    </w:p>
    <w:p>
      <w:pPr>
        <w:pStyle w:val="Compact"/>
        <w:numPr>
          <w:ilvl w:val="0"/>
          <w:numId w:val="1036"/>
        </w:numPr>
      </w:pPr>
      <w:r>
        <w:rPr>
          <w:rFonts w:ascii="Noto Sans CJK SC" w:hAnsi="Noto Sans CJK SC" w:eastAsia="Noto Sans CJK SC" w:cs="Noto Sans CJK SC"/>
        </w:rPr>
        <w:t xml:space="preserve">将原件加密写入 Evidence Vault；</w:t>
      </w:r>
    </w:p>
    <w:p>
      <w:pPr>
        <w:pStyle w:val="Compact"/>
        <w:numPr>
          <w:ilvl w:val="0"/>
          <w:numId w:val="1036"/>
        </w:numPr>
      </w:pPr>
      <w:r>
        <w:rPr>
          <w:rFonts w:ascii="Noto Sans CJK SC" w:hAnsi="Noto Sans CJK SC" w:eastAsia="Noto Sans CJK SC" w:cs="Noto Sans CJK SC"/>
        </w:rPr>
        <w:t xml:space="preserve">提取文件元数据；</w:t>
      </w:r>
    </w:p>
    <w:p>
      <w:pPr>
        <w:pStyle w:val="Compact"/>
        <w:numPr>
          <w:ilvl w:val="0"/>
          <w:numId w:val="1036"/>
        </w:numPr>
      </w:pPr>
      <w:r>
        <w:rPr>
          <w:rFonts w:ascii="Noto Sans CJK SC" w:hAnsi="Noto Sans CJK SC" w:eastAsia="Noto Sans CJK SC" w:cs="Noto Sans CJK SC"/>
        </w:rPr>
        <w:t xml:space="preserve">提取 OCR、可识别 Indicator 和相似性特征；</w:t>
      </w:r>
    </w:p>
    <w:p>
      <w:pPr>
        <w:pStyle w:val="Compact"/>
        <w:numPr>
          <w:ilvl w:val="0"/>
          <w:numId w:val="1036"/>
        </w:numPr>
      </w:pPr>
      <w:r>
        <w:rPr>
          <w:rFonts w:ascii="Noto Sans CJK SC" w:hAnsi="Noto Sans CJK SC" w:eastAsia="Noto Sans CJK SC" w:cs="Noto Sans CJK SC"/>
        </w:rPr>
        <w:t xml:space="preserve">检测 PII，确定 P0/P1/P2；</w:t>
      </w:r>
    </w:p>
    <w:p>
      <w:pPr>
        <w:pStyle w:val="Compact"/>
        <w:numPr>
          <w:ilvl w:val="0"/>
          <w:numId w:val="1036"/>
        </w:numPr>
      </w:pPr>
      <w:r>
        <w:rPr>
          <w:rFonts w:ascii="Noto Sans CJK SC" w:hAnsi="Noto Sans CJK SC" w:eastAsia="Noto Sans CJK SC" w:cs="Noto Sans CJK SC"/>
        </w:rPr>
        <w:t xml:space="preserve">生成脱敏或缩略派生件；</w:t>
      </w:r>
    </w:p>
    <w:p>
      <w:pPr>
        <w:pStyle w:val="Compact"/>
        <w:numPr>
          <w:ilvl w:val="0"/>
          <w:numId w:val="1036"/>
        </w:numPr>
      </w:pPr>
      <w:r>
        <w:rPr>
          <w:rFonts w:ascii="Noto Sans CJK SC" w:hAnsi="Noto Sans CJK SC" w:eastAsia="Noto Sans CJK SC" w:cs="Noto Sans CJK SC"/>
        </w:rPr>
        <w:t xml:space="preserve">创建 Evidence Receipt；</w:t>
      </w:r>
    </w:p>
    <w:p>
      <w:pPr>
        <w:pStyle w:val="Compact"/>
        <w:numPr>
          <w:ilvl w:val="0"/>
          <w:numId w:val="1036"/>
        </w:numPr>
      </w:pPr>
      <w:r>
        <w:rPr>
          <w:rFonts w:ascii="Noto Sans CJK SC" w:hAnsi="Noto Sans CJK SC" w:eastAsia="Noto Sans CJK SC" w:cs="Noto Sans CJK SC"/>
        </w:rPr>
        <w:t xml:space="preserve">进入人工审核队列。</w:t>
      </w:r>
    </w:p>
    <w:bookmarkEnd w:id="79"/>
    <w:bookmarkStart w:id="80" w:name="Xbe8680d4114d726f7dec58f8df31739711327e1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12.2 原件与派生件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 w:cs="Noto Sans CJK SC"/>
        </w:rPr>
        <w:t xml:space="preserve">原件在保留期间不允许原地编辑。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 w:cs="Noto Sans CJK SC"/>
        </w:rPr>
        <w:t xml:space="preserve">脱敏图片、OCR 文本和预览文件必须是新的 Evidence Derivative。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 w:cs="Noto Sans CJK SC"/>
        </w:rPr>
        <w:t xml:space="preserve">每个派生件记录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derived_from</w:t>
      </w:r>
      <w:r>
        <w:rPr>
          <w:rFonts w:ascii="Noto Sans CJK SC" w:hAnsi="Noto Sans CJK SC" w:eastAsia="Noto Sans CJK SC" w:cs="Noto Sans CJK SC"/>
        </w:rPr>
        <w:t xml:space="preserve">、处理步骤、工具版本、时间和操作者。</w:t>
      </w:r>
    </w:p>
    <w:p>
      <w:pPr>
        <w:pStyle w:val="Compact"/>
        <w:numPr>
          <w:ilvl w:val="0"/>
          <w:numId w:val="1037"/>
        </w:numPr>
      </w:pPr>
      <w:r>
        <w:rPr>
          <w:rFonts w:ascii="Noto Sans CJK SC" w:hAnsi="Noto Sans CJK SC" w:eastAsia="Noto Sans CJK SC" w:cs="Noto Sans CJK SC"/>
        </w:rPr>
        <w:t xml:space="preserve">原件删除时，派生件按依赖关系重新评估是否也应删除。</w:t>
      </w:r>
    </w:p>
    <w:bookmarkEnd w:id="80"/>
    <w:bookmarkStart w:id="81" w:name="X97fd77f0c2f94569c4a0b67241957b3dcbecca3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12.3 元数据措辞要求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平台只能说：</w:t>
      </w:r>
    </w:p>
    <w:p>
      <w:pPr>
        <w:pStyle w:val="BlockText"/>
        <w:spacing w:before="100" w:after="140"/>
        <w:ind w:left="283" w:right="170"/>
        <w:shd w:fill="F2F7F8"/>
        <w:pBdr>
          <w:left w:val="single" w:sz="18" w:space="8" w:color="4A8991"/>
        </w:pBdr>
      </w:pPr>
      <w:r>
        <w:rPr>
          <w:rFonts w:ascii="Noto Sans CJK SC" w:hAnsi="Noto Sans CJK SC" w:eastAsia="Noto Sans CJK SC" w:cs="Noto Sans CJK SC"/>
        </w:rPr>
        <w:t xml:space="preserve">文件元数据显示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DateTimeOriginal = ...</w:t>
      </w:r>
      <w:r>
        <w:rPr>
          <w:rFonts w:ascii="Noto Sans CJK SC" w:hAnsi="Noto Sans CJK SC" w:eastAsia="Noto Sans CJK SC" w:cs="Noto Sans CJK SC"/>
        </w:rPr>
        <w:t xml:space="preserve">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不能仅凭 EXIF 说：</w:t>
      </w:r>
    </w:p>
    <w:p>
      <w:pPr>
        <w:pStyle w:val="BlockText"/>
        <w:spacing w:before="100" w:after="140"/>
        <w:ind w:left="283" w:right="170"/>
        <w:shd w:fill="F2F7F8"/>
        <w:pBdr>
          <w:left w:val="single" w:sz="18" w:space="8" w:color="4A8991"/>
        </w:pBdr>
      </w:pPr>
      <w:r>
        <w:rPr>
          <w:rFonts w:ascii="Noto Sans CJK SC" w:hAnsi="Noto Sans CJK SC" w:eastAsia="Noto Sans CJK SC" w:cs="Noto Sans CJK SC"/>
        </w:rPr>
        <w:t xml:space="preserve">照片确定拍摄于该时间。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元数据是 Observation，真实性仍需其他 Evidence 支持。</w:t>
      </w:r>
    </w:p>
    <w:bookmarkEnd w:id="81"/>
    <w:bookmarkStart w:id="82" w:name="Xacc97201ac568d04d7fea02707b4d3054a13c00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12.4 可选时间锚定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MVP 使用 Evidence Receipt、服务器时间、审计日志和签名发布快照即可。后续可选：</w:t>
      </w:r>
    </w:p>
    <w:p>
      <w:pPr>
        <w:pStyle w:val="Compact"/>
        <w:numPr>
          <w:ilvl w:val="0"/>
          <w:numId w:val="1038"/>
        </w:numPr>
      </w:pPr>
      <w:r>
        <w:rPr>
          <w:rFonts w:ascii="Noto Sans CJK SC" w:hAnsi="Noto Sans CJK SC" w:eastAsia="Noto Sans CJK SC" w:cs="Noto Sans CJK SC"/>
        </w:rPr>
        <w:t xml:space="preserve">RFC 3161 时间戳；</w:t>
      </w:r>
    </w:p>
    <w:p>
      <w:pPr>
        <w:pStyle w:val="Compact"/>
        <w:numPr>
          <w:ilvl w:val="0"/>
          <w:numId w:val="1038"/>
        </w:numPr>
      </w:pPr>
      <w:r>
        <w:rPr>
          <w:rFonts w:ascii="Noto Sans CJK SC" w:hAnsi="Noto Sans CJK SC" w:eastAsia="Noto Sans CJK SC" w:cs="Noto Sans CJK SC"/>
        </w:rPr>
        <w:t xml:space="preserve">每日 Evidence Receipt Merkle Root；</w:t>
      </w:r>
    </w:p>
    <w:p>
      <w:pPr>
        <w:pStyle w:val="Compact"/>
        <w:numPr>
          <w:ilvl w:val="0"/>
          <w:numId w:val="1038"/>
        </w:numPr>
      </w:pPr>
      <w:r>
        <w:rPr>
          <w:rFonts w:ascii="Noto Sans CJK SC" w:hAnsi="Noto Sans CJK SC" w:eastAsia="Noto Sans CJK SC" w:cs="Noto Sans CJK SC"/>
        </w:rPr>
        <w:t xml:space="preserve">公共数据版本的签名 Release；</w:t>
      </w:r>
    </w:p>
    <w:p>
      <w:pPr>
        <w:pStyle w:val="Compact"/>
        <w:numPr>
          <w:ilvl w:val="0"/>
          <w:numId w:val="1038"/>
        </w:numPr>
      </w:pPr>
      <w:r>
        <w:rPr>
          <w:rFonts w:ascii="Noto Sans CJK SC" w:hAnsi="Noto Sans CJK SC" w:eastAsia="Noto Sans CJK SC" w:cs="Noto Sans CJK SC"/>
        </w:rPr>
        <w:t xml:space="preserve">只锚定 Root Hash，不上链原始文件、个人信息或完整 Indicator。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82"/>
    <w:bookmarkEnd w:id="83"/>
    <w:bookmarkStart w:id="87" w:name="X19e337083be4274119843b78500daf1a46dc8c6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13. 交叉比对与关联引擎</w:t>
      </w:r>
    </w:p>
    <w:bookmarkStart w:id="84" w:name="Xbd466e277542f354f0c7b6dd9da71c693b0c15a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13.1 匹配层级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匹配类型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例子</w:t>
            </w:r>
          </w:p>
        </w:tc>
        <w:tc>
          <w:tcPr>
            <w:vAlign w:val="center"/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righ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默认强度</w:t>
            </w:r>
          </w:p>
        </w:tc>
        <w:tc>
          <w:tcPr>
            <w:vAlign w:val="center"/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是否自动公开关系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精确稳定标识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钱包地址、TG numeric ID、QQ 号</w:t>
            </w:r>
          </w:p>
        </w:tc>
        <w:tc>
          <w:tcPr>
            <w:vAlign w:val="center"/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righ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强</w:t>
            </w:r>
          </w:p>
        </w:tc>
        <w:tc>
          <w:tcPr>
            <w:vAlign w:val="center"/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否，先自动建候选再复核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规范化精确标识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大小写、空格、URL 参数归一化后的相同值</w:t>
            </w:r>
          </w:p>
        </w:tc>
        <w:tc>
          <w:tcPr>
            <w:vAlign w:val="center"/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righ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强</w:t>
            </w:r>
          </w:p>
        </w:tc>
        <w:tc>
          <w:tcPr>
            <w:vAlign w:val="center"/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否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文件精确匹配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SHA-256 相同</w:t>
            </w:r>
          </w:p>
        </w:tc>
        <w:tc>
          <w:tcPr>
            <w:vAlign w:val="center"/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righ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强</w:t>
            </w:r>
          </w:p>
        </w:tc>
        <w:tc>
          <w:tcPr>
            <w:vAlign w:val="center"/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否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私密 HMAC 匹配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相同电话/银行标识但公开值隐藏</w:t>
            </w:r>
          </w:p>
        </w:tc>
        <w:tc>
          <w:tcPr>
            <w:vAlign w:val="center"/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righ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强</w:t>
            </w:r>
          </w:p>
        </w:tc>
        <w:tc>
          <w:tcPr>
            <w:vAlign w:val="center"/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仅公开“存在受保护共同标识”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头像感知 Hash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pHash 距离接近</w:t>
            </w:r>
          </w:p>
        </w:tc>
        <w:tc>
          <w:tcPr>
            <w:vAlign w:val="center"/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righ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中</w:t>
            </w:r>
          </w:p>
        </w:tc>
        <w:tc>
          <w:tcPr>
            <w:vAlign w:val="center"/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不自动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图像 Embedding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视觉相似</w:t>
            </w:r>
          </w:p>
        </w:tc>
        <w:tc>
          <w:tcPr>
            <w:vAlign w:val="center"/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righ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中/弱</w:t>
            </w:r>
          </w:p>
        </w:tc>
        <w:tc>
          <w:tcPr>
            <w:vAlign w:val="center"/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不自动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文本模板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相同话术、页面标题、客服脚本</w:t>
            </w:r>
          </w:p>
        </w:tc>
        <w:tc>
          <w:tcPr>
            <w:vAlign w:val="center"/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righ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中/弱</w:t>
            </w:r>
          </w:p>
        </w:tc>
        <w:tc>
          <w:tcPr>
            <w:vAlign w:val="center"/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不自动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同名或相似显示名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“David Chen”等</w:t>
            </w:r>
          </w:p>
        </w:tc>
        <w:tc>
          <w:tcPr>
            <w:vAlign w:val="center"/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righ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弱</w:t>
            </w:r>
          </w:p>
        </w:tc>
        <w:tc>
          <w:tcPr>
            <w:vAlign w:val="center"/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不创建操作者归属</w:t>
            </w:r>
          </w:p>
        </w:tc>
      </w:tr>
    </w:tbl>
    <w:bookmarkEnd w:id="84"/>
    <w:bookmarkStart w:id="85" w:name="X93aaec16181770e031255ac3177ea8e70d8224a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13.2 独立性检查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相同内容只有在来源真正独立时才增强 Claim。系统需记录：</w:t>
      </w:r>
    </w:p>
    <w:p>
      <w:pPr>
        <w:pStyle w:val="Compact"/>
        <w:numPr>
          <w:ilvl w:val="0"/>
          <w:numId w:val="1039"/>
        </w:numPr>
      </w:pPr>
      <w:r>
        <w:rPr>
          <w:rFonts w:ascii="Noto Sans CJK SC" w:hAnsi="Noto Sans CJK SC" w:eastAsia="Noto Sans CJK SC" w:cs="Noto Sans CJK SC"/>
        </w:rPr>
        <w:t xml:space="preserve">提交者账户和设备风险信号；</w:t>
      </w:r>
    </w:p>
    <w:p>
      <w:pPr>
        <w:pStyle w:val="Compact"/>
        <w:numPr>
          <w:ilvl w:val="0"/>
          <w:numId w:val="1039"/>
        </w:numPr>
      </w:pPr>
      <w:r>
        <w:rPr>
          <w:rFonts w:ascii="Noto Sans CJK SC" w:hAnsi="Noto Sans CJK SC" w:eastAsia="Noto Sans CJK SC" w:cs="Noto Sans CJK SC"/>
        </w:rPr>
        <w:t xml:space="preserve">是否为同一文件重复上传；</w:t>
      </w:r>
    </w:p>
    <w:p>
      <w:pPr>
        <w:pStyle w:val="Compact"/>
        <w:numPr>
          <w:ilvl w:val="0"/>
          <w:numId w:val="1039"/>
        </w:numPr>
      </w:pPr>
      <w:r>
        <w:rPr>
          <w:rFonts w:ascii="Noto Sans CJK SC" w:hAnsi="Noto Sans CJK SC" w:eastAsia="Noto Sans CJK SC" w:cs="Noto Sans CJK SC"/>
        </w:rPr>
        <w:t xml:space="preserve">是否引用同一公开来源；</w:t>
      </w:r>
    </w:p>
    <w:p>
      <w:pPr>
        <w:pStyle w:val="Compact"/>
        <w:numPr>
          <w:ilvl w:val="0"/>
          <w:numId w:val="1039"/>
        </w:numPr>
      </w:pPr>
      <w:r>
        <w:rPr>
          <w:rFonts w:ascii="Noto Sans CJK SC" w:hAnsi="Noto Sans CJK SC" w:eastAsia="Noto Sans CJK SC" w:cs="Noto Sans CJK SC"/>
        </w:rPr>
        <w:t xml:space="preserve">是否由同一推荐链接引导投稿；</w:t>
      </w:r>
    </w:p>
    <w:p>
      <w:pPr>
        <w:pStyle w:val="Compact"/>
        <w:numPr>
          <w:ilvl w:val="0"/>
          <w:numId w:val="1039"/>
        </w:numPr>
      </w:pPr>
      <w:r>
        <w:rPr>
          <w:rFonts w:ascii="Noto Sans CJK SC" w:hAnsi="Noto Sans CJK SC" w:eastAsia="Noto Sans CJK SC" w:cs="Noto Sans CJK SC"/>
        </w:rPr>
        <w:t xml:space="preserve">是否存在批量账号或协调行为；</w:t>
      </w:r>
    </w:p>
    <w:p>
      <w:pPr>
        <w:pStyle w:val="Compact"/>
        <w:numPr>
          <w:ilvl w:val="0"/>
          <w:numId w:val="1039"/>
        </w:numPr>
      </w:pPr>
      <w:r>
        <w:rPr>
          <w:rFonts w:ascii="Noto Sans CJK SC" w:hAnsi="Noto Sans CJK SC" w:eastAsia="Noto Sans CJK SC" w:cs="Noto Sans CJK SC"/>
        </w:rPr>
        <w:t xml:space="preserve">是否是同一受害者重复提交。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独立性影响证据权重，但不对公众暴露用户身份。</w:t>
      </w:r>
    </w:p>
    <w:bookmarkEnd w:id="85"/>
    <w:bookmarkStart w:id="86" w:name="X52d32715182cbded48786bfb5f3ee0b24b0b667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13.3 关系措辞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允许公开：</w:t>
      </w:r>
    </w:p>
    <w:p>
      <w:pPr>
        <w:pStyle w:val="BlockText"/>
        <w:spacing w:before="100" w:after="140"/>
        <w:ind w:left="283" w:right="170"/>
        <w:shd w:fill="F2F7F8"/>
        <w:pBdr>
          <w:left w:val="single" w:sz="18" w:space="8" w:color="4A8991"/>
        </w:pBdr>
      </w:pPr>
      <w:r>
        <w:rPr>
          <w:rFonts w:ascii="Noto Sans CJK SC" w:hAnsi="Noto Sans CJK SC" w:eastAsia="Noto Sans CJK SC" w:cs="Noto Sans CJK SC"/>
        </w:rPr>
        <w:t xml:space="preserve">两个独立 Case 中观察到相同 Telegram 用户名。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谨慎公开：</w:t>
      </w:r>
    </w:p>
    <w:p>
      <w:pPr>
        <w:pStyle w:val="BlockText"/>
        <w:spacing w:before="100" w:after="140"/>
        <w:ind w:left="283" w:right="170"/>
        <w:shd w:fill="F2F7F8"/>
        <w:pBdr>
          <w:left w:val="single" w:sz="18" w:space="8" w:color="4A8991"/>
        </w:pBdr>
      </w:pPr>
      <w:r>
        <w:rPr>
          <w:rFonts w:ascii="Noto Sans CJK SC" w:hAnsi="Noto Sans CJK SC" w:eastAsia="Noto Sans CJK SC" w:cs="Noto Sans CJK SC"/>
        </w:rPr>
        <w:t xml:space="preserve">两个 Case 可能属于同一 Campaign，依据是一个精确标识和两个相似基础设施。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禁止自动公开：</w:t>
      </w:r>
    </w:p>
    <w:p>
      <w:pPr>
        <w:pStyle w:val="BlockText"/>
        <w:spacing w:before="100" w:after="140"/>
        <w:ind w:left="283" w:right="170"/>
        <w:shd w:fill="F2F7F8"/>
        <w:pBdr>
          <w:left w:val="single" w:sz="18" w:space="8" w:color="4A8991"/>
        </w:pBdr>
      </w:pPr>
      <w:r>
        <w:rPr>
          <w:rFonts w:ascii="Noto Sans CJK SC" w:hAnsi="Noto Sans CJK SC" w:eastAsia="Noto Sans CJK SC" w:cs="Noto Sans CJK SC"/>
        </w:rPr>
        <w:t xml:space="preserve">两个案件由同一个现实人物或同一个诈骗集团操控。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除非存在足够的归属证据和人工 Decision。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86"/>
    <w:bookmarkEnd w:id="87"/>
    <w:bookmarkStart w:id="92" w:name="X097a0a267445453ee4b58aa27fc5e8bc1f968e3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14. Claim、证据关系与判断状态</w:t>
      </w:r>
    </w:p>
    <w:bookmarkStart w:id="88" w:name="X7c6eb2edd8da69785e87a35047e16d182ce0045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14.1 Claim 必须足够原子化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错误示例：</w:t>
      </w:r>
    </w:p>
    <w:p>
      <w:pPr>
        <w:pStyle w:val="BlockText"/>
        <w:spacing w:before="100" w:after="140"/>
        <w:ind w:left="283" w:right="170"/>
        <w:shd w:fill="F2F7F8"/>
        <w:pBdr>
          <w:left w:val="single" w:sz="18" w:space="8" w:color="4A8991"/>
        </w:pBdr>
      </w:pPr>
      <w:r>
        <w:rPr>
          <w:rFonts w:ascii="Noto Sans CJK SC" w:hAnsi="Noto Sans CJK SC" w:eastAsia="Noto Sans CJK SC" w:cs="Noto Sans CJK SC"/>
        </w:rPr>
        <w:t xml:space="preserve">张三通过 Telegram 骗了受害者 5000 元，并属于某集团。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正确拆分：</w:t>
      </w:r>
    </w:p>
    <w:p>
      <w:pPr>
        <w:pStyle w:val="Compact"/>
        <w:numPr>
          <w:ilvl w:val="0"/>
          <w:numId w:val="1040"/>
        </w:numPr>
      </w:pPr>
      <w:r>
        <w:rPr>
          <w:rFonts w:ascii="Noto Sans CJK SC" w:hAnsi="Noto Sans CJK SC" w:eastAsia="Noto Sans CJK SC" w:cs="Noto Sans CJK SC"/>
        </w:rPr>
        <w:t xml:space="preserve">受害者支付了 5000 元；</w:t>
      </w:r>
    </w:p>
    <w:p>
      <w:pPr>
        <w:pStyle w:val="Compact"/>
        <w:numPr>
          <w:ilvl w:val="0"/>
          <w:numId w:val="1040"/>
        </w:numPr>
      </w:pPr>
      <w:r>
        <w:rPr>
          <w:rFonts w:ascii="Noto Sans CJK SC" w:hAnsi="Noto Sans CJK SC" w:eastAsia="Noto Sans CJK SC" w:cs="Noto Sans CJK SC"/>
        </w:rPr>
        <w:t xml:space="preserve">付款发生在某日期；</w:t>
      </w:r>
    </w:p>
    <w:p>
      <w:pPr>
        <w:pStyle w:val="Compact"/>
        <w:numPr>
          <w:ilvl w:val="0"/>
          <w:numId w:val="1040"/>
        </w:numPr>
      </w:pPr>
      <w:r>
        <w:rPr>
          <w:rFonts w:ascii="Noto Sans CJK SC" w:hAnsi="Noto Sans CJK SC" w:eastAsia="Noto Sans CJK SC" w:cs="Noto Sans CJK SC"/>
        </w:rPr>
        <w:t xml:space="preserve">沟通账号为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@abc123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@abc123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在本事件中被用于诱导付款；</w:t>
      </w:r>
    </w:p>
    <w:p>
      <w:pPr>
        <w:pStyle w:val="Compact"/>
        <w:numPr>
          <w:ilvl w:val="0"/>
          <w:numId w:val="1040"/>
        </w:numPr>
      </w:pPr>
      <w:r>
        <w:rPr>
          <w:rFonts w:ascii="Noto Sans CJK SC" w:hAnsi="Noto Sans CJK SC" w:eastAsia="Noto Sans CJK SC" w:cs="Noto Sans CJK SC"/>
        </w:rPr>
        <w:t xml:space="preserve">账号显示名为张三；</w:t>
      </w:r>
    </w:p>
    <w:p>
      <w:pPr>
        <w:pStyle w:val="Compact"/>
        <w:numPr>
          <w:ilvl w:val="0"/>
          <w:numId w:val="1040"/>
        </w:numPr>
      </w:pPr>
      <w:r>
        <w:rPr>
          <w:rFonts w:ascii="Noto Sans CJK SC" w:hAnsi="Noto Sans CJK SC" w:eastAsia="Noto Sans CJK SC" w:cs="Noto Sans CJK SC"/>
        </w:rPr>
        <w:t xml:space="preserve">头像来自张三公开照片；</w:t>
      </w:r>
    </w:p>
    <w:p>
      <w:pPr>
        <w:pStyle w:val="Compact"/>
        <w:numPr>
          <w:ilvl w:val="0"/>
          <w:numId w:val="1040"/>
        </w:numPr>
      </w:pPr>
      <w:r>
        <w:rPr>
          <w:rFonts w:ascii="Noto Sans CJK SC" w:hAnsi="Noto Sans CJK SC" w:eastAsia="Noto Sans CJK SC" w:cs="Noto Sans CJK SC"/>
        </w:rPr>
        <w:t xml:space="preserve">张三本人控制该账号；</w:t>
      </w:r>
    </w:p>
    <w:p>
      <w:pPr>
        <w:pStyle w:val="Compact"/>
        <w:numPr>
          <w:ilvl w:val="0"/>
          <w:numId w:val="1040"/>
        </w:numPr>
      </w:pPr>
      <w:r>
        <w:rPr>
          <w:rFonts w:ascii="Noto Sans CJK SC" w:hAnsi="Noto Sans CJK SC" w:eastAsia="Noto Sans CJK SC" w:cs="Noto Sans CJK SC"/>
        </w:rPr>
        <w:t xml:space="preserve">该账号与 Campaign X 有关联。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其中第 1–6 条可能有证据，第 7 条可能未知，第 8 条可能只是候选。</w:t>
      </w:r>
    </w:p>
    <w:bookmarkEnd w:id="88"/>
    <w:bookmarkStart w:id="89" w:name="Xf5d210a0c45eb9435fa7ae6b2fed83c0ca40356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14.2 证据关系</w:t>
      </w:r>
    </w:p>
    <w:p>
      <w:pPr>
        <w:pStyle w:val="FirstParagraph"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claim_evidence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至少支持：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SUPPORTS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CONTRADICTS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CONTEXTUALIZES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SUPERSEDES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DUPLICATES</w:t>
      </w:r>
      <w:r>
        <w:rPr>
          <w:rFonts w:ascii="Noto Sans CJK SC" w:hAnsi="Noto Sans CJK SC" w:eastAsia="Noto Sans CJK SC" w:cs="Noto Sans CJK SC"/>
        </w:rPr>
        <w:t xml:space="preserve">。</w:t>
      </w:r>
    </w:p>
    <w:bookmarkEnd w:id="89"/>
    <w:bookmarkStart w:id="90" w:name="Xdf519958cb9ae21b6aff157d6a0d016119b17fb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14.3 Claim 状态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建议状态：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UNVERIFIED</w:t>
      </w:r>
      <w:r>
        <w:rPr>
          <w:rFonts w:ascii="Noto Sans CJK SC" w:hAnsi="Noto Sans CJK SC" w:eastAsia="Noto Sans CJK SC" w:cs="Noto Sans CJK SC"/>
        </w:rPr>
        <w:t xml:space="preserve">：仅有未经核验陈述；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REPORTED</w:t>
      </w:r>
      <w:r>
        <w:rPr>
          <w:rFonts w:ascii="Noto Sans CJK SC" w:hAnsi="Noto Sans CJK SC" w:eastAsia="Noto Sans CJK SC" w:cs="Noto Sans CJK SC"/>
        </w:rPr>
        <w:t xml:space="preserve">：第一方报告已记录；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SUPPORTED</w:t>
      </w:r>
      <w:r>
        <w:rPr>
          <w:rFonts w:ascii="Noto Sans CJK SC" w:hAnsi="Noto Sans CJK SC" w:eastAsia="Noto Sans CJK SC" w:cs="Noto Sans CJK SC"/>
        </w:rPr>
        <w:t xml:space="preserve">：有部分原始资料；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CORROBORATED</w:t>
      </w:r>
      <w:r>
        <w:rPr>
          <w:rFonts w:ascii="Noto Sans CJK SC" w:hAnsi="Noto Sans CJK SC" w:eastAsia="Noto Sans CJK SC" w:cs="Noto Sans CJK SC"/>
        </w:rPr>
        <w:t xml:space="preserve">：多个独立证据相互印证；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VERIFIED</w:t>
      </w:r>
      <w:r>
        <w:rPr>
          <w:rFonts w:ascii="Noto Sans CJK SC" w:hAnsi="Noto Sans CJK SC" w:eastAsia="Noto Sans CJK SC" w:cs="Noto Sans CJK SC"/>
        </w:rPr>
        <w:t xml:space="preserve">：当前证据链较强；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DISPUTED</w:t>
      </w:r>
      <w:r>
        <w:rPr>
          <w:rFonts w:ascii="Noto Sans CJK SC" w:hAnsi="Noto Sans CJK SC" w:eastAsia="Noto Sans CJK SC" w:cs="Noto Sans CJK SC"/>
        </w:rPr>
        <w:t xml:space="preserve">：有正式反证或申诉；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UNDER_REVIEW</w:t>
      </w:r>
      <w:r>
        <w:rPr>
          <w:rFonts w:ascii="Noto Sans CJK SC" w:hAnsi="Noto Sans CJK SC" w:eastAsia="Noto Sans CJK SC" w:cs="Noto Sans CJK SC"/>
        </w:rPr>
        <w:t xml:space="preserve">：正在复核；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MODIFIED</w:t>
      </w:r>
      <w:r>
        <w:rPr>
          <w:rFonts w:ascii="Noto Sans CJK SC" w:hAnsi="Noto Sans CJK SC" w:eastAsia="Noto Sans CJK SC" w:cs="Noto Sans CJK SC"/>
        </w:rPr>
        <w:t xml:space="preserve">：主张范围或措辞被改变；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RETRACTED</w:t>
      </w:r>
      <w:r>
        <w:rPr>
          <w:rFonts w:ascii="Noto Sans CJK SC" w:hAnsi="Noto Sans CJK SC" w:eastAsia="Noto Sans CJK SC" w:cs="Noto Sans CJK SC"/>
        </w:rPr>
        <w:t xml:space="preserve">：当前不再支持原主张；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SUPERSEDED</w:t>
      </w:r>
      <w:r>
        <w:rPr>
          <w:rFonts w:ascii="Noto Sans CJK SC" w:hAnsi="Noto Sans CJK SC" w:eastAsia="Noto Sans CJK SC" w:cs="Noto Sans CJK SC"/>
        </w:rPr>
        <w:t xml:space="preserve">：被新的 Claim 替代；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MERGED</w:t>
      </w:r>
      <w:r>
        <w:rPr>
          <w:rFonts w:ascii="Noto Sans CJK SC" w:hAnsi="Noto Sans CJK SC" w:eastAsia="Noto Sans CJK SC" w:cs="Noto Sans CJK SC"/>
        </w:rPr>
        <w:t xml:space="preserve">：与另一 Claim 合并；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DUPLICATE</w:t>
      </w:r>
      <w:r>
        <w:rPr>
          <w:rFonts w:ascii="Noto Sans CJK SC" w:hAnsi="Noto Sans CJK SC" w:eastAsia="Noto Sans CJK SC" w:cs="Noto Sans CJK SC"/>
        </w:rPr>
        <w:t xml:space="preserve">：重复记录；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INVALIDATED</w:t>
      </w:r>
      <w:r>
        <w:rPr>
          <w:rFonts w:ascii="Noto Sans CJK SC" w:hAnsi="Noto Sans CJK SC" w:eastAsia="Noto Sans CJK SC" w:cs="Noto Sans CJK SC"/>
        </w:rPr>
        <w:t xml:space="preserve">：证据被证明无效或不相关。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状态不是数值信誉分，不能简单相加决定现实身份。</w:t>
      </w:r>
    </w:p>
    <w:bookmarkEnd w:id="90"/>
    <w:bookmarkStart w:id="91" w:name="X3ecb3377100fe5673dc14bacb49a87c24da872b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14.4 Decision Record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每次重要判断必须记录：</w:t>
      </w:r>
    </w:p>
    <w:p>
      <w:pPr>
        <w:pStyle w:val="Compact"/>
        <w:numPr>
          <w:ilvl w:val="0"/>
          <w:numId w:val="1043"/>
        </w:numPr>
      </w:pPr>
      <w:r>
        <w:rPr>
          <w:rFonts w:ascii="Noto Sans CJK SC" w:hAnsi="Noto Sans CJK SC" w:eastAsia="Noto Sans CJK SC" w:cs="Noto Sans CJK SC"/>
        </w:rPr>
        <w:t xml:space="preserve">前一状态；</w:t>
      </w:r>
    </w:p>
    <w:p>
      <w:pPr>
        <w:pStyle w:val="Compact"/>
        <w:numPr>
          <w:ilvl w:val="0"/>
          <w:numId w:val="1043"/>
        </w:numPr>
      </w:pPr>
      <w:r>
        <w:rPr>
          <w:rFonts w:ascii="Noto Sans CJK SC" w:hAnsi="Noto Sans CJK SC" w:eastAsia="Noto Sans CJK SC" w:cs="Noto Sans CJK SC"/>
        </w:rPr>
        <w:t xml:space="preserve">新状态；</w:t>
      </w:r>
    </w:p>
    <w:p>
      <w:pPr>
        <w:pStyle w:val="Compact"/>
        <w:numPr>
          <w:ilvl w:val="0"/>
          <w:numId w:val="1043"/>
        </w:numPr>
      </w:pPr>
      <w:r>
        <w:rPr>
          <w:rFonts w:ascii="Noto Sans CJK SC" w:hAnsi="Noto Sans CJK SC" w:eastAsia="Noto Sans CJK SC" w:cs="Noto Sans CJK SC"/>
        </w:rPr>
        <w:t xml:space="preserve">公开理由；</w:t>
      </w:r>
    </w:p>
    <w:p>
      <w:pPr>
        <w:pStyle w:val="Compact"/>
        <w:numPr>
          <w:ilvl w:val="0"/>
          <w:numId w:val="1043"/>
        </w:numPr>
      </w:pPr>
      <w:r>
        <w:rPr>
          <w:rFonts w:ascii="Noto Sans CJK SC" w:hAnsi="Noto Sans CJK SC" w:eastAsia="Noto Sans CJK SC" w:cs="Noto Sans CJK SC"/>
        </w:rPr>
        <w:t xml:space="preserve">内部完整理由；</w:t>
      </w:r>
    </w:p>
    <w:p>
      <w:pPr>
        <w:pStyle w:val="Compact"/>
        <w:numPr>
          <w:ilvl w:val="0"/>
          <w:numId w:val="1043"/>
        </w:numPr>
      </w:pPr>
      <w:r>
        <w:rPr>
          <w:rFonts w:ascii="Noto Sans CJK SC" w:hAnsi="Noto Sans CJK SC" w:eastAsia="Noto Sans CJK SC" w:cs="Noto Sans CJK SC"/>
        </w:rPr>
        <w:t xml:space="preserve">支持证据；</w:t>
      </w:r>
    </w:p>
    <w:p>
      <w:pPr>
        <w:pStyle w:val="Compact"/>
        <w:numPr>
          <w:ilvl w:val="0"/>
          <w:numId w:val="1043"/>
        </w:numPr>
      </w:pPr>
      <w:r>
        <w:rPr>
          <w:rFonts w:ascii="Noto Sans CJK SC" w:hAnsi="Noto Sans CJK SC" w:eastAsia="Noto Sans CJK SC" w:cs="Noto Sans CJK SC"/>
        </w:rPr>
        <w:t xml:space="preserve">反对证据；</w:t>
      </w:r>
    </w:p>
    <w:p>
      <w:pPr>
        <w:pStyle w:val="Compact"/>
        <w:numPr>
          <w:ilvl w:val="0"/>
          <w:numId w:val="1043"/>
        </w:numPr>
      </w:pPr>
      <w:r>
        <w:rPr>
          <w:rFonts w:ascii="Noto Sans CJK SC" w:hAnsi="Noto Sans CJK SC" w:eastAsia="Noto Sans CJK SC" w:cs="Noto Sans CJK SC"/>
        </w:rPr>
        <w:t xml:space="preserve">影响的 Case、Campaign、Indicator；</w:t>
      </w:r>
    </w:p>
    <w:p>
      <w:pPr>
        <w:pStyle w:val="Compact"/>
        <w:numPr>
          <w:ilvl w:val="0"/>
          <w:numId w:val="1043"/>
        </w:numPr>
      </w:pPr>
      <w:r>
        <w:rPr>
          <w:rFonts w:ascii="Noto Sans CJK SC" w:hAnsi="Noto Sans CJK SC" w:eastAsia="Noto Sans CJK SC" w:cs="Noto Sans CJK SC"/>
        </w:rPr>
        <w:t xml:space="preserve">审核者；</w:t>
      </w:r>
    </w:p>
    <w:p>
      <w:pPr>
        <w:pStyle w:val="Compact"/>
        <w:numPr>
          <w:ilvl w:val="0"/>
          <w:numId w:val="1043"/>
        </w:numPr>
      </w:pPr>
      <w:r>
        <w:rPr>
          <w:rFonts w:ascii="Noto Sans CJK SC" w:hAnsi="Noto Sans CJK SC" w:eastAsia="Noto Sans CJK SC" w:cs="Noto Sans CJK SC"/>
        </w:rPr>
        <w:t xml:space="preserve">决定时间；</w:t>
      </w:r>
    </w:p>
    <w:p>
      <w:pPr>
        <w:pStyle w:val="Compact"/>
        <w:numPr>
          <w:ilvl w:val="0"/>
          <w:numId w:val="1043"/>
        </w:numPr>
      </w:pPr>
      <w:r>
        <w:rPr>
          <w:rFonts w:ascii="Noto Sans CJK SC" w:hAnsi="Noto Sans CJK SC" w:eastAsia="Noto Sans CJK SC" w:cs="Noto Sans CJK SC"/>
        </w:rPr>
        <w:t xml:space="preserve">是否需要通知提交者或申诉人。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91"/>
    <w:bookmarkEnd w:id="92"/>
    <w:bookmarkStart w:id="96" w:name="X62533c429e91ef05bc8b3d07279cd3e4666c4f9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15. Case 模型与页面规格</w:t>
      </w:r>
    </w:p>
    <w:bookmarkStart w:id="93" w:name="Xd216353828a73b2bad09d171ddb7628fc4e231b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15.1 Case 不是数据所有者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Case 只引用 Evidence、Observation、Claim、Indicator、Payment 和 Decision。相同 Indicator 不应在多个 Case 中复制为互不关联的文本值。</w:t>
      </w:r>
    </w:p>
    <w:bookmarkEnd w:id="93"/>
    <w:bookmarkStart w:id="94" w:name="X8e90baaa45e5576889b91320f2e6593aab7abea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15.2 Case 页面模块</w:t>
      </w:r>
    </w:p>
    <w:p>
      <w:pPr>
        <w:pStyle w:val="Compact"/>
        <w:numPr>
          <w:ilvl w:val="0"/>
          <w:numId w:val="1044"/>
        </w:numPr>
      </w:pPr>
      <w:r>
        <w:rPr>
          <w:rFonts w:ascii="Noto Sans CJK SC" w:hAnsi="Noto Sans CJK SC" w:eastAsia="Noto Sans CJK SC" w:cs="Noto Sans CJK SC"/>
        </w:rPr>
        <w:t xml:space="preserve">顶部摘要：诈骗类型、时间、持续时长、付款次数、支持损失、入口和发现方式。</w:t>
      </w:r>
    </w:p>
    <w:p>
      <w:pPr>
        <w:pStyle w:val="Compact"/>
        <w:numPr>
          <w:ilvl w:val="0"/>
          <w:numId w:val="1044"/>
        </w:numPr>
      </w:pPr>
      <w:r>
        <w:rPr>
          <w:rFonts w:ascii="Noto Sans CJK SC" w:hAnsi="Noto Sans CJK SC" w:eastAsia="Noto Sans CJK SC" w:cs="Noto Sans CJK SC"/>
        </w:rPr>
        <w:t xml:space="preserve">当前状态：是否存在争议、最近更新时间、关联 Campaign。</w:t>
      </w:r>
    </w:p>
    <w:p>
      <w:pPr>
        <w:pStyle w:val="Compact"/>
        <w:numPr>
          <w:ilvl w:val="0"/>
          <w:numId w:val="1044"/>
        </w:numPr>
      </w:pPr>
      <w:r>
        <w:rPr>
          <w:rFonts w:ascii="Noto Sans CJK SC" w:hAnsi="Noto Sans CJK SC" w:eastAsia="Noto Sans CJK SC" w:cs="Noto Sans CJK SC"/>
        </w:rPr>
        <w:t xml:space="preserve">诈骗时间线。</w:t>
      </w:r>
    </w:p>
    <w:p>
      <w:pPr>
        <w:pStyle w:val="Compact"/>
        <w:numPr>
          <w:ilvl w:val="0"/>
          <w:numId w:val="1044"/>
        </w:numPr>
      </w:pPr>
      <w:r>
        <w:rPr>
          <w:rFonts w:ascii="Noto Sans CJK SC" w:hAnsi="Noto Sans CJK SC" w:eastAsia="Noto Sans CJK SC" w:cs="Noto Sans CJK SC"/>
        </w:rPr>
        <w:t xml:space="preserve">多方角色：广告账号、机器人、电话销售、群管理员、账户经理、假客服、收款标识等。</w:t>
      </w:r>
    </w:p>
    <w:p>
      <w:pPr>
        <w:pStyle w:val="Compact"/>
        <w:numPr>
          <w:ilvl w:val="0"/>
          <w:numId w:val="1044"/>
        </w:numPr>
      </w:pPr>
      <w:r>
        <w:rPr>
          <w:rFonts w:ascii="Noto Sans CJK SC" w:hAnsi="Noto Sans CJK SC" w:eastAsia="Noto Sans CJK SC" w:cs="Noto Sans CJK SC"/>
        </w:rPr>
        <w:t xml:space="preserve">付款路径：每笔或可得范围内的分段记录。</w:t>
      </w:r>
    </w:p>
    <w:p>
      <w:pPr>
        <w:pStyle w:val="Compact"/>
        <w:numPr>
          <w:ilvl w:val="0"/>
          <w:numId w:val="1044"/>
        </w:numPr>
      </w:pPr>
      <w:r>
        <w:rPr>
          <w:rFonts w:ascii="Noto Sans CJK SC" w:hAnsi="Noto Sans CJK SC" w:eastAsia="Noto Sans CJK SC" w:cs="Noto Sans CJK SC"/>
        </w:rPr>
        <w:t xml:space="preserve">信任是如何建立的。</w:t>
      </w:r>
    </w:p>
    <w:p>
      <w:pPr>
        <w:pStyle w:val="Compact"/>
        <w:numPr>
          <w:ilvl w:val="0"/>
          <w:numId w:val="1044"/>
        </w:numPr>
      </w:pPr>
      <w:r>
        <w:rPr>
          <w:rFonts w:ascii="Noto Sans CJK SC" w:hAnsi="Noto Sans CJK SC" w:eastAsia="Noto Sans CJK SC" w:cs="Noto Sans CJK SC"/>
        </w:rPr>
        <w:t xml:space="preserve">受害者为什么继续付款。</w:t>
      </w:r>
    </w:p>
    <w:p>
      <w:pPr>
        <w:pStyle w:val="Compact"/>
        <w:numPr>
          <w:ilvl w:val="0"/>
          <w:numId w:val="1044"/>
        </w:numPr>
      </w:pPr>
      <w:r>
        <w:rPr>
          <w:rFonts w:ascii="Noto Sans CJK SC" w:hAnsi="Noto Sans CJK SC" w:eastAsia="Noto Sans CJK SC" w:cs="Noto Sans CJK SC"/>
        </w:rPr>
        <w:t xml:space="preserve">如何发现被骗。</w:t>
      </w:r>
    </w:p>
    <w:p>
      <w:pPr>
        <w:pStyle w:val="Compact"/>
        <w:numPr>
          <w:ilvl w:val="0"/>
          <w:numId w:val="1044"/>
        </w:numPr>
      </w:pPr>
      <w:r>
        <w:rPr>
          <w:rFonts w:ascii="Noto Sans CJK SC" w:hAnsi="Noto Sans CJK SC" w:eastAsia="Noto Sans CJK SC" w:cs="Noto Sans CJK SC"/>
        </w:rPr>
        <w:t xml:space="preserve">如果当时知道哪些信号，可能在哪一步停止。</w:t>
      </w:r>
    </w:p>
    <w:p>
      <w:pPr>
        <w:pStyle w:val="Compact"/>
        <w:numPr>
          <w:ilvl w:val="0"/>
          <w:numId w:val="1044"/>
        </w:numPr>
      </w:pPr>
      <w:r>
        <w:rPr>
          <w:rFonts w:ascii="Noto Sans CJK SC" w:hAnsi="Noto Sans CJK SC" w:eastAsia="Noto Sans CJK SC" w:cs="Noto Sans CJK SC"/>
        </w:rPr>
        <w:t xml:space="preserve">Indicator 列表与关联 Case。</w:t>
      </w:r>
    </w:p>
    <w:p>
      <w:pPr>
        <w:pStyle w:val="Compact"/>
        <w:numPr>
          <w:ilvl w:val="0"/>
          <w:numId w:val="1044"/>
        </w:numPr>
      </w:pPr>
      <w:r>
        <w:rPr>
          <w:rFonts w:ascii="Noto Sans CJK SC" w:hAnsi="Noto Sans CJK SC" w:eastAsia="Noto Sans CJK SC" w:cs="Noto Sans CJK SC"/>
        </w:rPr>
        <w:t xml:space="preserve">证据矩阵 / Evidence trail：哪些 Claim 有什么类型的证据。</w:t>
      </w:r>
    </w:p>
    <w:p>
      <w:pPr>
        <w:pStyle w:val="Compact"/>
        <w:numPr>
          <w:ilvl w:val="0"/>
          <w:numId w:val="1044"/>
        </w:numPr>
      </w:pPr>
      <w:r>
        <w:rPr>
          <w:rFonts w:ascii="Noto Sans CJK SC" w:hAnsi="Noto Sans CJK SC" w:eastAsia="Noto Sans CJK SC" w:cs="Noto Sans CJK SC"/>
        </w:rPr>
        <w:t xml:space="preserve">知识时间线。</w:t>
      </w:r>
    </w:p>
    <w:p>
      <w:pPr>
        <w:pStyle w:val="Compact"/>
        <w:numPr>
          <w:ilvl w:val="0"/>
          <w:numId w:val="1044"/>
        </w:numPr>
      </w:pPr>
      <w:r>
        <w:rPr>
          <w:rFonts w:ascii="Noto Sans CJK SC" w:hAnsi="Noto Sans CJK SC" w:eastAsia="Noto Sans CJK SC" w:cs="Noto Sans CJK SC"/>
        </w:rPr>
        <w:t xml:space="preserve">结论时间线。</w:t>
      </w:r>
    </w:p>
    <w:p>
      <w:pPr>
        <w:pStyle w:val="Compact"/>
        <w:numPr>
          <w:ilvl w:val="0"/>
          <w:numId w:val="1044"/>
        </w:numPr>
      </w:pPr>
      <w:r>
        <w:rPr>
          <w:rFonts w:ascii="Noto Sans CJK SC" w:hAnsi="Noto Sans CJK SC" w:eastAsia="Noto Sans CJK SC" w:cs="Noto Sans CJK SC"/>
        </w:rPr>
        <w:t xml:space="preserve">申诉与更正入口。</w:t>
      </w:r>
    </w:p>
    <w:bookmarkEnd w:id="94"/>
    <w:bookmarkStart w:id="95" w:name="X958c861631efa7d66fa4087e1ba63cda073f42e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15.3 Case 卡片示例</w:t>
      </w:r>
    </w:p>
    <w:p>
      <w:pPr>
        <w:pStyle w:val="BlockText"/>
        <w:spacing w:before="100" w:after="140"/>
        <w:ind w:left="283" w:right="170"/>
        <w:shd w:fill="F2F7F8"/>
        <w:pBdr>
          <w:left w:val="single" w:sz="18" w:space="8" w:color="4A8991"/>
        </w:pBdr>
      </w:pPr>
      <w:r>
        <w:rPr>
          <w:rFonts w:ascii="Noto Sans CJK SC" w:hAnsi="Noto Sans CJK SC" w:eastAsia="Noto Sans CJK SC" w:cs="Noto Sans CJK SC"/>
          <w:b/>
          <w:bCs/>
        </w:rPr>
        <w:t xml:space="preserve">AI 投资诈骗｜持续约 52 天｜36 次付款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t xml:space="preserve">入口：Deepfake 广告 → 电话 → Telegram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t xml:space="preserve">首次付款：小额试投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t xml:space="preserve">信任强化：真实返还一小笔资金并允许早期提现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</w:rPr>
        <w:t xml:space="preserve">最终暴露：全额提现时要求继续缴费并失联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关键误区：成功提过一次钱，不代表平台真实。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95"/>
    <w:bookmarkEnd w:id="96"/>
    <w:bookmarkStart w:id="101" w:name="Xd3a82719b59d7701e190c10218cc72a07be2378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16. Campaign 模型与页面规格</w:t>
      </w:r>
    </w:p>
    <w:bookmarkStart w:id="97" w:name="X461cc8317ed5539e160c5fd3be92c3c6518d280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16.1 Campaign 的定义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Campaign 是一组 Case 与基础设施关联的当前工作假设。它不是对幕后现实组织的自动定罪。</w:t>
      </w:r>
    </w:p>
    <w:bookmarkEnd w:id="97"/>
    <w:bookmarkStart w:id="98" w:name="X2736e58e1447771fad43c7eea791a4f2e6c5f58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16.2 Campaign 统计必须分层</w:t>
      </w:r>
    </w:p>
    <w:p>
      <w:pPr>
        <w:pStyle w:val="Compact"/>
        <w:numPr>
          <w:ilvl w:val="0"/>
          <w:numId w:val="1045"/>
        </w:numPr>
      </w:pPr>
      <w:r>
        <w:rPr>
          <w:rFonts w:ascii="Noto Sans CJK SC" w:hAnsi="Noto Sans CJK SC" w:eastAsia="Noto Sans CJK SC" w:cs="Noto Sans CJK SC"/>
        </w:rPr>
        <w:t xml:space="preserve">独立报告数；</w:t>
      </w:r>
    </w:p>
    <w:p>
      <w:pPr>
        <w:pStyle w:val="Compact"/>
        <w:numPr>
          <w:ilvl w:val="0"/>
          <w:numId w:val="1045"/>
        </w:numPr>
      </w:pPr>
      <w:r>
        <w:rPr>
          <w:rFonts w:ascii="Noto Sans CJK SC" w:hAnsi="Noto Sans CJK SC" w:eastAsia="Noto Sans CJK SC" w:cs="Noto Sans CJK SC"/>
        </w:rPr>
        <w:t xml:space="preserve">经证据支持的报告数；</w:t>
      </w:r>
    </w:p>
    <w:p>
      <w:pPr>
        <w:pStyle w:val="Compact"/>
        <w:numPr>
          <w:ilvl w:val="0"/>
          <w:numId w:val="1045"/>
        </w:numPr>
      </w:pPr>
      <w:r>
        <w:rPr>
          <w:rFonts w:ascii="Noto Sans CJK SC" w:hAnsi="Noto Sans CJK SC" w:eastAsia="Noto Sans CJK SC" w:cs="Noto Sans CJK SC"/>
        </w:rPr>
        <w:t xml:space="preserve">仅观察未付款人数；</w:t>
      </w:r>
    </w:p>
    <w:p>
      <w:pPr>
        <w:pStyle w:val="Compact"/>
        <w:numPr>
          <w:ilvl w:val="0"/>
          <w:numId w:val="1045"/>
        </w:numPr>
      </w:pPr>
      <w:r>
        <w:rPr>
          <w:rFonts w:ascii="Noto Sans CJK SC" w:hAnsi="Noto Sans CJK SC" w:eastAsia="Noto Sans CJK SC" w:cs="Noto Sans CJK SC"/>
        </w:rPr>
        <w:t xml:space="preserve">经证据支持的损失；</w:t>
      </w:r>
    </w:p>
    <w:p>
      <w:pPr>
        <w:pStyle w:val="Compact"/>
        <w:numPr>
          <w:ilvl w:val="0"/>
          <w:numId w:val="1045"/>
        </w:numPr>
      </w:pPr>
      <w:r>
        <w:rPr>
          <w:rFonts w:ascii="Noto Sans CJK SC" w:hAnsi="Noto Sans CJK SC" w:eastAsia="Noto Sans CJK SC" w:cs="Noto Sans CJK SC"/>
        </w:rPr>
        <w:t xml:space="preserve">自述但未充分核验的损失；</w:t>
      </w:r>
    </w:p>
    <w:p>
      <w:pPr>
        <w:pStyle w:val="Compact"/>
        <w:numPr>
          <w:ilvl w:val="0"/>
          <w:numId w:val="1045"/>
        </w:numPr>
      </w:pPr>
      <w:r>
        <w:rPr>
          <w:rFonts w:ascii="Noto Sans CJK SC" w:hAnsi="Noto Sans CJK SC" w:eastAsia="Noto Sans CJK SC" w:cs="Noto Sans CJK SC"/>
        </w:rPr>
        <w:t xml:space="preserve">中位损失；</w:t>
      </w:r>
    </w:p>
    <w:p>
      <w:pPr>
        <w:pStyle w:val="Compact"/>
        <w:numPr>
          <w:ilvl w:val="0"/>
          <w:numId w:val="1045"/>
        </w:numPr>
      </w:pPr>
      <w:r>
        <w:rPr>
          <w:rFonts w:ascii="Noto Sans CJK SC" w:hAnsi="Noto Sans CJK SC" w:eastAsia="Noto Sans CJK SC" w:cs="Noto Sans CJK SC"/>
        </w:rPr>
        <w:t xml:space="preserve">按国家/地区分布；</w:t>
      </w:r>
    </w:p>
    <w:p>
      <w:pPr>
        <w:pStyle w:val="Compact"/>
        <w:numPr>
          <w:ilvl w:val="0"/>
          <w:numId w:val="1045"/>
        </w:numPr>
      </w:pPr>
      <w:r>
        <w:rPr>
          <w:rFonts w:ascii="Noto Sans CJK SC" w:hAnsi="Noto Sans CJK SC" w:eastAsia="Noto Sans CJK SC" w:cs="Noto Sans CJK SC"/>
        </w:rPr>
        <w:t xml:space="preserve">首次和最近观察（Trail first seen / 首次发现，Trail last seen / 最近发现）；</w:t>
      </w:r>
    </w:p>
    <w:p>
      <w:pPr>
        <w:pStyle w:val="Compact"/>
        <w:numPr>
          <w:ilvl w:val="0"/>
          <w:numId w:val="1045"/>
        </w:numPr>
      </w:pPr>
      <w:r>
        <w:rPr>
          <w:rFonts w:ascii="Noto Sans CJK SC" w:hAnsi="Noto Sans CJK SC" w:eastAsia="Noto Sans CJK SC" w:cs="Noto Sans CJK SC"/>
        </w:rPr>
        <w:t xml:space="preserve">最近 24 小时、7 天、30 天的新报告；</w:t>
      </w:r>
    </w:p>
    <w:p>
      <w:pPr>
        <w:pStyle w:val="Compact"/>
        <w:numPr>
          <w:ilvl w:val="0"/>
          <w:numId w:val="1045"/>
        </w:numPr>
      </w:pPr>
      <w:r>
        <w:rPr>
          <w:rFonts w:ascii="Noto Sans CJK SC" w:hAnsi="Noto Sans CJK SC" w:eastAsia="Noto Sans CJK SC" w:cs="Noto Sans CJK SC"/>
        </w:rPr>
        <w:t xml:space="preserve">关联网站、TG 群、机器人、头像、钱包和受保护标识数；</w:t>
      </w:r>
    </w:p>
    <w:p>
      <w:pPr>
        <w:pStyle w:val="Compact"/>
        <w:numPr>
          <w:ilvl w:val="0"/>
          <w:numId w:val="1045"/>
        </w:numPr>
      </w:pPr>
      <w:r>
        <w:rPr>
          <w:rFonts w:ascii="Noto Sans CJK SC" w:hAnsi="Noto Sans CJK SC" w:eastAsia="Noto Sans CJK SC" w:cs="Noto Sans CJK SC"/>
        </w:rPr>
        <w:t xml:space="preserve">关联强度与争议状态。</w:t>
      </w:r>
    </w:p>
    <w:bookmarkEnd w:id="98"/>
    <w:bookmarkStart w:id="99" w:name="Xc198b69bfe7e673887698684ebc551b7b5d6534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16.3 活动状态措辞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建议显示：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ACTIVE</w:t>
      </w:r>
      <w:r>
        <w:rPr>
          <w:rFonts w:ascii="Noto Sans CJK SC" w:hAnsi="Noto Sans CJK SC" w:eastAsia="Noto Sans CJK SC" w:cs="Noto Sans CJK SC"/>
        </w:rPr>
        <w:t xml:space="preserve">：配置窗口内仍有新观察；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RECENTLY_OBSERVED</w:t>
      </w:r>
      <w:r>
        <w:rPr>
          <w:rFonts w:ascii="Noto Sans CJK SC" w:hAnsi="Noto Sans CJK SC" w:eastAsia="Noto Sans CJK SC" w:cs="Noto Sans CJK SC"/>
        </w:rPr>
        <w:t xml:space="preserve">：近期出现过；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NO_RECENT_OBSERVATION</w:t>
      </w:r>
      <w:r>
        <w:rPr>
          <w:rFonts w:ascii="Noto Sans CJK SC" w:hAnsi="Noto Sans CJK SC" w:eastAsia="Noto Sans CJK SC" w:cs="Noto Sans CJK SC"/>
        </w:rPr>
        <w:t xml:space="preserve">：一段时间未发现新报告；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DISPUTED</w:t>
      </w:r>
      <w:r>
        <w:rPr>
          <w:rFonts w:ascii="Noto Sans CJK SC" w:hAnsi="Noto Sans CJK SC" w:eastAsia="Noto Sans CJK SC" w:cs="Noto Sans CJK SC"/>
        </w:rPr>
        <w:t xml:space="preserve">：Campaign 聚类本身存在争议；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MERGED</w:t>
      </w:r>
      <w:r>
        <w:rPr>
          <w:rFonts w:ascii="Noto Sans CJK SC" w:hAnsi="Noto Sans CJK SC" w:eastAsia="Noto Sans CJK SC" w:cs="Noto Sans CJK SC"/>
        </w:rPr>
        <w:t xml:space="preserve">：并入其他 Campaign。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不得仅因没有新报告就写“诈骗集团已消失”。</w:t>
      </w:r>
    </w:p>
    <w:bookmarkEnd w:id="99"/>
    <w:bookmarkStart w:id="100" w:name="X3ce375fc74c94cd556c2740bcf4c931908a61cb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16.4 Campaign 页面核心模块</w:t>
      </w:r>
    </w:p>
    <w:p>
      <w:pPr>
        <w:pStyle w:val="Compact"/>
        <w:numPr>
          <w:ilvl w:val="0"/>
          <w:numId w:val="1047"/>
        </w:numPr>
      </w:pPr>
      <w:r>
        <w:rPr>
          <w:rFonts w:ascii="Noto Sans CJK SC" w:hAnsi="Noto Sans CJK SC" w:eastAsia="Noto Sans CJK SC" w:cs="Noto Sans CJK SC"/>
        </w:rPr>
        <w:t xml:space="preserve">“你不是唯一一个”的人数和损失聚合；</w:t>
      </w:r>
    </w:p>
    <w:p>
      <w:pPr>
        <w:pStyle w:val="Compact"/>
        <w:numPr>
          <w:ilvl w:val="0"/>
          <w:numId w:val="1047"/>
        </w:numPr>
      </w:pPr>
      <w:r>
        <w:rPr>
          <w:rFonts w:ascii="Noto Sans CJK SC" w:hAnsi="Noto Sans CJK SC" w:eastAsia="Noto Sans CJK SC" w:cs="Noto Sans CJK SC"/>
        </w:rPr>
        <w:t xml:space="preserve">最近活动；</w:t>
      </w:r>
    </w:p>
    <w:p>
      <w:pPr>
        <w:pStyle w:val="Compact"/>
        <w:numPr>
          <w:ilvl w:val="0"/>
          <w:numId w:val="1047"/>
        </w:numPr>
      </w:pPr>
      <w:r>
        <w:rPr>
          <w:rFonts w:ascii="Noto Sans CJK SC" w:hAnsi="Noto Sans CJK SC" w:eastAsia="Noto Sans CJK SC" w:cs="Noto Sans CJK SC"/>
        </w:rPr>
        <w:t xml:space="preserve">共享基础设施图；</w:t>
      </w:r>
    </w:p>
    <w:p>
      <w:pPr>
        <w:pStyle w:val="Compact"/>
        <w:numPr>
          <w:ilvl w:val="0"/>
          <w:numId w:val="1047"/>
        </w:numPr>
      </w:pPr>
      <w:r>
        <w:rPr>
          <w:rFonts w:ascii="Noto Sans CJK SC" w:hAnsi="Noto Sans CJK SC" w:eastAsia="Noto Sans CJK SC" w:cs="Noto Sans CJK SC"/>
        </w:rPr>
        <w:t xml:space="preserve">常见受害路径；</w:t>
      </w:r>
    </w:p>
    <w:p>
      <w:pPr>
        <w:pStyle w:val="Compact"/>
        <w:numPr>
          <w:ilvl w:val="0"/>
          <w:numId w:val="1047"/>
        </w:numPr>
      </w:pPr>
      <w:r>
        <w:rPr>
          <w:rFonts w:ascii="Noto Sans CJK SC" w:hAnsi="Noto Sans CJK SC" w:eastAsia="Noto Sans CJK SC" w:cs="Noto Sans CJK SC"/>
        </w:rPr>
        <w:t xml:space="preserve">支持与尚未确认的关联；</w:t>
      </w:r>
    </w:p>
    <w:p>
      <w:pPr>
        <w:pStyle w:val="Compact"/>
        <w:numPr>
          <w:ilvl w:val="0"/>
          <w:numId w:val="1047"/>
        </w:numPr>
      </w:pPr>
      <w:r>
        <w:rPr>
          <w:rFonts w:ascii="Noto Sans CJK SC" w:hAnsi="Noto Sans CJK SC" w:eastAsia="Noto Sans CJK SC" w:cs="Noto Sans CJK SC"/>
        </w:rPr>
        <w:t xml:space="preserve">受保护共同标识提示；</w:t>
      </w:r>
    </w:p>
    <w:p>
      <w:pPr>
        <w:pStyle w:val="Compact"/>
        <w:numPr>
          <w:ilvl w:val="0"/>
          <w:numId w:val="1047"/>
        </w:numPr>
      </w:pPr>
      <w:r>
        <w:rPr>
          <w:rFonts w:ascii="Noto Sans CJK SC" w:hAnsi="Noto Sans CJK SC" w:eastAsia="Noto Sans CJK SC" w:cs="Noto Sans CJK SC"/>
        </w:rPr>
        <w:t xml:space="preserve">最近新发现的链接（Connected trails / 关联痕迹）；</w:t>
      </w:r>
    </w:p>
    <w:p>
      <w:pPr>
        <w:pStyle w:val="Compact"/>
        <w:numPr>
          <w:ilvl w:val="0"/>
          <w:numId w:val="1047"/>
        </w:numPr>
      </w:pPr>
      <w:r>
        <w:rPr>
          <w:rFonts w:ascii="Noto Sans CJK SC" w:hAnsi="Noto Sans CJK SC" w:eastAsia="Noto Sans CJK SC" w:cs="Noto Sans CJK SC"/>
        </w:rPr>
        <w:t xml:space="preserve">相关 Case；</w:t>
      </w:r>
    </w:p>
    <w:p>
      <w:pPr>
        <w:pStyle w:val="Compact"/>
        <w:numPr>
          <w:ilvl w:val="0"/>
          <w:numId w:val="1047"/>
        </w:numPr>
      </w:pPr>
      <w:r>
        <w:rPr>
          <w:rFonts w:ascii="Noto Sans CJK SC" w:hAnsi="Noto Sans CJK SC" w:eastAsia="Noto Sans CJK SC" w:cs="Noto Sans CJK SC"/>
        </w:rPr>
        <w:t xml:space="preserve">“我也遇到了”和“我有新证据”结构化入口。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100"/>
    <w:bookmarkEnd w:id="101"/>
    <w:bookmarkStart w:id="106" w:name="X738235297512c10a2ab0a9293f9c1315b2b7092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17. 申诉、反证与公开改判</w:t>
      </w:r>
    </w:p>
    <w:bookmarkStart w:id="102" w:name="X83ee736bac7957a577603841e1bb9a7250db885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17.1 申诉目标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申诉只能指向一个或多个具体 Claim。一个 Case 可以保持“诈骗发生”成立，同时撤回“某现实人物是操作者”的错误归属。</w:t>
      </w:r>
    </w:p>
    <w:bookmarkEnd w:id="102"/>
    <w:bookmarkStart w:id="103" w:name="Xcbc9bc8fec17aa371ad5ee8b64a3dfb7af9b5e4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17.2 新旧证据比较维度</w:t>
      </w:r>
    </w:p>
    <w:p>
      <w:pPr>
        <w:pStyle w:val="Compact"/>
        <w:numPr>
          <w:ilvl w:val="0"/>
          <w:numId w:val="1048"/>
        </w:numPr>
      </w:pPr>
      <w:r>
        <w:rPr>
          <w:rFonts w:ascii="Noto Sans CJK SC" w:hAnsi="Noto Sans CJK SC" w:eastAsia="Noto Sans CJK SC" w:cs="Noto Sans CJK SC"/>
        </w:rPr>
        <w:t xml:space="preserve">是否为原始文件；</w:t>
      </w:r>
    </w:p>
    <w:p>
      <w:pPr>
        <w:pStyle w:val="Compact"/>
        <w:numPr>
          <w:ilvl w:val="0"/>
          <w:numId w:val="1048"/>
        </w:numPr>
      </w:pPr>
      <w:r>
        <w:rPr>
          <w:rFonts w:ascii="Noto Sans CJK SC" w:hAnsi="Noto Sans CJK SC" w:eastAsia="Noto Sans CJK SC" w:cs="Noto Sans CJK SC"/>
        </w:rPr>
        <w:t xml:space="preserve">是否来自独立来源；</w:t>
      </w:r>
    </w:p>
    <w:p>
      <w:pPr>
        <w:pStyle w:val="Compact"/>
        <w:numPr>
          <w:ilvl w:val="0"/>
          <w:numId w:val="1048"/>
        </w:numPr>
      </w:pPr>
      <w:r>
        <w:rPr>
          <w:rFonts w:ascii="Noto Sans CJK SC" w:hAnsi="Noto Sans CJK SC" w:eastAsia="Noto Sans CJK SC" w:cs="Noto Sans CJK SC"/>
        </w:rPr>
        <w:t xml:space="preserve">是否有更早的可独立验证时间；</w:t>
      </w:r>
    </w:p>
    <w:p>
      <w:pPr>
        <w:pStyle w:val="Compact"/>
        <w:numPr>
          <w:ilvl w:val="0"/>
          <w:numId w:val="1048"/>
        </w:numPr>
      </w:pPr>
      <w:r>
        <w:rPr>
          <w:rFonts w:ascii="Noto Sans CJK SC" w:hAnsi="Noto Sans CJK SC" w:eastAsia="Noto Sans CJK SC" w:cs="Noto Sans CJK SC"/>
        </w:rPr>
        <w:t xml:space="preserve">是否存在修改或导出痕迹；</w:t>
      </w:r>
    </w:p>
    <w:p>
      <w:pPr>
        <w:pStyle w:val="Compact"/>
        <w:numPr>
          <w:ilvl w:val="0"/>
          <w:numId w:val="1048"/>
        </w:numPr>
      </w:pPr>
      <w:r>
        <w:rPr>
          <w:rFonts w:ascii="Noto Sans CJK SC" w:hAnsi="Noto Sans CJK SC" w:eastAsia="Noto Sans CJK SC" w:cs="Noto Sans CJK SC"/>
        </w:rPr>
        <w:t xml:space="preserve">是否能解释原有证据；</w:t>
      </w:r>
    </w:p>
    <w:p>
      <w:pPr>
        <w:pStyle w:val="Compact"/>
        <w:numPr>
          <w:ilvl w:val="0"/>
          <w:numId w:val="1048"/>
        </w:numPr>
      </w:pPr>
      <w:r>
        <w:rPr>
          <w:rFonts w:ascii="Noto Sans CJK SC" w:hAnsi="Noto Sans CJK SC" w:eastAsia="Noto Sans CJK SC" w:cs="Noto Sans CJK SC"/>
        </w:rPr>
        <w:t xml:space="preserve">是否支持身份盗用、账号转让、号码重新分配等替代解释；</w:t>
      </w:r>
    </w:p>
    <w:p>
      <w:pPr>
        <w:pStyle w:val="Compact"/>
        <w:numPr>
          <w:ilvl w:val="0"/>
          <w:numId w:val="1048"/>
        </w:numPr>
      </w:pPr>
      <w:r>
        <w:rPr>
          <w:rFonts w:ascii="Noto Sans CJK SC" w:hAnsi="Noto Sans CJK SC" w:eastAsia="Noto Sans CJK SC" w:cs="Noto Sans CJK SC"/>
        </w:rPr>
        <w:t xml:space="preserve">是否与其他 Evidence 一致；</w:t>
      </w:r>
    </w:p>
    <w:p>
      <w:pPr>
        <w:pStyle w:val="Compact"/>
        <w:numPr>
          <w:ilvl w:val="0"/>
          <w:numId w:val="1048"/>
        </w:numPr>
      </w:pPr>
      <w:r>
        <w:rPr>
          <w:rFonts w:ascii="Noto Sans CJK SC" w:hAnsi="Noto Sans CJK SC" w:eastAsia="Noto Sans CJK SC" w:cs="Noto Sans CJK SC"/>
        </w:rPr>
        <w:t xml:space="preserve">是否由协调提交者重复制造。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“时间更早”很重要，但不是自动胜诉。EXIF 更早不等于真实更早；公开可验证的早期发布、原始设备文件和独立来源组合更有说服力。</w:t>
      </w:r>
    </w:p>
    <w:bookmarkEnd w:id="103"/>
    <w:bookmarkStart w:id="104" w:name="X93d99c17162729625c3b6e9d29a64df63127992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17.3 审核期间的公开显示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Claim 进入正式争议后，公共页面应即时显示：</w:t>
      </w:r>
    </w:p>
    <w:p>
      <w:pPr>
        <w:pStyle w:val="BlockText"/>
        <w:spacing w:before="100" w:after="140"/>
        <w:ind w:left="283" w:right="170"/>
        <w:shd w:fill="F2F7F8"/>
        <w:pBdr>
          <w:left w:val="single" w:sz="18" w:space="8" w:color="4A8991"/>
        </w:pBdr>
      </w:pPr>
      <w:r>
        <w:rPr>
          <w:rFonts w:ascii="Noto Sans CJK SC" w:hAnsi="Noto Sans CJK SC" w:eastAsia="Noto Sans CJK SC" w:cs="Noto Sans CJK SC"/>
        </w:rPr>
        <w:t xml:space="preserve">Previously verified — under review / 该主张此前已核验，目前因新反证正在复核。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完成后可以：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UPHELD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MODIFIED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PARTIALLY_RETRACTED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RETRACTED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IDENTITY_MISATTRIBUTION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DUPLICATE_OR_COORDINATED_SUBMISSION</w:t>
      </w:r>
      <w:r>
        <w:rPr>
          <w:rFonts w:ascii="Noto Sans CJK SC" w:hAnsi="Noto Sans CJK SC" w:eastAsia="Noto Sans CJK SC" w:cs="Noto Sans CJK SC"/>
        </w:rPr>
        <w:t xml:space="preserve">。</w:t>
      </w:r>
    </w:p>
    <w:bookmarkEnd w:id="104"/>
    <w:bookmarkStart w:id="105" w:name="X87c66ba98205b8bd81948488590bdfa4bb3e254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17.4 传播更新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Decision 完成后必须：</w:t>
      </w:r>
    </w:p>
    <w:p>
      <w:pPr>
        <w:pStyle w:val="Compact"/>
        <w:numPr>
          <w:ilvl w:val="0"/>
          <w:numId w:val="1050"/>
        </w:numPr>
      </w:pPr>
      <w:r>
        <w:rPr>
          <w:rFonts w:ascii="Noto Sans CJK SC" w:hAnsi="Noto Sans CJK SC" w:eastAsia="Noto Sans CJK SC" w:cs="Noto Sans CJK SC"/>
        </w:rPr>
        <w:t xml:space="preserve">更新所有引用该 Claim 的 Case；</w:t>
      </w:r>
    </w:p>
    <w:p>
      <w:pPr>
        <w:pStyle w:val="Compact"/>
        <w:numPr>
          <w:ilvl w:val="0"/>
          <w:numId w:val="1050"/>
        </w:numPr>
      </w:pPr>
      <w:r>
        <w:rPr>
          <w:rFonts w:ascii="Noto Sans CJK SC" w:hAnsi="Noto Sans CJK SC" w:eastAsia="Noto Sans CJK SC" w:cs="Noto Sans CJK SC"/>
        </w:rPr>
        <w:t xml:space="preserve">更新相关 Campaign 的人数与关联强度；</w:t>
      </w:r>
    </w:p>
    <w:p>
      <w:pPr>
        <w:pStyle w:val="Compact"/>
        <w:numPr>
          <w:ilvl w:val="0"/>
          <w:numId w:val="1050"/>
        </w:numPr>
      </w:pPr>
      <w:r>
        <w:rPr>
          <w:rFonts w:ascii="Noto Sans CJK SC" w:hAnsi="Noto Sans CJK SC" w:eastAsia="Noto Sans CJK SC" w:cs="Noto Sans CJK SC"/>
        </w:rPr>
        <w:t xml:space="preserve">更新 Indicator 页面；</w:t>
      </w:r>
    </w:p>
    <w:p>
      <w:pPr>
        <w:pStyle w:val="Compact"/>
        <w:numPr>
          <w:ilvl w:val="0"/>
          <w:numId w:val="1050"/>
        </w:numPr>
      </w:pPr>
      <w:r>
        <w:rPr>
          <w:rFonts w:ascii="Noto Sans CJK SC" w:hAnsi="Noto Sans CJK SC" w:eastAsia="Noto Sans CJK SC" w:cs="Noto Sans CJK SC"/>
        </w:rPr>
        <w:t xml:space="preserve">重新计算搜索索引；</w:t>
      </w:r>
    </w:p>
    <w:p>
      <w:pPr>
        <w:pStyle w:val="Compact"/>
        <w:numPr>
          <w:ilvl w:val="0"/>
          <w:numId w:val="1050"/>
        </w:numPr>
      </w:pPr>
      <w:r>
        <w:rPr>
          <w:rFonts w:ascii="Noto Sans CJK SC" w:hAnsi="Noto Sans CJK SC" w:eastAsia="Noto Sans CJK SC" w:cs="Noto Sans CJK SC"/>
        </w:rPr>
        <w:t xml:space="preserve">记录公共变更；</w:t>
      </w:r>
    </w:p>
    <w:p>
      <w:pPr>
        <w:pStyle w:val="Compact"/>
        <w:numPr>
          <w:ilvl w:val="0"/>
          <w:numId w:val="1050"/>
        </w:numPr>
      </w:pPr>
      <w:r>
        <w:rPr>
          <w:rFonts w:ascii="Noto Sans CJK SC" w:hAnsi="Noto Sans CJK SC" w:eastAsia="Noto Sans CJK SC" w:cs="Noto Sans CJK SC"/>
        </w:rPr>
        <w:t xml:space="preserve">通知有权限的相关提交者；</w:t>
      </w:r>
    </w:p>
    <w:p>
      <w:pPr>
        <w:pStyle w:val="Compact"/>
        <w:numPr>
          <w:ilvl w:val="0"/>
          <w:numId w:val="1050"/>
        </w:numPr>
      </w:pPr>
      <w:r>
        <w:rPr>
          <w:rFonts w:ascii="Noto Sans CJK SC" w:hAnsi="Noto Sans CJK SC" w:eastAsia="Noto Sans CJK SC" w:cs="Noto Sans CJK SC"/>
        </w:rPr>
        <w:t xml:space="preserve">检查是否需要撤回或更新已生成但尚未披露的 Collective Case 包。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105"/>
    <w:bookmarkEnd w:id="106"/>
    <w:bookmarkStart w:id="112" w:name="Xb1e202ab5a7eb56a02d1ae70e31c9cd3af42bf8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18. Collective Case 与披露机制</w:t>
      </w:r>
    </w:p>
    <w:bookmarkStart w:id="107" w:name="Xdacd6bd81fc024b62bd6d310f3cb16543c933ed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18.1 建立条件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不设置单一金额阈值。系统应根据以下维度产生升级候选：</w:t>
      </w:r>
    </w:p>
    <w:p>
      <w:pPr>
        <w:pStyle w:val="Compact"/>
        <w:numPr>
          <w:ilvl w:val="0"/>
          <w:numId w:val="1051"/>
        </w:numPr>
      </w:pPr>
      <w:r>
        <w:rPr>
          <w:rFonts w:ascii="Noto Sans CJK SC" w:hAnsi="Noto Sans CJK SC" w:eastAsia="Noto Sans CJK SC" w:cs="Noto Sans CJK SC"/>
        </w:rPr>
        <w:t xml:space="preserve">同一司法辖区的独立报告人数；</w:t>
      </w:r>
    </w:p>
    <w:p>
      <w:pPr>
        <w:pStyle w:val="Compact"/>
        <w:numPr>
          <w:ilvl w:val="0"/>
          <w:numId w:val="1051"/>
        </w:numPr>
      </w:pPr>
      <w:r>
        <w:rPr>
          <w:rFonts w:ascii="Noto Sans CJK SC" w:hAnsi="Noto Sans CJK SC" w:eastAsia="Noto Sans CJK SC" w:cs="Noto Sans CJK SC"/>
        </w:rPr>
        <w:t xml:space="preserve">经证据支持的损失；</w:t>
      </w:r>
    </w:p>
    <w:p>
      <w:pPr>
        <w:pStyle w:val="Compact"/>
        <w:numPr>
          <w:ilvl w:val="0"/>
          <w:numId w:val="1051"/>
        </w:numPr>
      </w:pPr>
      <w:r>
        <w:rPr>
          <w:rFonts w:ascii="Noto Sans CJK SC" w:hAnsi="Noto Sans CJK SC" w:eastAsia="Noto Sans CJK SC" w:cs="Noto Sans CJK SC"/>
        </w:rPr>
        <w:t xml:space="preserve">活动是否仍在持续；</w:t>
      </w:r>
    </w:p>
    <w:p>
      <w:pPr>
        <w:pStyle w:val="Compact"/>
        <w:numPr>
          <w:ilvl w:val="0"/>
          <w:numId w:val="1051"/>
        </w:numPr>
      </w:pPr>
      <w:r>
        <w:rPr>
          <w:rFonts w:ascii="Noto Sans CJK SC" w:hAnsi="Noto Sans CJK SC" w:eastAsia="Noto Sans CJK SC" w:cs="Noto Sans CJK SC"/>
        </w:rPr>
        <w:t xml:space="preserve">共享基础设施是否足够强；</w:t>
      </w:r>
    </w:p>
    <w:p>
      <w:pPr>
        <w:pStyle w:val="Compact"/>
        <w:numPr>
          <w:ilvl w:val="0"/>
          <w:numId w:val="1051"/>
        </w:numPr>
      </w:pPr>
      <w:r>
        <w:rPr>
          <w:rFonts w:ascii="Noto Sans CJK SC" w:hAnsi="Noto Sans CJK SC" w:eastAsia="Noto Sans CJK SC" w:cs="Noto Sans CJK SC"/>
        </w:rPr>
        <w:t xml:space="preserve">付款证据比例；</w:t>
      </w:r>
    </w:p>
    <w:p>
      <w:pPr>
        <w:pStyle w:val="Compact"/>
        <w:numPr>
          <w:ilvl w:val="0"/>
          <w:numId w:val="1051"/>
        </w:numPr>
      </w:pPr>
      <w:r>
        <w:rPr>
          <w:rFonts w:ascii="Noto Sans CJK SC" w:hAnsi="Noto Sans CJK SC" w:eastAsia="Noto Sans CJK SC" w:cs="Noto Sans CJK SC"/>
        </w:rPr>
        <w:t xml:space="preserve">受害路径是否高度重复；</w:t>
      </w:r>
    </w:p>
    <w:p>
      <w:pPr>
        <w:pStyle w:val="Compact"/>
        <w:numPr>
          <w:ilvl w:val="0"/>
          <w:numId w:val="1051"/>
        </w:numPr>
      </w:pPr>
      <w:r>
        <w:rPr>
          <w:rFonts w:ascii="Noto Sans CJK SC" w:hAnsi="Noto Sans CJK SC" w:eastAsia="Noto Sans CJK SC" w:cs="Noto Sans CJK SC"/>
        </w:rPr>
        <w:t xml:space="preserve">是否涉及弱势群体或持续性风险；</w:t>
      </w:r>
    </w:p>
    <w:p>
      <w:pPr>
        <w:pStyle w:val="Compact"/>
        <w:numPr>
          <w:ilvl w:val="0"/>
          <w:numId w:val="1051"/>
        </w:numPr>
      </w:pPr>
      <w:r>
        <w:rPr>
          <w:rFonts w:ascii="Noto Sans CJK SC" w:hAnsi="Noto Sans CJK SC" w:eastAsia="Noto Sans CJK SC" w:cs="Noto Sans CJK SC"/>
        </w:rPr>
        <w:t xml:space="preserve">已获得何种授权；</w:t>
      </w:r>
    </w:p>
    <w:p>
      <w:pPr>
        <w:pStyle w:val="Compact"/>
        <w:numPr>
          <w:ilvl w:val="0"/>
          <w:numId w:val="1051"/>
        </w:numPr>
      </w:pPr>
      <w:r>
        <w:rPr>
          <w:rFonts w:ascii="Noto Sans CJK SC" w:hAnsi="Noto Sans CJK SC" w:eastAsia="Noto Sans CJK SC" w:cs="Noto Sans CJK SC"/>
        </w:rPr>
        <w:t xml:space="preserve">是否存在可操作的接收机构。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达到阈值只创建人工评估任务。</w:t>
      </w:r>
    </w:p>
    <w:bookmarkEnd w:id="107"/>
    <w:bookmarkStart w:id="108" w:name="Xf8f2be10bb626d1afe3a97f2f262a8f1d427749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18.2 用户授权层级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用户可以选择：</w:t>
      </w:r>
    </w:p>
    <w:p>
      <w:pPr>
        <w:pStyle w:val="Compact"/>
        <w:numPr>
          <w:ilvl w:val="0"/>
          <w:numId w:val="1052"/>
        </w:numPr>
      </w:pPr>
      <w:r>
        <w:rPr>
          <w:rFonts w:ascii="Noto Sans CJK SC" w:hAnsi="Noto Sans CJK SC" w:eastAsia="Noto Sans CJK SC" w:cs="Noto Sans CJK SC"/>
        </w:rPr>
        <w:t xml:space="preserve">不加入集体案件；</w:t>
      </w:r>
    </w:p>
    <w:p>
      <w:pPr>
        <w:pStyle w:val="Compact"/>
        <w:numPr>
          <w:ilvl w:val="0"/>
          <w:numId w:val="1052"/>
        </w:numPr>
      </w:pPr>
      <w:r>
        <w:rPr>
          <w:rFonts w:ascii="Noto Sans CJK SC" w:hAnsi="Noto Sans CJK SC" w:eastAsia="Noto Sans CJK SC" w:cs="Noto Sans CJK SC"/>
        </w:rPr>
        <w:t xml:space="preserve">仅匿名计入人数和金额；</w:t>
      </w:r>
    </w:p>
    <w:p>
      <w:pPr>
        <w:pStyle w:val="Compact"/>
        <w:numPr>
          <w:ilvl w:val="0"/>
          <w:numId w:val="1052"/>
        </w:numPr>
      </w:pPr>
      <w:r>
        <w:rPr>
          <w:rFonts w:ascii="Noto Sans CJK SC" w:hAnsi="Noto Sans CJK SC" w:eastAsia="Noto Sans CJK SC" w:cs="Noto Sans CJK SC"/>
        </w:rPr>
        <w:t xml:space="preserve">允许提交脱敏证据；</w:t>
      </w:r>
    </w:p>
    <w:p>
      <w:pPr>
        <w:pStyle w:val="Compact"/>
        <w:numPr>
          <w:ilvl w:val="0"/>
          <w:numId w:val="1052"/>
        </w:numPr>
      </w:pPr>
      <w:r>
        <w:rPr>
          <w:rFonts w:ascii="Noto Sans CJK SC" w:hAnsi="Noto Sans CJK SC" w:eastAsia="Noto Sans CJK SC" w:cs="Noto Sans CJK SC"/>
        </w:rPr>
        <w:t xml:space="preserve">达到条件时联系我重新决定；</w:t>
      </w:r>
    </w:p>
    <w:p>
      <w:pPr>
        <w:pStyle w:val="Compact"/>
        <w:numPr>
          <w:ilvl w:val="0"/>
          <w:numId w:val="1052"/>
        </w:numPr>
      </w:pPr>
      <w:r>
        <w:rPr>
          <w:rFonts w:ascii="Noto Sans CJK SC" w:hAnsi="Noto Sans CJK SC" w:eastAsia="Noto Sans CJK SC" w:cs="Noto Sans CJK SC"/>
        </w:rPr>
        <w:t xml:space="preserve">允许提供身份和联系方式。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默认不把身份和完整证据交给任何第三方。</w:t>
      </w:r>
    </w:p>
    <w:bookmarkEnd w:id="108"/>
    <w:bookmarkStart w:id="109" w:name="Xb11c8cbe58fff865086c27d210178c796da8f6e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18.3 材料包结构</w:t>
      </w:r>
    </w:p>
    <w:p>
      <w:pPr>
        <w:pStyle w:val="Compact"/>
        <w:numPr>
          <w:ilvl w:val="0"/>
          <w:numId w:val="1053"/>
        </w:numPr>
      </w:pPr>
      <w:r>
        <w:rPr>
          <w:rFonts w:ascii="Noto Sans CJK SC" w:hAnsi="Noto Sans CJK SC" w:eastAsia="Noto Sans CJK SC" w:cs="Noto Sans CJK SC"/>
        </w:rPr>
        <w:t xml:space="preserve">Executive Summary；</w:t>
      </w:r>
    </w:p>
    <w:p>
      <w:pPr>
        <w:pStyle w:val="Compact"/>
        <w:numPr>
          <w:ilvl w:val="0"/>
          <w:numId w:val="1053"/>
        </w:numPr>
      </w:pPr>
      <w:r>
        <w:rPr>
          <w:rFonts w:ascii="Noto Sans CJK SC" w:hAnsi="Noto Sans CJK SC" w:eastAsia="Noto Sans CJK SC" w:cs="Noto Sans CJK SC"/>
        </w:rPr>
        <w:t xml:space="preserve">Campaign 方法与限制；</w:t>
      </w:r>
    </w:p>
    <w:p>
      <w:pPr>
        <w:pStyle w:val="Compact"/>
        <w:numPr>
          <w:ilvl w:val="0"/>
          <w:numId w:val="1053"/>
        </w:numPr>
      </w:pPr>
      <w:r>
        <w:rPr>
          <w:rFonts w:ascii="Noto Sans CJK SC" w:hAnsi="Noto Sans CJK SC" w:eastAsia="Noto Sans CJK SC" w:cs="Noto Sans CJK SC"/>
        </w:rPr>
        <w:t xml:space="preserve">司法辖区内的匿名受害者表；</w:t>
      </w:r>
    </w:p>
    <w:p>
      <w:pPr>
        <w:pStyle w:val="Compact"/>
        <w:numPr>
          <w:ilvl w:val="0"/>
          <w:numId w:val="1053"/>
        </w:numPr>
      </w:pPr>
      <w:r>
        <w:rPr>
          <w:rFonts w:ascii="Noto Sans CJK SC" w:hAnsi="Noto Sans CJK SC" w:eastAsia="Noto Sans CJK SC" w:cs="Noto Sans CJK SC"/>
        </w:rPr>
        <w:t xml:space="preserve">经支持和自述损失的分开统计；</w:t>
      </w:r>
    </w:p>
    <w:p>
      <w:pPr>
        <w:pStyle w:val="Compact"/>
        <w:numPr>
          <w:ilvl w:val="0"/>
          <w:numId w:val="1053"/>
        </w:numPr>
      </w:pPr>
      <w:r>
        <w:rPr>
          <w:rFonts w:ascii="Noto Sans CJK SC" w:hAnsi="Noto Sans CJK SC" w:eastAsia="Noto Sans CJK SC" w:cs="Noto Sans CJK SC"/>
        </w:rPr>
        <w:t xml:space="preserve">诈骗路径与角色分工；</w:t>
      </w:r>
    </w:p>
    <w:p>
      <w:pPr>
        <w:pStyle w:val="Compact"/>
        <w:numPr>
          <w:ilvl w:val="0"/>
          <w:numId w:val="1053"/>
        </w:numPr>
      </w:pPr>
      <w:r>
        <w:rPr>
          <w:rFonts w:ascii="Noto Sans CJK SC" w:hAnsi="Noto Sans CJK SC" w:eastAsia="Noto Sans CJK SC" w:cs="Noto Sans CJK SC"/>
        </w:rPr>
        <w:t xml:space="preserve">共享基础设施图；</w:t>
      </w:r>
    </w:p>
    <w:p>
      <w:pPr>
        <w:pStyle w:val="Compact"/>
        <w:numPr>
          <w:ilvl w:val="0"/>
          <w:numId w:val="1053"/>
        </w:numPr>
      </w:pPr>
      <w:r>
        <w:rPr>
          <w:rFonts w:ascii="Noto Sans CJK SC" w:hAnsi="Noto Sans CJK SC" w:eastAsia="Noto Sans CJK SC" w:cs="Noto Sans CJK SC"/>
        </w:rPr>
        <w:t xml:space="preserve">Evidence Manifest：ID、Hash、类型、权限，不默认含原件；</w:t>
      </w:r>
    </w:p>
    <w:p>
      <w:pPr>
        <w:pStyle w:val="Compact"/>
        <w:numPr>
          <w:ilvl w:val="0"/>
          <w:numId w:val="1053"/>
        </w:numPr>
      </w:pPr>
      <w:r>
        <w:rPr>
          <w:rFonts w:ascii="Noto Sans CJK SC" w:hAnsi="Noto Sans CJK SC" w:eastAsia="Noto Sans CJK SC" w:cs="Noto Sans CJK SC"/>
        </w:rPr>
        <w:t xml:space="preserve">授权矩阵；</w:t>
      </w:r>
    </w:p>
    <w:p>
      <w:pPr>
        <w:pStyle w:val="Compact"/>
        <w:numPr>
          <w:ilvl w:val="0"/>
          <w:numId w:val="1053"/>
        </w:numPr>
      </w:pPr>
      <w:r>
        <w:rPr>
          <w:rFonts w:ascii="Noto Sans CJK SC" w:hAnsi="Noto Sans CJK SC" w:eastAsia="Noto Sans CJK SC" w:cs="Noto Sans CJK SC"/>
        </w:rPr>
        <w:t xml:space="preserve">仅在授权时加入的脱敏附件；</w:t>
      </w:r>
    </w:p>
    <w:p>
      <w:pPr>
        <w:pStyle w:val="Compact"/>
        <w:numPr>
          <w:ilvl w:val="0"/>
          <w:numId w:val="1053"/>
        </w:numPr>
      </w:pPr>
      <w:r>
        <w:rPr>
          <w:rFonts w:ascii="Noto Sans CJK SC" w:hAnsi="Noto Sans CJK SC" w:eastAsia="Noto Sans CJK SC" w:cs="Noto Sans CJK SC"/>
        </w:rPr>
        <w:t xml:space="preserve">仅在进一步授权时加入的联系人清单；</w:t>
      </w:r>
    </w:p>
    <w:p>
      <w:pPr>
        <w:pStyle w:val="Compact"/>
        <w:numPr>
          <w:ilvl w:val="0"/>
          <w:numId w:val="1053"/>
        </w:numPr>
      </w:pPr>
      <w:r>
        <w:rPr>
          <w:rFonts w:ascii="Noto Sans CJK SC" w:hAnsi="Noto Sans CJK SC" w:eastAsia="Noto Sans CJK SC" w:cs="Noto Sans CJK SC"/>
        </w:rPr>
        <w:t xml:space="preserve">已知争议和不确定性；</w:t>
      </w:r>
    </w:p>
    <w:p>
      <w:pPr>
        <w:pStyle w:val="Compact"/>
        <w:numPr>
          <w:ilvl w:val="0"/>
          <w:numId w:val="1053"/>
        </w:numPr>
      </w:pPr>
      <w:r>
        <w:rPr>
          <w:rFonts w:ascii="Noto Sans CJK SC" w:hAnsi="Noto Sans CJK SC" w:eastAsia="Noto Sans CJK SC" w:cs="Noto Sans CJK SC"/>
        </w:rPr>
        <w:t xml:space="preserve">Package Version、Hash 和生成时间。</w:t>
      </w:r>
    </w:p>
    <w:bookmarkEnd w:id="109"/>
    <w:bookmarkStart w:id="110" w:name="X0a67257f5a586f59580f78a3625c4429009b7f5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18.4 核验接收机构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在披露前：</w:t>
      </w:r>
    </w:p>
    <w:p>
      <w:pPr>
        <w:pStyle w:val="Compact"/>
        <w:numPr>
          <w:ilvl w:val="0"/>
          <w:numId w:val="1054"/>
        </w:numPr>
      </w:pPr>
      <w:r>
        <w:rPr>
          <w:rFonts w:ascii="Noto Sans CJK SC" w:hAnsi="Noto Sans CJK SC" w:eastAsia="Noto Sans CJK SC" w:cs="Noto Sans CJK SC"/>
        </w:rPr>
        <w:t xml:space="preserve">通过独立官方渠道核验机构与人员身份；</w:t>
      </w:r>
    </w:p>
    <w:p>
      <w:pPr>
        <w:pStyle w:val="Compact"/>
        <w:numPr>
          <w:ilvl w:val="0"/>
          <w:numId w:val="1054"/>
        </w:numPr>
      </w:pPr>
      <w:r>
        <w:rPr>
          <w:rFonts w:ascii="Noto Sans CJK SC" w:hAnsi="Noto Sans CJK SC" w:eastAsia="Noto Sans CJK SC" w:cs="Noto Sans CJK SC"/>
        </w:rPr>
        <w:t xml:space="preserve">要求案件编号或正式接收依据；</w:t>
      </w:r>
    </w:p>
    <w:p>
      <w:pPr>
        <w:pStyle w:val="Compact"/>
        <w:numPr>
          <w:ilvl w:val="0"/>
          <w:numId w:val="1054"/>
        </w:numPr>
      </w:pPr>
      <w:r>
        <w:rPr>
          <w:rFonts w:ascii="Noto Sans CJK SC" w:hAnsi="Noto Sans CJK SC" w:eastAsia="Noto Sans CJK SC" w:cs="Noto Sans CJK SC"/>
        </w:rPr>
        <w:t xml:space="preserve">确认所需范围；</w:t>
      </w:r>
    </w:p>
    <w:p>
      <w:pPr>
        <w:pStyle w:val="Compact"/>
        <w:numPr>
          <w:ilvl w:val="0"/>
          <w:numId w:val="1054"/>
        </w:numPr>
      </w:pPr>
      <w:r>
        <w:rPr>
          <w:rFonts w:ascii="Noto Sans CJK SC" w:hAnsi="Noto Sans CJK SC" w:eastAsia="Noto Sans CJK SC" w:cs="Noto Sans CJK SC"/>
        </w:rPr>
        <w:t xml:space="preserve">禁止通过来路不明的私聊账号交付；</w:t>
      </w:r>
    </w:p>
    <w:p>
      <w:pPr>
        <w:pStyle w:val="Compact"/>
        <w:numPr>
          <w:ilvl w:val="0"/>
          <w:numId w:val="1054"/>
        </w:numPr>
      </w:pPr>
      <w:r>
        <w:rPr>
          <w:rFonts w:ascii="Noto Sans CJK SC" w:hAnsi="Noto Sans CJK SC" w:eastAsia="Noto Sans CJK SC" w:cs="Noto Sans CJK SC"/>
        </w:rPr>
        <w:t xml:space="preserve">由站长确认授权覆盖；</w:t>
      </w:r>
    </w:p>
    <w:p>
      <w:pPr>
        <w:pStyle w:val="Compact"/>
        <w:numPr>
          <w:ilvl w:val="0"/>
          <w:numId w:val="1054"/>
        </w:numPr>
      </w:pPr>
      <w:r>
        <w:rPr>
          <w:rFonts w:ascii="Noto Sans CJK SC" w:hAnsi="Noto Sans CJK SC" w:eastAsia="Noto Sans CJK SC" w:cs="Noto Sans CJK SC"/>
        </w:rPr>
        <w:t xml:space="preserve">生成一次性、最小化、可审计的材料包；</w:t>
      </w:r>
    </w:p>
    <w:p>
      <w:pPr>
        <w:pStyle w:val="Compact"/>
        <w:numPr>
          <w:ilvl w:val="0"/>
          <w:numId w:val="1054"/>
        </w:numPr>
      </w:pPr>
      <w:r>
        <w:rPr>
          <w:rFonts w:ascii="Noto Sans CJK SC" w:hAnsi="Noto Sans CJK SC" w:eastAsia="Noto Sans CJK SC" w:cs="Noto Sans CJK SC"/>
        </w:rPr>
        <w:t xml:space="preserve">接收方不获得后台账号或全库权限。</w:t>
      </w:r>
    </w:p>
    <w:bookmarkEnd w:id="110"/>
    <w:bookmarkStart w:id="111" w:name="X66eea6e10808e571c78ec0ab1fee8938252ce41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18.5 披露审计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必须记录：</w:t>
      </w:r>
    </w:p>
    <w:p>
      <w:pPr>
        <w:pStyle w:val="Compact"/>
        <w:numPr>
          <w:ilvl w:val="0"/>
          <w:numId w:val="1055"/>
        </w:numPr>
      </w:pPr>
      <w:r>
        <w:rPr>
          <w:rFonts w:ascii="Noto Sans CJK SC" w:hAnsi="Noto Sans CJK SC" w:eastAsia="Noto Sans CJK SC" w:cs="Noto Sans CJK SC"/>
        </w:rPr>
        <w:t xml:space="preserve">接收机构；</w:t>
      </w:r>
    </w:p>
    <w:p>
      <w:pPr>
        <w:pStyle w:val="Compact"/>
        <w:numPr>
          <w:ilvl w:val="0"/>
          <w:numId w:val="1055"/>
        </w:numPr>
      </w:pPr>
      <w:r>
        <w:rPr>
          <w:rFonts w:ascii="Noto Sans CJK SC" w:hAnsi="Noto Sans CJK SC" w:eastAsia="Noto Sans CJK SC" w:cs="Noto Sans CJK SC"/>
        </w:rPr>
        <w:t xml:space="preserve">经核验的接收人；</w:t>
      </w:r>
    </w:p>
    <w:p>
      <w:pPr>
        <w:pStyle w:val="Compact"/>
        <w:numPr>
          <w:ilvl w:val="0"/>
          <w:numId w:val="1055"/>
        </w:numPr>
      </w:pPr>
      <w:r>
        <w:rPr>
          <w:rFonts w:ascii="Noto Sans CJK SC" w:hAnsi="Noto Sans CJK SC" w:eastAsia="Noto Sans CJK SC" w:cs="Noto Sans CJK SC"/>
        </w:rPr>
        <w:t xml:space="preserve">Collective Case ID；</w:t>
      </w:r>
    </w:p>
    <w:p>
      <w:pPr>
        <w:pStyle w:val="Compact"/>
        <w:numPr>
          <w:ilvl w:val="0"/>
          <w:numId w:val="1055"/>
        </w:numPr>
      </w:pPr>
      <w:r>
        <w:rPr>
          <w:rFonts w:ascii="Noto Sans CJK SC" w:hAnsi="Noto Sans CJK SC" w:eastAsia="Noto Sans CJK SC" w:cs="Noto Sans CJK SC"/>
        </w:rPr>
        <w:t xml:space="preserve">披露目的与依据；</w:t>
      </w:r>
    </w:p>
    <w:p>
      <w:pPr>
        <w:pStyle w:val="Compact"/>
        <w:numPr>
          <w:ilvl w:val="0"/>
          <w:numId w:val="1055"/>
        </w:numPr>
      </w:pPr>
      <w:r>
        <w:rPr>
          <w:rFonts w:ascii="Noto Sans CJK SC" w:hAnsi="Noto Sans CJK SC" w:eastAsia="Noto Sans CJK SC" w:cs="Noto Sans CJK SC"/>
        </w:rPr>
        <w:t xml:space="preserve">包含字段和 Evidence ID；</w:t>
      </w:r>
    </w:p>
    <w:p>
      <w:pPr>
        <w:pStyle w:val="Compact"/>
        <w:numPr>
          <w:ilvl w:val="0"/>
          <w:numId w:val="1055"/>
        </w:numPr>
      </w:pPr>
      <w:r>
        <w:rPr>
          <w:rFonts w:ascii="Noto Sans CJK SC" w:hAnsi="Noto Sans CJK SC" w:eastAsia="Noto Sans CJK SC" w:cs="Noto Sans CJK SC"/>
        </w:rPr>
        <w:t xml:space="preserve">排除字段；</w:t>
      </w:r>
    </w:p>
    <w:p>
      <w:pPr>
        <w:pStyle w:val="Compact"/>
        <w:numPr>
          <w:ilvl w:val="0"/>
          <w:numId w:val="1055"/>
        </w:numPr>
      </w:pPr>
      <w:r>
        <w:rPr>
          <w:rFonts w:ascii="Noto Sans CJK SC" w:hAnsi="Noto Sans CJK SC" w:eastAsia="Noto Sans CJK SC" w:cs="Noto Sans CJK SC"/>
        </w:rPr>
        <w:t xml:space="preserve">Package Hash；</w:t>
      </w:r>
    </w:p>
    <w:p>
      <w:pPr>
        <w:pStyle w:val="Compact"/>
        <w:numPr>
          <w:ilvl w:val="0"/>
          <w:numId w:val="1055"/>
        </w:numPr>
      </w:pPr>
      <w:r>
        <w:rPr>
          <w:rFonts w:ascii="Noto Sans CJK SC" w:hAnsi="Noto Sans CJK SC" w:eastAsia="Noto Sans CJK SC" w:cs="Noto Sans CJK SC"/>
        </w:rPr>
        <w:t xml:space="preserve">发送方式和时间；</w:t>
      </w:r>
    </w:p>
    <w:p>
      <w:pPr>
        <w:pStyle w:val="Compact"/>
        <w:numPr>
          <w:ilvl w:val="0"/>
          <w:numId w:val="1055"/>
        </w:numPr>
      </w:pPr>
      <w:r>
        <w:rPr>
          <w:rFonts w:ascii="Noto Sans CJK SC" w:hAnsi="Noto Sans CJK SC" w:eastAsia="Noto Sans CJK SC" w:cs="Noto Sans CJK SC"/>
        </w:rPr>
        <w:t xml:space="preserve">是否通知用户；</w:t>
      </w:r>
    </w:p>
    <w:p>
      <w:pPr>
        <w:pStyle w:val="Compact"/>
        <w:numPr>
          <w:ilvl w:val="0"/>
          <w:numId w:val="1055"/>
        </w:numPr>
      </w:pPr>
      <w:r>
        <w:rPr>
          <w:rFonts w:ascii="Noto Sans CJK SC" w:hAnsi="Noto Sans CJK SC" w:eastAsia="Noto Sans CJK SC" w:cs="Noto Sans CJK SC"/>
        </w:rPr>
        <w:t xml:space="preserve">后续回执与状态。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111"/>
    <w:bookmarkEnd w:id="112"/>
    <w:bookmarkStart w:id="119" w:name="Xf6fddf00a2713e30d0f6fc9f9596afb3d65d082"/>
    <w:p>
      <w:pPr>
        <w:pStyle w:val="Heading1"/>
        <w:keepNext/>
        <w:pageBreakBefore/>
        <w:widowControl/>
      </w:pPr>
      <w:r>
        <w:rPr>
          <w:rFonts w:ascii="Noto Sans CJK SC" w:hAnsi="Noto Sans CJK SC" w:eastAsia="Noto Sans CJK SC" w:cs="Noto Sans CJK SC"/>
        </w:rPr>
        <w:t xml:space="preserve">19. 参考系统架构</w:t>
      </w:r>
    </w:p>
    <w:p>
      <w:pPr>
        <w:pStyle w:val="FirstParagraph"/>
        <w:jc w:val="center"/>
      </w:pPr>
      <w:r>
        <w:rPr>
          <w:rFonts w:ascii="Noto Sans CJK SC" w:hAnsi="Noto Sans CJK SC" w:eastAsia="Noto Sans CJK SC" w:cs="Noto Sans CJK SC"/>
        </w:rPr>
        <w:drawing>
          <wp:inline>
            <wp:extent cx="5715000" cy="6635444"/>
            <wp:effectExtent b="0" l="0" r="0" t="0"/>
            <wp:docPr descr="系统总体架构" title="" id="114" name="Picture"/>
            <a:graphic>
              <a:graphicData uri="http://schemas.openxmlformats.org/drawingml/2006/picture">
                <pic:pic>
                  <pic:nvPicPr>
                    <pic:cNvPr descr="assets/architecture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635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Next w:val="0"/>
        <w:keepLines/>
        <w:jc w:val="center"/>
      </w:pPr>
      <w:r>
        <w:rPr>
          <w:rFonts w:ascii="Noto Sans CJK SC" w:hAnsi="Noto Sans CJK SC" w:eastAsia="Noto Sans CJK SC" w:cs="Noto Sans CJK SC"/>
          <w:color w:val="5A646E"/>
          <w:sz w:val="17"/>
        </w:rPr>
        <w:t>图 5  系统总体架构：公开层、受控知识层与隐私披露层分离</w:t>
      </w:r>
    </w:p>
    <w:bookmarkStart w:id="116" w:name="X493b054103f6162e158f51ef9df5971c5220205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19.1 推荐组件</w:t>
      </w:r>
    </w:p>
    <w:p>
      <w:pPr>
        <w:pStyle w:val="Compact"/>
        <w:numPr>
          <w:ilvl w:val="0"/>
          <w:numId w:val="1056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Public Web App</w:t>
      </w:r>
      <w:r>
        <w:rPr>
          <w:rFonts w:ascii="Noto Sans CJK SC" w:hAnsi="Noto Sans CJK SC" w:eastAsia="Noto Sans CJK SC" w:cs="Noto Sans CJK SC"/>
        </w:rPr>
        <w:t xml:space="preserve">：公开浏览、搜索和投稿表单。</w:t>
      </w:r>
    </w:p>
    <w:p>
      <w:pPr>
        <w:pStyle w:val="Compact"/>
        <w:numPr>
          <w:ilvl w:val="0"/>
          <w:numId w:val="1056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API / Application Service</w:t>
      </w:r>
      <w:r>
        <w:rPr>
          <w:rFonts w:ascii="Noto Sans CJK SC" w:hAnsi="Noto Sans CJK SC" w:eastAsia="Noto Sans CJK SC" w:cs="Noto Sans CJK SC"/>
        </w:rPr>
        <w:t xml:space="preserve">：认证、报告、授权、审核、Claim、Campaign、Dispute。</w:t>
      </w:r>
    </w:p>
    <w:p>
      <w:pPr>
        <w:pStyle w:val="Compact"/>
        <w:numPr>
          <w:ilvl w:val="0"/>
          <w:numId w:val="1056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PostgreSQL</w:t>
      </w:r>
      <w:r>
        <w:rPr>
          <w:rFonts w:ascii="Noto Sans CJK SC" w:hAnsi="Noto Sans CJK SC" w:eastAsia="Noto Sans CJK SC" w:cs="Noto Sans CJK SC"/>
        </w:rPr>
        <w:t xml:space="preserve">：结构化知识、权限、状态机和审计索引。</w:t>
      </w:r>
    </w:p>
    <w:p>
      <w:pPr>
        <w:pStyle w:val="Compact"/>
        <w:numPr>
          <w:ilvl w:val="0"/>
          <w:numId w:val="1056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Encrypted Object Storage</w:t>
      </w:r>
      <w:r>
        <w:rPr>
          <w:rFonts w:ascii="Noto Sans CJK SC" w:hAnsi="Noto Sans CJK SC" w:eastAsia="Noto Sans CJK SC" w:cs="Noto Sans CJK SC"/>
        </w:rPr>
        <w:t xml:space="preserve">：Evidence 原件与派生件。</w:t>
      </w:r>
    </w:p>
    <w:p>
      <w:pPr>
        <w:pStyle w:val="Compact"/>
        <w:numPr>
          <w:ilvl w:val="0"/>
          <w:numId w:val="1056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Worker / Queue</w:t>
      </w:r>
      <w:r>
        <w:rPr>
          <w:rFonts w:ascii="Noto Sans CJK SC" w:hAnsi="Noto Sans CJK SC" w:eastAsia="Noto Sans CJK SC" w:cs="Noto Sans CJK SC"/>
        </w:rPr>
        <w:t xml:space="preserve">：病毒扫描、Hash、元数据、OCR、相似特征、脱敏任务。</w:t>
      </w:r>
    </w:p>
    <w:p>
      <w:pPr>
        <w:pStyle w:val="Compact"/>
        <w:numPr>
          <w:ilvl w:val="0"/>
          <w:numId w:val="1056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Search Service</w:t>
      </w:r>
      <w:r>
        <w:rPr>
          <w:rFonts w:ascii="Noto Sans CJK SC" w:hAnsi="Noto Sans CJK SC" w:eastAsia="Noto Sans CJK SC" w:cs="Noto Sans CJK SC"/>
        </w:rPr>
        <w:t xml:space="preserve">：MVP 可使用 PostgreSQL FTS +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pg_trgm</w:t>
      </w:r>
      <w:r>
        <w:rPr>
          <w:rFonts w:ascii="Noto Sans CJK SC" w:hAnsi="Noto Sans CJK SC" w:eastAsia="Noto Sans CJK SC" w:cs="Noto Sans CJK SC"/>
        </w:rPr>
        <w:t xml:space="preserve">；后续再引入专门搜索。</w:t>
      </w:r>
    </w:p>
    <w:p>
      <w:pPr>
        <w:pStyle w:val="Compact"/>
        <w:numPr>
          <w:ilvl w:val="0"/>
          <w:numId w:val="1056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Private Match Service</w:t>
      </w:r>
      <w:r>
        <w:rPr>
          <w:rFonts w:ascii="Noto Sans CJK SC" w:hAnsi="Noto Sans CJK SC" w:eastAsia="Noto Sans CJK SC" w:cs="Noto Sans CJK SC"/>
        </w:rPr>
        <w:t xml:space="preserve">：规范化、HMAC 和相似性候选。</w:t>
      </w:r>
    </w:p>
    <w:p>
      <w:pPr>
        <w:pStyle w:val="Compact"/>
        <w:numPr>
          <w:ilvl w:val="0"/>
          <w:numId w:val="1056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Public Snapshot Exporter</w:t>
      </w:r>
      <w:r>
        <w:rPr>
          <w:rFonts w:ascii="Noto Sans CJK SC" w:hAnsi="Noto Sans CJK SC" w:eastAsia="Noto Sans CJK SC" w:cs="Noto Sans CJK SC"/>
        </w:rPr>
        <w:t xml:space="preserve">：输出脱敏 JSON/YAML 到 GitHub。</w:t>
      </w:r>
    </w:p>
    <w:p>
      <w:pPr>
        <w:pStyle w:val="Compact"/>
        <w:numPr>
          <w:ilvl w:val="0"/>
          <w:numId w:val="1056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Audit Service</w:t>
      </w:r>
      <w:r>
        <w:rPr>
          <w:rFonts w:ascii="Noto Sans CJK SC" w:hAnsi="Noto Sans CJK SC" w:eastAsia="Noto Sans CJK SC" w:cs="Noto Sans CJK SC"/>
        </w:rPr>
        <w:t xml:space="preserve">：记录隐私访问、Decision、披露和删除。</w:t>
      </w:r>
    </w:p>
    <w:p>
      <w:pPr>
        <w:pStyle w:val="Compact"/>
        <w:numPr>
          <w:ilvl w:val="0"/>
          <w:numId w:val="1056"/>
        </w:numPr>
      </w:pPr>
      <w:r>
        <w:rPr>
          <w:rFonts w:ascii="Noto Sans CJK SC" w:hAnsi="Noto Sans CJK SC" w:eastAsia="Noto Sans CJK SC" w:cs="Noto Sans CJK SC"/>
          <w:b/>
          <w:bCs/>
        </w:rPr>
        <w:t xml:space="preserve">Notification Service</w:t>
      </w:r>
      <w:r>
        <w:rPr>
          <w:rFonts w:ascii="Noto Sans CJK SC" w:hAnsi="Noto Sans CJK SC" w:eastAsia="Noto Sans CJK SC" w:cs="Noto Sans CJK SC"/>
        </w:rPr>
        <w:t xml:space="preserve">：补充资料、关联更新、申诉、重新授权提醒。</w:t>
      </w:r>
    </w:p>
    <w:bookmarkEnd w:id="116"/>
    <w:bookmarkStart w:id="117" w:name="X713bb59188968abeef3567409c84666a2b6b8d1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19.2 参考技术栈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技术选择可替换，以下作为默认参考：</w:t>
      </w:r>
    </w:p>
    <w:p>
      <w:pPr>
        <w:pStyle w:val="Compact"/>
        <w:numPr>
          <w:ilvl w:val="0"/>
          <w:numId w:val="1057"/>
        </w:numPr>
      </w:pPr>
      <w:r>
        <w:rPr>
          <w:rFonts w:ascii="Noto Sans CJK SC" w:hAnsi="Noto Sans CJK SC" w:eastAsia="Noto Sans CJK SC" w:cs="Noto Sans CJK SC"/>
        </w:rPr>
        <w:t xml:space="preserve">Web：Next.js + TypeScript；</w:t>
      </w:r>
    </w:p>
    <w:p>
      <w:pPr>
        <w:pStyle w:val="Compact"/>
        <w:numPr>
          <w:ilvl w:val="0"/>
          <w:numId w:val="1057"/>
        </w:numPr>
      </w:pPr>
      <w:r>
        <w:rPr>
          <w:rFonts w:ascii="Noto Sans CJK SC" w:hAnsi="Noto Sans CJK SC" w:eastAsia="Noto Sans CJK SC" w:cs="Noto Sans CJK SC"/>
        </w:rPr>
        <w:t xml:space="preserve">API：Next.js Server 或 NestJS；</w:t>
      </w:r>
    </w:p>
    <w:p>
      <w:pPr>
        <w:pStyle w:val="Compact"/>
        <w:numPr>
          <w:ilvl w:val="0"/>
          <w:numId w:val="1057"/>
        </w:numPr>
      </w:pPr>
      <w:r>
        <w:rPr>
          <w:rFonts w:ascii="Noto Sans CJK SC" w:hAnsi="Noto Sans CJK SC" w:eastAsia="Noto Sans CJK SC" w:cs="Noto Sans CJK SC"/>
        </w:rPr>
        <w:t xml:space="preserve">Worker：Python 或 Node.js，隔离执行文件解析；</w:t>
      </w:r>
    </w:p>
    <w:p>
      <w:pPr>
        <w:pStyle w:val="Compact"/>
        <w:numPr>
          <w:ilvl w:val="0"/>
          <w:numId w:val="1057"/>
        </w:numPr>
      </w:pPr>
      <w:r>
        <w:rPr>
          <w:rFonts w:ascii="Noto Sans CJK SC" w:hAnsi="Noto Sans CJK SC" w:eastAsia="Noto Sans CJK SC" w:cs="Noto Sans CJK SC"/>
        </w:rPr>
        <w:t xml:space="preserve">数据库：PostgreSQL；</w:t>
      </w:r>
    </w:p>
    <w:p>
      <w:pPr>
        <w:pStyle w:val="Compact"/>
        <w:numPr>
          <w:ilvl w:val="0"/>
          <w:numId w:val="1057"/>
        </w:numPr>
      </w:pPr>
      <w:r>
        <w:rPr>
          <w:rFonts w:ascii="Noto Sans CJK SC" w:hAnsi="Noto Sans CJK SC" w:eastAsia="Noto Sans CJK SC" w:cs="Noto Sans CJK SC"/>
        </w:rPr>
        <w:t xml:space="preserve">相似搜索：</w:t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pg_trgm</w:t>
      </w:r>
      <w:r>
        <w:rPr>
          <w:rFonts w:ascii="Noto Sans CJK SC" w:hAnsi="Noto Sans CJK SC" w:eastAsia="Noto Sans CJK SC" w:cs="Noto Sans CJK SC"/>
        </w:rPr>
        <w:t xml:space="preserve">，后续可选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pgvector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057"/>
        </w:numPr>
      </w:pPr>
      <w:r>
        <w:rPr>
          <w:rFonts w:ascii="Noto Sans CJK SC" w:hAnsi="Noto Sans CJK SC" w:eastAsia="Noto Sans CJK SC" w:cs="Noto Sans CJK SC"/>
        </w:rPr>
        <w:t xml:space="preserve">对象存储：S3 兼容、版本化、服务端加密；</w:t>
      </w:r>
    </w:p>
    <w:p>
      <w:pPr>
        <w:pStyle w:val="Compact"/>
        <w:numPr>
          <w:ilvl w:val="0"/>
          <w:numId w:val="1057"/>
        </w:numPr>
      </w:pPr>
      <w:r>
        <w:rPr>
          <w:rFonts w:ascii="Noto Sans CJK SC" w:hAnsi="Noto Sans CJK SC" w:eastAsia="Noto Sans CJK SC" w:cs="Noto Sans CJK SC"/>
        </w:rPr>
        <w:t xml:space="preserve">队列：Redis/BullMQ 或云队列；</w:t>
      </w:r>
    </w:p>
    <w:p>
      <w:pPr>
        <w:pStyle w:val="Compact"/>
        <w:numPr>
          <w:ilvl w:val="0"/>
          <w:numId w:val="1057"/>
        </w:numPr>
      </w:pPr>
      <w:r>
        <w:rPr>
          <w:rFonts w:ascii="Noto Sans CJK SC" w:hAnsi="Noto Sans CJK SC" w:eastAsia="Noto Sans CJK SC" w:cs="Noto Sans CJK SC"/>
        </w:rPr>
        <w:t xml:space="preserve">CI/CD：GitHub Actions；</w:t>
      </w:r>
    </w:p>
    <w:p>
      <w:pPr>
        <w:pStyle w:val="Compact"/>
        <w:numPr>
          <w:ilvl w:val="0"/>
          <w:numId w:val="1057"/>
        </w:numPr>
      </w:pPr>
      <w:r>
        <w:rPr>
          <w:rFonts w:ascii="Noto Sans CJK SC" w:hAnsi="Noto Sans CJK SC" w:eastAsia="Noto Sans CJK SC" w:cs="Noto Sans CJK SC"/>
        </w:rPr>
        <w:t xml:space="preserve">公共部署：可选择 GitHub Pages 仅承载静态公共快照，或使用支持服务端功能的平台；</w:t>
      </w:r>
    </w:p>
    <w:p>
      <w:pPr>
        <w:pStyle w:val="Compact"/>
        <w:numPr>
          <w:ilvl w:val="0"/>
          <w:numId w:val="1057"/>
        </w:numPr>
      </w:pPr>
      <w:r>
        <w:rPr>
          <w:rFonts w:ascii="Noto Sans CJK SC" w:hAnsi="Noto Sans CJK SC" w:eastAsia="Noto Sans CJK SC" w:cs="Noto Sans CJK SC"/>
        </w:rPr>
        <w:t xml:space="preserve">私有服务：不得仅依赖 GitHub Pages，因为投稿、证据和权限需要安全后端。</w:t>
      </w:r>
    </w:p>
    <w:bookmarkEnd w:id="117"/>
    <w:bookmarkStart w:id="118" w:name="X2ccfc8baebf74fde641544aa65af7e9178bcd9e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19.3 关键架构结论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早期“全部数据用 GitHub YAML 驱动静态站”的方案不足以支持：</w:t>
      </w:r>
    </w:p>
    <w:p>
      <w:pPr>
        <w:pStyle w:val="Compact"/>
        <w:numPr>
          <w:ilvl w:val="0"/>
          <w:numId w:val="1058"/>
        </w:numPr>
      </w:pPr>
      <w:r>
        <w:rPr>
          <w:rFonts w:ascii="Noto Sans CJK SC" w:hAnsi="Noto Sans CJK SC" w:eastAsia="Noto Sans CJK SC" w:cs="Noto Sans CJK SC"/>
        </w:rPr>
        <w:t xml:space="preserve">原始证据上传；</w:t>
      </w:r>
    </w:p>
    <w:p>
      <w:pPr>
        <w:pStyle w:val="Compact"/>
        <w:numPr>
          <w:ilvl w:val="0"/>
          <w:numId w:val="1058"/>
        </w:numPr>
      </w:pPr>
      <w:r>
        <w:rPr>
          <w:rFonts w:ascii="Noto Sans CJK SC" w:hAnsi="Noto Sans CJK SC" w:eastAsia="Noto Sans CJK SC" w:cs="Noto Sans CJK SC"/>
        </w:rPr>
        <w:t xml:space="preserve">隐私分级；</w:t>
      </w:r>
    </w:p>
    <w:p>
      <w:pPr>
        <w:pStyle w:val="Compact"/>
        <w:numPr>
          <w:ilvl w:val="0"/>
          <w:numId w:val="1058"/>
        </w:numPr>
      </w:pPr>
      <w:r>
        <w:rPr>
          <w:rFonts w:ascii="Noto Sans CJK SC" w:hAnsi="Noto Sans CJK SC" w:eastAsia="Noto Sans CJK SC" w:cs="Noto Sans CJK SC"/>
        </w:rPr>
        <w:t xml:space="preserve">用户授权；</w:t>
      </w:r>
    </w:p>
    <w:p>
      <w:pPr>
        <w:pStyle w:val="Compact"/>
        <w:numPr>
          <w:ilvl w:val="0"/>
          <w:numId w:val="1058"/>
        </w:numPr>
      </w:pPr>
      <w:r>
        <w:rPr>
          <w:rFonts w:ascii="Noto Sans CJK SC" w:hAnsi="Noto Sans CJK SC" w:eastAsia="Noto Sans CJK SC" w:cs="Noto Sans CJK SC"/>
        </w:rPr>
        <w:t xml:space="preserve">动态匹配；</w:t>
      </w:r>
    </w:p>
    <w:p>
      <w:pPr>
        <w:pStyle w:val="Compact"/>
        <w:numPr>
          <w:ilvl w:val="0"/>
          <w:numId w:val="1058"/>
        </w:numPr>
      </w:pPr>
      <w:r>
        <w:rPr>
          <w:rFonts w:ascii="Noto Sans CJK SC" w:hAnsi="Noto Sans CJK SC" w:eastAsia="Noto Sans CJK SC" w:cs="Noto Sans CJK SC"/>
        </w:rPr>
        <w:t xml:space="preserve">申诉；</w:t>
      </w:r>
    </w:p>
    <w:p>
      <w:pPr>
        <w:pStyle w:val="Compact"/>
        <w:numPr>
          <w:ilvl w:val="0"/>
          <w:numId w:val="1058"/>
        </w:numPr>
      </w:pPr>
      <w:r>
        <w:rPr>
          <w:rFonts w:ascii="Noto Sans CJK SC" w:hAnsi="Noto Sans CJK SC" w:eastAsia="Noto Sans CJK SC" w:cs="Noto Sans CJK SC"/>
        </w:rPr>
        <w:t xml:space="preserve">审计；</w:t>
      </w:r>
    </w:p>
    <w:p>
      <w:pPr>
        <w:pStyle w:val="Compact"/>
        <w:numPr>
          <w:ilvl w:val="0"/>
          <w:numId w:val="1058"/>
        </w:numPr>
      </w:pPr>
      <w:r>
        <w:rPr>
          <w:rFonts w:ascii="Noto Sans CJK SC" w:hAnsi="Noto Sans CJK SC" w:eastAsia="Noto Sans CJK SC" w:cs="Noto Sans CJK SC"/>
        </w:rPr>
        <w:t xml:space="preserve">Collective Case。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因此，生产数据库和 Evidence Vault 必须是权威源；GitHub 保存公共镜像和社区建议。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118"/>
    <w:bookmarkEnd w:id="119"/>
    <w:bookmarkStart w:id="144" w:name="X108e17a80a79751a843cf006d037623228c129a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20. 数据模型</w:t>
      </w:r>
    </w:p>
    <w:bookmarkStart w:id="142" w:name="X6a560c6358540ad740016d230d95a4f802964f2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20.1 核心表</w:t>
      </w:r>
    </w:p>
    <w:bookmarkStart w:id="120" w:name="users"/>
    <w:p>
      <w:pPr>
        <w:pStyle w:val="Heading3"/>
        <w:keepNext/>
        <w:widowControl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users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id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role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status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email_ciphertext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email_match_hmac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created_at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last_login_at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mfa_enabled</w:t>
      </w:r>
    </w:p>
    <w:bookmarkEnd w:id="120"/>
    <w:bookmarkStart w:id="121" w:name="reports"/>
    <w:p>
      <w:pPr>
        <w:pStyle w:val="Heading3"/>
        <w:keepNext/>
        <w:widowControl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reports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id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submitter_id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report_type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status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country_code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region_generalized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incident_started_at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incident_ended_at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narrative_private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submitted_at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source_channel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duplicate_of_report_id</w:t>
      </w:r>
    </w:p>
    <w:bookmarkEnd w:id="121"/>
    <w:bookmarkStart w:id="122" w:name="payments"/>
    <w:p>
      <w:pPr>
        <w:pStyle w:val="Heading3"/>
        <w:keepNext/>
        <w:widowControl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payments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id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report_id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sequence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occurred_at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currency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amount_declared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amount_supported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method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claimed_reason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recipient_indicator_id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evidence_status</w:t>
      </w:r>
    </w:p>
    <w:bookmarkEnd w:id="122"/>
    <w:bookmarkStart w:id="123" w:name="evidence_objects"/>
    <w:p>
      <w:pPr>
        <w:pStyle w:val="Heading3"/>
        <w:keepNext/>
        <w:widowControl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evidence_objects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id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report_id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storage_key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sha256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size_bytes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mime_type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privacy_class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submitted_at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ingested_at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hashed_at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malware_status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retention_status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deleted_at</w:t>
      </w:r>
    </w:p>
    <w:bookmarkEnd w:id="123"/>
    <w:bookmarkStart w:id="124" w:name="evidence_derivatives"/>
    <w:p>
      <w:pPr>
        <w:pStyle w:val="Heading3"/>
        <w:keepNext/>
        <w:widowControl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evidence_derivatives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id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source_evidence_id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operation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tool_version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storage_key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sha256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privacy_class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created_at</w:t>
      </w:r>
    </w:p>
    <w:bookmarkEnd w:id="124"/>
    <w:bookmarkStart w:id="125" w:name="evidence_metadata"/>
    <w:p>
      <w:pPr>
        <w:pStyle w:val="Heading3"/>
        <w:keepNext/>
        <w:widowControl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evidence_metadata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id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evidence_id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key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value_ciphertext_or_json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source_type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confidence_note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privacy_class</w:t>
      </w:r>
    </w:p>
    <w:bookmarkEnd w:id="125"/>
    <w:bookmarkStart w:id="126" w:name="observations"/>
    <w:p>
      <w:pPr>
        <w:pStyle w:val="Heading3"/>
        <w:keepNext/>
        <w:widowControl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observations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evidence_id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type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raw_value_ciphertext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normalized_public_value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private_match_hmac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event_time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displayed_time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earliest_verifiable_at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privacy_class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review_status</w:t>
      </w:r>
    </w:p>
    <w:bookmarkEnd w:id="126"/>
    <w:bookmarkStart w:id="127" w:name="entities"/>
    <w:p>
      <w:pPr>
        <w:pStyle w:val="Heading3"/>
        <w:keepNext/>
        <w:widowControl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entities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id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type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public_label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status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identity_warning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first_observed_at  # 公开文案：Trail first seen / 首次发现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last_observed_at  # 公开文案：Trail last seen / 最近发现</w:t>
      </w:r>
    </w:p>
    <w:bookmarkEnd w:id="127"/>
    <w:bookmarkStart w:id="128" w:name="entity_identifiers"/>
    <w:p>
      <w:pPr>
        <w:pStyle w:val="Heading3"/>
        <w:keepNext/>
        <w:widowControl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entity_identifiers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id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entity_id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identifier_type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public_value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private_value_ciphertext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match_hmac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valid_from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valid_to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privacy_class</w:t>
      </w:r>
    </w:p>
    <w:bookmarkEnd w:id="128"/>
    <w:bookmarkStart w:id="129" w:name="claims"/>
    <w:p>
      <w:pPr>
        <w:pStyle w:val="Heading3"/>
        <w:keepNext/>
        <w:widowControl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claims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id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subject_entity_id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predicate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object_entity_id_or_value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public_statement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private_statement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status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confidence_tier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visibility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valid_from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valid_to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recorded_at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superseded_by_claim_id</w:t>
      </w:r>
    </w:p>
    <w:bookmarkEnd w:id="129"/>
    <w:bookmarkStart w:id="130" w:name="claim_evidence"/>
    <w:p>
      <w:pPr>
        <w:pStyle w:val="Heading3"/>
        <w:keepNext/>
        <w:widowControl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claim_evidence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claim_id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evidence_id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relation_type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strength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independence_group_id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reviewer_note</w:t>
      </w:r>
    </w:p>
    <w:bookmarkEnd w:id="130"/>
    <w:bookmarkStart w:id="131" w:name="relationships"/>
    <w:p>
      <w:pPr>
        <w:pStyle w:val="Heading3"/>
        <w:keepNext/>
        <w:widowControl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relationships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id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source_entity_id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target_entity_id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relationship_type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match_method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similarity_score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status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confidence_tier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public_visibility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basis_claim_id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first_observed_at  # 公开文案：Trail first seen / 首次发现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last_observed_at  # 公开文案：Trail last seen / 最近发现</w:t>
      </w:r>
    </w:p>
    <w:bookmarkEnd w:id="131"/>
    <w:bookmarkStart w:id="132" w:name="cases"/>
    <w:p>
      <w:pPr>
        <w:pStyle w:val="Heading3"/>
        <w:keepNext/>
        <w:widowControl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cases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id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public_slug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title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status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country_code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incident_started_at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incident_ended_at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published_at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last_knowledge_update_at</w:t>
      </w:r>
    </w:p>
    <w:bookmarkEnd w:id="132"/>
    <w:bookmarkStart w:id="133" w:name="case_claims-case_entities-case_reports"/>
    <w:p>
      <w:pPr>
        <w:pStyle w:val="Heading3"/>
        <w:keepNext/>
        <w:widowControl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case_claims</w:t>
      </w:r>
      <w:r>
        <w:rPr>
          <w:rFonts w:ascii="Noto Sans CJK SC" w:hAnsi="Noto Sans CJK SC" w:eastAsia="Noto Sans CJK SC" w:cs="Noto Sans CJK SC"/>
        </w:rPr>
        <w:t xml:space="preserve">,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case_entities</w:t>
      </w:r>
      <w:r>
        <w:rPr>
          <w:rFonts w:ascii="Noto Sans CJK SC" w:hAnsi="Noto Sans CJK SC" w:eastAsia="Noto Sans CJK SC" w:cs="Noto Sans CJK SC"/>
        </w:rPr>
        <w:t xml:space="preserve">,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case_reports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连接 Case 与底层知识对象，不复制原始事实。</w:t>
      </w:r>
    </w:p>
    <w:bookmarkEnd w:id="133"/>
    <w:bookmarkStart w:id="134" w:name="campaigns"/>
    <w:p>
      <w:pPr>
        <w:pStyle w:val="Heading3"/>
        <w:keepNext/>
        <w:widowControl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campaigns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id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public_slug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title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status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first_observed_at  # 公开文案：Trail first seen / 首次发现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last_observed_at  # 公开文案：Trail last seen / 最近发现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published_at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link_confidence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disputed_at</w:t>
      </w:r>
    </w:p>
    <w:bookmarkEnd w:id="134"/>
    <w:bookmarkStart w:id="135" w:name="campaign_cases-campaign_entities"/>
    <w:p>
      <w:pPr>
        <w:pStyle w:val="Heading3"/>
        <w:keepNext/>
        <w:widowControl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campaign_cases</w:t>
      </w:r>
      <w:r>
        <w:rPr>
          <w:rFonts w:ascii="Noto Sans CJK SC" w:hAnsi="Noto Sans CJK SC" w:eastAsia="Noto Sans CJK SC" w:cs="Noto Sans CJK SC"/>
        </w:rPr>
        <w:t xml:space="preserve">,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campaign_entities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记录聚类成员与关联理由。</w:t>
      </w:r>
    </w:p>
    <w:bookmarkEnd w:id="135"/>
    <w:bookmarkStart w:id="136" w:name="disputes"/>
    <w:p>
      <w:pPr>
        <w:pStyle w:val="Heading3"/>
        <w:keepNext/>
        <w:widowControl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disputes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id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claim_id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challenger_id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status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summary_private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public_notice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submitted_at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resolved_at</w:t>
      </w:r>
    </w:p>
    <w:bookmarkEnd w:id="136"/>
    <w:bookmarkStart w:id="137" w:name="decisions"/>
    <w:p>
      <w:pPr>
        <w:pStyle w:val="Heading3"/>
        <w:keepNext/>
        <w:widowControl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decisions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id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claim_id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previous_status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new_status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public_reason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private_reason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decided_by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decided_at</w:t>
      </w:r>
    </w:p>
    <w:bookmarkEnd w:id="137"/>
    <w:bookmarkStart w:id="138" w:name="consents"/>
    <w:p>
      <w:pPr>
        <w:pStyle w:val="Heading3"/>
        <w:keepNext/>
        <w:widowControl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consents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id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user_id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report_id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policy_version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purpose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granted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granted_at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revoked_at</w:t>
      </w:r>
    </w:p>
    <w:bookmarkEnd w:id="138"/>
    <w:bookmarkStart w:id="139" w:name="collective_cases"/>
    <w:p>
      <w:pPr>
        <w:pStyle w:val="Heading3"/>
        <w:keepNext/>
        <w:widowControl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collective_cases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id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campaign_id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jurisdiction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status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threshold_snapshot_json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created_at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approved_by</w:t>
      </w:r>
    </w:p>
    <w:bookmarkEnd w:id="139"/>
    <w:bookmarkStart w:id="140" w:name="disclosure_packages"/>
    <w:p>
      <w:pPr>
        <w:pStyle w:val="Heading3"/>
        <w:keepNext/>
        <w:widowControl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disclosure_packages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id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collective_case_id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version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package_hash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recipient_verified_id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scope_manifest_json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generated_at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disclosed_at</w:t>
      </w:r>
    </w:p>
    <w:bookmarkEnd w:id="140"/>
    <w:bookmarkStart w:id="141" w:name="audit_events"/>
    <w:p>
      <w:pPr>
        <w:pStyle w:val="Heading3"/>
        <w:keepNext/>
        <w:widowControl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audit_events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id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actor_id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action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target_type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target_id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reason_code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metadata_json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created_at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integrity_hash</w:t>
      </w:r>
    </w:p>
    <w:bookmarkEnd w:id="141"/>
    <w:bookmarkEnd w:id="142"/>
    <w:bookmarkStart w:id="143" w:name="Xcccaf9009f96f26a04abffad1a5614b21320bf8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20.2 数据关系原则</w:t>
      </w:r>
    </w:p>
    <w:p>
      <w:pPr>
        <w:pStyle w:val="Compact"/>
        <w:numPr>
          <w:ilvl w:val="0"/>
          <w:numId w:val="1079"/>
        </w:numPr>
      </w:pPr>
      <w:r>
        <w:rPr>
          <w:rFonts w:ascii="Noto Sans CJK SC" w:hAnsi="Noto Sans CJK SC" w:eastAsia="Noto Sans CJK SC" w:cs="Noto Sans CJK SC"/>
        </w:rPr>
        <w:t xml:space="preserve">Evidence 可以支持或反驳多个 Claim。</w:t>
      </w:r>
    </w:p>
    <w:p>
      <w:pPr>
        <w:pStyle w:val="Compact"/>
        <w:numPr>
          <w:ilvl w:val="0"/>
          <w:numId w:val="1079"/>
        </w:numPr>
      </w:pPr>
      <w:r>
        <w:rPr>
          <w:rFonts w:ascii="Noto Sans CJK SC" w:hAnsi="Noto Sans CJK SC" w:eastAsia="Noto Sans CJK SC" w:cs="Noto Sans CJK SC"/>
        </w:rPr>
        <w:t xml:space="preserve">Claim 可以出现在多个 Case。</w:t>
      </w:r>
    </w:p>
    <w:p>
      <w:pPr>
        <w:pStyle w:val="Compact"/>
        <w:numPr>
          <w:ilvl w:val="0"/>
          <w:numId w:val="1079"/>
        </w:numPr>
      </w:pPr>
      <w:r>
        <w:rPr>
          <w:rFonts w:ascii="Noto Sans CJK SC" w:hAnsi="Noto Sans CJK SC" w:eastAsia="Noto Sans CJK SC" w:cs="Noto Sans CJK SC"/>
        </w:rPr>
        <w:t xml:space="preserve">Indicator 只保存一份稳定实体，多个 Case 引用它。</w:t>
      </w:r>
    </w:p>
    <w:p>
      <w:pPr>
        <w:pStyle w:val="Compact"/>
        <w:numPr>
          <w:ilvl w:val="0"/>
          <w:numId w:val="1079"/>
        </w:numPr>
      </w:pPr>
      <w:r>
        <w:rPr>
          <w:rFonts w:ascii="Noto Sans CJK SC" w:hAnsi="Noto Sans CJK SC" w:eastAsia="Noto Sans CJK SC" w:cs="Noto Sans CJK SC"/>
        </w:rPr>
        <w:t xml:space="preserve">Campaign 聚合 Case，但关联本身必须有 Claim 或 Relationship 依据。</w:t>
      </w:r>
    </w:p>
    <w:p>
      <w:pPr>
        <w:pStyle w:val="Compact"/>
        <w:numPr>
          <w:ilvl w:val="0"/>
          <w:numId w:val="1079"/>
        </w:numPr>
      </w:pPr>
      <w:r>
        <w:rPr>
          <w:rFonts w:ascii="Noto Sans CJK SC" w:hAnsi="Noto Sans CJK SC" w:eastAsia="Noto Sans CJK SC" w:cs="Noto Sans CJK SC"/>
        </w:rPr>
        <w:t xml:space="preserve">Decision 采用追加写，不覆盖旧 Decision。</w:t>
      </w:r>
    </w:p>
    <w:p>
      <w:pPr>
        <w:pStyle w:val="Compact"/>
        <w:numPr>
          <w:ilvl w:val="0"/>
          <w:numId w:val="1079"/>
        </w:numPr>
      </w:pPr>
      <w:r>
        <w:rPr>
          <w:rFonts w:ascii="Noto Sans CJK SC" w:hAnsi="Noto Sans CJK SC" w:eastAsia="Noto Sans CJK SC" w:cs="Noto Sans CJK SC"/>
        </w:rPr>
        <w:t xml:space="preserve">公共统计从当前有效数据计算，不手工写死。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143"/>
    <w:bookmarkEnd w:id="144"/>
    <w:bookmarkStart w:id="150" w:name="X701d43ac8db13159a27e0eef689d099601147f6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21. 状态机</w:t>
      </w:r>
    </w:p>
    <w:bookmarkStart w:id="145" w:name="X95e8a1dddc1b89f5999689c95f0adc40f5c286d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21.1 Report</w:t>
      </w:r>
    </w:p>
    <w:p>
      <w:pPr>
        <w:pStyle w:val="SourceCode"/>
        <w:keepLines w:val="0"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DRAFT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SUBMITTED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QUARANTINED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TRIAGE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NEEDS_INFORMATION | STRUCTURED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PARTIALLY_VERIFIED | VERIFIED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PUBLISHED | NOT_PUBLISHED | WITHDRAWN</w:t>
      </w:r>
    </w:p>
    <w:bookmarkEnd w:id="145"/>
    <w:bookmarkStart w:id="146" w:name="X56bb9b4be7660c3cc1201c62a7fc00824ff87ba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21.2 Evidence</w:t>
      </w:r>
    </w:p>
    <w:p>
      <w:pPr>
        <w:pStyle w:val="SourceCode"/>
        <w:keepLines w:val="0"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UPLOADED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QUARANTINED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SAFE | REJECTED_MALWARE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HASHED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EXTRACTED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CLASSIFIED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REVIEWED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RETAINED | DELETION_REQUESTED | DELETED_TOMBSTONE</w:t>
      </w:r>
    </w:p>
    <w:bookmarkEnd w:id="146"/>
    <w:bookmarkStart w:id="147" w:name="Xe214623860d6c9524a50c4be629dfae52516f69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21.3 Claim</w:t>
      </w:r>
    </w:p>
    <w:p>
      <w:pPr>
        <w:pStyle w:val="SourceCode"/>
        <w:keepLines w:val="0"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UNVERIFIED → REPORTED → SUPPORTED → CORROBORATED → VERIFIED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                              ↘ DISPUTED → UNDER_REVIEW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                                             ↘ UPHELD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                                             ↘ MODIFIED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                                             ↘ RETRACTED</w:t>
      </w:r>
    </w:p>
    <w:bookmarkEnd w:id="147"/>
    <w:bookmarkStart w:id="148" w:name="X68d656088d181590244a2cb48b3657808179828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21.4 Campaign</w:t>
      </w:r>
    </w:p>
    <w:p>
      <w:pPr>
        <w:pStyle w:val="SourceCode"/>
        <w:keepLines w:val="0"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SUSPECTED → EMERGING → ACTIVE → RECENTLY_OBSERVED → NO_RECENT_OBSERVATION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                  ↘ DISPUTED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                  ↘ MERGED</w:t>
      </w:r>
    </w:p>
    <w:bookmarkEnd w:id="148"/>
    <w:bookmarkStart w:id="149" w:name="Xd001efe12b425e0fc9ba7a647f3ddcd25f1a68b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21.5 Collective Case</w:t>
      </w:r>
    </w:p>
    <w:p>
      <w:pPr>
        <w:pStyle w:val="SourceCode"/>
        <w:keepLines w:val="0"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MONITORING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THRESHOLD_CANDIDATE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OWNER_REVIEW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CONSENT_COLLECTION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PACKAGE_DRAFT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PACKAGE_READY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RECIPIENT_VERIFIED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DISCLOSED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FOLLOW_UP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149"/>
    <w:bookmarkEnd w:id="150"/>
    <w:bookmarkStart w:id="157" w:name="X62385b499023cbcaf3940f408cf33d8fe81db97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22. API 轮廓</w:t>
      </w:r>
    </w:p>
    <w:bookmarkStart w:id="151" w:name="X5dc500d6be31886bfa79835f4dc1fc89cb89af3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22.1 公共读取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GET /api/public/cases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GET /api/public/cases/{id}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GET /api/public/campaigns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GET /api/public/campaigns/{id}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GET /api/public/indicators/{id}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GET /api/public/search?q=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GET /api/public/methodology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GET /api/public/changes</w:t>
      </w:r>
    </w:p>
    <w:bookmarkEnd w:id="151"/>
    <w:bookmarkStart w:id="152" w:name="Xf9789ad58bc2e5698c36704f27a1384f8049154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22.2 用户投稿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POST /api/reports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PATCH /api/reports/{id}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POST /api/reports/{id}/payments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POST /api/reports/{id}/evidence/init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POST /api/reports/{id}/evidence/complete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PUT /api/reports/{id}/consents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POST /api/reports/{id}/submit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POST /api/reports/{id}/supplements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GET /api/me/reports/{id}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GET /api/me/reports/{id}/access-log</w:t>
      </w:r>
    </w:p>
    <w:bookmarkEnd w:id="152"/>
    <w:bookmarkStart w:id="153" w:name="X2516da875cbd61ec7ccb9546282388f4f72a4af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22.3 申诉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POST /api/claims/{claimId}/disputes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POST /api/disputes/{id}/evidence/init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GET /api/me/disputes/{id}</w:t>
      </w:r>
    </w:p>
    <w:bookmarkEnd w:id="153"/>
    <w:bookmarkStart w:id="154" w:name="X8235c0bf7a20b593089a1dd6a4d0808594086bf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22.4 内部审核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GET /api/internal/intake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POST /api/internal/evidence/{id}/classify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POST /api/internal/observations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POST /api/internal/claims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POST /api/internal/claims/{id}/assessment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POST /api/internal/relationships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POST /api/internal/cases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POST /api/internal/campaigns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POST /api/internal/decisions</w:t>
      </w:r>
    </w:p>
    <w:bookmarkEnd w:id="154"/>
    <w:bookmarkStart w:id="155" w:name="Xab3828a3aa2cb4d44a88ff4379f95eb25fc7684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22.5 Collective Case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POST /api/internal/collective-cases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POST /api/internal/collective-cases/{id}/consent-snapshot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POST /api/internal/collective-cases/{id}/packages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POST /api/internal/recipients/verify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POST /api/internal/disclosure-packages/{id}/approve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POST /api/internal/disclosure-packages/{id}/mark-disclosed</w:t>
      </w:r>
    </w:p>
    <w:bookmarkEnd w:id="155"/>
    <w:bookmarkStart w:id="156" w:name="X61516f39779ae8510c4383fefde8c678b3d7e4c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22.6 API 安全要求</w:t>
      </w:r>
    </w:p>
    <w:p>
      <w:pPr>
        <w:pStyle w:val="Compact"/>
        <w:numPr>
          <w:ilvl w:val="0"/>
          <w:numId w:val="1085"/>
        </w:numPr>
      </w:pPr>
      <w:r>
        <w:rPr>
          <w:rFonts w:ascii="Noto Sans CJK SC" w:hAnsi="Noto Sans CJK SC" w:eastAsia="Noto Sans CJK SC" w:cs="Noto Sans CJK SC"/>
        </w:rPr>
        <w:t xml:space="preserve">公共和内部 API 分离授权域；</w:t>
      </w:r>
    </w:p>
    <w:p>
      <w:pPr>
        <w:pStyle w:val="Compact"/>
        <w:numPr>
          <w:ilvl w:val="0"/>
          <w:numId w:val="1085"/>
        </w:numPr>
      </w:pPr>
      <w:r>
        <w:rPr>
          <w:rFonts w:ascii="Noto Sans CJK SC" w:hAnsi="Noto Sans CJK SC" w:eastAsia="Noto Sans CJK SC" w:cs="Noto Sans CJK SC"/>
        </w:rPr>
        <w:t xml:space="preserve">P2 API 只允许站长角色；</w:t>
      </w:r>
    </w:p>
    <w:p>
      <w:pPr>
        <w:pStyle w:val="Compact"/>
        <w:numPr>
          <w:ilvl w:val="0"/>
          <w:numId w:val="1085"/>
        </w:numPr>
      </w:pPr>
      <w:r>
        <w:rPr>
          <w:rFonts w:ascii="Noto Sans CJK SC" w:hAnsi="Noto Sans CJK SC" w:eastAsia="Noto Sans CJK SC" w:cs="Noto Sans CJK SC"/>
        </w:rPr>
        <w:t xml:space="preserve">文件上传使用短时预签名 URL；</w:t>
      </w:r>
    </w:p>
    <w:p>
      <w:pPr>
        <w:pStyle w:val="Compact"/>
        <w:numPr>
          <w:ilvl w:val="0"/>
          <w:numId w:val="1085"/>
        </w:numPr>
      </w:pPr>
      <w:r>
        <w:rPr>
          <w:rFonts w:ascii="Noto Sans CJK SC" w:hAnsi="Noto Sans CJK SC" w:eastAsia="Noto Sans CJK SC" w:cs="Noto Sans CJK SC"/>
        </w:rPr>
        <w:t xml:space="preserve">所有读取 P1/P2 的请求必须提供目的码；</w:t>
      </w:r>
    </w:p>
    <w:p>
      <w:pPr>
        <w:pStyle w:val="Compact"/>
        <w:numPr>
          <w:ilvl w:val="0"/>
          <w:numId w:val="1085"/>
        </w:numPr>
      </w:pPr>
      <w:r>
        <w:rPr>
          <w:rFonts w:ascii="Noto Sans CJK SC" w:hAnsi="Noto Sans CJK SC" w:eastAsia="Noto Sans CJK SC" w:cs="Noto Sans CJK SC"/>
        </w:rPr>
        <w:t xml:space="preserve">关键写入需要幂等键；</w:t>
      </w:r>
    </w:p>
    <w:p>
      <w:pPr>
        <w:pStyle w:val="Compact"/>
        <w:numPr>
          <w:ilvl w:val="0"/>
          <w:numId w:val="1085"/>
        </w:numPr>
      </w:pPr>
      <w:r>
        <w:rPr>
          <w:rFonts w:ascii="Noto Sans CJK SC" w:hAnsi="Noto Sans CJK SC" w:eastAsia="Noto Sans CJK SC" w:cs="Noto Sans CJK SC"/>
        </w:rPr>
        <w:t xml:space="preserve">公开接口限流；</w:t>
      </w:r>
    </w:p>
    <w:p>
      <w:pPr>
        <w:pStyle w:val="Compact"/>
        <w:numPr>
          <w:ilvl w:val="0"/>
          <w:numId w:val="1085"/>
        </w:numPr>
      </w:pPr>
      <w:r>
        <w:rPr>
          <w:rFonts w:ascii="Noto Sans CJK SC" w:hAnsi="Noto Sans CJK SC" w:eastAsia="Noto Sans CJK SC" w:cs="Noto Sans CJK SC"/>
        </w:rPr>
        <w:t xml:space="preserve">管理接口强制 MFA；</w:t>
      </w:r>
    </w:p>
    <w:p>
      <w:pPr>
        <w:pStyle w:val="Compact"/>
        <w:numPr>
          <w:ilvl w:val="0"/>
          <w:numId w:val="1085"/>
        </w:numPr>
      </w:pPr>
      <w:r>
        <w:rPr>
          <w:rFonts w:ascii="Noto Sans CJK SC" w:hAnsi="Noto Sans CJK SC" w:eastAsia="Noto Sans CJK SC" w:cs="Noto Sans CJK SC"/>
        </w:rPr>
        <w:t xml:space="preserve">所有披露和删除操作需要二次确认及审计。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156"/>
    <w:bookmarkEnd w:id="157"/>
    <w:bookmarkStart w:id="163" w:name="X62252e76c72b9e00d7d2a062ddefa8ce1d40a61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23. GitHub 仓库与社区共建</w:t>
      </w:r>
    </w:p>
    <w:bookmarkStart w:id="158" w:name="X7b4da89b7f802aaee4f0e25ec5eb3dad106cadd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23.1 推荐仓库结构</w:t>
      </w:r>
    </w:p>
    <w:p>
      <w:pPr>
        <w:pStyle w:val="SourceCode"/>
        <w:keepLines w:val="0"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scamtrail/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├── apps/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│   ├── web/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│   ├── api/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│   └── worker/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├── packages/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│   ├── schemas/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│   ├── taxonomy/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│   ├── public-data-client/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│   └── redaction/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├── public-data/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│   ├── cases/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│   ├── campaigns/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│   ├── indicators/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│   └── releases/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├── docs/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│   ├── methodology/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│   ├── governance/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│   ├── privacy/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│   └── architecture/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├── .github/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│   ├── ISSUE_TEMPLATE/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│   │   ├── public-source.yml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│   │   ├── correction.yml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│   │   ├── taxonomy.yml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│   │   └── security.yml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│   ├── workflows/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│   │   ├── test.yml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│   │   ├── validate-public-data.yml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│   │   ├── deploy.yml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│   │   └── signed-release.yml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│   └── CODEOWNERS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├── CONTRIBUTING.md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├── DATA_POLICY.md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├── EDITORIAL_POLICY.md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├── PRIVACY.md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├── SECURITY.md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└── README.md</w:t>
      </w:r>
    </w:p>
    <w:bookmarkEnd w:id="158"/>
    <w:bookmarkStart w:id="159" w:name="Xd17dbbaf70128999a08272b1932ce37700a5377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23.2 GitHub 可接受的贡献</w:t>
      </w:r>
    </w:p>
    <w:p>
      <w:pPr>
        <w:pStyle w:val="Compact"/>
        <w:numPr>
          <w:ilvl w:val="0"/>
          <w:numId w:val="1086"/>
        </w:numPr>
      </w:pPr>
      <w:r>
        <w:rPr>
          <w:rFonts w:ascii="Noto Sans CJK SC" w:hAnsi="Noto Sans CJK SC" w:eastAsia="Noto Sans CJK SC" w:cs="Noto Sans CJK SC"/>
        </w:rPr>
        <w:t xml:space="preserve">代码；</w:t>
      </w:r>
    </w:p>
    <w:p>
      <w:pPr>
        <w:pStyle w:val="Compact"/>
        <w:numPr>
          <w:ilvl w:val="0"/>
          <w:numId w:val="1086"/>
        </w:numPr>
      </w:pPr>
      <w:r>
        <w:rPr>
          <w:rFonts w:ascii="Noto Sans CJK SC" w:hAnsi="Noto Sans CJK SC" w:eastAsia="Noto Sans CJK SC" w:cs="Noto Sans CJK SC"/>
        </w:rPr>
        <w:t xml:space="preserve">测试；</w:t>
      </w:r>
    </w:p>
    <w:p>
      <w:pPr>
        <w:pStyle w:val="Compact"/>
        <w:numPr>
          <w:ilvl w:val="0"/>
          <w:numId w:val="1086"/>
        </w:numPr>
      </w:pPr>
      <w:r>
        <w:rPr>
          <w:rFonts w:ascii="Noto Sans CJK SC" w:hAnsi="Noto Sans CJK SC" w:eastAsia="Noto Sans CJK SC" w:cs="Noto Sans CJK SC"/>
        </w:rPr>
        <w:t xml:space="preserve">UI 和可访问性；</w:t>
      </w:r>
    </w:p>
    <w:p>
      <w:pPr>
        <w:pStyle w:val="Compact"/>
        <w:numPr>
          <w:ilvl w:val="0"/>
          <w:numId w:val="1086"/>
        </w:numPr>
      </w:pPr>
      <w:r>
        <w:rPr>
          <w:rFonts w:ascii="Noto Sans CJK SC" w:hAnsi="Noto Sans CJK SC" w:eastAsia="Noto Sans CJK SC" w:cs="Noto Sans CJK SC"/>
        </w:rPr>
        <w:t xml:space="preserve">分类与术语；</w:t>
      </w:r>
    </w:p>
    <w:p>
      <w:pPr>
        <w:pStyle w:val="Compact"/>
        <w:numPr>
          <w:ilvl w:val="0"/>
          <w:numId w:val="1086"/>
        </w:numPr>
      </w:pPr>
      <w:r>
        <w:rPr>
          <w:rFonts w:ascii="Noto Sans CJK SC" w:hAnsi="Noto Sans CJK SC" w:eastAsia="Noto Sans CJK SC" w:cs="Noto Sans CJK SC"/>
        </w:rPr>
        <w:t xml:space="preserve">翻译；</w:t>
      </w:r>
    </w:p>
    <w:p>
      <w:pPr>
        <w:pStyle w:val="Compact"/>
        <w:numPr>
          <w:ilvl w:val="0"/>
          <w:numId w:val="1086"/>
        </w:numPr>
      </w:pPr>
      <w:r>
        <w:rPr>
          <w:rFonts w:ascii="Noto Sans CJK SC" w:hAnsi="Noto Sans CJK SC" w:eastAsia="Noto Sans CJK SC" w:cs="Noto Sans CJK SC"/>
        </w:rPr>
        <w:t xml:space="preserve">公开来源补充；</w:t>
      </w:r>
    </w:p>
    <w:p>
      <w:pPr>
        <w:pStyle w:val="Compact"/>
        <w:numPr>
          <w:ilvl w:val="0"/>
          <w:numId w:val="1086"/>
        </w:numPr>
      </w:pPr>
      <w:r>
        <w:rPr>
          <w:rFonts w:ascii="Noto Sans CJK SC" w:hAnsi="Noto Sans CJK SC" w:eastAsia="Noto Sans CJK SC" w:cs="Noto Sans CJK SC"/>
        </w:rPr>
        <w:t xml:space="preserve">已发布字段的纠错建议；</w:t>
      </w:r>
    </w:p>
    <w:p>
      <w:pPr>
        <w:pStyle w:val="Compact"/>
        <w:numPr>
          <w:ilvl w:val="0"/>
          <w:numId w:val="1086"/>
        </w:numPr>
      </w:pPr>
      <w:r>
        <w:rPr>
          <w:rFonts w:ascii="Noto Sans CJK SC" w:hAnsi="Noto Sans CJK SC" w:eastAsia="Noto Sans CJK SC" w:cs="Noto Sans CJK SC"/>
        </w:rPr>
        <w:t xml:space="preserve">公共数据验证器；</w:t>
      </w:r>
    </w:p>
    <w:p>
      <w:pPr>
        <w:pStyle w:val="Compact"/>
        <w:numPr>
          <w:ilvl w:val="0"/>
          <w:numId w:val="1086"/>
        </w:numPr>
      </w:pPr>
      <w:r>
        <w:rPr>
          <w:rFonts w:ascii="Noto Sans CJK SC" w:hAnsi="Noto Sans CJK SC" w:eastAsia="Noto Sans CJK SC" w:cs="Noto Sans CJK SC"/>
        </w:rPr>
        <w:t xml:space="preserve">公开脱敏算法改进。</w:t>
      </w:r>
    </w:p>
    <w:bookmarkEnd w:id="159"/>
    <w:bookmarkStart w:id="160" w:name="X1e8ab3e110a8aad9aecc72ff5c928c4bf28f5c6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23.3 不通过 GitHub 接收</w:t>
      </w:r>
    </w:p>
    <w:p>
      <w:pPr>
        <w:pStyle w:val="Compact"/>
        <w:numPr>
          <w:ilvl w:val="0"/>
          <w:numId w:val="1087"/>
        </w:numPr>
      </w:pPr>
      <w:r>
        <w:rPr>
          <w:rFonts w:ascii="Noto Sans CJK SC" w:hAnsi="Noto Sans CJK SC" w:eastAsia="Noto Sans CJK SC" w:cs="Noto Sans CJK SC"/>
        </w:rPr>
        <w:t xml:space="preserve">身份证；</w:t>
      </w:r>
    </w:p>
    <w:p>
      <w:pPr>
        <w:pStyle w:val="Compact"/>
        <w:numPr>
          <w:ilvl w:val="0"/>
          <w:numId w:val="1087"/>
        </w:numPr>
      </w:pPr>
      <w:r>
        <w:rPr>
          <w:rFonts w:ascii="Noto Sans CJK SC" w:hAnsi="Noto Sans CJK SC" w:eastAsia="Noto Sans CJK SC" w:cs="Noto Sans CJK SC"/>
        </w:rPr>
        <w:t xml:space="preserve">付款截图；</w:t>
      </w:r>
    </w:p>
    <w:p>
      <w:pPr>
        <w:pStyle w:val="Compact"/>
        <w:numPr>
          <w:ilvl w:val="0"/>
          <w:numId w:val="1087"/>
        </w:numPr>
      </w:pPr>
      <w:r>
        <w:rPr>
          <w:rFonts w:ascii="Noto Sans CJK SC" w:hAnsi="Noto Sans CJK SC" w:eastAsia="Noto Sans CJK SC" w:cs="Noto Sans CJK SC"/>
        </w:rPr>
        <w:t xml:space="preserve">完整聊天；</w:t>
      </w:r>
    </w:p>
    <w:p>
      <w:pPr>
        <w:pStyle w:val="Compact"/>
        <w:numPr>
          <w:ilvl w:val="0"/>
          <w:numId w:val="1087"/>
        </w:numPr>
      </w:pPr>
      <w:r>
        <w:rPr>
          <w:rFonts w:ascii="Noto Sans CJK SC" w:hAnsi="Noto Sans CJK SC" w:eastAsia="Noto Sans CJK SC" w:cs="Noto Sans CJK SC"/>
        </w:rPr>
        <w:t xml:space="preserve">私人手机号或邮箱；</w:t>
      </w:r>
    </w:p>
    <w:p>
      <w:pPr>
        <w:pStyle w:val="Compact"/>
        <w:numPr>
          <w:ilvl w:val="0"/>
          <w:numId w:val="1087"/>
        </w:numPr>
      </w:pPr>
      <w:r>
        <w:rPr>
          <w:rFonts w:ascii="Noto Sans CJK SC" w:hAnsi="Noto Sans CJK SC" w:eastAsia="Noto Sans CJK SC" w:cs="Noto Sans CJK SC"/>
        </w:rPr>
        <w:t xml:space="preserve">未公开现实人物指控；</w:t>
      </w:r>
    </w:p>
    <w:p>
      <w:pPr>
        <w:pStyle w:val="Compact"/>
        <w:numPr>
          <w:ilvl w:val="0"/>
          <w:numId w:val="1087"/>
        </w:numPr>
      </w:pPr>
      <w:r>
        <w:rPr>
          <w:rFonts w:ascii="Noto Sans CJK SC" w:hAnsi="Noto Sans CJK SC" w:eastAsia="Noto Sans CJK SC" w:cs="Noto Sans CJK SC"/>
        </w:rPr>
        <w:t xml:space="preserve">原始受害者证据。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GitHub Issue 应明确警告用户不要上传个人信息，并将受害者导向安全投稿入口。</w:t>
      </w:r>
    </w:p>
    <w:bookmarkEnd w:id="160"/>
    <w:bookmarkStart w:id="161" w:name="Xa8e78ee454365b948a48df828696257105ea3b5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23.4 分支和发布治理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main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Fonts w:ascii="Noto Sans CJK SC" w:hAnsi="Noto Sans CJK SC" w:eastAsia="Noto Sans CJK SC" w:cs="Noto Sans CJK SC"/>
        </w:rPr>
        <w:t xml:space="preserve">受保护；</w:t>
      </w:r>
    </w:p>
    <w:p>
      <w:pPr>
        <w:pStyle w:val="Compact"/>
        <w:numPr>
          <w:ilvl w:val="0"/>
          <w:numId w:val="1088"/>
        </w:numPr>
      </w:pPr>
      <w:r>
        <w:rPr>
          <w:rFonts w:ascii="Noto Sans CJK SC" w:hAnsi="Noto Sans CJK SC" w:eastAsia="Noto Sans CJK SC" w:cs="Noto Sans CJK SC"/>
        </w:rPr>
        <w:t xml:space="preserve">生产代码和公共数据变更必须经 PR；</w:t>
      </w:r>
    </w:p>
    <w:p>
      <w:pPr>
        <w:pStyle w:val="Compact"/>
        <w:numPr>
          <w:ilvl w:val="0"/>
          <w:numId w:val="1088"/>
        </w:numPr>
      </w:pPr>
      <w:r>
        <w:rPr>
          <w:rFonts w:ascii="Noto Sans CJK SC" w:hAnsi="Noto Sans CJK SC" w:eastAsia="Noto Sans CJK SC" w:cs="Noto Sans CJK SC"/>
        </w:rPr>
        <w:t xml:space="preserve">CODEOWNERS 覆盖 Schema、公共数据和安全目录；</w:t>
      </w:r>
    </w:p>
    <w:p>
      <w:pPr>
        <w:pStyle w:val="Compact"/>
        <w:numPr>
          <w:ilvl w:val="0"/>
          <w:numId w:val="1088"/>
        </w:numPr>
      </w:pPr>
      <w:r>
        <w:rPr>
          <w:rFonts w:ascii="Noto Sans CJK SC" w:hAnsi="Noto Sans CJK SC" w:eastAsia="Noto Sans CJK SC" w:cs="Noto Sans CJK SC"/>
        </w:rPr>
        <w:t xml:space="preserve">公共数据发布由生产导出任务生成；</w:t>
      </w:r>
    </w:p>
    <w:p>
      <w:pPr>
        <w:pStyle w:val="Compact"/>
        <w:numPr>
          <w:ilvl w:val="0"/>
          <w:numId w:val="1088"/>
        </w:numPr>
      </w:pPr>
      <w:r>
        <w:rPr>
          <w:rFonts w:ascii="Noto Sans CJK SC" w:hAnsi="Noto Sans CJK SC" w:eastAsia="Noto Sans CJK SC" w:cs="Noto Sans CJK SC"/>
        </w:rPr>
        <w:t xml:space="preserve">PR 不直接决定 Claim 真伪；</w:t>
      </w:r>
    </w:p>
    <w:p>
      <w:pPr>
        <w:pStyle w:val="Compact"/>
        <w:numPr>
          <w:ilvl w:val="0"/>
          <w:numId w:val="1088"/>
        </w:numPr>
      </w:pPr>
      <w:r>
        <w:rPr>
          <w:rFonts w:ascii="Noto Sans CJK SC" w:hAnsi="Noto Sans CJK SC" w:eastAsia="Noto Sans CJK SC" w:cs="Noto Sans CJK SC"/>
        </w:rPr>
        <w:t xml:space="preserve">Release 生成签名清单和公开数据 Hash；</w:t>
      </w:r>
    </w:p>
    <w:p>
      <w:pPr>
        <w:pStyle w:val="Compact"/>
        <w:numPr>
          <w:ilvl w:val="0"/>
          <w:numId w:val="1088"/>
        </w:numPr>
      </w:pPr>
      <w:r>
        <w:rPr>
          <w:rFonts w:ascii="Noto Sans CJK SC" w:hAnsi="Noto Sans CJK SC" w:eastAsia="Noto Sans CJK SC" w:cs="Noto Sans CJK SC"/>
        </w:rPr>
        <w:t xml:space="preserve">禁止 Force Push；</w:t>
      </w:r>
    </w:p>
    <w:p>
      <w:pPr>
        <w:pStyle w:val="Compact"/>
        <w:numPr>
          <w:ilvl w:val="0"/>
          <w:numId w:val="1088"/>
        </w:numPr>
      </w:pPr>
      <w:r>
        <w:rPr>
          <w:rFonts w:ascii="Noto Sans CJK SC" w:hAnsi="Noto Sans CJK SC" w:eastAsia="Noto Sans CJK SC" w:cs="Noto Sans CJK SC"/>
        </w:rPr>
        <w:t xml:space="preserve">安全漏洞走私密报告渠道。</w:t>
      </w:r>
    </w:p>
    <w:bookmarkEnd w:id="161"/>
    <w:bookmarkStart w:id="162" w:name="Xd7fd10bcb3a4bc22d2797e5532ab46c117105a5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23.5 许可证建议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需法律复核。可作为起点：</w:t>
      </w:r>
    </w:p>
    <w:p>
      <w:pPr>
        <w:pStyle w:val="Compact"/>
        <w:numPr>
          <w:ilvl w:val="0"/>
          <w:numId w:val="1089"/>
        </w:numPr>
      </w:pPr>
      <w:r>
        <w:rPr>
          <w:rFonts w:ascii="Noto Sans CJK SC" w:hAnsi="Noto Sans CJK SC" w:eastAsia="Noto Sans CJK SC" w:cs="Noto Sans CJK SC"/>
        </w:rPr>
        <w:t xml:space="preserve">代码：AGPL-3.0-or-later（强调托管修改回馈）或 Apache-2.0（强调采用）；</w:t>
      </w:r>
    </w:p>
    <w:p>
      <w:pPr>
        <w:pStyle w:val="Compact"/>
        <w:numPr>
          <w:ilvl w:val="0"/>
          <w:numId w:val="1089"/>
        </w:numPr>
      </w:pPr>
      <w:r>
        <w:rPr>
          <w:rFonts w:ascii="Noto Sans CJK SC" w:hAnsi="Noto Sans CJK SC" w:eastAsia="Noto Sans CJK SC" w:cs="Noto Sans CJK SC"/>
        </w:rPr>
        <w:t xml:space="preserve">文档：CC BY-SA 4.0；</w:t>
      </w:r>
    </w:p>
    <w:p>
      <w:pPr>
        <w:pStyle w:val="Compact"/>
        <w:numPr>
          <w:ilvl w:val="0"/>
          <w:numId w:val="1089"/>
        </w:numPr>
      </w:pPr>
      <w:r>
        <w:rPr>
          <w:rFonts w:ascii="Noto Sans CJK SC" w:hAnsi="Noto Sans CJK SC" w:eastAsia="Noto Sans CJK SC" w:cs="Noto Sans CJK SC"/>
        </w:rPr>
        <w:t xml:space="preserve">脱敏公共数据：ODC-BY 或 CC BY 4.0，前提是已彻底排除私人原始资料；</w:t>
      </w:r>
    </w:p>
    <w:p>
      <w:pPr>
        <w:pStyle w:val="Compact"/>
        <w:numPr>
          <w:ilvl w:val="0"/>
          <w:numId w:val="1089"/>
        </w:numPr>
      </w:pPr>
      <w:r>
        <w:rPr>
          <w:rFonts w:ascii="Noto Sans CJK SC" w:hAnsi="Noto Sans CJK SC" w:eastAsia="Noto Sans CJK SC" w:cs="Noto Sans CJK SC"/>
        </w:rPr>
        <w:t xml:space="preserve">Evidence Vault 与内部数据：不开放授权。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“开源代码”和“开放数据”应使用不同许可证与政策文件。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162"/>
    <w:bookmarkEnd w:id="163"/>
    <w:bookmarkStart w:id="169" w:name="Xa2c18300f984f1cb8b8e06a2a2a04aab68af3f2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24. 安全、隐私与反投毒要求</w:t>
      </w:r>
    </w:p>
    <w:bookmarkStart w:id="164" w:name="X7cd8244ed23d0fff019e604f6fe2d34a178df6f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24.1 文件安全</w:t>
      </w:r>
    </w:p>
    <w:p>
      <w:pPr>
        <w:pStyle w:val="Compact"/>
        <w:numPr>
          <w:ilvl w:val="0"/>
          <w:numId w:val="1090"/>
        </w:numPr>
      </w:pPr>
      <w:r>
        <w:rPr>
          <w:rFonts w:ascii="Noto Sans CJK SC" w:hAnsi="Noto Sans CJK SC" w:eastAsia="Noto Sans CJK SC" w:cs="Noto Sans CJK SC"/>
        </w:rPr>
        <w:t xml:space="preserve">上传文件在隔离容器中处理；</w:t>
      </w:r>
    </w:p>
    <w:p>
      <w:pPr>
        <w:pStyle w:val="Compact"/>
        <w:numPr>
          <w:ilvl w:val="0"/>
          <w:numId w:val="1090"/>
        </w:numPr>
      </w:pPr>
      <w:r>
        <w:rPr>
          <w:rFonts w:ascii="Noto Sans CJK SC" w:hAnsi="Noto Sans CJK SC" w:eastAsia="Noto Sans CJK SC" w:cs="Noto Sans CJK SC"/>
        </w:rPr>
        <w:t xml:space="preserve">禁止直接在审核人员设备上打开未知文件；</w:t>
      </w:r>
    </w:p>
    <w:p>
      <w:pPr>
        <w:pStyle w:val="Compact"/>
        <w:numPr>
          <w:ilvl w:val="0"/>
          <w:numId w:val="1090"/>
        </w:numPr>
      </w:pPr>
      <w:r>
        <w:rPr>
          <w:rFonts w:ascii="Noto Sans CJK SC" w:hAnsi="Noto Sans CJK SC" w:eastAsia="Noto Sans CJK SC" w:cs="Noto Sans CJK SC"/>
        </w:rPr>
        <w:t xml:space="preserve">扫描压缩包、宏、脚本和双扩展名；</w:t>
      </w:r>
    </w:p>
    <w:p>
      <w:pPr>
        <w:pStyle w:val="Compact"/>
        <w:numPr>
          <w:ilvl w:val="0"/>
          <w:numId w:val="1090"/>
        </w:numPr>
      </w:pPr>
      <w:r>
        <w:rPr>
          <w:rFonts w:ascii="Noto Sans CJK SC" w:hAnsi="Noto Sans CJK SC" w:eastAsia="Noto Sans CJK SC" w:cs="Noto Sans CJK SC"/>
        </w:rPr>
        <w:t xml:space="preserve">对图片、PDF、视频生成安全预览；</w:t>
      </w:r>
    </w:p>
    <w:p>
      <w:pPr>
        <w:pStyle w:val="Compact"/>
        <w:numPr>
          <w:ilvl w:val="0"/>
          <w:numId w:val="1090"/>
        </w:numPr>
      </w:pPr>
      <w:r>
        <w:rPr>
          <w:rFonts w:ascii="Noto Sans CJK SC" w:hAnsi="Noto Sans CJK SC" w:eastAsia="Noto Sans CJK SC" w:cs="Noto Sans CJK SC"/>
        </w:rPr>
        <w:t xml:space="preserve">限制文件类型和解析器；</w:t>
      </w:r>
    </w:p>
    <w:p>
      <w:pPr>
        <w:pStyle w:val="Compact"/>
        <w:numPr>
          <w:ilvl w:val="0"/>
          <w:numId w:val="1090"/>
        </w:numPr>
      </w:pPr>
      <w:r>
        <w:rPr>
          <w:rFonts w:ascii="Noto Sans CJK SC" w:hAnsi="Noto Sans CJK SC" w:eastAsia="Noto Sans CJK SC" w:cs="Noto Sans CJK SC"/>
        </w:rPr>
        <w:t xml:space="preserve">解析失败不影响原件 Hash 回执；</w:t>
      </w:r>
    </w:p>
    <w:p>
      <w:pPr>
        <w:pStyle w:val="Compact"/>
        <w:numPr>
          <w:ilvl w:val="0"/>
          <w:numId w:val="1090"/>
        </w:numPr>
      </w:pPr>
      <w:r>
        <w:rPr>
          <w:rFonts w:ascii="Noto Sans CJK SC" w:hAnsi="Noto Sans CJK SC" w:eastAsia="Noto Sans CJK SC" w:cs="Noto Sans CJK SC"/>
        </w:rPr>
        <w:t xml:space="preserve">原始下载默认关闭。</w:t>
      </w:r>
    </w:p>
    <w:bookmarkEnd w:id="164"/>
    <w:bookmarkStart w:id="165" w:name="X9568006e746c890da17a061605a435aa0ab41a2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24.2 数据安全</w:t>
      </w:r>
    </w:p>
    <w:p>
      <w:pPr>
        <w:pStyle w:val="Compact"/>
        <w:numPr>
          <w:ilvl w:val="0"/>
          <w:numId w:val="1091"/>
        </w:numPr>
      </w:pPr>
      <w:r>
        <w:rPr>
          <w:rFonts w:ascii="Noto Sans CJK SC" w:hAnsi="Noto Sans CJK SC" w:eastAsia="Noto Sans CJK SC" w:cs="Noto Sans CJK SC"/>
        </w:rPr>
        <w:t xml:space="preserve">传输 TLS；</w:t>
      </w:r>
    </w:p>
    <w:p>
      <w:pPr>
        <w:pStyle w:val="Compact"/>
        <w:numPr>
          <w:ilvl w:val="0"/>
          <w:numId w:val="1091"/>
        </w:numPr>
      </w:pPr>
      <w:r>
        <w:rPr>
          <w:rFonts w:ascii="Noto Sans CJK SC" w:hAnsi="Noto Sans CJK SC" w:eastAsia="Noto Sans CJK SC" w:cs="Noto Sans CJK SC"/>
        </w:rPr>
        <w:t xml:space="preserve">数据库和对象存储加密；</w:t>
      </w:r>
    </w:p>
    <w:p>
      <w:pPr>
        <w:pStyle w:val="Compact"/>
        <w:numPr>
          <w:ilvl w:val="0"/>
          <w:numId w:val="1091"/>
        </w:numPr>
      </w:pPr>
      <w:r>
        <w:rPr>
          <w:rFonts w:ascii="Noto Sans CJK SC" w:hAnsi="Noto Sans CJK SC" w:eastAsia="Noto Sans CJK SC" w:cs="Noto Sans CJK SC"/>
        </w:rPr>
        <w:t xml:space="preserve">P2 使用独立密钥和权限域；</w:t>
      </w:r>
    </w:p>
    <w:p>
      <w:pPr>
        <w:pStyle w:val="Compact"/>
        <w:numPr>
          <w:ilvl w:val="0"/>
          <w:numId w:val="1091"/>
        </w:numPr>
      </w:pPr>
      <w:r>
        <w:rPr>
          <w:rFonts w:ascii="Noto Sans CJK SC" w:hAnsi="Noto Sans CJK SC" w:eastAsia="Noto Sans CJK SC" w:cs="Noto Sans CJK SC"/>
        </w:rPr>
        <w:t xml:space="preserve">短时签名 URL；</w:t>
      </w:r>
    </w:p>
    <w:p>
      <w:pPr>
        <w:pStyle w:val="Compact"/>
        <w:numPr>
          <w:ilvl w:val="0"/>
          <w:numId w:val="1091"/>
        </w:numPr>
      </w:pPr>
      <w:r>
        <w:rPr>
          <w:rFonts w:ascii="Noto Sans CJK SC" w:hAnsi="Noto Sans CJK SC" w:eastAsia="Noto Sans CJK SC" w:cs="Noto Sans CJK SC"/>
        </w:rPr>
        <w:t xml:space="preserve">管理员 MFA；</w:t>
      </w:r>
    </w:p>
    <w:p>
      <w:pPr>
        <w:pStyle w:val="Compact"/>
        <w:numPr>
          <w:ilvl w:val="0"/>
          <w:numId w:val="1091"/>
        </w:numPr>
      </w:pPr>
      <w:r>
        <w:rPr>
          <w:rFonts w:ascii="Noto Sans CJK SC" w:hAnsi="Noto Sans CJK SC" w:eastAsia="Noto Sans CJK SC" w:cs="Noto Sans CJK SC"/>
        </w:rPr>
        <w:t xml:space="preserve">Session 绑定与异常登录检测；</w:t>
      </w:r>
    </w:p>
    <w:p>
      <w:pPr>
        <w:pStyle w:val="Compact"/>
        <w:numPr>
          <w:ilvl w:val="0"/>
          <w:numId w:val="1091"/>
        </w:numPr>
      </w:pPr>
      <w:r>
        <w:rPr>
          <w:rFonts w:ascii="Noto Sans CJK SC" w:hAnsi="Noto Sans CJK SC" w:eastAsia="Noto Sans CJK SC" w:cs="Noto Sans CJK SC"/>
        </w:rPr>
        <w:t xml:space="preserve">备份加密并测试恢复；</w:t>
      </w:r>
    </w:p>
    <w:p>
      <w:pPr>
        <w:pStyle w:val="Compact"/>
        <w:numPr>
          <w:ilvl w:val="0"/>
          <w:numId w:val="1091"/>
        </w:numPr>
      </w:pPr>
      <w:r>
        <w:rPr>
          <w:rFonts w:ascii="Noto Sans CJK SC" w:hAnsi="Noto Sans CJK SC" w:eastAsia="Noto Sans CJK SC" w:cs="Noto Sans CJK SC"/>
        </w:rPr>
        <w:t xml:space="preserve">日志不记录原始敏感值；</w:t>
      </w:r>
    </w:p>
    <w:p>
      <w:pPr>
        <w:pStyle w:val="Compact"/>
        <w:numPr>
          <w:ilvl w:val="0"/>
          <w:numId w:val="1091"/>
        </w:numPr>
      </w:pPr>
      <w:r>
        <w:rPr>
          <w:rFonts w:ascii="Noto Sans CJK SC" w:hAnsi="Noto Sans CJK SC" w:eastAsia="Noto Sans CJK SC" w:cs="Noto Sans CJK SC"/>
        </w:rPr>
        <w:t xml:space="preserve">Secret 不进入仓库。</w:t>
      </w:r>
    </w:p>
    <w:bookmarkEnd w:id="165"/>
    <w:bookmarkStart w:id="166" w:name="Xa4563e3803fff1c9a39de8ba5113e07069580cb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24.3 数据投毒防御</w:t>
      </w:r>
    </w:p>
    <w:p>
      <w:pPr>
        <w:pStyle w:val="Compact"/>
        <w:numPr>
          <w:ilvl w:val="0"/>
          <w:numId w:val="1092"/>
        </w:numPr>
      </w:pPr>
      <w:r>
        <w:rPr>
          <w:rFonts w:ascii="Noto Sans CJK SC" w:hAnsi="Noto Sans CJK SC" w:eastAsia="Noto Sans CJK SC" w:cs="Noto Sans CJK SC"/>
        </w:rPr>
        <w:t xml:space="preserve">投稿先隔离；</w:t>
      </w:r>
    </w:p>
    <w:p>
      <w:pPr>
        <w:pStyle w:val="Compact"/>
        <w:numPr>
          <w:ilvl w:val="0"/>
          <w:numId w:val="1092"/>
        </w:numPr>
      </w:pPr>
      <w:r>
        <w:rPr>
          <w:rFonts w:ascii="Noto Sans CJK SC" w:hAnsi="Noto Sans CJK SC" w:eastAsia="Noto Sans CJK SC" w:cs="Noto Sans CJK SC"/>
        </w:rPr>
        <w:t xml:space="preserve">账号信誉只决定审核优先级，不决定真伪；</w:t>
      </w:r>
    </w:p>
    <w:p>
      <w:pPr>
        <w:pStyle w:val="Compact"/>
        <w:numPr>
          <w:ilvl w:val="0"/>
          <w:numId w:val="1092"/>
        </w:numPr>
      </w:pPr>
      <w:r>
        <w:rPr>
          <w:rFonts w:ascii="Noto Sans CJK SC" w:hAnsi="Noto Sans CJK SC" w:eastAsia="Noto Sans CJK SC" w:cs="Noto Sans CJK SC"/>
        </w:rPr>
        <w:t xml:space="preserve">提交者独立性聚类；</w:t>
      </w:r>
    </w:p>
    <w:p>
      <w:pPr>
        <w:pStyle w:val="Compact"/>
        <w:numPr>
          <w:ilvl w:val="0"/>
          <w:numId w:val="1092"/>
        </w:numPr>
      </w:pPr>
      <w:r>
        <w:rPr>
          <w:rFonts w:ascii="Noto Sans CJK SC" w:hAnsi="Noto Sans CJK SC" w:eastAsia="Noto Sans CJK SC" w:cs="Noto Sans CJK SC"/>
        </w:rPr>
        <w:t xml:space="preserve">文件 Hash 去重；</w:t>
      </w:r>
    </w:p>
    <w:p>
      <w:pPr>
        <w:pStyle w:val="Compact"/>
        <w:numPr>
          <w:ilvl w:val="0"/>
          <w:numId w:val="1092"/>
        </w:numPr>
      </w:pPr>
      <w:r>
        <w:rPr>
          <w:rFonts w:ascii="Noto Sans CJK SC" w:hAnsi="Noto Sans CJK SC" w:eastAsia="Noto Sans CJK SC" w:cs="Noto Sans CJK SC"/>
        </w:rPr>
        <w:t xml:space="preserve">公共来源引用链去重；</w:t>
      </w:r>
    </w:p>
    <w:p>
      <w:pPr>
        <w:pStyle w:val="Compact"/>
        <w:numPr>
          <w:ilvl w:val="0"/>
          <w:numId w:val="1092"/>
        </w:numPr>
      </w:pPr>
      <w:r>
        <w:rPr>
          <w:rFonts w:ascii="Noto Sans CJK SC" w:hAnsi="Noto Sans CJK SC" w:eastAsia="Noto Sans CJK SC" w:cs="Noto Sans CJK SC"/>
        </w:rPr>
        <w:t xml:space="preserve">高风险现实身份 Claim 默认不发布；</w:t>
      </w:r>
    </w:p>
    <w:p>
      <w:pPr>
        <w:pStyle w:val="Compact"/>
        <w:numPr>
          <w:ilvl w:val="0"/>
          <w:numId w:val="1092"/>
        </w:numPr>
      </w:pPr>
      <w:r>
        <w:rPr>
          <w:rFonts w:ascii="Noto Sans CJK SC" w:hAnsi="Noto Sans CJK SC" w:eastAsia="Noto Sans CJK SC" w:cs="Noto Sans CJK SC"/>
        </w:rPr>
        <w:t xml:space="preserve">重要身份 Claim 需要更高证据门槛；</w:t>
      </w:r>
    </w:p>
    <w:p>
      <w:pPr>
        <w:pStyle w:val="Compact"/>
        <w:numPr>
          <w:ilvl w:val="0"/>
          <w:numId w:val="1092"/>
        </w:numPr>
      </w:pPr>
      <w:r>
        <w:rPr>
          <w:rFonts w:ascii="Noto Sans CJK SC" w:hAnsi="Noto Sans CJK SC" w:eastAsia="Noto Sans CJK SC" w:cs="Noto Sans CJK SC"/>
        </w:rPr>
        <w:t xml:space="preserve">批量协调提交触发人工复核；</w:t>
      </w:r>
    </w:p>
    <w:p>
      <w:pPr>
        <w:pStyle w:val="Compact"/>
        <w:numPr>
          <w:ilvl w:val="0"/>
          <w:numId w:val="1092"/>
        </w:numPr>
      </w:pPr>
      <w:r>
        <w:rPr>
          <w:rFonts w:ascii="Noto Sans CJK SC" w:hAnsi="Noto Sans CJK SC" w:eastAsia="Noto Sans CJK SC" w:cs="Noto Sans CJK SC"/>
        </w:rPr>
        <w:t xml:space="preserve">新关联默认是 Candidate，不立即成为 Public Relationship；</w:t>
      </w:r>
    </w:p>
    <w:p>
      <w:pPr>
        <w:pStyle w:val="Compact"/>
        <w:numPr>
          <w:ilvl w:val="0"/>
          <w:numId w:val="1092"/>
        </w:numPr>
      </w:pPr>
      <w:r>
        <w:rPr>
          <w:rFonts w:ascii="Noto Sans CJK SC" w:hAnsi="Noto Sans CJK SC" w:eastAsia="Noto Sans CJK SC" w:cs="Noto Sans CJK SC"/>
        </w:rPr>
        <w:t xml:space="preserve">Review 和 Publish 分离为两个动作；</w:t>
      </w:r>
    </w:p>
    <w:p>
      <w:pPr>
        <w:pStyle w:val="Compact"/>
        <w:numPr>
          <w:ilvl w:val="0"/>
          <w:numId w:val="1092"/>
        </w:numPr>
      </w:pPr>
      <w:r>
        <w:rPr>
          <w:rFonts w:ascii="Noto Sans CJK SC" w:hAnsi="Noto Sans CJK SC" w:eastAsia="Noto Sans CJK SC" w:cs="Noto Sans CJK SC"/>
        </w:rPr>
        <w:t xml:space="preserve">任何核心维护者也不能无审计修改 Claim。</w:t>
      </w:r>
    </w:p>
    <w:bookmarkEnd w:id="166"/>
    <w:bookmarkStart w:id="167" w:name="X7b117c8c0cf1a829ee4d018b1b4c4e2f2fdabb3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24.4 访问审计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每次 P1/P2 查看至少记录：</w:t>
      </w:r>
    </w:p>
    <w:p>
      <w:pPr>
        <w:pStyle w:val="Compact"/>
        <w:numPr>
          <w:ilvl w:val="0"/>
          <w:numId w:val="1093"/>
        </w:numPr>
      </w:pPr>
      <w:r>
        <w:rPr>
          <w:rFonts w:ascii="Noto Sans CJK SC" w:hAnsi="Noto Sans CJK SC" w:eastAsia="Noto Sans CJK SC" w:cs="Noto Sans CJK SC"/>
        </w:rPr>
        <w:t xml:space="preserve">访问者；</w:t>
      </w:r>
    </w:p>
    <w:p>
      <w:pPr>
        <w:pStyle w:val="Compact"/>
        <w:numPr>
          <w:ilvl w:val="0"/>
          <w:numId w:val="1093"/>
        </w:numPr>
      </w:pPr>
      <w:r>
        <w:rPr>
          <w:rFonts w:ascii="Noto Sans CJK SC" w:hAnsi="Noto Sans CJK SC" w:eastAsia="Noto Sans CJK SC" w:cs="Noto Sans CJK SC"/>
        </w:rPr>
        <w:t xml:space="preserve">Evidence / Report；</w:t>
      </w:r>
    </w:p>
    <w:p>
      <w:pPr>
        <w:pStyle w:val="Compact"/>
        <w:numPr>
          <w:ilvl w:val="0"/>
          <w:numId w:val="1093"/>
        </w:numPr>
      </w:pPr>
      <w:r>
        <w:rPr>
          <w:rFonts w:ascii="Noto Sans CJK SC" w:hAnsi="Noto Sans CJK SC" w:eastAsia="Noto Sans CJK SC" w:cs="Noto Sans CJK SC"/>
        </w:rPr>
        <w:t xml:space="preserve">目的码；</w:t>
      </w:r>
    </w:p>
    <w:p>
      <w:pPr>
        <w:pStyle w:val="Compact"/>
        <w:numPr>
          <w:ilvl w:val="0"/>
          <w:numId w:val="1093"/>
        </w:numPr>
      </w:pPr>
      <w:r>
        <w:rPr>
          <w:rFonts w:ascii="Noto Sans CJK SC" w:hAnsi="Noto Sans CJK SC" w:eastAsia="Noto Sans CJK SC" w:cs="Noto Sans CJK SC"/>
        </w:rPr>
        <w:t xml:space="preserve">时间；</w:t>
      </w:r>
    </w:p>
    <w:p>
      <w:pPr>
        <w:pStyle w:val="Compact"/>
        <w:numPr>
          <w:ilvl w:val="0"/>
          <w:numId w:val="1093"/>
        </w:numPr>
      </w:pPr>
      <w:r>
        <w:rPr>
          <w:rFonts w:ascii="Noto Sans CJK SC" w:hAnsi="Noto Sans CJK SC" w:eastAsia="Noto Sans CJK SC" w:cs="Noto Sans CJK SC"/>
        </w:rPr>
        <w:t xml:space="preserve">是否预览或导出；</w:t>
      </w:r>
    </w:p>
    <w:p>
      <w:pPr>
        <w:pStyle w:val="Compact"/>
        <w:numPr>
          <w:ilvl w:val="0"/>
          <w:numId w:val="1093"/>
        </w:numPr>
      </w:pPr>
      <w:r>
        <w:rPr>
          <w:rFonts w:ascii="Noto Sans CJK SC" w:hAnsi="Noto Sans CJK SC" w:eastAsia="Noto Sans CJK SC" w:cs="Noto Sans CJK SC"/>
        </w:rPr>
        <w:t xml:space="preserve">会话；</w:t>
      </w:r>
    </w:p>
    <w:p>
      <w:pPr>
        <w:pStyle w:val="Compact"/>
        <w:numPr>
          <w:ilvl w:val="0"/>
          <w:numId w:val="1093"/>
        </w:numPr>
      </w:pPr>
      <w:r>
        <w:rPr>
          <w:rFonts w:ascii="Noto Sans CJK SC" w:hAnsi="Noto Sans CJK SC" w:eastAsia="Noto Sans CJK SC" w:cs="Noto Sans CJK SC"/>
        </w:rPr>
        <w:t xml:space="preserve">结果；</w:t>
      </w:r>
    </w:p>
    <w:p>
      <w:pPr>
        <w:pStyle w:val="Compact"/>
        <w:numPr>
          <w:ilvl w:val="0"/>
          <w:numId w:val="1093"/>
        </w:numPr>
      </w:pPr>
      <w:r>
        <w:rPr>
          <w:rFonts w:ascii="Noto Sans CJK SC" w:hAnsi="Noto Sans CJK SC" w:eastAsia="Noto Sans CJK SC" w:cs="Noto Sans CJK SC"/>
        </w:rPr>
        <w:t xml:space="preserve">关联 Case/Dispute/Collective Case。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提交者可查看与自己资料有关的简化访问历史。</w:t>
      </w:r>
    </w:p>
    <w:bookmarkEnd w:id="167"/>
    <w:bookmarkStart w:id="168" w:name="X14f0dd7a8a1dfaf74ea0575c4a701de3a5ab29e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24.5 删除与保留</w:t>
      </w:r>
    </w:p>
    <w:p>
      <w:pPr>
        <w:pStyle w:val="Compact"/>
        <w:numPr>
          <w:ilvl w:val="0"/>
          <w:numId w:val="1094"/>
        </w:numPr>
      </w:pPr>
      <w:r>
        <w:rPr>
          <w:rFonts w:ascii="Noto Sans CJK SC" w:hAnsi="Noto Sans CJK SC" w:eastAsia="Noto Sans CJK SC" w:cs="Noto Sans CJK SC"/>
        </w:rPr>
        <w:t xml:space="preserve">用户可请求删除未进入必要争议或已披露流程的私人资料；</w:t>
      </w:r>
    </w:p>
    <w:p>
      <w:pPr>
        <w:pStyle w:val="Compact"/>
        <w:numPr>
          <w:ilvl w:val="0"/>
          <w:numId w:val="1094"/>
        </w:numPr>
      </w:pPr>
      <w:r>
        <w:rPr>
          <w:rFonts w:ascii="Noto Sans CJK SC" w:hAnsi="Noto Sans CJK SC" w:eastAsia="Noto Sans CJK SC" w:cs="Noto Sans CJK SC"/>
        </w:rPr>
        <w:t xml:space="preserve">删除必须覆盖对象存储、派生件、缓存和索引；</w:t>
      </w:r>
    </w:p>
    <w:p>
      <w:pPr>
        <w:pStyle w:val="Compact"/>
        <w:numPr>
          <w:ilvl w:val="0"/>
          <w:numId w:val="1094"/>
        </w:numPr>
      </w:pPr>
      <w:r>
        <w:rPr>
          <w:rFonts w:ascii="Noto Sans CJK SC" w:hAnsi="Noto Sans CJK SC" w:eastAsia="Noto Sans CJK SC" w:cs="Noto Sans CJK SC"/>
        </w:rPr>
        <w:t xml:space="preserve">保留最小化 Tombstone 记录删除事实；</w:t>
      </w:r>
    </w:p>
    <w:p>
      <w:pPr>
        <w:pStyle w:val="Compact"/>
        <w:numPr>
          <w:ilvl w:val="0"/>
          <w:numId w:val="1094"/>
        </w:numPr>
      </w:pPr>
      <w:r>
        <w:rPr>
          <w:rFonts w:ascii="Noto Sans CJK SC" w:hAnsi="Noto Sans CJK SC" w:eastAsia="Noto Sans CJK SC" w:cs="Noto Sans CJK SC"/>
        </w:rPr>
        <w:t xml:space="preserve">已公开 Claim 需要重新评估是否仍有其他独立 Evidence；</w:t>
      </w:r>
    </w:p>
    <w:p>
      <w:pPr>
        <w:pStyle w:val="Compact"/>
        <w:numPr>
          <w:ilvl w:val="0"/>
          <w:numId w:val="1094"/>
        </w:numPr>
      </w:pPr>
      <w:r>
        <w:rPr>
          <w:rFonts w:ascii="Noto Sans CJK SC" w:hAnsi="Noto Sans CJK SC" w:eastAsia="Noto Sans CJK SC" w:cs="Noto Sans CJK SC"/>
        </w:rPr>
        <w:t xml:space="preserve">已披露资料不能承诺从第三方召回；</w:t>
      </w:r>
    </w:p>
    <w:p>
      <w:pPr>
        <w:pStyle w:val="Compact"/>
        <w:numPr>
          <w:ilvl w:val="0"/>
          <w:numId w:val="1094"/>
        </w:numPr>
      </w:pPr>
      <w:r>
        <w:rPr>
          <w:rFonts w:ascii="Noto Sans CJK SC" w:hAnsi="Noto Sans CJK SC" w:eastAsia="Noto Sans CJK SC" w:cs="Noto Sans CJK SC"/>
        </w:rPr>
        <w:t xml:space="preserve">不同司法辖区的保留期限作为配置，而非写死在代码中。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168"/>
    <w:bookmarkEnd w:id="169"/>
    <w:bookmarkStart w:id="173" w:name="X9c8e972431cafd54f5ca986ac382497105562cc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25. AI 与自动化边界</w:t>
      </w:r>
    </w:p>
    <w:bookmarkStart w:id="170" w:name="Xbdbcad567334645cd68407364e7e1bd7f2f9907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25.1 可以自动化</w:t>
      </w:r>
    </w:p>
    <w:p>
      <w:pPr>
        <w:pStyle w:val="Compact"/>
        <w:numPr>
          <w:ilvl w:val="0"/>
          <w:numId w:val="1095"/>
        </w:numPr>
      </w:pPr>
      <w:r>
        <w:rPr>
          <w:rFonts w:ascii="Noto Sans CJK SC" w:hAnsi="Noto Sans CJK SC" w:eastAsia="Noto Sans CJK SC" w:cs="Noto Sans CJK SC"/>
        </w:rPr>
        <w:t xml:space="preserve">文件类型检测；</w:t>
      </w:r>
    </w:p>
    <w:p>
      <w:pPr>
        <w:pStyle w:val="Compact"/>
        <w:numPr>
          <w:ilvl w:val="0"/>
          <w:numId w:val="1095"/>
        </w:numPr>
      </w:pPr>
      <w:r>
        <w:rPr>
          <w:rFonts w:ascii="Noto Sans CJK SC" w:hAnsi="Noto Sans CJK SC" w:eastAsia="Noto Sans CJK SC" w:cs="Noto Sans CJK SC"/>
        </w:rPr>
        <w:t xml:space="preserve">Hash；</w:t>
      </w:r>
    </w:p>
    <w:p>
      <w:pPr>
        <w:pStyle w:val="Compact"/>
        <w:numPr>
          <w:ilvl w:val="0"/>
          <w:numId w:val="1095"/>
        </w:numPr>
      </w:pPr>
      <w:r>
        <w:rPr>
          <w:rFonts w:ascii="Noto Sans CJK SC" w:hAnsi="Noto Sans CJK SC" w:eastAsia="Noto Sans CJK SC" w:cs="Noto Sans CJK SC"/>
        </w:rPr>
        <w:t xml:space="preserve">OCR；</w:t>
      </w:r>
    </w:p>
    <w:p>
      <w:pPr>
        <w:pStyle w:val="Compact"/>
        <w:numPr>
          <w:ilvl w:val="0"/>
          <w:numId w:val="1095"/>
        </w:numPr>
      </w:pPr>
      <w:r>
        <w:rPr>
          <w:rFonts w:ascii="Noto Sans CJK SC" w:hAnsi="Noto Sans CJK SC" w:eastAsia="Noto Sans CJK SC" w:cs="Noto Sans CJK SC"/>
        </w:rPr>
        <w:t xml:space="preserve">EXIF/PDF/视频元数据提取；</w:t>
      </w:r>
    </w:p>
    <w:p>
      <w:pPr>
        <w:pStyle w:val="Compact"/>
        <w:numPr>
          <w:ilvl w:val="0"/>
          <w:numId w:val="1095"/>
        </w:numPr>
      </w:pPr>
      <w:r>
        <w:rPr>
          <w:rFonts w:ascii="Noto Sans CJK SC" w:hAnsi="Noto Sans CJK SC" w:eastAsia="Noto Sans CJK SC" w:cs="Noto Sans CJK SC"/>
        </w:rPr>
        <w:t xml:space="preserve">域名、账号、钱包、金额和时间候选；</w:t>
      </w:r>
    </w:p>
    <w:p>
      <w:pPr>
        <w:pStyle w:val="Compact"/>
        <w:numPr>
          <w:ilvl w:val="0"/>
          <w:numId w:val="1095"/>
        </w:numPr>
      </w:pPr>
      <w:r>
        <w:rPr>
          <w:rFonts w:ascii="Noto Sans CJK SC" w:hAnsi="Noto Sans CJK SC" w:eastAsia="Noto Sans CJK SC" w:cs="Noto Sans CJK SC"/>
        </w:rPr>
        <w:t xml:space="preserve">文本语言检测与翻译草稿；</w:t>
      </w:r>
    </w:p>
    <w:p>
      <w:pPr>
        <w:pStyle w:val="Compact"/>
        <w:numPr>
          <w:ilvl w:val="0"/>
          <w:numId w:val="1095"/>
        </w:numPr>
      </w:pPr>
      <w:r>
        <w:rPr>
          <w:rFonts w:ascii="Noto Sans CJK SC" w:hAnsi="Noto Sans CJK SC" w:eastAsia="Noto Sans CJK SC" w:cs="Noto Sans CJK SC"/>
        </w:rPr>
        <w:t xml:space="preserve">PII 候选；</w:t>
      </w:r>
    </w:p>
    <w:p>
      <w:pPr>
        <w:pStyle w:val="Compact"/>
        <w:numPr>
          <w:ilvl w:val="0"/>
          <w:numId w:val="1095"/>
        </w:numPr>
      </w:pPr>
      <w:r>
        <w:rPr>
          <w:rFonts w:ascii="Noto Sans CJK SC" w:hAnsi="Noto Sans CJK SC" w:eastAsia="Noto Sans CJK SC" w:cs="Noto Sans CJK SC"/>
        </w:rPr>
        <w:t xml:space="preserve">头像相似候选；</w:t>
      </w:r>
    </w:p>
    <w:p>
      <w:pPr>
        <w:pStyle w:val="Compact"/>
        <w:numPr>
          <w:ilvl w:val="0"/>
          <w:numId w:val="1095"/>
        </w:numPr>
      </w:pPr>
      <w:r>
        <w:rPr>
          <w:rFonts w:ascii="Noto Sans CJK SC" w:hAnsi="Noto Sans CJK SC" w:eastAsia="Noto Sans CJK SC" w:cs="Noto Sans CJK SC"/>
        </w:rPr>
        <w:t xml:space="preserve">重复报告候选；</w:t>
      </w:r>
    </w:p>
    <w:p>
      <w:pPr>
        <w:pStyle w:val="Compact"/>
        <w:numPr>
          <w:ilvl w:val="0"/>
          <w:numId w:val="1095"/>
        </w:numPr>
      </w:pPr>
      <w:r>
        <w:rPr>
          <w:rFonts w:ascii="Noto Sans CJK SC" w:hAnsi="Noto Sans CJK SC" w:eastAsia="Noto Sans CJK SC" w:cs="Noto Sans CJK SC"/>
        </w:rPr>
        <w:t xml:space="preserve">Case 时间线草稿；</w:t>
      </w:r>
    </w:p>
    <w:p>
      <w:pPr>
        <w:pStyle w:val="Compact"/>
        <w:numPr>
          <w:ilvl w:val="0"/>
          <w:numId w:val="1095"/>
        </w:numPr>
      </w:pPr>
      <w:r>
        <w:rPr>
          <w:rFonts w:ascii="Noto Sans CJK SC" w:hAnsi="Noto Sans CJK SC" w:eastAsia="Noto Sans CJK SC" w:cs="Noto Sans CJK SC"/>
        </w:rPr>
        <w:t xml:space="preserve">公共摘要草稿。</w:t>
      </w:r>
    </w:p>
    <w:bookmarkEnd w:id="170"/>
    <w:bookmarkStart w:id="171" w:name="X0bf5ab906913af07f053cc646f53e0a183f500c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25.2 必须人工确认</w:t>
      </w:r>
    </w:p>
    <w:p>
      <w:pPr>
        <w:pStyle w:val="Compact"/>
        <w:numPr>
          <w:ilvl w:val="0"/>
          <w:numId w:val="1096"/>
        </w:numPr>
      </w:pPr>
      <w:r>
        <w:rPr>
          <w:rFonts w:ascii="Noto Sans CJK SC" w:hAnsi="Noto Sans CJK SC" w:eastAsia="Noto Sans CJK SC" w:cs="Noto Sans CJK SC"/>
        </w:rPr>
        <w:t xml:space="preserve">是否是同一 Campaign；</w:t>
      </w:r>
    </w:p>
    <w:p>
      <w:pPr>
        <w:pStyle w:val="Compact"/>
        <w:numPr>
          <w:ilvl w:val="0"/>
          <w:numId w:val="1096"/>
        </w:numPr>
      </w:pPr>
      <w:r>
        <w:rPr>
          <w:rFonts w:ascii="Noto Sans CJK SC" w:hAnsi="Noto Sans CJK SC" w:eastAsia="Noto Sans CJK SC" w:cs="Noto Sans CJK SC"/>
        </w:rPr>
        <w:t xml:space="preserve">是否公开一个 Indicator；</w:t>
      </w:r>
    </w:p>
    <w:p>
      <w:pPr>
        <w:pStyle w:val="Compact"/>
        <w:numPr>
          <w:ilvl w:val="0"/>
          <w:numId w:val="1096"/>
        </w:numPr>
      </w:pPr>
      <w:r>
        <w:rPr>
          <w:rFonts w:ascii="Noto Sans CJK SC" w:hAnsi="Noto Sans CJK SC" w:eastAsia="Noto Sans CJK SC" w:cs="Noto Sans CJK SC"/>
        </w:rPr>
        <w:t xml:space="preserve">现实身份归属；</w:t>
      </w:r>
    </w:p>
    <w:p>
      <w:pPr>
        <w:pStyle w:val="Compact"/>
        <w:numPr>
          <w:ilvl w:val="0"/>
          <w:numId w:val="1096"/>
        </w:numPr>
      </w:pPr>
      <w:r>
        <w:rPr>
          <w:rFonts w:ascii="Noto Sans CJK SC" w:hAnsi="Noto Sans CJK SC" w:eastAsia="Noto Sans CJK SC" w:cs="Noto Sans CJK SC"/>
        </w:rPr>
        <w:t xml:space="preserve">Claim 状态；</w:t>
      </w:r>
    </w:p>
    <w:p>
      <w:pPr>
        <w:pStyle w:val="Compact"/>
        <w:numPr>
          <w:ilvl w:val="0"/>
          <w:numId w:val="1096"/>
        </w:numPr>
      </w:pPr>
      <w:r>
        <w:rPr>
          <w:rFonts w:ascii="Noto Sans CJK SC" w:hAnsi="Noto Sans CJK SC" w:eastAsia="Noto Sans CJK SC" w:cs="Noto Sans CJK SC"/>
        </w:rPr>
        <w:t xml:space="preserve">申诉结果；</w:t>
      </w:r>
    </w:p>
    <w:p>
      <w:pPr>
        <w:pStyle w:val="Compact"/>
        <w:numPr>
          <w:ilvl w:val="0"/>
          <w:numId w:val="1096"/>
        </w:numPr>
      </w:pPr>
      <w:r>
        <w:rPr>
          <w:rFonts w:ascii="Noto Sans CJK SC" w:hAnsi="Noto Sans CJK SC" w:eastAsia="Noto Sans CJK SC" w:cs="Noto Sans CJK SC"/>
        </w:rPr>
        <w:t xml:space="preserve">公共措辞；</w:t>
      </w:r>
    </w:p>
    <w:p>
      <w:pPr>
        <w:pStyle w:val="Compact"/>
        <w:numPr>
          <w:ilvl w:val="0"/>
          <w:numId w:val="1096"/>
        </w:numPr>
      </w:pPr>
      <w:r>
        <w:rPr>
          <w:rFonts w:ascii="Noto Sans CJK SC" w:hAnsi="Noto Sans CJK SC" w:eastAsia="Noto Sans CJK SC" w:cs="Noto Sans CJK SC"/>
        </w:rPr>
        <w:t xml:space="preserve">Collective Case 激活；</w:t>
      </w:r>
    </w:p>
    <w:p>
      <w:pPr>
        <w:pStyle w:val="Compact"/>
        <w:numPr>
          <w:ilvl w:val="0"/>
          <w:numId w:val="1096"/>
        </w:numPr>
      </w:pPr>
      <w:r>
        <w:rPr>
          <w:rFonts w:ascii="Noto Sans CJK SC" w:hAnsi="Noto Sans CJK SC" w:eastAsia="Noto Sans CJK SC" w:cs="Noto Sans CJK SC"/>
        </w:rPr>
        <w:t xml:space="preserve">警方接收方核验；</w:t>
      </w:r>
    </w:p>
    <w:p>
      <w:pPr>
        <w:pStyle w:val="Compact"/>
        <w:numPr>
          <w:ilvl w:val="0"/>
          <w:numId w:val="1096"/>
        </w:numPr>
      </w:pPr>
      <w:r>
        <w:rPr>
          <w:rFonts w:ascii="Noto Sans CJK SC" w:hAnsi="Noto Sans CJK SC" w:eastAsia="Noto Sans CJK SC" w:cs="Noto Sans CJK SC"/>
        </w:rPr>
        <w:t xml:space="preserve">私人证据披露。</w:t>
      </w:r>
    </w:p>
    <w:bookmarkEnd w:id="171"/>
    <w:bookmarkStart w:id="172" w:name="Xa9f453bbfad4b0c1204da596c4ab4b6dd72de75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25.3 AI 审计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自动提取结果必须记录：</w:t>
      </w:r>
    </w:p>
    <w:p>
      <w:pPr>
        <w:pStyle w:val="Compact"/>
        <w:numPr>
          <w:ilvl w:val="0"/>
          <w:numId w:val="1097"/>
        </w:numPr>
      </w:pPr>
      <w:r>
        <w:rPr>
          <w:rFonts w:ascii="Noto Sans CJK SC" w:hAnsi="Noto Sans CJK SC" w:eastAsia="Noto Sans CJK SC" w:cs="Noto Sans CJK SC"/>
        </w:rPr>
        <w:t xml:space="preserve">模型或工具版本；</w:t>
      </w:r>
    </w:p>
    <w:p>
      <w:pPr>
        <w:pStyle w:val="Compact"/>
        <w:numPr>
          <w:ilvl w:val="0"/>
          <w:numId w:val="1097"/>
        </w:numPr>
      </w:pPr>
      <w:r>
        <w:rPr>
          <w:rFonts w:ascii="Noto Sans CJK SC" w:hAnsi="Noto Sans CJK SC" w:eastAsia="Noto Sans CJK SC" w:cs="Noto Sans CJK SC"/>
        </w:rPr>
        <w:t xml:space="preserve">输入 Evidence ID；</w:t>
      </w:r>
    </w:p>
    <w:p>
      <w:pPr>
        <w:pStyle w:val="Compact"/>
        <w:numPr>
          <w:ilvl w:val="0"/>
          <w:numId w:val="1097"/>
        </w:numPr>
      </w:pPr>
      <w:r>
        <w:rPr>
          <w:rFonts w:ascii="Noto Sans CJK SC" w:hAnsi="Noto Sans CJK SC" w:eastAsia="Noto Sans CJK SC" w:cs="Noto Sans CJK SC"/>
        </w:rPr>
        <w:t xml:space="preserve">输出候选；</w:t>
      </w:r>
    </w:p>
    <w:p>
      <w:pPr>
        <w:pStyle w:val="Compact"/>
        <w:numPr>
          <w:ilvl w:val="0"/>
          <w:numId w:val="1097"/>
        </w:numPr>
      </w:pPr>
      <w:r>
        <w:rPr>
          <w:rFonts w:ascii="Noto Sans CJK SC" w:hAnsi="Noto Sans CJK SC" w:eastAsia="Noto Sans CJK SC" w:cs="Noto Sans CJK SC"/>
        </w:rPr>
        <w:t xml:space="preserve">置信度；</w:t>
      </w:r>
    </w:p>
    <w:p>
      <w:pPr>
        <w:pStyle w:val="Compact"/>
        <w:numPr>
          <w:ilvl w:val="0"/>
          <w:numId w:val="1097"/>
        </w:numPr>
      </w:pPr>
      <w:r>
        <w:rPr>
          <w:rFonts w:ascii="Noto Sans CJK SC" w:hAnsi="Noto Sans CJK SC" w:eastAsia="Noto Sans CJK SC" w:cs="Noto Sans CJK SC"/>
        </w:rPr>
        <w:t xml:space="preserve">人工接受、修改或拒绝结果；</w:t>
      </w:r>
    </w:p>
    <w:p>
      <w:pPr>
        <w:pStyle w:val="Compact"/>
        <w:numPr>
          <w:ilvl w:val="0"/>
          <w:numId w:val="1097"/>
        </w:numPr>
      </w:pPr>
      <w:r>
        <w:rPr>
          <w:rFonts w:ascii="Noto Sans CJK SC" w:hAnsi="Noto Sans CJK SC" w:eastAsia="Noto Sans CJK SC" w:cs="Noto Sans CJK SC"/>
        </w:rPr>
        <w:t xml:space="preserve">最终进入哪个 Observation 或 Claim。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172"/>
    <w:bookmarkEnd w:id="173"/>
    <w:bookmarkStart w:id="179" w:name="Xb6c579b454c5a9c94a894e97d6bf5d9ab1a96e1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26. 非功能要求</w:t>
      </w:r>
    </w:p>
    <w:bookmarkStart w:id="174" w:name="X580a0cf8d17bd26ff27c2b564b4b7b846980b73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26.1 性能</w:t>
      </w:r>
    </w:p>
    <w:p>
      <w:pPr>
        <w:pStyle w:val="Compact"/>
        <w:numPr>
          <w:ilvl w:val="0"/>
          <w:numId w:val="1098"/>
        </w:numPr>
      </w:pPr>
      <w:r>
        <w:rPr>
          <w:rFonts w:ascii="Noto Sans CJK SC" w:hAnsi="Noto Sans CJK SC" w:eastAsia="Noto Sans CJK SC" w:cs="Noto Sans CJK SC"/>
        </w:rPr>
        <w:t xml:space="preserve">公共详情页的核心内容目标在常规网络下快速首屏显示；</w:t>
      </w:r>
    </w:p>
    <w:p>
      <w:pPr>
        <w:pStyle w:val="Compact"/>
        <w:numPr>
          <w:ilvl w:val="0"/>
          <w:numId w:val="1098"/>
        </w:numPr>
      </w:pPr>
      <w:r>
        <w:rPr>
          <w:rFonts w:ascii="Noto Sans CJK SC" w:hAnsi="Noto Sans CJK SC" w:eastAsia="Noto Sans CJK SC" w:cs="Noto Sans CJK SC"/>
        </w:rPr>
        <w:t xml:space="preserve">搜索结果支持分页和类型筛选；</w:t>
      </w:r>
    </w:p>
    <w:p>
      <w:pPr>
        <w:pStyle w:val="Compact"/>
        <w:numPr>
          <w:ilvl w:val="0"/>
          <w:numId w:val="1098"/>
        </w:numPr>
      </w:pPr>
      <w:r>
        <w:rPr>
          <w:rFonts w:ascii="Noto Sans CJK SC" w:hAnsi="Noto Sans CJK SC" w:eastAsia="Noto Sans CJK SC" w:cs="Noto Sans CJK SC"/>
        </w:rPr>
        <w:t xml:space="preserve">大型关系图按需加载；</w:t>
      </w:r>
    </w:p>
    <w:p>
      <w:pPr>
        <w:pStyle w:val="Compact"/>
        <w:numPr>
          <w:ilvl w:val="0"/>
          <w:numId w:val="1098"/>
        </w:numPr>
      </w:pPr>
      <w:r>
        <w:rPr>
          <w:rFonts w:ascii="Noto Sans CJK SC" w:hAnsi="Noto Sans CJK SC" w:eastAsia="Noto Sans CJK SC" w:cs="Noto Sans CJK SC"/>
        </w:rPr>
        <w:t xml:space="preserve">Evidence 原件绝不通过公共 CDN 暴露；</w:t>
      </w:r>
    </w:p>
    <w:p>
      <w:pPr>
        <w:pStyle w:val="Compact"/>
        <w:numPr>
          <w:ilvl w:val="0"/>
          <w:numId w:val="1098"/>
        </w:numPr>
      </w:pPr>
      <w:r>
        <w:rPr>
          <w:rFonts w:ascii="Noto Sans CJK SC" w:hAnsi="Noto Sans CJK SC" w:eastAsia="Noto Sans CJK SC" w:cs="Noto Sans CJK SC"/>
        </w:rPr>
        <w:t xml:space="preserve">Campaign 聚合统计预计算或增量更新。</w:t>
      </w:r>
    </w:p>
    <w:bookmarkEnd w:id="174"/>
    <w:bookmarkStart w:id="175" w:name="X5465085210b2d25741866079f372288641c4844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26.2 可用性</w:t>
      </w:r>
    </w:p>
    <w:p>
      <w:pPr>
        <w:pStyle w:val="Compact"/>
        <w:numPr>
          <w:ilvl w:val="0"/>
          <w:numId w:val="1099"/>
        </w:numPr>
      </w:pPr>
      <w:r>
        <w:rPr>
          <w:rFonts w:ascii="Noto Sans CJK SC" w:hAnsi="Noto Sans CJK SC" w:eastAsia="Noto Sans CJK SC" w:cs="Noto Sans CJK SC"/>
        </w:rPr>
        <w:t xml:space="preserve">投稿支持保存草稿；</w:t>
      </w:r>
    </w:p>
    <w:p>
      <w:pPr>
        <w:pStyle w:val="Compact"/>
        <w:numPr>
          <w:ilvl w:val="0"/>
          <w:numId w:val="1099"/>
        </w:numPr>
      </w:pPr>
      <w:r>
        <w:rPr>
          <w:rFonts w:ascii="Noto Sans CJK SC" w:hAnsi="Noto Sans CJK SC" w:eastAsia="Noto Sans CJK SC" w:cs="Noto Sans CJK SC"/>
        </w:rPr>
        <w:t xml:space="preserve">上传中断可恢复；</w:t>
      </w:r>
    </w:p>
    <w:p>
      <w:pPr>
        <w:pStyle w:val="Compact"/>
        <w:numPr>
          <w:ilvl w:val="0"/>
          <w:numId w:val="1099"/>
        </w:numPr>
      </w:pPr>
      <w:r>
        <w:rPr>
          <w:rFonts w:ascii="Noto Sans CJK SC" w:hAnsi="Noto Sans CJK SC" w:eastAsia="Noto Sans CJK SC" w:cs="Noto Sans CJK SC"/>
        </w:rPr>
        <w:t xml:space="preserve">复杂字段提供示例；</w:t>
      </w:r>
    </w:p>
    <w:p>
      <w:pPr>
        <w:pStyle w:val="Compact"/>
        <w:numPr>
          <w:ilvl w:val="0"/>
          <w:numId w:val="1099"/>
        </w:numPr>
      </w:pPr>
      <w:r>
        <w:rPr>
          <w:rFonts w:ascii="Noto Sans CJK SC" w:hAnsi="Noto Sans CJK SC" w:eastAsia="Noto Sans CJK SC" w:cs="Noto Sans CJK SC"/>
        </w:rPr>
        <w:t xml:space="preserve">在上传前明确隐私提示；</w:t>
      </w:r>
    </w:p>
    <w:p>
      <w:pPr>
        <w:pStyle w:val="Compact"/>
        <w:numPr>
          <w:ilvl w:val="0"/>
          <w:numId w:val="1099"/>
        </w:numPr>
      </w:pPr>
      <w:r>
        <w:rPr>
          <w:rFonts w:ascii="Noto Sans CJK SC" w:hAnsi="Noto Sans CJK SC" w:eastAsia="Noto Sans CJK SC" w:cs="Noto Sans CJK SC"/>
        </w:rPr>
        <w:t xml:space="preserve">Case 和 Campaign 页面避免法律术语堆叠；</w:t>
      </w:r>
    </w:p>
    <w:p>
      <w:pPr>
        <w:pStyle w:val="Compact"/>
        <w:numPr>
          <w:ilvl w:val="0"/>
          <w:numId w:val="1099"/>
        </w:numPr>
      </w:pPr>
      <w:r>
        <w:rPr>
          <w:rFonts w:ascii="Noto Sans CJK SC" w:hAnsi="Noto Sans CJK SC" w:eastAsia="Noto Sans CJK SC" w:cs="Noto Sans CJK SC"/>
        </w:rPr>
        <w:t xml:space="preserve">争议和不确定性使用清晰、人类可理解的语言。</w:t>
      </w:r>
    </w:p>
    <w:bookmarkEnd w:id="175"/>
    <w:bookmarkStart w:id="176" w:name="X8941f3e2377c1bce7794f5d903cd0bcfe89c488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26.3 可访问性</w:t>
      </w:r>
    </w:p>
    <w:p>
      <w:pPr>
        <w:pStyle w:val="Compact"/>
        <w:numPr>
          <w:ilvl w:val="0"/>
          <w:numId w:val="1100"/>
        </w:numPr>
      </w:pPr>
      <w:r>
        <w:rPr>
          <w:rFonts w:ascii="Noto Sans CJK SC" w:hAnsi="Noto Sans CJK SC" w:eastAsia="Noto Sans CJK SC" w:cs="Noto Sans CJK SC"/>
        </w:rPr>
        <w:t xml:space="preserve">键盘可操作；</w:t>
      </w:r>
    </w:p>
    <w:p>
      <w:pPr>
        <w:pStyle w:val="Compact"/>
        <w:numPr>
          <w:ilvl w:val="0"/>
          <w:numId w:val="1100"/>
        </w:numPr>
      </w:pPr>
      <w:r>
        <w:rPr>
          <w:rFonts w:ascii="Noto Sans CJK SC" w:hAnsi="Noto Sans CJK SC" w:eastAsia="Noto Sans CJK SC" w:cs="Noto Sans CJK SC"/>
        </w:rPr>
        <w:t xml:space="preserve">表单错误可被屏幕阅读器识别；</w:t>
      </w:r>
    </w:p>
    <w:p>
      <w:pPr>
        <w:pStyle w:val="Compact"/>
        <w:numPr>
          <w:ilvl w:val="0"/>
          <w:numId w:val="1100"/>
        </w:numPr>
      </w:pPr>
      <w:r>
        <w:rPr>
          <w:rFonts w:ascii="Noto Sans CJK SC" w:hAnsi="Noto Sans CJK SC" w:eastAsia="Noto Sans CJK SC" w:cs="Noto Sans CJK SC"/>
        </w:rPr>
        <w:t xml:space="preserve">图谱提供文本替代；</w:t>
      </w:r>
    </w:p>
    <w:p>
      <w:pPr>
        <w:pStyle w:val="Compact"/>
        <w:numPr>
          <w:ilvl w:val="0"/>
          <w:numId w:val="1100"/>
        </w:numPr>
      </w:pPr>
      <w:r>
        <w:rPr>
          <w:rFonts w:ascii="Noto Sans CJK SC" w:hAnsi="Noto Sans CJK SC" w:eastAsia="Noto Sans CJK SC" w:cs="Noto Sans CJK SC"/>
        </w:rPr>
        <w:t xml:space="preserve">不仅用颜色表达状态；</w:t>
      </w:r>
    </w:p>
    <w:p>
      <w:pPr>
        <w:pStyle w:val="Compact"/>
        <w:numPr>
          <w:ilvl w:val="0"/>
          <w:numId w:val="1100"/>
        </w:numPr>
      </w:pPr>
      <w:r>
        <w:rPr>
          <w:rFonts w:ascii="Noto Sans CJK SC" w:hAnsi="Noto Sans CJK SC" w:eastAsia="Noto Sans CJK SC" w:cs="Noto Sans CJK SC"/>
        </w:rPr>
        <w:t xml:space="preserve">公开页面目标达到 WCAG 2.2 AA。</w:t>
      </w:r>
    </w:p>
    <w:bookmarkEnd w:id="176"/>
    <w:bookmarkStart w:id="177" w:name="X40767fa15c0393b4ab3d097053e555c683b9e55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26.4 国际化</w:t>
      </w:r>
    </w:p>
    <w:p>
      <w:pPr>
        <w:pStyle w:val="Compact"/>
        <w:numPr>
          <w:ilvl w:val="0"/>
          <w:numId w:val="1101"/>
        </w:numPr>
      </w:pPr>
      <w:r>
        <w:rPr>
          <w:rFonts w:ascii="Noto Sans CJK SC" w:hAnsi="Noto Sans CJK SC" w:eastAsia="Noto Sans CJK SC" w:cs="Noto Sans CJK SC"/>
        </w:rPr>
        <w:t xml:space="preserve">原始语言与译文分开保存；</w:t>
      </w:r>
    </w:p>
    <w:p>
      <w:pPr>
        <w:pStyle w:val="Compact"/>
        <w:numPr>
          <w:ilvl w:val="0"/>
          <w:numId w:val="1101"/>
        </w:numPr>
      </w:pPr>
      <w:r>
        <w:rPr>
          <w:rFonts w:ascii="Noto Sans CJK SC" w:hAnsi="Noto Sans CJK SC" w:eastAsia="Noto Sans CJK SC" w:cs="Noto Sans CJK SC"/>
        </w:rPr>
        <w:t xml:space="preserve">金额保留原币种；</w:t>
      </w:r>
    </w:p>
    <w:p>
      <w:pPr>
        <w:pStyle w:val="Compact"/>
        <w:numPr>
          <w:ilvl w:val="0"/>
          <w:numId w:val="1101"/>
        </w:numPr>
      </w:pPr>
      <w:r>
        <w:rPr>
          <w:rFonts w:ascii="Noto Sans CJK SC" w:hAnsi="Noto Sans CJK SC" w:eastAsia="Noto Sans CJK SC" w:cs="Noto Sans CJK SC"/>
        </w:rPr>
        <w:t xml:space="preserve">统一转换值必须记录汇率来源与日期，MVP 可不做自动换算；</w:t>
      </w:r>
    </w:p>
    <w:p>
      <w:pPr>
        <w:pStyle w:val="Compact"/>
        <w:numPr>
          <w:ilvl w:val="0"/>
          <w:numId w:val="1101"/>
        </w:numPr>
      </w:pPr>
      <w:r>
        <w:rPr>
          <w:rFonts w:ascii="Noto Sans CJK SC" w:hAnsi="Noto Sans CJK SC" w:eastAsia="Noto Sans CJK SC" w:cs="Noto Sans CJK SC"/>
        </w:rPr>
        <w:t xml:space="preserve">时间保存 UTC，并记录原始时区或未知；</w:t>
      </w:r>
    </w:p>
    <w:p>
      <w:pPr>
        <w:pStyle w:val="Compact"/>
        <w:numPr>
          <w:ilvl w:val="0"/>
          <w:numId w:val="1101"/>
        </w:numPr>
      </w:pPr>
      <w:r>
        <w:rPr>
          <w:rFonts w:ascii="Noto Sans CJK SC" w:hAnsi="Noto Sans CJK SC" w:eastAsia="Noto Sans CJK SC" w:cs="Noto Sans CJK SC"/>
        </w:rPr>
        <w:t xml:space="preserve">国家、平台、付款方式和诈骗类型使用稳定 Taxonomy。</w:t>
      </w:r>
    </w:p>
    <w:bookmarkEnd w:id="177"/>
    <w:bookmarkStart w:id="178" w:name="X5be1dcb2e30b3f01ab234b73c310033fcba4b54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26.5 可审计性</w:t>
      </w:r>
    </w:p>
    <w:p>
      <w:pPr>
        <w:pStyle w:val="Compact"/>
        <w:numPr>
          <w:ilvl w:val="0"/>
          <w:numId w:val="1102"/>
        </w:numPr>
      </w:pPr>
      <w:r>
        <w:rPr>
          <w:rFonts w:ascii="Noto Sans CJK SC" w:hAnsi="Noto Sans CJK SC" w:eastAsia="Noto Sans CJK SC" w:cs="Noto Sans CJK SC"/>
        </w:rPr>
        <w:t xml:space="preserve">任何公共 Claim 必须能追溯到 Decision；</w:t>
      </w:r>
    </w:p>
    <w:p>
      <w:pPr>
        <w:pStyle w:val="Compact"/>
        <w:numPr>
          <w:ilvl w:val="0"/>
          <w:numId w:val="1102"/>
        </w:numPr>
      </w:pPr>
      <w:r>
        <w:rPr>
          <w:rFonts w:ascii="Noto Sans CJK SC" w:hAnsi="Noto Sans CJK SC" w:eastAsia="Noto Sans CJK SC" w:cs="Noto Sans CJK SC"/>
        </w:rPr>
        <w:t xml:space="preserve">任何 Decision 必须能追溯到 Evidence；</w:t>
      </w:r>
    </w:p>
    <w:p>
      <w:pPr>
        <w:pStyle w:val="Compact"/>
        <w:numPr>
          <w:ilvl w:val="0"/>
          <w:numId w:val="1102"/>
        </w:numPr>
      </w:pPr>
      <w:r>
        <w:rPr>
          <w:rFonts w:ascii="Noto Sans CJK SC" w:hAnsi="Noto Sans CJK SC" w:eastAsia="Noto Sans CJK SC" w:cs="Noto Sans CJK SC"/>
        </w:rPr>
        <w:t xml:space="preserve">任何 P1/P2 披露必须能追溯到 Consent 和 Disclosure Package；</w:t>
      </w:r>
    </w:p>
    <w:p>
      <w:pPr>
        <w:pStyle w:val="Compact"/>
        <w:numPr>
          <w:ilvl w:val="0"/>
          <w:numId w:val="1102"/>
        </w:numPr>
      </w:pPr>
      <w:r>
        <w:rPr>
          <w:rFonts w:ascii="Noto Sans CJK SC" w:hAnsi="Noto Sans CJK SC" w:eastAsia="Noto Sans CJK SC" w:cs="Noto Sans CJK SC"/>
        </w:rPr>
        <w:t xml:space="preserve">任何删除必须能追溯到请求和执行记录。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178"/>
    <w:bookmarkEnd w:id="179"/>
    <w:bookmarkStart w:id="183" w:name="X3f6348a63ce8aa084ecba58d50aae2ac969c5c7"/>
    <w:p>
      <w:pPr>
        <w:pStyle w:val="Heading1"/>
        <w:keepNext/>
        <w:pageBreakBefore/>
        <w:widowControl/>
      </w:pPr>
      <w:r>
        <w:rPr>
          <w:rFonts w:ascii="Noto Sans CJK SC" w:hAnsi="Noto Sans CJK SC" w:eastAsia="Noto Sans CJK SC" w:cs="Noto Sans CJK SC"/>
        </w:rPr>
        <w:t xml:space="preserve">27. MVP 范围</w:t>
      </w:r>
    </w:p>
    <w:bookmarkStart w:id="180" w:name="X01d65950e809997dabb963724e4946fb3be7410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27.1 必须具备</w:t>
      </w:r>
    </w:p>
    <w:p>
      <w:pPr>
        <w:pStyle w:val="Compact"/>
        <w:numPr>
          <w:ilvl w:val="0"/>
          <w:numId w:val="1103"/>
        </w:numPr>
      </w:pPr>
      <w:r>
        <w:rPr>
          <w:rFonts w:ascii="Noto Sans CJK SC" w:hAnsi="Noto Sans CJK SC" w:eastAsia="Noto Sans CJK SC" w:cs="Noto Sans CJK SC"/>
        </w:rPr>
        <w:t xml:space="preserve">公开 Case、Campaign、Indicator 浏览与搜索；</w:t>
      </w:r>
    </w:p>
    <w:p>
      <w:pPr>
        <w:pStyle w:val="Compact"/>
        <w:numPr>
          <w:ilvl w:val="0"/>
          <w:numId w:val="1103"/>
        </w:numPr>
      </w:pPr>
      <w:r>
        <w:rPr>
          <w:rFonts w:ascii="Noto Sans CJK SC" w:hAnsi="Noto Sans CJK SC" w:eastAsia="Noto Sans CJK SC" w:cs="Noto Sans CJK SC"/>
        </w:rPr>
        <w:t xml:space="preserve">无自由评论的结构化报告表单；</w:t>
      </w:r>
    </w:p>
    <w:p>
      <w:pPr>
        <w:pStyle w:val="Compact"/>
        <w:numPr>
          <w:ilvl w:val="0"/>
          <w:numId w:val="1103"/>
        </w:numPr>
      </w:pPr>
      <w:r>
        <w:rPr>
          <w:rFonts w:ascii="Noto Sans CJK SC" w:hAnsi="Noto Sans CJK SC" w:eastAsia="Noto Sans CJK SC" w:cs="Noto Sans CJK SC"/>
        </w:rPr>
        <w:t xml:space="preserve">分项隐私提示和授权；</w:t>
      </w:r>
    </w:p>
    <w:p>
      <w:pPr>
        <w:pStyle w:val="Compact"/>
        <w:numPr>
          <w:ilvl w:val="0"/>
          <w:numId w:val="1103"/>
        </w:numPr>
      </w:pPr>
      <w:r>
        <w:rPr>
          <w:rFonts w:ascii="Noto Sans CJK SC" w:hAnsi="Noto Sans CJK SC" w:eastAsia="Noto Sans CJK SC" w:cs="Noto Sans CJK SC"/>
        </w:rPr>
        <w:t xml:space="preserve">Evidence 加密存储、Hash 回执、病毒扫描和基础元数据提取；</w:t>
      </w:r>
    </w:p>
    <w:p>
      <w:pPr>
        <w:pStyle w:val="Compact"/>
        <w:numPr>
          <w:ilvl w:val="0"/>
          <w:numId w:val="1103"/>
        </w:numPr>
      </w:pPr>
      <w:r>
        <w:rPr>
          <w:rFonts w:ascii="Noto Sans CJK SC" w:hAnsi="Noto Sans CJK SC" w:eastAsia="Noto Sans CJK SC" w:cs="Noto Sans CJK SC"/>
        </w:rPr>
        <w:t xml:space="preserve">P0/P1/P2 分类；</w:t>
      </w:r>
    </w:p>
    <w:p>
      <w:pPr>
        <w:pStyle w:val="Compact"/>
        <w:numPr>
          <w:ilvl w:val="0"/>
          <w:numId w:val="1103"/>
        </w:numPr>
      </w:pPr>
      <w:r>
        <w:rPr>
          <w:rFonts w:ascii="Noto Sans CJK SC" w:hAnsi="Noto Sans CJK SC" w:eastAsia="Noto Sans CJK SC" w:cs="Noto Sans CJK SC"/>
        </w:rPr>
        <w:t xml:space="preserve">Report、Case、Campaign、Indicator、Claim、Decision 基础模型；</w:t>
      </w:r>
    </w:p>
    <w:p>
      <w:pPr>
        <w:pStyle w:val="Compact"/>
        <w:numPr>
          <w:ilvl w:val="0"/>
          <w:numId w:val="1103"/>
        </w:numPr>
      </w:pPr>
      <w:r>
        <w:rPr>
          <w:rFonts w:ascii="Noto Sans CJK SC" w:hAnsi="Noto Sans CJK SC" w:eastAsia="Noto Sans CJK SC" w:cs="Noto Sans CJK SC"/>
        </w:rPr>
        <w:t xml:space="preserve">精确标识匹配和私密 HMAC 匹配；</w:t>
      </w:r>
    </w:p>
    <w:p>
      <w:pPr>
        <w:pStyle w:val="Compact"/>
        <w:numPr>
          <w:ilvl w:val="0"/>
          <w:numId w:val="1103"/>
        </w:numPr>
      </w:pPr>
      <w:r>
        <w:rPr>
          <w:rFonts w:ascii="Noto Sans CJK SC" w:hAnsi="Noto Sans CJK SC" w:eastAsia="Noto Sans CJK SC" w:cs="Noto Sans CJK SC"/>
        </w:rPr>
        <w:t xml:space="preserve">人工审核台；</w:t>
      </w:r>
    </w:p>
    <w:p>
      <w:pPr>
        <w:pStyle w:val="Compact"/>
        <w:numPr>
          <w:ilvl w:val="0"/>
          <w:numId w:val="1103"/>
        </w:numPr>
      </w:pPr>
      <w:r>
        <w:rPr>
          <w:rFonts w:ascii="Noto Sans CJK SC" w:hAnsi="Noto Sans CJK SC" w:eastAsia="Noto Sans CJK SC" w:cs="Noto Sans CJK SC"/>
        </w:rPr>
        <w:t xml:space="preserve">知识时间线和结论时间线；</w:t>
      </w:r>
    </w:p>
    <w:p>
      <w:pPr>
        <w:pStyle w:val="Compact"/>
        <w:numPr>
          <w:ilvl w:val="0"/>
          <w:numId w:val="1103"/>
        </w:numPr>
      </w:pPr>
      <w:r>
        <w:rPr>
          <w:rFonts w:ascii="Noto Sans CJK SC" w:hAnsi="Noto Sans CJK SC" w:eastAsia="Noto Sans CJK SC" w:cs="Noto Sans CJK SC"/>
        </w:rPr>
        <w:t xml:space="preserve">Claim 申诉与改判；</w:t>
      </w:r>
    </w:p>
    <w:p>
      <w:pPr>
        <w:pStyle w:val="Compact"/>
        <w:numPr>
          <w:ilvl w:val="0"/>
          <w:numId w:val="1103"/>
        </w:numPr>
      </w:pPr>
      <w:r>
        <w:rPr>
          <w:rFonts w:ascii="Noto Sans CJK SC" w:hAnsi="Noto Sans CJK SC" w:eastAsia="Noto Sans CJK SC" w:cs="Noto Sans CJK SC"/>
        </w:rPr>
        <w:t xml:space="preserve">Campaign 聚合统计；</w:t>
      </w:r>
    </w:p>
    <w:p>
      <w:pPr>
        <w:pStyle w:val="Compact"/>
        <w:numPr>
          <w:ilvl w:val="0"/>
          <w:numId w:val="1103"/>
        </w:numPr>
      </w:pPr>
      <w:r>
        <w:rPr>
          <w:rFonts w:ascii="Noto Sans CJK SC" w:hAnsi="Noto Sans CJK SC" w:eastAsia="Noto Sans CJK SC" w:cs="Noto Sans CJK SC"/>
        </w:rPr>
        <w:t xml:space="preserve">Collective Case 候选与人工材料包生成；</w:t>
      </w:r>
    </w:p>
    <w:p>
      <w:pPr>
        <w:pStyle w:val="Compact"/>
        <w:numPr>
          <w:ilvl w:val="0"/>
          <w:numId w:val="1103"/>
        </w:numPr>
      </w:pPr>
      <w:r>
        <w:rPr>
          <w:rFonts w:ascii="Noto Sans CJK SC" w:hAnsi="Noto Sans CJK SC" w:eastAsia="Noto Sans CJK SC" w:cs="Noto Sans CJK SC"/>
        </w:rPr>
        <w:t xml:space="preserve">P2 仅站长管理；</w:t>
      </w:r>
    </w:p>
    <w:p>
      <w:pPr>
        <w:pStyle w:val="Compact"/>
        <w:numPr>
          <w:ilvl w:val="0"/>
          <w:numId w:val="1103"/>
        </w:numPr>
      </w:pPr>
      <w:r>
        <w:rPr>
          <w:rFonts w:ascii="Noto Sans CJK SC" w:hAnsi="Noto Sans CJK SC" w:eastAsia="Noto Sans CJK SC" w:cs="Noto Sans CJK SC"/>
        </w:rPr>
        <w:t xml:space="preserve">隐私访问和披露审计；</w:t>
      </w:r>
    </w:p>
    <w:p>
      <w:pPr>
        <w:pStyle w:val="Compact"/>
        <w:numPr>
          <w:ilvl w:val="0"/>
          <w:numId w:val="1103"/>
        </w:numPr>
      </w:pPr>
      <w:r>
        <w:rPr>
          <w:rFonts w:ascii="Noto Sans CJK SC" w:hAnsi="Noto Sans CJK SC" w:eastAsia="Noto Sans CJK SC" w:cs="Noto Sans CJK SC"/>
        </w:rPr>
        <w:t xml:space="preserve">公共数据导出至 GitHub；</w:t>
      </w:r>
    </w:p>
    <w:p>
      <w:pPr>
        <w:pStyle w:val="Compact"/>
        <w:numPr>
          <w:ilvl w:val="0"/>
          <w:numId w:val="1103"/>
        </w:numPr>
      </w:pPr>
      <w:r>
        <w:rPr>
          <w:rFonts w:ascii="Noto Sans CJK SC" w:hAnsi="Noto Sans CJK SC" w:eastAsia="Noto Sans CJK SC" w:cs="Noto Sans CJK SC"/>
        </w:rPr>
        <w:t xml:space="preserve">开源贡献、数据政策、编辑政策和安全政策。</w:t>
      </w:r>
    </w:p>
    <w:bookmarkEnd w:id="180"/>
    <w:bookmarkStart w:id="181" w:name="X471393861493c006c257b63ebeb3348872a358a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27.2 可以延后</w:t>
      </w:r>
    </w:p>
    <w:p>
      <w:pPr>
        <w:pStyle w:val="Compact"/>
        <w:numPr>
          <w:ilvl w:val="0"/>
          <w:numId w:val="1104"/>
        </w:numPr>
      </w:pPr>
      <w:r>
        <w:rPr>
          <w:rFonts w:ascii="Noto Sans CJK SC" w:hAnsi="Noto Sans CJK SC" w:eastAsia="Noto Sans CJK SC" w:cs="Noto Sans CJK SC"/>
        </w:rPr>
        <w:t xml:space="preserve">头像相似搜索；</w:t>
      </w:r>
    </w:p>
    <w:p>
      <w:pPr>
        <w:pStyle w:val="Compact"/>
        <w:numPr>
          <w:ilvl w:val="0"/>
          <w:numId w:val="1104"/>
        </w:numPr>
      </w:pPr>
      <w:r>
        <w:rPr>
          <w:rFonts w:ascii="Noto Sans CJK SC" w:hAnsi="Noto Sans CJK SC" w:eastAsia="Noto Sans CJK SC" w:cs="Noto Sans CJK SC"/>
        </w:rPr>
        <w:t xml:space="preserve">图像 Embedding；</w:t>
      </w:r>
    </w:p>
    <w:p>
      <w:pPr>
        <w:pStyle w:val="Compact"/>
        <w:numPr>
          <w:ilvl w:val="0"/>
          <w:numId w:val="1104"/>
        </w:numPr>
      </w:pPr>
      <w:r>
        <w:rPr>
          <w:rFonts w:ascii="Noto Sans CJK SC" w:hAnsi="Noto Sans CJK SC" w:eastAsia="Noto Sans CJK SC" w:cs="Noto Sans CJK SC"/>
        </w:rPr>
        <w:t xml:space="preserve">语音指纹；</w:t>
      </w:r>
    </w:p>
    <w:p>
      <w:pPr>
        <w:pStyle w:val="Compact"/>
        <w:numPr>
          <w:ilvl w:val="0"/>
          <w:numId w:val="1104"/>
        </w:numPr>
      </w:pPr>
      <w:r>
        <w:rPr>
          <w:rFonts w:ascii="Noto Sans CJK SC" w:hAnsi="Noto Sans CJK SC" w:eastAsia="Noto Sans CJK SC" w:cs="Noto Sans CJK SC"/>
        </w:rPr>
        <w:t xml:space="preserve">区块链或 RFC 3161 时间锚定；</w:t>
      </w:r>
    </w:p>
    <w:p>
      <w:pPr>
        <w:pStyle w:val="Compact"/>
        <w:numPr>
          <w:ilvl w:val="0"/>
          <w:numId w:val="1104"/>
        </w:numPr>
      </w:pPr>
      <w:r>
        <w:rPr>
          <w:rFonts w:ascii="Noto Sans CJK SC" w:hAnsi="Noto Sans CJK SC" w:eastAsia="Noto Sans CJK SC" w:cs="Noto Sans CJK SC"/>
        </w:rPr>
        <w:t xml:space="preserve">警方专用门户；</w:t>
      </w:r>
    </w:p>
    <w:p>
      <w:pPr>
        <w:pStyle w:val="Compact"/>
        <w:numPr>
          <w:ilvl w:val="0"/>
          <w:numId w:val="1104"/>
        </w:numPr>
      </w:pPr>
      <w:r>
        <w:rPr>
          <w:rFonts w:ascii="Noto Sans CJK SC" w:hAnsi="Noto Sans CJK SC" w:eastAsia="Noto Sans CJK SC" w:cs="Noto Sans CJK SC"/>
        </w:rPr>
        <w:t xml:space="preserve">多机构协作；</w:t>
      </w:r>
    </w:p>
    <w:p>
      <w:pPr>
        <w:pStyle w:val="Compact"/>
        <w:numPr>
          <w:ilvl w:val="0"/>
          <w:numId w:val="1104"/>
        </w:numPr>
      </w:pPr>
      <w:r>
        <w:rPr>
          <w:rFonts w:ascii="Noto Sans CJK SC" w:hAnsi="Noto Sans CJK SC" w:eastAsia="Noto Sans CJK SC" w:cs="Noto Sans CJK SC"/>
        </w:rPr>
        <w:t xml:space="preserve">自动生成完整法律文书；</w:t>
      </w:r>
    </w:p>
    <w:p>
      <w:pPr>
        <w:pStyle w:val="Compact"/>
        <w:numPr>
          <w:ilvl w:val="0"/>
          <w:numId w:val="1104"/>
        </w:numPr>
      </w:pPr>
      <w:r>
        <w:rPr>
          <w:rFonts w:ascii="Noto Sans CJK SC" w:hAnsi="Noto Sans CJK SC" w:eastAsia="Noto Sans CJK SC" w:cs="Noto Sans CJK SC"/>
        </w:rPr>
        <w:t xml:space="preserve">复杂图数据库；</w:t>
      </w:r>
    </w:p>
    <w:p>
      <w:pPr>
        <w:pStyle w:val="Compact"/>
        <w:numPr>
          <w:ilvl w:val="0"/>
          <w:numId w:val="1104"/>
        </w:numPr>
      </w:pPr>
      <w:r>
        <w:rPr>
          <w:rFonts w:ascii="Noto Sans CJK SC" w:hAnsi="Noto Sans CJK SC" w:eastAsia="Noto Sans CJK SC" w:cs="Noto Sans CJK SC"/>
        </w:rPr>
        <w:t xml:space="preserve">移动 App；</w:t>
      </w:r>
    </w:p>
    <w:p>
      <w:pPr>
        <w:pStyle w:val="Compact"/>
        <w:numPr>
          <w:ilvl w:val="0"/>
          <w:numId w:val="1104"/>
        </w:numPr>
      </w:pPr>
      <w:r>
        <w:rPr>
          <w:rFonts w:ascii="Noto Sans CJK SC" w:hAnsi="Noto Sans CJK SC" w:eastAsia="Noto Sans CJK SC" w:cs="Noto Sans CJK SC"/>
        </w:rPr>
        <w:t xml:space="preserve">自动汇率换算；</w:t>
      </w:r>
    </w:p>
    <w:p>
      <w:pPr>
        <w:pStyle w:val="Compact"/>
        <w:numPr>
          <w:ilvl w:val="0"/>
          <w:numId w:val="1104"/>
        </w:numPr>
      </w:pPr>
      <w:r>
        <w:rPr>
          <w:rFonts w:ascii="Noto Sans CJK SC" w:hAnsi="Noto Sans CJK SC" w:eastAsia="Noto Sans CJK SC" w:cs="Noto Sans CJK SC"/>
        </w:rPr>
        <w:t xml:space="preserve">自动 Campaign 聚类发布。</w:t>
      </w:r>
    </w:p>
    <w:bookmarkEnd w:id="181"/>
    <w:bookmarkStart w:id="182" w:name="Xf4bd9a2b78d14574ecade2d59272545c94ceb2e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27.3 MVP 发布门槛</w:t>
      </w:r>
    </w:p>
    <w:p>
      <w:pPr>
        <w:pStyle w:val="Compact"/>
        <w:numPr>
          <w:ilvl w:val="0"/>
          <w:numId w:val="1105"/>
        </w:numPr>
      </w:pPr>
      <w:r>
        <w:rPr>
          <w:rFonts w:ascii="Noto Sans CJK SC" w:hAnsi="Noto Sans CJK SC" w:eastAsia="Noto Sans CJK SC" w:cs="Noto Sans CJK SC"/>
        </w:rPr>
        <w:t xml:space="preserve">所有公开字段通过 PII 检查；</w:t>
      </w:r>
    </w:p>
    <w:p>
      <w:pPr>
        <w:pStyle w:val="Compact"/>
        <w:numPr>
          <w:ilvl w:val="0"/>
          <w:numId w:val="1105"/>
        </w:numPr>
      </w:pPr>
      <w:r>
        <w:rPr>
          <w:rFonts w:ascii="Noto Sans CJK SC" w:hAnsi="Noto Sans CJK SC" w:eastAsia="Noto Sans CJK SC" w:cs="Noto Sans CJK SC"/>
        </w:rPr>
        <w:t xml:space="preserve">任一私人 Evidence 不可通过公共 URL 获取；</w:t>
      </w:r>
    </w:p>
    <w:p>
      <w:pPr>
        <w:pStyle w:val="Compact"/>
        <w:numPr>
          <w:ilvl w:val="0"/>
          <w:numId w:val="1105"/>
        </w:numPr>
      </w:pPr>
      <w:r>
        <w:rPr>
          <w:rFonts w:ascii="Noto Sans CJK SC" w:hAnsi="Noto Sans CJK SC" w:eastAsia="Noto Sans CJK SC" w:cs="Noto Sans CJK SC"/>
        </w:rPr>
        <w:t xml:space="preserve">公开 Claim 有 Decision 与 Evidence 追溯；</w:t>
      </w:r>
    </w:p>
    <w:p>
      <w:pPr>
        <w:pStyle w:val="Compact"/>
        <w:numPr>
          <w:ilvl w:val="0"/>
          <w:numId w:val="1105"/>
        </w:numPr>
      </w:pPr>
      <w:r>
        <w:rPr>
          <w:rFonts w:ascii="Noto Sans CJK SC" w:hAnsi="Noto Sans CJK SC" w:eastAsia="Noto Sans CJK SC" w:cs="Noto Sans CJK SC"/>
        </w:rPr>
        <w:t xml:space="preserve">申诉后能完整传播更新；</w:t>
      </w:r>
    </w:p>
    <w:p>
      <w:pPr>
        <w:pStyle w:val="Compact"/>
        <w:numPr>
          <w:ilvl w:val="0"/>
          <w:numId w:val="1105"/>
        </w:numPr>
      </w:pPr>
      <w:r>
        <w:rPr>
          <w:rFonts w:ascii="Noto Sans CJK SC" w:hAnsi="Noto Sans CJK SC" w:eastAsia="Noto Sans CJK SC" w:cs="Noto Sans CJK SC"/>
        </w:rPr>
        <w:t xml:space="preserve">未授权报告无法进入披露包；</w:t>
      </w:r>
    </w:p>
    <w:p>
      <w:pPr>
        <w:pStyle w:val="Compact"/>
        <w:numPr>
          <w:ilvl w:val="0"/>
          <w:numId w:val="1105"/>
        </w:numPr>
      </w:pPr>
      <w:r>
        <w:rPr>
          <w:rFonts w:ascii="Noto Sans CJK SC" w:hAnsi="Noto Sans CJK SC" w:eastAsia="Noto Sans CJK SC" w:cs="Noto Sans CJK SC"/>
        </w:rPr>
        <w:t xml:space="preserve">P2 权限测试通过；</w:t>
      </w:r>
    </w:p>
    <w:p>
      <w:pPr>
        <w:pStyle w:val="Compact"/>
        <w:numPr>
          <w:ilvl w:val="0"/>
          <w:numId w:val="1105"/>
        </w:numPr>
      </w:pPr>
      <w:r>
        <w:rPr>
          <w:rFonts w:ascii="Noto Sans CJK SC" w:hAnsi="Noto Sans CJK SC" w:eastAsia="Noto Sans CJK SC" w:cs="Noto Sans CJK SC"/>
        </w:rPr>
        <w:t xml:space="preserve">删除流程覆盖原件、派生件和索引；</w:t>
      </w:r>
    </w:p>
    <w:p>
      <w:pPr>
        <w:pStyle w:val="Compact"/>
        <w:numPr>
          <w:ilvl w:val="0"/>
          <w:numId w:val="1105"/>
        </w:numPr>
      </w:pPr>
      <w:r>
        <w:rPr>
          <w:rFonts w:ascii="Noto Sans CJK SC" w:hAnsi="Noto Sans CJK SC" w:eastAsia="Noto Sans CJK SC" w:cs="Noto Sans CJK SC"/>
        </w:rPr>
        <w:t xml:space="preserve">GitHub 公共快照不含 P1/P2 字段；</w:t>
      </w:r>
    </w:p>
    <w:p>
      <w:pPr>
        <w:pStyle w:val="Compact"/>
        <w:numPr>
          <w:ilvl w:val="0"/>
          <w:numId w:val="1105"/>
        </w:numPr>
      </w:pPr>
      <w:r>
        <w:rPr>
          <w:rFonts w:ascii="Noto Sans CJK SC" w:hAnsi="Noto Sans CJK SC" w:eastAsia="Noto Sans CJK SC" w:cs="Noto Sans CJK SC"/>
        </w:rPr>
        <w:t xml:space="preserve">安全审查与隐私政策完成；</w:t>
      </w:r>
    </w:p>
    <w:p>
      <w:pPr>
        <w:pStyle w:val="Compact"/>
        <w:numPr>
          <w:ilvl w:val="0"/>
          <w:numId w:val="1105"/>
        </w:numPr>
      </w:pPr>
      <w:r>
        <w:rPr>
          <w:rFonts w:ascii="Noto Sans CJK SC" w:hAnsi="Noto Sans CJK SC" w:eastAsia="Noto Sans CJK SC" w:cs="Noto Sans CJK SC"/>
        </w:rPr>
        <w:t xml:space="preserve">使用真实浏览器完成桌面和移动端测试。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182"/>
    <w:bookmarkEnd w:id="183"/>
    <w:bookmarkStart w:id="190" w:name="X2520bc81e24555437fa26503e1030cdd70b1b13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28. 分阶段实施建议</w:t>
      </w:r>
    </w:p>
    <w:bookmarkStart w:id="184" w:name="m0治理与定义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M0：治理与定义</w:t>
      </w:r>
    </w:p>
    <w:p>
      <w:pPr>
        <w:pStyle w:val="Compact"/>
        <w:numPr>
          <w:ilvl w:val="0"/>
          <w:numId w:val="1106"/>
        </w:numPr>
      </w:pPr>
      <w:r>
        <w:rPr>
          <w:rFonts w:ascii="Noto Sans CJK SC" w:hAnsi="Noto Sans CJK SC" w:eastAsia="Noto Sans CJK SC" w:cs="Noto Sans CJK SC"/>
        </w:rPr>
        <w:t xml:space="preserve">完成术语、Taxonomy、隐私政策、编辑政策、申诉政策；</w:t>
      </w:r>
    </w:p>
    <w:p>
      <w:pPr>
        <w:pStyle w:val="Compact"/>
        <w:numPr>
          <w:ilvl w:val="0"/>
          <w:numId w:val="1106"/>
        </w:numPr>
      </w:pPr>
      <w:r>
        <w:rPr>
          <w:rFonts w:ascii="Noto Sans CJK SC" w:hAnsi="Noto Sans CJK SC" w:eastAsia="Noto Sans CJK SC" w:cs="Noto Sans CJK SC"/>
        </w:rPr>
        <w:t xml:space="preserve">完成产品名称资产核验：域名、GitHub organization、社交账号、主要司法辖区商标；核验通过前统一使用「诈迹 · ScamTrail」；</w:t>
      </w:r>
    </w:p>
    <w:p>
      <w:pPr>
        <w:pStyle w:val="Compact"/>
        <w:numPr>
          <w:ilvl w:val="0"/>
          <w:numId w:val="1106"/>
        </w:numPr>
      </w:pPr>
      <w:r>
        <w:rPr>
          <w:rFonts w:ascii="Noto Sans CJK SC" w:hAnsi="Noto Sans CJK SC" w:eastAsia="Noto Sans CJK SC" w:cs="Noto Sans CJK SC"/>
        </w:rPr>
        <w:t xml:space="preserve">确定许可证；</w:t>
      </w:r>
    </w:p>
    <w:p>
      <w:pPr>
        <w:pStyle w:val="Compact"/>
        <w:numPr>
          <w:ilvl w:val="0"/>
          <w:numId w:val="1106"/>
        </w:numPr>
      </w:pPr>
      <w:r>
        <w:rPr>
          <w:rFonts w:ascii="Noto Sans CJK SC" w:hAnsi="Noto Sans CJK SC" w:eastAsia="Noto Sans CJK SC" w:cs="Noto Sans CJK SC"/>
        </w:rPr>
        <w:t xml:space="preserve">完成数据模型和威胁模型；</w:t>
      </w:r>
    </w:p>
    <w:p>
      <w:pPr>
        <w:pStyle w:val="Compact"/>
        <w:numPr>
          <w:ilvl w:val="0"/>
          <w:numId w:val="1106"/>
        </w:numPr>
      </w:pPr>
      <w:r>
        <w:rPr>
          <w:rFonts w:ascii="Noto Sans CJK SC" w:hAnsi="Noto Sans CJK SC" w:eastAsia="Noto Sans CJK SC" w:cs="Noto Sans CJK SC"/>
        </w:rPr>
        <w:t xml:space="preserve">建立公共仓库和安全报告渠道。</w:t>
      </w:r>
    </w:p>
    <w:bookmarkEnd w:id="184"/>
    <w:bookmarkStart w:id="185" w:name="m1基础平台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M1：基础平台</w:t>
      </w:r>
    </w:p>
    <w:p>
      <w:pPr>
        <w:pStyle w:val="Compact"/>
        <w:numPr>
          <w:ilvl w:val="0"/>
          <w:numId w:val="1107"/>
        </w:numPr>
      </w:pPr>
      <w:r>
        <w:rPr>
          <w:rFonts w:ascii="Noto Sans CJK SC" w:hAnsi="Noto Sans CJK SC" w:eastAsia="Noto Sans CJK SC" w:cs="Noto Sans CJK SC"/>
        </w:rPr>
        <w:t xml:space="preserve">认证；</w:t>
      </w:r>
    </w:p>
    <w:p>
      <w:pPr>
        <w:pStyle w:val="Compact"/>
        <w:numPr>
          <w:ilvl w:val="0"/>
          <w:numId w:val="1107"/>
        </w:numPr>
      </w:pPr>
      <w:r>
        <w:rPr>
          <w:rFonts w:ascii="Noto Sans CJK SC" w:hAnsi="Noto Sans CJK SC" w:eastAsia="Noto Sans CJK SC" w:cs="Noto Sans CJK SC"/>
        </w:rPr>
        <w:t xml:space="preserve">Report 表单；</w:t>
      </w:r>
    </w:p>
    <w:p>
      <w:pPr>
        <w:pStyle w:val="Compact"/>
        <w:numPr>
          <w:ilvl w:val="0"/>
          <w:numId w:val="1107"/>
        </w:numPr>
      </w:pPr>
      <w:r>
        <w:rPr>
          <w:rFonts w:ascii="Noto Sans CJK SC" w:hAnsi="Noto Sans CJK SC" w:eastAsia="Noto Sans CJK SC" w:cs="Noto Sans CJK SC"/>
        </w:rPr>
        <w:t xml:space="preserve">Consent；</w:t>
      </w:r>
    </w:p>
    <w:p>
      <w:pPr>
        <w:pStyle w:val="Compact"/>
        <w:numPr>
          <w:ilvl w:val="0"/>
          <w:numId w:val="1107"/>
        </w:numPr>
      </w:pPr>
      <w:r>
        <w:rPr>
          <w:rFonts w:ascii="Noto Sans CJK SC" w:hAnsi="Noto Sans CJK SC" w:eastAsia="Noto Sans CJK SC" w:cs="Noto Sans CJK SC"/>
        </w:rPr>
        <w:t xml:space="preserve">Evidence Vault；</w:t>
      </w:r>
    </w:p>
    <w:p>
      <w:pPr>
        <w:pStyle w:val="Compact"/>
        <w:numPr>
          <w:ilvl w:val="0"/>
          <w:numId w:val="1107"/>
        </w:numPr>
      </w:pPr>
      <w:r>
        <w:rPr>
          <w:rFonts w:ascii="Noto Sans CJK SC" w:hAnsi="Noto Sans CJK SC" w:eastAsia="Noto Sans CJK SC" w:cs="Noto Sans CJK SC"/>
        </w:rPr>
        <w:t xml:space="preserve">Hash、扫描、元数据；</w:t>
      </w:r>
    </w:p>
    <w:p>
      <w:pPr>
        <w:pStyle w:val="Compact"/>
        <w:numPr>
          <w:ilvl w:val="0"/>
          <w:numId w:val="1107"/>
        </w:numPr>
      </w:pPr>
      <w:r>
        <w:rPr>
          <w:rFonts w:ascii="Noto Sans CJK SC" w:hAnsi="Noto Sans CJK SC" w:eastAsia="Noto Sans CJK SC" w:cs="Noto Sans CJK SC"/>
        </w:rPr>
        <w:t xml:space="preserve">Audit Log。</w:t>
      </w:r>
    </w:p>
    <w:bookmarkEnd w:id="185"/>
    <w:bookmarkStart w:id="186" w:name="m2知识与审核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M2：知识与审核</w:t>
      </w:r>
    </w:p>
    <w:p>
      <w:pPr>
        <w:pStyle w:val="Compact"/>
        <w:numPr>
          <w:ilvl w:val="0"/>
          <w:numId w:val="1108"/>
        </w:numPr>
      </w:pPr>
      <w:r>
        <w:rPr>
          <w:rFonts w:ascii="Noto Sans CJK SC" w:hAnsi="Noto Sans CJK SC" w:eastAsia="Noto Sans CJK SC" w:cs="Noto Sans CJK SC"/>
        </w:rPr>
        <w:t xml:space="preserve">Observation、Claim、Decision；</w:t>
      </w:r>
    </w:p>
    <w:p>
      <w:pPr>
        <w:pStyle w:val="Compact"/>
        <w:numPr>
          <w:ilvl w:val="0"/>
          <w:numId w:val="1108"/>
        </w:numPr>
      </w:pPr>
      <w:r>
        <w:rPr>
          <w:rFonts w:ascii="Noto Sans CJK SC" w:hAnsi="Noto Sans CJK SC" w:eastAsia="Noto Sans CJK SC" w:cs="Noto Sans CJK SC"/>
        </w:rPr>
        <w:t xml:space="preserve">Case Builder；</w:t>
      </w:r>
    </w:p>
    <w:p>
      <w:pPr>
        <w:pStyle w:val="Compact"/>
        <w:numPr>
          <w:ilvl w:val="0"/>
          <w:numId w:val="1108"/>
        </w:numPr>
      </w:pPr>
      <w:r>
        <w:rPr>
          <w:rFonts w:ascii="Noto Sans CJK SC" w:hAnsi="Noto Sans CJK SC" w:eastAsia="Noto Sans CJK SC" w:cs="Noto Sans CJK SC"/>
        </w:rPr>
        <w:t xml:space="preserve">精确匹配；</w:t>
      </w:r>
    </w:p>
    <w:p>
      <w:pPr>
        <w:pStyle w:val="Compact"/>
        <w:numPr>
          <w:ilvl w:val="0"/>
          <w:numId w:val="1108"/>
        </w:numPr>
      </w:pPr>
      <w:r>
        <w:rPr>
          <w:rFonts w:ascii="Noto Sans CJK SC" w:hAnsi="Noto Sans CJK SC" w:eastAsia="Noto Sans CJK SC" w:cs="Noto Sans CJK SC"/>
        </w:rPr>
        <w:t xml:space="preserve">公共 Case 页面；</w:t>
      </w:r>
    </w:p>
    <w:p>
      <w:pPr>
        <w:pStyle w:val="Compact"/>
        <w:numPr>
          <w:ilvl w:val="0"/>
          <w:numId w:val="1108"/>
        </w:numPr>
      </w:pPr>
      <w:r>
        <w:rPr>
          <w:rFonts w:ascii="Noto Sans CJK SC" w:hAnsi="Noto Sans CJK SC" w:eastAsia="Noto Sans CJK SC" w:cs="Noto Sans CJK SC"/>
        </w:rPr>
        <w:t xml:space="preserve">公共数据导出。</w:t>
      </w:r>
    </w:p>
    <w:bookmarkEnd w:id="186"/>
    <w:bookmarkStart w:id="187" w:name="m3活案件与-campaign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M3：活案件与 Campaign</w:t>
      </w:r>
    </w:p>
    <w:p>
      <w:pPr>
        <w:pStyle w:val="Compact"/>
        <w:numPr>
          <w:ilvl w:val="0"/>
          <w:numId w:val="1109"/>
        </w:numPr>
      </w:pPr>
      <w:r>
        <w:rPr>
          <w:rFonts w:ascii="Noto Sans CJK SC" w:hAnsi="Noto Sans CJK SC" w:eastAsia="Noto Sans CJK SC" w:cs="Noto Sans CJK SC"/>
        </w:rPr>
        <w:t xml:space="preserve">Indicator 页面；</w:t>
      </w:r>
    </w:p>
    <w:p>
      <w:pPr>
        <w:pStyle w:val="Compact"/>
        <w:numPr>
          <w:ilvl w:val="0"/>
          <w:numId w:val="1109"/>
        </w:numPr>
      </w:pPr>
      <w:r>
        <w:rPr>
          <w:rFonts w:ascii="Noto Sans CJK SC" w:hAnsi="Noto Sans CJK SC" w:eastAsia="Noto Sans CJK SC" w:cs="Noto Sans CJK SC"/>
        </w:rPr>
        <w:t xml:space="preserve">知识/结论时间线；</w:t>
      </w:r>
    </w:p>
    <w:p>
      <w:pPr>
        <w:pStyle w:val="Compact"/>
        <w:numPr>
          <w:ilvl w:val="0"/>
          <w:numId w:val="1109"/>
        </w:numPr>
      </w:pPr>
      <w:r>
        <w:rPr>
          <w:rFonts w:ascii="Noto Sans CJK SC" w:hAnsi="Noto Sans CJK SC" w:eastAsia="Noto Sans CJK SC" w:cs="Noto Sans CJK SC"/>
        </w:rPr>
        <w:t xml:space="preserve">Campaign 聚合；</w:t>
      </w:r>
    </w:p>
    <w:p>
      <w:pPr>
        <w:pStyle w:val="Compact"/>
        <w:numPr>
          <w:ilvl w:val="0"/>
          <w:numId w:val="1109"/>
        </w:numPr>
      </w:pPr>
      <w:r>
        <w:rPr>
          <w:rFonts w:ascii="Noto Sans CJK SC" w:hAnsi="Noto Sans CJK SC" w:eastAsia="Noto Sans CJK SC" w:cs="Noto Sans CJK SC"/>
        </w:rPr>
        <w:t xml:space="preserve">新关联通知；</w:t>
      </w:r>
    </w:p>
    <w:p>
      <w:pPr>
        <w:pStyle w:val="Compact"/>
        <w:numPr>
          <w:ilvl w:val="0"/>
          <w:numId w:val="1109"/>
        </w:numPr>
      </w:pPr>
      <w:r>
        <w:rPr>
          <w:rFonts w:ascii="Noto Sans CJK SC" w:hAnsi="Noto Sans CJK SC" w:eastAsia="Noto Sans CJK SC" w:cs="Noto Sans CJK SC"/>
        </w:rPr>
        <w:t xml:space="preserve">受保护共同标识。</w:t>
      </w:r>
    </w:p>
    <w:bookmarkEnd w:id="187"/>
    <w:bookmarkStart w:id="188" w:name="m4争议与集体案件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M4：争议与集体案件</w:t>
      </w:r>
    </w:p>
    <w:p>
      <w:pPr>
        <w:pStyle w:val="Compact"/>
        <w:numPr>
          <w:ilvl w:val="0"/>
          <w:numId w:val="1110"/>
        </w:numPr>
      </w:pPr>
      <w:r>
        <w:rPr>
          <w:rFonts w:ascii="Noto Sans CJK SC" w:hAnsi="Noto Sans CJK SC" w:eastAsia="Noto Sans CJK SC" w:cs="Noto Sans CJK SC"/>
        </w:rPr>
        <w:t xml:space="preserve">Claim 申诉；</w:t>
      </w:r>
    </w:p>
    <w:p>
      <w:pPr>
        <w:pStyle w:val="Compact"/>
        <w:numPr>
          <w:ilvl w:val="0"/>
          <w:numId w:val="1110"/>
        </w:numPr>
      </w:pPr>
      <w:r>
        <w:rPr>
          <w:rFonts w:ascii="Noto Sans CJK SC" w:hAnsi="Noto Sans CJK SC" w:eastAsia="Noto Sans CJK SC" w:cs="Noto Sans CJK SC"/>
        </w:rPr>
        <w:t xml:space="preserve">临时争议提示；</w:t>
      </w:r>
    </w:p>
    <w:p>
      <w:pPr>
        <w:pStyle w:val="Compact"/>
        <w:numPr>
          <w:ilvl w:val="0"/>
          <w:numId w:val="1110"/>
        </w:numPr>
      </w:pPr>
      <w:r>
        <w:rPr>
          <w:rFonts w:ascii="Noto Sans CJK SC" w:hAnsi="Noto Sans CJK SC" w:eastAsia="Noto Sans CJK SC" w:cs="Noto Sans CJK SC"/>
        </w:rPr>
        <w:t xml:space="preserve">改判传播；</w:t>
      </w:r>
    </w:p>
    <w:p>
      <w:pPr>
        <w:pStyle w:val="Compact"/>
        <w:numPr>
          <w:ilvl w:val="0"/>
          <w:numId w:val="1110"/>
        </w:numPr>
      </w:pPr>
      <w:r>
        <w:rPr>
          <w:rFonts w:ascii="Noto Sans CJK SC" w:hAnsi="Noto Sans CJK SC" w:eastAsia="Noto Sans CJK SC" w:cs="Noto Sans CJK SC"/>
        </w:rPr>
        <w:t xml:space="preserve">Collective Case；</w:t>
      </w:r>
    </w:p>
    <w:p>
      <w:pPr>
        <w:pStyle w:val="Compact"/>
        <w:numPr>
          <w:ilvl w:val="0"/>
          <w:numId w:val="1110"/>
        </w:numPr>
      </w:pPr>
      <w:r>
        <w:rPr>
          <w:rFonts w:ascii="Noto Sans CJK SC" w:hAnsi="Noto Sans CJK SC" w:eastAsia="Noto Sans CJK SC" w:cs="Noto Sans CJK SC"/>
        </w:rPr>
        <w:t xml:space="preserve">Consent Snapshot；</w:t>
      </w:r>
    </w:p>
    <w:p>
      <w:pPr>
        <w:pStyle w:val="Compact"/>
        <w:numPr>
          <w:ilvl w:val="0"/>
          <w:numId w:val="1110"/>
        </w:numPr>
      </w:pPr>
      <w:r>
        <w:rPr>
          <w:rFonts w:ascii="Noto Sans CJK SC" w:hAnsi="Noto Sans CJK SC" w:eastAsia="Noto Sans CJK SC" w:cs="Noto Sans CJK SC"/>
        </w:rPr>
        <w:t xml:space="preserve">Disclosure Package；</w:t>
      </w:r>
    </w:p>
    <w:p>
      <w:pPr>
        <w:pStyle w:val="Compact"/>
        <w:numPr>
          <w:ilvl w:val="0"/>
          <w:numId w:val="1110"/>
        </w:numPr>
      </w:pPr>
      <w:r>
        <w:rPr>
          <w:rFonts w:ascii="Noto Sans CJK SC" w:hAnsi="Noto Sans CJK SC" w:eastAsia="Noto Sans CJK SC" w:cs="Noto Sans CJK SC"/>
        </w:rPr>
        <w:t xml:space="preserve">接收方核验与披露审计。</w:t>
      </w:r>
    </w:p>
    <w:bookmarkEnd w:id="188"/>
    <w:bookmarkStart w:id="189" w:name="m5高级分析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M5：高级分析</w:t>
      </w:r>
    </w:p>
    <w:p>
      <w:pPr>
        <w:pStyle w:val="Compact"/>
        <w:numPr>
          <w:ilvl w:val="0"/>
          <w:numId w:val="1111"/>
        </w:numPr>
      </w:pPr>
      <w:r>
        <w:rPr>
          <w:rFonts w:ascii="Noto Sans CJK SC" w:hAnsi="Noto Sans CJK SC" w:eastAsia="Noto Sans CJK SC" w:cs="Noto Sans CJK SC"/>
        </w:rPr>
        <w:t xml:space="preserve">pHash、图像相似；</w:t>
      </w:r>
    </w:p>
    <w:p>
      <w:pPr>
        <w:pStyle w:val="Compact"/>
        <w:numPr>
          <w:ilvl w:val="0"/>
          <w:numId w:val="1111"/>
        </w:numPr>
      </w:pPr>
      <w:r>
        <w:rPr>
          <w:rFonts w:ascii="Noto Sans CJK SC" w:hAnsi="Noto Sans CJK SC" w:eastAsia="Noto Sans CJK SC" w:cs="Noto Sans CJK SC"/>
        </w:rPr>
        <w:t xml:space="preserve">文本模板；</w:t>
      </w:r>
    </w:p>
    <w:p>
      <w:pPr>
        <w:pStyle w:val="Compact"/>
        <w:numPr>
          <w:ilvl w:val="0"/>
          <w:numId w:val="1111"/>
        </w:numPr>
      </w:pPr>
      <w:r>
        <w:rPr>
          <w:rFonts w:ascii="Noto Sans CJK SC" w:hAnsi="Noto Sans CJK SC" w:eastAsia="Noto Sans CJK SC" w:cs="Noto Sans CJK SC"/>
        </w:rPr>
        <w:t xml:space="preserve">风险评分；</w:t>
      </w:r>
    </w:p>
    <w:p>
      <w:pPr>
        <w:pStyle w:val="Compact"/>
        <w:numPr>
          <w:ilvl w:val="0"/>
          <w:numId w:val="1111"/>
        </w:numPr>
      </w:pPr>
      <w:r>
        <w:rPr>
          <w:rFonts w:ascii="Noto Sans CJK SC" w:hAnsi="Noto Sans CJK SC" w:eastAsia="Noto Sans CJK SC" w:cs="Noto Sans CJK SC"/>
        </w:rPr>
        <w:t xml:space="preserve">图谱可视化；</w:t>
      </w:r>
    </w:p>
    <w:p>
      <w:pPr>
        <w:pStyle w:val="Compact"/>
        <w:numPr>
          <w:ilvl w:val="0"/>
          <w:numId w:val="1111"/>
        </w:numPr>
      </w:pPr>
      <w:r>
        <w:rPr>
          <w:rFonts w:ascii="Noto Sans CJK SC" w:hAnsi="Noto Sans CJK SC" w:eastAsia="Noto Sans CJK SC" w:cs="Noto Sans CJK SC"/>
        </w:rPr>
        <w:t xml:space="preserve">时间锚定；</w:t>
      </w:r>
    </w:p>
    <w:p>
      <w:pPr>
        <w:pStyle w:val="Compact"/>
        <w:numPr>
          <w:ilvl w:val="0"/>
          <w:numId w:val="1111"/>
        </w:numPr>
      </w:pPr>
      <w:r>
        <w:rPr>
          <w:rFonts w:ascii="Noto Sans CJK SC" w:hAnsi="Noto Sans CJK SC" w:eastAsia="Noto Sans CJK SC" w:cs="Noto Sans CJK SC"/>
        </w:rPr>
        <w:t xml:space="preserve">多语言和多审核人。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189"/>
    <w:bookmarkEnd w:id="190"/>
    <w:bookmarkStart w:id="196" w:name="Xe86c16025048219b03b50a2caf6b7ddfc56e141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29. 验收标准示例</w:t>
      </w:r>
    </w:p>
    <w:bookmarkStart w:id="191" w:name="Xb8c1352d68b77a6404807eba9680ee4681e821b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29.1 隐私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场景：付款截图含姓名和完整卡号</w:t>
      </w:r>
    </w:p>
    <w:p>
      <w:pPr>
        <w:pStyle w:val="Compact"/>
        <w:numPr>
          <w:ilvl w:val="0"/>
          <w:numId w:val="1112"/>
        </w:numPr>
      </w:pPr>
      <w:r>
        <w:rPr>
          <w:rFonts w:ascii="Noto Sans CJK SC" w:hAnsi="Noto Sans CJK SC" w:eastAsia="Noto Sans CJK SC" w:cs="Noto Sans CJK SC"/>
        </w:rPr>
        <w:t xml:space="preserve">上传后原件进入 P2；</w:t>
      </w:r>
    </w:p>
    <w:p>
      <w:pPr>
        <w:pStyle w:val="Compact"/>
        <w:numPr>
          <w:ilvl w:val="0"/>
          <w:numId w:val="1112"/>
        </w:numPr>
      </w:pPr>
      <w:r>
        <w:rPr>
          <w:rFonts w:ascii="Noto Sans CJK SC" w:hAnsi="Noto Sans CJK SC" w:eastAsia="Noto Sans CJK SC" w:cs="Noto Sans CJK SC"/>
        </w:rPr>
        <w:t xml:space="preserve">公共页面只显示金额、日期和付款方式；</w:t>
      </w:r>
    </w:p>
    <w:p>
      <w:pPr>
        <w:pStyle w:val="Compact"/>
        <w:numPr>
          <w:ilvl w:val="0"/>
          <w:numId w:val="1112"/>
        </w:numPr>
      </w:pPr>
      <w:r>
        <w:rPr>
          <w:rFonts w:ascii="Noto Sans CJK SC" w:hAnsi="Noto Sans CJK SC" w:eastAsia="Noto Sans CJK SC" w:cs="Noto Sans CJK SC"/>
        </w:rPr>
        <w:t xml:space="preserve">公开 JSON 不含姓名、卡号或原始文件路径；</w:t>
      </w:r>
    </w:p>
    <w:p>
      <w:pPr>
        <w:pStyle w:val="Compact"/>
        <w:numPr>
          <w:ilvl w:val="0"/>
          <w:numId w:val="1112"/>
        </w:numPr>
      </w:pPr>
      <w:r>
        <w:rPr>
          <w:rFonts w:ascii="Noto Sans CJK SC" w:hAnsi="Noto Sans CJK SC" w:eastAsia="Noto Sans CJK SC" w:cs="Noto Sans CJK SC"/>
        </w:rPr>
        <w:t xml:space="preserve">站长查看原件产生审计记录；</w:t>
      </w:r>
    </w:p>
    <w:p>
      <w:pPr>
        <w:pStyle w:val="Compact"/>
        <w:numPr>
          <w:ilvl w:val="0"/>
          <w:numId w:val="1112"/>
        </w:numPr>
      </w:pPr>
      <w:r>
        <w:rPr>
          <w:rFonts w:ascii="Noto Sans CJK SC" w:hAnsi="Noto Sans CJK SC" w:eastAsia="Noto Sans CJK SC" w:cs="Noto Sans CJK SC"/>
        </w:rPr>
        <w:t xml:space="preserve">Reviewer 默认只能看到脱敏预览。</w:t>
      </w:r>
    </w:p>
    <w:bookmarkEnd w:id="191"/>
    <w:bookmarkStart w:id="192" w:name="X467415c3f94eb20bfda475910420bca9256a881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29.2 私密跨案匹配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场景：两个报告提交相同电话号码，但都未授权公开</w:t>
      </w:r>
    </w:p>
    <w:p>
      <w:pPr>
        <w:pStyle w:val="Compact"/>
        <w:numPr>
          <w:ilvl w:val="0"/>
          <w:numId w:val="1113"/>
        </w:numPr>
      </w:pPr>
      <w:r>
        <w:rPr>
          <w:rFonts w:ascii="Noto Sans CJK SC" w:hAnsi="Noto Sans CJK SC" w:eastAsia="Noto Sans CJK SC" w:cs="Noto Sans CJK SC"/>
        </w:rPr>
        <w:t xml:space="preserve">系统通过 HMAC 产生精确候选；</w:t>
      </w:r>
    </w:p>
    <w:p>
      <w:pPr>
        <w:pStyle w:val="Compact"/>
        <w:numPr>
          <w:ilvl w:val="0"/>
          <w:numId w:val="1113"/>
        </w:numPr>
      </w:pPr>
      <w:r>
        <w:rPr>
          <w:rFonts w:ascii="Noto Sans CJK SC" w:hAnsi="Noto Sans CJK SC" w:eastAsia="Noto Sans CJK SC" w:cs="Noto Sans CJK SC"/>
        </w:rPr>
        <w:t xml:space="preserve">公共页面可显示“存在一个相同受保护通信标识”；</w:t>
      </w:r>
    </w:p>
    <w:p>
      <w:pPr>
        <w:pStyle w:val="Compact"/>
        <w:numPr>
          <w:ilvl w:val="0"/>
          <w:numId w:val="1113"/>
        </w:numPr>
      </w:pPr>
      <w:r>
        <w:rPr>
          <w:rFonts w:ascii="Noto Sans CJK SC" w:hAnsi="Noto Sans CJK SC" w:eastAsia="Noto Sans CJK SC" w:cs="Noto Sans CJK SC"/>
        </w:rPr>
        <w:t xml:space="preserve">不显示号码；</w:t>
      </w:r>
    </w:p>
    <w:p>
      <w:pPr>
        <w:pStyle w:val="Compact"/>
        <w:numPr>
          <w:ilvl w:val="0"/>
          <w:numId w:val="1113"/>
        </w:numPr>
      </w:pPr>
      <w:r>
        <w:rPr>
          <w:rFonts w:ascii="Noto Sans CJK SC" w:hAnsi="Noto Sans CJK SC" w:eastAsia="Noto Sans CJK SC" w:cs="Noto Sans CJK SC"/>
        </w:rPr>
        <w:t xml:space="preserve">未经人工审核不能建立 Public Relationship。</w:t>
      </w:r>
    </w:p>
    <w:bookmarkEnd w:id="192"/>
    <w:bookmarkStart w:id="193" w:name="X9747ecff1f6b28a8cab2f23cb62afa2de6d6227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29.3 活案件更新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场景：一年后新 Case 出现相同 TG 用户名和头像</w:t>
      </w:r>
    </w:p>
    <w:p>
      <w:pPr>
        <w:pStyle w:val="Compact"/>
        <w:numPr>
          <w:ilvl w:val="0"/>
          <w:numId w:val="1114"/>
        </w:numPr>
      </w:pPr>
      <w:r>
        <w:rPr>
          <w:rFonts w:ascii="Noto Sans CJK SC" w:hAnsi="Noto Sans CJK SC" w:eastAsia="Noto Sans CJK SC" w:cs="Noto Sans CJK SC"/>
        </w:rPr>
        <w:t xml:space="preserve">系统建立两个 Match Candidate；</w:t>
      </w:r>
    </w:p>
    <w:p>
      <w:pPr>
        <w:pStyle w:val="Compact"/>
        <w:numPr>
          <w:ilvl w:val="0"/>
          <w:numId w:val="1114"/>
        </w:numPr>
      </w:pPr>
      <w:r>
        <w:rPr>
          <w:rFonts w:ascii="Noto Sans CJK SC" w:hAnsi="Noto Sans CJK SC" w:eastAsia="Noto Sans CJK SC" w:cs="Noto Sans CJK SC"/>
        </w:rPr>
        <w:t xml:space="preserve">人工确认 TG 精确匹配、头像相似匹配；</w:t>
      </w:r>
    </w:p>
    <w:p>
      <w:pPr>
        <w:pStyle w:val="Compact"/>
        <w:numPr>
          <w:ilvl w:val="0"/>
          <w:numId w:val="1114"/>
        </w:numPr>
      </w:pPr>
      <w:r>
        <w:rPr>
          <w:rFonts w:ascii="Noto Sans CJK SC" w:hAnsi="Noto Sans CJK SC" w:eastAsia="Noto Sans CJK SC" w:cs="Noto Sans CJK SC"/>
        </w:rPr>
        <w:t xml:space="preserve">两个 Case 同时新增知识时间线事件；</w:t>
      </w:r>
    </w:p>
    <w:p>
      <w:pPr>
        <w:pStyle w:val="Compact"/>
        <w:numPr>
          <w:ilvl w:val="0"/>
          <w:numId w:val="1114"/>
        </w:numPr>
      </w:pPr>
      <w:r>
        <w:rPr>
          <w:rFonts w:ascii="Noto Sans CJK SC" w:hAnsi="Noto Sans CJK SC" w:eastAsia="Noto Sans CJK SC" w:cs="Noto Sans CJK SC"/>
        </w:rPr>
        <w:t xml:space="preserve">Indicator 更新最近观察时间（Trail last seen）；</w:t>
      </w:r>
    </w:p>
    <w:p>
      <w:pPr>
        <w:pStyle w:val="Compact"/>
        <w:numPr>
          <w:ilvl w:val="0"/>
          <w:numId w:val="1114"/>
        </w:numPr>
      </w:pPr>
      <w:r>
        <w:rPr>
          <w:rFonts w:ascii="Noto Sans CJK SC" w:hAnsi="Noto Sans CJK SC" w:eastAsia="Noto Sans CJK SC" w:cs="Noto Sans CJK SC"/>
        </w:rPr>
        <w:t xml:space="preserve">Campaign 统计重新计算；</w:t>
      </w:r>
    </w:p>
    <w:p>
      <w:pPr>
        <w:pStyle w:val="Compact"/>
        <w:numPr>
          <w:ilvl w:val="0"/>
          <w:numId w:val="1114"/>
        </w:numPr>
      </w:pPr>
      <w:r>
        <w:rPr>
          <w:rFonts w:ascii="Noto Sans CJK SC" w:hAnsi="Noto Sans CJK SC" w:eastAsia="Noto Sans CJK SC" w:cs="Noto Sans CJK SC"/>
        </w:rPr>
        <w:t xml:space="preserve">原有诈骗时间线不被改写。</w:t>
      </w:r>
    </w:p>
    <w:bookmarkEnd w:id="193"/>
    <w:bookmarkStart w:id="194" w:name="X63955a10ddb699494fd82b40e38e9d5f7ca1096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29.4 反证推翻身份归属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场景：反方提交更早公开照片和原始文件</w:t>
      </w:r>
    </w:p>
    <w:p>
      <w:pPr>
        <w:pStyle w:val="Compact"/>
        <w:numPr>
          <w:ilvl w:val="0"/>
          <w:numId w:val="1115"/>
        </w:numPr>
      </w:pPr>
      <w:r>
        <w:rPr>
          <w:rFonts w:ascii="Noto Sans CJK SC" w:hAnsi="Noto Sans CJK SC" w:eastAsia="Noto Sans CJK SC" w:cs="Noto Sans CJK SC"/>
        </w:rPr>
        <w:t xml:space="preserve">只挑战“照片中的人控制诈骗账号”的 Claim；</w:t>
      </w:r>
    </w:p>
    <w:p>
      <w:pPr>
        <w:pStyle w:val="Compact"/>
        <w:numPr>
          <w:ilvl w:val="0"/>
          <w:numId w:val="1115"/>
        </w:numPr>
      </w:pPr>
      <w:r>
        <w:rPr>
          <w:rFonts w:ascii="Noto Sans CJK SC" w:hAnsi="Noto Sans CJK SC" w:eastAsia="Noto Sans CJK SC" w:cs="Noto Sans CJK SC"/>
        </w:rPr>
        <w:t xml:space="preserve">Case 的“诈骗发生”和“账号被用于诈骗”仍保持；</w:t>
      </w:r>
    </w:p>
    <w:p>
      <w:pPr>
        <w:pStyle w:val="Compact"/>
        <w:numPr>
          <w:ilvl w:val="0"/>
          <w:numId w:val="1115"/>
        </w:numPr>
      </w:pPr>
      <w:r>
        <w:rPr>
          <w:rFonts w:ascii="Noto Sans CJK SC" w:hAnsi="Noto Sans CJK SC" w:eastAsia="Noto Sans CJK SC" w:cs="Noto Sans CJK SC"/>
        </w:rPr>
        <w:t xml:space="preserve">争议期间公开临时提示；</w:t>
      </w:r>
    </w:p>
    <w:p>
      <w:pPr>
        <w:pStyle w:val="Compact"/>
        <w:numPr>
          <w:ilvl w:val="0"/>
          <w:numId w:val="1115"/>
        </w:numPr>
      </w:pPr>
      <w:r>
        <w:rPr>
          <w:rFonts w:ascii="Noto Sans CJK SC" w:hAnsi="Noto Sans CJK SC" w:eastAsia="Noto Sans CJK SC" w:cs="Noto Sans CJK SC"/>
        </w:rPr>
        <w:t xml:space="preserve">Decision 可将身份 Claim 改为</w:t>
      </w:r>
      <w:r>
        <w:rPr>
          <w:rFonts w:ascii="Noto Sans CJK SC" w:hAnsi="Noto Sans CJK SC" w:eastAsia="Noto Sans CJK SC" w:cs="Noto Sans CJK SC"/>
        </w:rPr>
        <w:t xml:space="preserve"> </w:t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RETRACTED</w:t>
      </w:r>
      <w:r>
        <w:rPr>
          <w:rFonts w:ascii="Noto Sans CJK SC" w:hAnsi="Noto Sans CJK SC" w:eastAsia="Noto Sans CJK SC" w:cs="Noto Sans CJK SC"/>
        </w:rPr>
        <w:t xml:space="preserve">；</w:t>
      </w:r>
    </w:p>
    <w:p>
      <w:pPr>
        <w:pStyle w:val="Compact"/>
        <w:numPr>
          <w:ilvl w:val="0"/>
          <w:numId w:val="1115"/>
        </w:numPr>
      </w:pPr>
      <w:r>
        <w:rPr>
          <w:rFonts w:ascii="Noto Sans CJK SC" w:hAnsi="Noto Sans CJK SC" w:eastAsia="Noto Sans CJK SC" w:cs="Noto Sans CJK SC"/>
        </w:rPr>
        <w:t xml:space="preserve">新 Claim “照片更可能被盗用”可被建立；</w:t>
      </w:r>
    </w:p>
    <w:p>
      <w:pPr>
        <w:pStyle w:val="Compact"/>
        <w:numPr>
          <w:ilvl w:val="0"/>
          <w:numId w:val="1115"/>
        </w:numPr>
      </w:pPr>
      <w:r>
        <w:rPr>
          <w:rFonts w:ascii="Noto Sans CJK SC" w:hAnsi="Noto Sans CJK SC" w:eastAsia="Noto Sans CJK SC" w:cs="Noto Sans CJK SC"/>
        </w:rPr>
        <w:t xml:space="preserve">所有关联页面同步更正。</w:t>
      </w:r>
    </w:p>
    <w:bookmarkEnd w:id="194"/>
    <w:bookmarkStart w:id="195" w:name="Xd372de3459de1c3cfa7aeeff80eb3466f09f764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29.5 Collective Case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场景：美国报告累计达到内部升级候选条件</w:t>
      </w:r>
    </w:p>
    <w:p>
      <w:pPr>
        <w:pStyle w:val="Compact"/>
        <w:numPr>
          <w:ilvl w:val="0"/>
          <w:numId w:val="1116"/>
        </w:numPr>
      </w:pPr>
      <w:r>
        <w:rPr>
          <w:rFonts w:ascii="Noto Sans CJK SC" w:hAnsi="Noto Sans CJK SC" w:eastAsia="Noto Sans CJK SC" w:cs="Noto Sans CJK SC"/>
        </w:rPr>
        <w:t xml:space="preserve">系统创建候选，不自动发送；</w:t>
      </w:r>
    </w:p>
    <w:p>
      <w:pPr>
        <w:pStyle w:val="Compact"/>
        <w:numPr>
          <w:ilvl w:val="0"/>
          <w:numId w:val="1116"/>
        </w:numPr>
      </w:pPr>
      <w:r>
        <w:rPr>
          <w:rFonts w:ascii="Noto Sans CJK SC" w:hAnsi="Noto Sans CJK SC" w:eastAsia="Noto Sans CJK SC" w:cs="Noto Sans CJK SC"/>
        </w:rPr>
        <w:t xml:space="preserve">仅纳入国家为美国且符合授权的报告；</w:t>
      </w:r>
    </w:p>
    <w:p>
      <w:pPr>
        <w:pStyle w:val="Compact"/>
        <w:numPr>
          <w:ilvl w:val="0"/>
          <w:numId w:val="1116"/>
        </w:numPr>
      </w:pPr>
      <w:r>
        <w:rPr>
          <w:rFonts w:ascii="Noto Sans CJK SC" w:hAnsi="Noto Sans CJK SC" w:eastAsia="Noto Sans CJK SC" w:cs="Noto Sans CJK SC"/>
        </w:rPr>
        <w:t xml:space="preserve">匿名统计、脱敏证据、联系人分别按 Consent 选择；</w:t>
      </w:r>
    </w:p>
    <w:p>
      <w:pPr>
        <w:pStyle w:val="Compact"/>
        <w:numPr>
          <w:ilvl w:val="0"/>
          <w:numId w:val="1116"/>
        </w:numPr>
      </w:pPr>
      <w:r>
        <w:rPr>
          <w:rFonts w:ascii="Noto Sans CJK SC" w:hAnsi="Noto Sans CJK SC" w:eastAsia="Noto Sans CJK SC" w:cs="Noto Sans CJK SC"/>
        </w:rPr>
        <w:t xml:space="preserve">未授权身份资料不进入包；</w:t>
      </w:r>
    </w:p>
    <w:p>
      <w:pPr>
        <w:pStyle w:val="Compact"/>
        <w:numPr>
          <w:ilvl w:val="0"/>
          <w:numId w:val="1116"/>
        </w:numPr>
      </w:pPr>
      <w:r>
        <w:rPr>
          <w:rFonts w:ascii="Noto Sans CJK SC" w:hAnsi="Noto Sans CJK SC" w:eastAsia="Noto Sans CJK SC" w:cs="Noto Sans CJK SC"/>
        </w:rPr>
        <w:t xml:space="preserve">接收机构核验前无法标记为已披露；</w:t>
      </w:r>
    </w:p>
    <w:p>
      <w:pPr>
        <w:pStyle w:val="Compact"/>
        <w:numPr>
          <w:ilvl w:val="0"/>
          <w:numId w:val="1116"/>
        </w:numPr>
      </w:pPr>
      <w:r>
        <w:rPr>
          <w:rFonts w:ascii="Noto Sans CJK SC" w:hAnsi="Noto Sans CJK SC" w:eastAsia="Noto Sans CJK SC" w:cs="Noto Sans CJK SC"/>
        </w:rPr>
        <w:t xml:space="preserve">披露后记录 Package Hash 和字段清单。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195"/>
    <w:bookmarkEnd w:id="196"/>
    <w:bookmarkStart w:id="202" w:name="Xd3a39e9c936b08b28f7dbb73b78fb3cbfe8f5ea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30. 测试策略</w:t>
      </w:r>
    </w:p>
    <w:bookmarkStart w:id="197" w:name="Xdaf2505bdb4fe640bc917077a6016da13bd9286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30.1 单元测试</w:t>
      </w:r>
    </w:p>
    <w:p>
      <w:pPr>
        <w:pStyle w:val="Compact"/>
        <w:numPr>
          <w:ilvl w:val="0"/>
          <w:numId w:val="1117"/>
        </w:numPr>
      </w:pPr>
      <w:r>
        <w:rPr>
          <w:rFonts w:ascii="Noto Sans CJK SC" w:hAnsi="Noto Sans CJK SC" w:eastAsia="Noto Sans CJK SC" w:cs="Noto Sans CJK SC"/>
        </w:rPr>
        <w:t xml:space="preserve">账号、域名、钱包、电话规范化；</w:t>
      </w:r>
    </w:p>
    <w:p>
      <w:pPr>
        <w:pStyle w:val="Compact"/>
        <w:numPr>
          <w:ilvl w:val="0"/>
          <w:numId w:val="1117"/>
        </w:numPr>
      </w:pPr>
      <w:r>
        <w:rPr>
          <w:rFonts w:ascii="Noto Sans CJK SC" w:hAnsi="Noto Sans CJK SC" w:eastAsia="Noto Sans CJK SC" w:cs="Noto Sans CJK SC"/>
        </w:rPr>
        <w:t xml:space="preserve">HMAC 匹配；</w:t>
      </w:r>
    </w:p>
    <w:p>
      <w:pPr>
        <w:pStyle w:val="Compact"/>
        <w:numPr>
          <w:ilvl w:val="0"/>
          <w:numId w:val="1117"/>
        </w:numPr>
      </w:pPr>
      <w:r>
        <w:rPr>
          <w:rFonts w:ascii="Noto Sans CJK SC" w:hAnsi="Noto Sans CJK SC" w:eastAsia="Noto Sans CJK SC" w:cs="Noto Sans CJK SC"/>
        </w:rPr>
        <w:t xml:space="preserve">Consent 判定；</w:t>
      </w:r>
    </w:p>
    <w:p>
      <w:pPr>
        <w:pStyle w:val="Compact"/>
        <w:numPr>
          <w:ilvl w:val="0"/>
          <w:numId w:val="1117"/>
        </w:numPr>
      </w:pPr>
      <w:r>
        <w:rPr>
          <w:rFonts w:ascii="Noto Sans CJK SC" w:hAnsi="Noto Sans CJK SC" w:eastAsia="Noto Sans CJK SC" w:cs="Noto Sans CJK SC"/>
        </w:rPr>
        <w:t xml:space="preserve">P0/P1/P2 过滤；</w:t>
      </w:r>
    </w:p>
    <w:p>
      <w:pPr>
        <w:pStyle w:val="Compact"/>
        <w:numPr>
          <w:ilvl w:val="0"/>
          <w:numId w:val="1117"/>
        </w:numPr>
      </w:pPr>
      <w:r>
        <w:rPr>
          <w:rFonts w:ascii="Noto Sans CJK SC" w:hAnsi="Noto Sans CJK SC" w:eastAsia="Noto Sans CJK SC" w:cs="Noto Sans CJK SC"/>
        </w:rPr>
        <w:t xml:space="preserve">Campaign 聚合；</w:t>
      </w:r>
    </w:p>
    <w:p>
      <w:pPr>
        <w:pStyle w:val="Compact"/>
        <w:numPr>
          <w:ilvl w:val="0"/>
          <w:numId w:val="1117"/>
        </w:numPr>
      </w:pPr>
      <w:r>
        <w:rPr>
          <w:rFonts w:ascii="Noto Sans CJK SC" w:hAnsi="Noto Sans CJK SC" w:eastAsia="Noto Sans CJK SC" w:cs="Noto Sans CJK SC"/>
        </w:rPr>
        <w:t xml:space="preserve">Claim 状态转换；</w:t>
      </w:r>
    </w:p>
    <w:p>
      <w:pPr>
        <w:pStyle w:val="Compact"/>
        <w:numPr>
          <w:ilvl w:val="0"/>
          <w:numId w:val="1117"/>
        </w:numPr>
      </w:pPr>
      <w:r>
        <w:rPr>
          <w:rFonts w:ascii="Noto Sans CJK SC" w:hAnsi="Noto Sans CJK SC" w:eastAsia="Noto Sans CJK SC" w:cs="Noto Sans CJK SC"/>
        </w:rPr>
        <w:t xml:space="preserve">Decision 传播；</w:t>
      </w:r>
    </w:p>
    <w:p>
      <w:pPr>
        <w:pStyle w:val="Compact"/>
        <w:numPr>
          <w:ilvl w:val="0"/>
          <w:numId w:val="1117"/>
        </w:numPr>
      </w:pPr>
      <w:r>
        <w:rPr>
          <w:rFonts w:ascii="Noto Sans CJK SC" w:hAnsi="Noto Sans CJK SC" w:eastAsia="Noto Sans CJK SC" w:cs="Noto Sans CJK SC"/>
        </w:rPr>
        <w:t xml:space="preserve">删除依赖关系。</w:t>
      </w:r>
    </w:p>
    <w:bookmarkEnd w:id="197"/>
    <w:bookmarkStart w:id="198" w:name="Xff1de94a12160f2c1a4cdfa058315f5fe80ac75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30.2 集成测试</w:t>
      </w:r>
    </w:p>
    <w:p>
      <w:pPr>
        <w:pStyle w:val="Compact"/>
        <w:numPr>
          <w:ilvl w:val="0"/>
          <w:numId w:val="1118"/>
        </w:numPr>
      </w:pPr>
      <w:r>
        <w:rPr>
          <w:rFonts w:ascii="Noto Sans CJK SC" w:hAnsi="Noto Sans CJK SC" w:eastAsia="Noto Sans CJK SC" w:cs="Noto Sans CJK SC"/>
        </w:rPr>
        <w:t xml:space="preserve">证据上传到 Hash 回执；</w:t>
      </w:r>
    </w:p>
    <w:p>
      <w:pPr>
        <w:pStyle w:val="Compact"/>
        <w:numPr>
          <w:ilvl w:val="0"/>
          <w:numId w:val="1118"/>
        </w:numPr>
      </w:pPr>
      <w:r>
        <w:rPr>
          <w:rFonts w:ascii="Noto Sans CJK SC" w:hAnsi="Noto Sans CJK SC" w:eastAsia="Noto Sans CJK SC" w:cs="Noto Sans CJK SC"/>
        </w:rPr>
        <w:t xml:space="preserve">派生件与原件关系；</w:t>
      </w:r>
    </w:p>
    <w:p>
      <w:pPr>
        <w:pStyle w:val="Compact"/>
        <w:numPr>
          <w:ilvl w:val="0"/>
          <w:numId w:val="1118"/>
        </w:numPr>
      </w:pPr>
      <w:r>
        <w:rPr>
          <w:rFonts w:ascii="Noto Sans CJK SC" w:hAnsi="Noto Sans CJK SC" w:eastAsia="Noto Sans CJK SC" w:cs="Noto Sans CJK SC"/>
        </w:rPr>
        <w:t xml:space="preserve">Report 到 Case 发布；</w:t>
      </w:r>
    </w:p>
    <w:p>
      <w:pPr>
        <w:pStyle w:val="Compact"/>
        <w:numPr>
          <w:ilvl w:val="0"/>
          <w:numId w:val="1118"/>
        </w:numPr>
      </w:pPr>
      <w:r>
        <w:rPr>
          <w:rFonts w:ascii="Noto Sans CJK SC" w:hAnsi="Noto Sans CJK SC" w:eastAsia="Noto Sans CJK SC" w:cs="Noto Sans CJK SC"/>
        </w:rPr>
        <w:t xml:space="preserve">新匹配更新多个 Case；</w:t>
      </w:r>
    </w:p>
    <w:p>
      <w:pPr>
        <w:pStyle w:val="Compact"/>
        <w:numPr>
          <w:ilvl w:val="0"/>
          <w:numId w:val="1118"/>
        </w:numPr>
      </w:pPr>
      <w:r>
        <w:rPr>
          <w:rFonts w:ascii="Noto Sans CJK SC" w:hAnsi="Noto Sans CJK SC" w:eastAsia="Noto Sans CJK SC" w:cs="Noto Sans CJK SC"/>
        </w:rPr>
        <w:t xml:space="preserve">Dispute 到 Decision；</w:t>
      </w:r>
    </w:p>
    <w:p>
      <w:pPr>
        <w:pStyle w:val="Compact"/>
        <w:numPr>
          <w:ilvl w:val="0"/>
          <w:numId w:val="1118"/>
        </w:numPr>
      </w:pPr>
      <w:r>
        <w:rPr>
          <w:rFonts w:ascii="Noto Sans CJK SC" w:hAnsi="Noto Sans CJK SC" w:eastAsia="Noto Sans CJK SC" w:cs="Noto Sans CJK SC"/>
        </w:rPr>
        <w:t xml:space="preserve">Collective Case 到 Package；</w:t>
      </w:r>
    </w:p>
    <w:p>
      <w:pPr>
        <w:pStyle w:val="Compact"/>
        <w:numPr>
          <w:ilvl w:val="0"/>
          <w:numId w:val="1118"/>
        </w:numPr>
      </w:pPr>
      <w:r>
        <w:rPr>
          <w:rFonts w:ascii="Noto Sans CJK SC" w:hAnsi="Noto Sans CJK SC" w:eastAsia="Noto Sans CJK SC" w:cs="Noto Sans CJK SC"/>
        </w:rPr>
        <w:t xml:space="preserve">GitHub 公共数据导出。</w:t>
      </w:r>
    </w:p>
    <w:bookmarkEnd w:id="198"/>
    <w:bookmarkStart w:id="199" w:name="X025149bf4e8f5c7c2cdd535718c3a699253949c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30.3 安全测试</w:t>
      </w:r>
    </w:p>
    <w:p>
      <w:pPr>
        <w:pStyle w:val="Compact"/>
        <w:numPr>
          <w:ilvl w:val="0"/>
          <w:numId w:val="1119"/>
        </w:numPr>
      </w:pPr>
      <w:r>
        <w:rPr>
          <w:rFonts w:ascii="Noto Sans CJK SC" w:hAnsi="Noto Sans CJK SC" w:eastAsia="Noto Sans CJK SC" w:cs="Noto Sans CJK SC"/>
        </w:rPr>
        <w:t xml:space="preserve">恶意 PDF/Office/压缩包；</w:t>
      </w:r>
    </w:p>
    <w:p>
      <w:pPr>
        <w:pStyle w:val="Compact"/>
        <w:numPr>
          <w:ilvl w:val="0"/>
          <w:numId w:val="1119"/>
        </w:numPr>
      </w:pPr>
      <w:r>
        <w:rPr>
          <w:rFonts w:ascii="Noto Sans CJK SC" w:hAnsi="Noto Sans CJK SC" w:eastAsia="Noto Sans CJK SC" w:cs="Noto Sans CJK SC"/>
        </w:rPr>
        <w:t xml:space="preserve">越权访问 P2；</w:t>
      </w:r>
    </w:p>
    <w:p>
      <w:pPr>
        <w:pStyle w:val="Compact"/>
        <w:numPr>
          <w:ilvl w:val="0"/>
          <w:numId w:val="1119"/>
        </w:numPr>
      </w:pPr>
      <w:r>
        <w:rPr>
          <w:rFonts w:ascii="Noto Sans CJK SC" w:hAnsi="Noto Sans CJK SC" w:eastAsia="Noto Sans CJK SC" w:cs="Noto Sans CJK SC"/>
        </w:rPr>
        <w:t xml:space="preserve">预签名 URL 重放；</w:t>
      </w:r>
    </w:p>
    <w:p>
      <w:pPr>
        <w:pStyle w:val="Compact"/>
        <w:numPr>
          <w:ilvl w:val="0"/>
          <w:numId w:val="1119"/>
        </w:numPr>
      </w:pPr>
      <w:r>
        <w:rPr>
          <w:rFonts w:ascii="Noto Sans CJK SC" w:hAnsi="Noto Sans CJK SC" w:eastAsia="Noto Sans CJK SC" w:cs="Noto Sans CJK SC"/>
        </w:rPr>
        <w:t xml:space="preserve">文件路径遍历；</w:t>
      </w:r>
    </w:p>
    <w:p>
      <w:pPr>
        <w:pStyle w:val="Compact"/>
        <w:numPr>
          <w:ilvl w:val="0"/>
          <w:numId w:val="1119"/>
        </w:numPr>
      </w:pPr>
      <w:r>
        <w:rPr>
          <w:rFonts w:ascii="Noto Sans CJK SC" w:hAnsi="Noto Sans CJK SC" w:eastAsia="Noto Sans CJK SC" w:cs="Noto Sans CJK SC"/>
        </w:rPr>
        <w:t xml:space="preserve">日志 PII 泄露；</w:t>
      </w:r>
    </w:p>
    <w:p>
      <w:pPr>
        <w:pStyle w:val="Compact"/>
        <w:numPr>
          <w:ilvl w:val="0"/>
          <w:numId w:val="1119"/>
        </w:numPr>
      </w:pPr>
      <w:r>
        <w:rPr>
          <w:rFonts w:ascii="Noto Sans CJK SC" w:hAnsi="Noto Sans CJK SC" w:eastAsia="Noto Sans CJK SC" w:cs="Noto Sans CJK SC"/>
        </w:rPr>
        <w:t xml:space="preserve">批量账号投毒；</w:t>
      </w:r>
    </w:p>
    <w:p>
      <w:pPr>
        <w:pStyle w:val="Compact"/>
        <w:numPr>
          <w:ilvl w:val="0"/>
          <w:numId w:val="1119"/>
        </w:numPr>
      </w:pPr>
      <w:r>
        <w:rPr>
          <w:rFonts w:ascii="Noto Sans CJK SC" w:hAnsi="Noto Sans CJK SC" w:eastAsia="Noto Sans CJK SC" w:cs="Noto Sans CJK SC"/>
        </w:rPr>
        <w:t xml:space="preserve">CSRF/XSS/SSRF；</w:t>
      </w:r>
    </w:p>
    <w:p>
      <w:pPr>
        <w:pStyle w:val="Compact"/>
        <w:numPr>
          <w:ilvl w:val="0"/>
          <w:numId w:val="1119"/>
        </w:numPr>
      </w:pPr>
      <w:r>
        <w:rPr>
          <w:rFonts w:ascii="Noto Sans CJK SC" w:hAnsi="Noto Sans CJK SC" w:eastAsia="Noto Sans CJK SC" w:cs="Noto Sans CJK SC"/>
        </w:rPr>
        <w:t xml:space="preserve">管理员会话劫持；</w:t>
      </w:r>
    </w:p>
    <w:p>
      <w:pPr>
        <w:pStyle w:val="Compact"/>
        <w:numPr>
          <w:ilvl w:val="0"/>
          <w:numId w:val="1119"/>
        </w:numPr>
      </w:pPr>
      <w:r>
        <w:rPr>
          <w:rFonts w:ascii="Noto Sans CJK SC" w:hAnsi="Noto Sans CJK SC" w:eastAsia="Noto Sans CJK SC" w:cs="Noto Sans CJK SC"/>
        </w:rPr>
        <w:t xml:space="preserve">备份泄露；</w:t>
      </w:r>
    </w:p>
    <w:p>
      <w:pPr>
        <w:pStyle w:val="Compact"/>
        <w:numPr>
          <w:ilvl w:val="0"/>
          <w:numId w:val="1119"/>
        </w:numPr>
      </w:pPr>
      <w:r>
        <w:rPr>
          <w:rFonts w:ascii="Noto Sans CJK SC" w:hAnsi="Noto Sans CJK SC" w:eastAsia="Noto Sans CJK SC" w:cs="Noto Sans CJK SC"/>
        </w:rPr>
        <w:t xml:space="preserve">GitHub Actions Secret 泄露。</w:t>
      </w:r>
    </w:p>
    <w:bookmarkEnd w:id="199"/>
    <w:bookmarkStart w:id="200" w:name="X3462f70a6eaea91990428b650d25e0c28d4eeeb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30.4 隐私测试</w:t>
      </w:r>
    </w:p>
    <w:p>
      <w:pPr>
        <w:pStyle w:val="Compact"/>
        <w:numPr>
          <w:ilvl w:val="0"/>
          <w:numId w:val="1120"/>
        </w:numPr>
      </w:pPr>
      <w:r>
        <w:rPr>
          <w:rFonts w:ascii="Noto Sans CJK SC" w:hAnsi="Noto Sans CJK SC" w:eastAsia="Noto Sans CJK SC" w:cs="Noto Sans CJK SC"/>
        </w:rPr>
        <w:t xml:space="preserve">公共 API 字段白名单；</w:t>
      </w:r>
    </w:p>
    <w:p>
      <w:pPr>
        <w:pStyle w:val="Compact"/>
        <w:numPr>
          <w:ilvl w:val="0"/>
          <w:numId w:val="1120"/>
        </w:numPr>
      </w:pPr>
      <w:r>
        <w:rPr>
          <w:rFonts w:ascii="Noto Sans CJK SC" w:hAnsi="Noto Sans CJK SC" w:eastAsia="Noto Sans CJK SC" w:cs="Noto Sans CJK SC"/>
        </w:rPr>
        <w:t xml:space="preserve">搜索索引不含私人原值；</w:t>
      </w:r>
    </w:p>
    <w:p>
      <w:pPr>
        <w:pStyle w:val="Compact"/>
        <w:numPr>
          <w:ilvl w:val="0"/>
          <w:numId w:val="1120"/>
        </w:numPr>
      </w:pPr>
      <w:r>
        <w:rPr>
          <w:rFonts w:ascii="Noto Sans CJK SC" w:hAnsi="Noto Sans CJK SC" w:eastAsia="Noto Sans CJK SC" w:cs="Noto Sans CJK SC"/>
        </w:rPr>
        <w:t xml:space="preserve">删除后缓存清除；</w:t>
      </w:r>
    </w:p>
    <w:p>
      <w:pPr>
        <w:pStyle w:val="Compact"/>
        <w:numPr>
          <w:ilvl w:val="0"/>
          <w:numId w:val="1120"/>
        </w:numPr>
      </w:pPr>
      <w:r>
        <w:rPr>
          <w:rFonts w:ascii="Noto Sans CJK SC" w:hAnsi="Noto Sans CJK SC" w:eastAsia="Noto Sans CJK SC" w:cs="Noto Sans CJK SC"/>
        </w:rPr>
        <w:t xml:space="preserve">用户撤回 Consent 后不再进入新包；</w:t>
      </w:r>
    </w:p>
    <w:p>
      <w:pPr>
        <w:pStyle w:val="Compact"/>
        <w:numPr>
          <w:ilvl w:val="0"/>
          <w:numId w:val="1120"/>
        </w:numPr>
      </w:pPr>
      <w:r>
        <w:rPr>
          <w:rFonts w:ascii="Noto Sans CJK SC" w:hAnsi="Noto Sans CJK SC" w:eastAsia="Noto Sans CJK SC" w:cs="Noto Sans CJK SC"/>
        </w:rPr>
        <w:t xml:space="preserve">受保护匹配只显示抽象关系；</w:t>
      </w:r>
    </w:p>
    <w:p>
      <w:pPr>
        <w:pStyle w:val="Compact"/>
        <w:numPr>
          <w:ilvl w:val="0"/>
          <w:numId w:val="1120"/>
        </w:numPr>
      </w:pPr>
      <w:r>
        <w:rPr>
          <w:rFonts w:ascii="Noto Sans CJK SC" w:hAnsi="Noto Sans CJK SC" w:eastAsia="Noto Sans CJK SC" w:cs="Noto Sans CJK SC"/>
        </w:rPr>
        <w:t xml:space="preserve">公共头像不会带出原始 EXIF。</w:t>
      </w:r>
    </w:p>
    <w:bookmarkEnd w:id="200"/>
    <w:bookmarkStart w:id="201" w:name="X438c2a7ddb27b117327fe8e2256bc7bdf328b39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30.5 审核一致性测试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建立一组固定案例，由不同审核者独立处理，比较：</w:t>
      </w:r>
    </w:p>
    <w:p>
      <w:pPr>
        <w:pStyle w:val="Compact"/>
        <w:numPr>
          <w:ilvl w:val="0"/>
          <w:numId w:val="1121"/>
        </w:numPr>
      </w:pPr>
      <w:r>
        <w:rPr>
          <w:rFonts w:ascii="Noto Sans CJK SC" w:hAnsi="Noto Sans CJK SC" w:eastAsia="Noto Sans CJK SC" w:cs="Noto Sans CJK SC"/>
        </w:rPr>
        <w:t xml:space="preserve">Claim 拆分是否一致；</w:t>
      </w:r>
    </w:p>
    <w:p>
      <w:pPr>
        <w:pStyle w:val="Compact"/>
        <w:numPr>
          <w:ilvl w:val="0"/>
          <w:numId w:val="1121"/>
        </w:numPr>
      </w:pPr>
      <w:r>
        <w:rPr>
          <w:rFonts w:ascii="Noto Sans CJK SC" w:hAnsi="Noto Sans CJK SC" w:eastAsia="Noto Sans CJK SC" w:cs="Noto Sans CJK SC"/>
        </w:rPr>
        <w:t xml:space="preserve">证据关系是否一致；</w:t>
      </w:r>
    </w:p>
    <w:p>
      <w:pPr>
        <w:pStyle w:val="Compact"/>
        <w:numPr>
          <w:ilvl w:val="0"/>
          <w:numId w:val="1121"/>
        </w:numPr>
      </w:pPr>
      <w:r>
        <w:rPr>
          <w:rFonts w:ascii="Noto Sans CJK SC" w:hAnsi="Noto Sans CJK SC" w:eastAsia="Noto Sans CJK SC" w:cs="Noto Sans CJK SC"/>
        </w:rPr>
        <w:t xml:space="preserve">身份措辞是否谨慎；</w:t>
      </w:r>
    </w:p>
    <w:p>
      <w:pPr>
        <w:pStyle w:val="Compact"/>
        <w:numPr>
          <w:ilvl w:val="0"/>
          <w:numId w:val="1121"/>
        </w:numPr>
      </w:pPr>
      <w:r>
        <w:rPr>
          <w:rFonts w:ascii="Noto Sans CJK SC" w:hAnsi="Noto Sans CJK SC" w:eastAsia="Noto Sans CJK SC" w:cs="Noto Sans CJK SC"/>
        </w:rPr>
        <w:t xml:space="preserve">Campaign 关联是否过度推断；</w:t>
      </w:r>
    </w:p>
    <w:p>
      <w:pPr>
        <w:pStyle w:val="Compact"/>
        <w:numPr>
          <w:ilvl w:val="0"/>
          <w:numId w:val="1121"/>
        </w:numPr>
      </w:pPr>
      <w:r>
        <w:rPr>
          <w:rFonts w:ascii="Noto Sans CJK SC" w:hAnsi="Noto Sans CJK SC" w:eastAsia="Noto Sans CJK SC" w:cs="Noto Sans CJK SC"/>
        </w:rPr>
        <w:t xml:space="preserve">申诉结果是否可解释。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201"/>
    <w:bookmarkEnd w:id="202"/>
    <w:bookmarkStart w:id="203" w:name="X3e676cfc36002b02d8877b913beeb323931b8b4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31. 风险清单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风险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后果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shd w:fill="1F3A4E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核心缓解措施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虚假举报与诬陷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伤害无辜者、法律风险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Claim 原子化、高身份门槛、隔离审核、申诉与撤回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骗子数据投毒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错误关联、系统失信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独立性检测、Hash 去重、人工 Publish、信誉不等于真相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受害者隐私泄露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二次伤害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P0/P1/P2、Evidence Vault、字段级授权、审计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恶意文件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攻击审核人员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隔离扫描、安全预览、禁直接打开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错误头像归属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身份盗用受害者被误伤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Persona/Person 分离、相似仅作候选、强制警示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号码重新分配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老用户被错误关联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有效期、首次/最近观察、支持异议与拆分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单一站长风险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账号泄露或误操作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MFA、加密、审计、备份、未来职责分离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警方冒充或过度索取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非法披露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独立核验、最小化材料包、无后台访问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用户误以为平台已报案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错失正式渠道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明确状态：记录不等于报案；披露状态可查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AI 过度推断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错误定性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AI 只产生候选，人工 Decision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不可删除上链数据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隐私与纠错冲突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不上链原始数据，仅可选 Root Hash</w:t>
            </w:r>
          </w:p>
        </w:tc>
      </w:tr>
      <w:tr>
        <w:tc>
          <w:tcPr>
            <w:vAlign w:val="center"/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shd w:fill="EAF3F5"/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sz w:val="16"/>
              </w:rPr>
              <w:t xml:space="preserve">项目被诉或下架</w:t>
            </w:r>
          </w:p>
        </w:tc>
        <w:tc>
          <w:tcPr>
            <w:vAlign w:val="center"/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运营中断</w:t>
            </w:r>
          </w:p>
        </w:tc>
        <w:tc>
          <w:tcPr>
            <w:vAlign w:val="center"/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Compact"/>
              <w:spacing w:before="0" w:after="30" w:line="245" w:lineRule="auto"/>
              <w:jc w:val="left"/>
            </w:pPr>
            <w:r>
              <w:rPr>
                <w:rFonts w:ascii="Noto Sans CJK SC" w:hAnsi="Noto Sans CJK SC" w:eastAsia="Noto Sans CJK SC" w:cs="Noto Sans CJK SC"/>
                <w:sz w:val="16"/>
              </w:rPr>
              <w:t xml:space="preserve">方法公开、证据链、谨慎措辞、法律复核、备份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203"/>
    <w:bookmarkStart w:id="212" w:name="X7e2b9cf5a0e8e30cabe2cbc6b94052c7dfedc4a"/>
    <w:p>
      <w:pPr>
        <w:pStyle w:val="Heading1"/>
        <w:keepNext/>
        <w:pageBreakBefore/>
        <w:widowControl/>
      </w:pPr>
      <w:r>
        <w:rPr>
          <w:rFonts w:ascii="Noto Sans CJK SC" w:hAnsi="Noto Sans CJK SC" w:eastAsia="Noto Sans CJK SC" w:cs="Noto Sans CJK SC"/>
        </w:rPr>
        <w:t xml:space="preserve">32. 关键决策记录（ADR）</w:t>
      </w:r>
    </w:p>
    <w:bookmarkStart w:id="204" w:name="adr-001case-为动态视图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ADR-001：Case 为动态视图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决定</w:t>
      </w:r>
      <w:r>
        <w:rPr>
          <w:rFonts w:ascii="Noto Sans CJK SC" w:hAnsi="Noto Sans CJK SC" w:eastAsia="Noto Sans CJK SC" w:cs="Noto Sans CJK SC"/>
        </w:rPr>
        <w:t xml:space="preserve">：Case 不拥有不可复制的事实，引用底层 Evidence、Claim 和 Indicator。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理由</w:t>
      </w:r>
      <w:r>
        <w:rPr>
          <w:rFonts w:ascii="Noto Sans CJK SC" w:hAnsi="Noto Sans CJK SC" w:eastAsia="Noto Sans CJK SC" w:cs="Noto Sans CJK SC"/>
        </w:rPr>
        <w:t xml:space="preserve">：支持跨案更新、反向生长和全局更正。</w:t>
      </w:r>
    </w:p>
    <w:bookmarkEnd w:id="204"/>
    <w:bookmarkStart w:id="205" w:name="adr-002生产数据库为权威源github-为公共镜像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ADR-002：生产数据库为权威源，GitHub 为公共镜像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决定</w:t>
      </w:r>
      <w:r>
        <w:rPr>
          <w:rFonts w:ascii="Noto Sans CJK SC" w:hAnsi="Noto Sans CJK SC" w:eastAsia="Noto Sans CJK SC" w:cs="Noto Sans CJK SC"/>
        </w:rPr>
        <w:t xml:space="preserve">：公共数据从生产系统导出。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理由</w:t>
      </w:r>
      <w:r>
        <w:rPr>
          <w:rFonts w:ascii="Noto Sans CJK SC" w:hAnsi="Noto Sans CJK SC" w:eastAsia="Noto Sans CJK SC" w:cs="Noto Sans CJK SC"/>
        </w:rPr>
        <w:t xml:space="preserve">：GitHub 无法承担隐私、授权、动态审核和 Evidence Vault。</w:t>
      </w:r>
    </w:p>
    <w:bookmarkEnd w:id="205"/>
    <w:bookmarkStart w:id="206" w:name="adr-003不设自由评论区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ADR-003：不设自由评论区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决定</w:t>
      </w:r>
      <w:r>
        <w:rPr>
          <w:rFonts w:ascii="Noto Sans CJK SC" w:hAnsi="Noto Sans CJK SC" w:eastAsia="Noto Sans CJK SC" w:cs="Noto Sans CJK SC"/>
        </w:rPr>
        <w:t xml:space="preserve">：所有参与通过结构化 Report、Supplement 或 Dispute。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理由</w:t>
      </w:r>
      <w:r>
        <w:rPr>
          <w:rFonts w:ascii="Noto Sans CJK SC" w:hAnsi="Noto Sans CJK SC" w:eastAsia="Noto Sans CJK SC" w:cs="Noto Sans CJK SC"/>
        </w:rPr>
        <w:t xml:space="preserve">：防止人肉、灌水、投毒和隐私泄露。</w:t>
      </w:r>
    </w:p>
    <w:bookmarkEnd w:id="206"/>
    <w:bookmarkStart w:id="207" w:name="adr-004p2-仅站长管理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ADR-004：P2 仅站长管理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决定</w:t>
      </w:r>
      <w:r>
        <w:rPr>
          <w:rFonts w:ascii="Noto Sans CJK SC" w:hAnsi="Noto Sans CJK SC" w:eastAsia="Noto Sans CJK SC" w:cs="Noto Sans CJK SC"/>
        </w:rPr>
        <w:t xml:space="preserve">：MVP 中只有站长/隐私管理员拥有 P2 管理权。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理由</w:t>
      </w:r>
      <w:r>
        <w:rPr>
          <w:rFonts w:ascii="Noto Sans CJK SC" w:hAnsi="Noto Sans CJK SC" w:eastAsia="Noto Sans CJK SC" w:cs="Noto Sans CJK SC"/>
        </w:rPr>
        <w:t xml:space="preserve">：符合当前治理边界；同时用审计和最小权限控制单点风险。</w:t>
      </w:r>
    </w:p>
    <w:bookmarkEnd w:id="207"/>
    <w:bookmarkStart w:id="208" w:name="adr-005警方无后台访问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ADR-005：警方无后台访问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决定</w:t>
      </w:r>
      <w:r>
        <w:rPr>
          <w:rFonts w:ascii="Noto Sans CJK SC" w:hAnsi="Noto Sans CJK SC" w:eastAsia="Noto Sans CJK SC" w:cs="Noto Sans CJK SC"/>
        </w:rPr>
        <w:t xml:space="preserve">：只交付特定材料包。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理由</w:t>
      </w:r>
      <w:r>
        <w:rPr>
          <w:rFonts w:ascii="Noto Sans CJK SC" w:hAnsi="Noto Sans CJK SC" w:eastAsia="Noto Sans CJK SC" w:cs="Noto Sans CJK SC"/>
        </w:rPr>
        <w:t xml:space="preserve">：最小化披露、保持授权边界和审计能力。</w:t>
      </w:r>
    </w:p>
    <w:bookmarkEnd w:id="208"/>
    <w:bookmarkStart w:id="209" w:name="adr-006mvp-不上链原始数据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ADR-006：MVP 不上链原始数据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决定</w:t>
      </w:r>
      <w:r>
        <w:rPr>
          <w:rFonts w:ascii="Noto Sans CJK SC" w:hAnsi="Noto Sans CJK SC" w:eastAsia="Noto Sans CJK SC" w:cs="Noto Sans CJK SC"/>
        </w:rPr>
        <w:t xml:space="preserve">：仅保留本地 Hash、审计和签名公共快照；后续可锚定 Merkle Root。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理由</w:t>
      </w:r>
      <w:r>
        <w:rPr>
          <w:rFonts w:ascii="Noto Sans CJK SC" w:hAnsi="Noto Sans CJK SC" w:eastAsia="Noto Sans CJK SC" w:cs="Noto Sans CJK SC"/>
        </w:rPr>
        <w:t xml:space="preserve">：不可删除与纠错、隐私要求冲突。</w:t>
      </w:r>
    </w:p>
    <w:bookmarkEnd w:id="209"/>
    <w:bookmarkStart w:id="210" w:name="adr-007现实身份不是默认公开对象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ADR-007：现实身份不是默认公开对象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决定</w:t>
      </w:r>
      <w:r>
        <w:rPr>
          <w:rFonts w:ascii="Noto Sans CJK SC" w:hAnsi="Noto Sans CJK SC" w:eastAsia="Noto Sans CJK SC" w:cs="Noto Sans CJK SC"/>
        </w:rPr>
        <w:t xml:space="preserve">：公开 Scam Persona 与基础设施，现实人身份需要极高证明。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理由</w:t>
      </w:r>
      <w:r>
        <w:rPr>
          <w:rFonts w:ascii="Noto Sans CJK SC" w:hAnsi="Noto Sans CJK SC" w:eastAsia="Noto Sans CJK SC" w:cs="Noto Sans CJK SC"/>
        </w:rPr>
        <w:t xml:space="preserve">：账号和照片经常被盗用。</w:t>
      </w:r>
    </w:p>
    <w:bookmarkEnd w:id="210"/>
    <w:bookmarkStart w:id="211" w:name="adr-008集体案件人工激活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ADR-008：集体案件人工激活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决定</w:t>
      </w:r>
      <w:r>
        <w:rPr>
          <w:rFonts w:ascii="Noto Sans CJK SC" w:hAnsi="Noto Sans CJK SC" w:eastAsia="Noto Sans CJK SC" w:cs="Noto Sans CJK SC"/>
        </w:rPr>
        <w:t xml:space="preserve">：阈值只创建候选任务，不自动报警。</w:t>
      </w:r>
      <w:r>
        <w:rPr>
          <w:rFonts w:ascii="Noto Sans CJK SC" w:hAnsi="Noto Sans CJK SC" w:eastAsia="Noto Sans CJK SC" w:cs="Noto Sans CJK SC"/>
        </w:rPr>
        <w:br/>
      </w:r>
      <w:r>
        <w:rPr>
          <w:rFonts w:ascii="Noto Sans CJK SC" w:hAnsi="Noto Sans CJK SC" w:eastAsia="Noto Sans CJK SC" w:cs="Noto Sans CJK SC"/>
          <w:b/>
          <w:bCs/>
        </w:rPr>
        <w:t xml:space="preserve">理由</w:t>
      </w:r>
      <w:r>
        <w:rPr>
          <w:rFonts w:ascii="Noto Sans CJK SC" w:hAnsi="Noto Sans CJK SC" w:eastAsia="Noto Sans CJK SC" w:cs="Noto Sans CJK SC"/>
        </w:rPr>
        <w:t xml:space="preserve">：需要核验、授权、司法辖区和接收方判断。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211"/>
    <w:bookmarkEnd w:id="212"/>
    <w:bookmarkStart w:id="213" w:name="X06a5284bde5d18b11c0d413261dbd74fb3df8b9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ADR-009：产品名称为诈迹 · ScamTrail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决定</w:t>
      </w:r>
      <w:r>
        <w:rPr>
          <w:rFonts w:ascii="Noto Sans CJK SC" w:hAnsi="Noto Sans CJK SC" w:eastAsia="Noto Sans CJK SC" w:cs="Noto Sans CJK SC"/>
        </w:rPr>
        <w:t xml:space="preserve">：对外中文名「诈迹」，英文名 ScamTrail，完整写法「诈迹 · ScamTrail」。口号为「每个骗局，都会留下痕迹。 / Every scam leaves a trail.」。Trail 是产品语言，不新增核心表。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理由</w:t>
      </w:r>
      <w:r>
        <w:rPr>
          <w:rFonts w:ascii="Noto Sans CJK SC" w:hAnsi="Noto Sans CJK SC" w:eastAsia="Noto Sans CJK SC" w:cs="Noto Sans CJK SC"/>
        </w:rPr>
        <w:t xml:space="preserve">：名称直接对应「人、账号、网站会换，痕迹会留下」的数据模型；避免「骗子名单」语感；可形成 Follow the trail / 追踪诈迹 等界面语言。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未决</w:t>
      </w:r>
      <w:r>
        <w:rPr>
          <w:rFonts w:ascii="Noto Sans CJK SC" w:hAnsi="Noto Sans CJK SC" w:eastAsia="Noto Sans CJK SC" w:cs="Noto Sans CJK SC"/>
        </w:rPr>
        <w:t xml:space="preserve">：域名、GitHub organization、社交账号和主要司法辖区商标核验。核验失败时只替换品牌字符串，不改对象模型。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b/>
          <w:bCs/>
        </w:rPr>
        <w:t xml:space="preserve">取代</w:t>
      </w:r>
      <w:r>
        <w:rPr>
          <w:rFonts w:ascii="Noto Sans CJK SC" w:hAnsi="Noto Sans CJK SC" w:eastAsia="Noto Sans CJK SC" w:cs="Noto Sans CJK SC"/>
        </w:rPr>
        <w:t xml:space="preserve">：历史草案名称「偏偏骗骗你」不再用于对外材料。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33. 开发交付清单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开发团队在进入实现前，应确认以下文件已经形成：</w:t>
      </w:r>
    </w:p>
    <w:p>
      <w:pPr>
        <w:pStyle w:val="Compact"/>
        <w:numPr>
          <w:ilvl w:val="0"/>
          <w:numId w:val="1122"/>
        </w:numPr>
      </w:pPr>
      <w:r>
        <w:rPr>
          <w:rFonts w:ascii="Noto Sans CJK SC" w:hAnsi="Noto Sans CJK SC" w:eastAsia="Noto Sans CJK SC" w:cs="Noto Sans CJK SC"/>
        </w:rPr>
        <w:t xml:space="preserve">☑ 产品与技术开发文档（含名称：诈迹 · ScamTrail）；</w:t>
      </w:r>
    </w:p>
    <w:p>
      <w:pPr>
        <w:pStyle w:val="Compact"/>
        <w:numPr>
          <w:ilvl w:val="0"/>
          <w:numId w:val="1122"/>
        </w:numPr>
      </w:pPr>
      <w:r>
        <w:rPr>
          <w:rFonts w:ascii="Noto Sans CJK SC" w:hAnsi="Noto Sans CJK SC" w:eastAsia="Noto Sans CJK SC" w:cs="Noto Sans CJK SC"/>
        </w:rPr>
        <w:t xml:space="preserve">☐ 名称资产核验：域名、GitHub organization、社交账号、主要司法辖区商标；</w:t>
      </w:r>
    </w:p>
    <w:p>
      <w:pPr>
        <w:pStyle w:val="Compact"/>
        <w:numPr>
          <w:ilvl w:val="0"/>
          <w:numId w:val="1122"/>
        </w:numPr>
      </w:pPr>
      <w:r>
        <w:rPr>
          <w:rFonts w:ascii="Noto Sans CJK SC" w:hAnsi="Noto Sans CJK SC" w:eastAsia="Noto Sans CJK SC" w:cs="Noto Sans CJK SC"/>
        </w:rPr>
        <w:t xml:space="preserve">☐ 数据词典；</w:t>
      </w:r>
    </w:p>
    <w:p>
      <w:pPr>
        <w:pStyle w:val="Compact"/>
        <w:numPr>
          <w:ilvl w:val="0"/>
          <w:numId w:val="1122"/>
        </w:numPr>
      </w:pPr>
      <w:r>
        <w:rPr>
          <w:rFonts w:ascii="Noto Sans CJK SC" w:hAnsi="Noto Sans CJK SC" w:eastAsia="Noto Sans CJK SC" w:cs="Noto Sans CJK SC"/>
        </w:rPr>
        <w:t xml:space="preserve">☐ JSON Schema；</w:t>
      </w:r>
    </w:p>
    <w:p>
      <w:pPr>
        <w:pStyle w:val="Compact"/>
        <w:numPr>
          <w:ilvl w:val="0"/>
          <w:numId w:val="1122"/>
        </w:numPr>
      </w:pPr>
      <w:r>
        <w:rPr>
          <w:rFonts w:ascii="Noto Sans CJK SC" w:hAnsi="Noto Sans CJK SC" w:eastAsia="Noto Sans CJK SC" w:cs="Noto Sans CJK SC"/>
        </w:rPr>
        <w:t xml:space="preserve">☐ OpenAPI 草案；</w:t>
      </w:r>
    </w:p>
    <w:p>
      <w:pPr>
        <w:pStyle w:val="Compact"/>
        <w:numPr>
          <w:ilvl w:val="0"/>
          <w:numId w:val="1122"/>
        </w:numPr>
      </w:pPr>
      <w:r>
        <w:rPr>
          <w:rFonts w:ascii="Noto Sans CJK SC" w:hAnsi="Noto Sans CJK SC" w:eastAsia="Noto Sans CJK SC" w:cs="Noto Sans CJK SC"/>
        </w:rPr>
        <w:t xml:space="preserve">☐ 隐私分类矩阵；</w:t>
      </w:r>
    </w:p>
    <w:p>
      <w:pPr>
        <w:pStyle w:val="Compact"/>
        <w:numPr>
          <w:ilvl w:val="0"/>
          <w:numId w:val="1122"/>
        </w:numPr>
      </w:pPr>
      <w:r>
        <w:rPr>
          <w:rFonts w:ascii="Noto Sans CJK SC" w:hAnsi="Noto Sans CJK SC" w:eastAsia="Noto Sans CJK SC" w:cs="Noto Sans CJK SC"/>
        </w:rPr>
        <w:t xml:space="preserve">☐ Consent 文案和版本机制；</w:t>
      </w:r>
    </w:p>
    <w:p>
      <w:pPr>
        <w:pStyle w:val="Compact"/>
        <w:numPr>
          <w:ilvl w:val="0"/>
          <w:numId w:val="1122"/>
        </w:numPr>
      </w:pPr>
      <w:r>
        <w:rPr>
          <w:rFonts w:ascii="Noto Sans CJK SC" w:hAnsi="Noto Sans CJK SC" w:eastAsia="Noto Sans CJK SC" w:cs="Noto Sans CJK SC"/>
        </w:rPr>
        <w:t xml:space="preserve">☐ 编辑与发布政策；</w:t>
      </w:r>
    </w:p>
    <w:p>
      <w:pPr>
        <w:pStyle w:val="Compact"/>
        <w:numPr>
          <w:ilvl w:val="0"/>
          <w:numId w:val="1122"/>
        </w:numPr>
      </w:pPr>
      <w:r>
        <w:rPr>
          <w:rFonts w:ascii="Noto Sans CJK SC" w:hAnsi="Noto Sans CJK SC" w:eastAsia="Noto Sans CJK SC" w:cs="Noto Sans CJK SC"/>
        </w:rPr>
        <w:t xml:space="preserve">☐ Claim 证据等级规范；</w:t>
      </w:r>
    </w:p>
    <w:p>
      <w:pPr>
        <w:pStyle w:val="Compact"/>
        <w:numPr>
          <w:ilvl w:val="0"/>
          <w:numId w:val="1122"/>
        </w:numPr>
      </w:pPr>
      <w:r>
        <w:rPr>
          <w:rFonts w:ascii="Noto Sans CJK SC" w:hAnsi="Noto Sans CJK SC" w:eastAsia="Noto Sans CJK SC" w:cs="Noto Sans CJK SC"/>
        </w:rPr>
        <w:t xml:space="preserve">☐ 申诉与改判政策；</w:t>
      </w:r>
    </w:p>
    <w:p>
      <w:pPr>
        <w:pStyle w:val="Compact"/>
        <w:numPr>
          <w:ilvl w:val="0"/>
          <w:numId w:val="1122"/>
        </w:numPr>
      </w:pPr>
      <w:r>
        <w:rPr>
          <w:rFonts w:ascii="Noto Sans CJK SC" w:hAnsi="Noto Sans CJK SC" w:eastAsia="Noto Sans CJK SC" w:cs="Noto Sans CJK SC"/>
        </w:rPr>
        <w:t xml:space="preserve">☐ Collective Case 披露政策；</w:t>
      </w:r>
    </w:p>
    <w:p>
      <w:pPr>
        <w:pStyle w:val="Compact"/>
        <w:numPr>
          <w:ilvl w:val="0"/>
          <w:numId w:val="1122"/>
        </w:numPr>
      </w:pPr>
      <w:r>
        <w:rPr>
          <w:rFonts w:ascii="Noto Sans CJK SC" w:hAnsi="Noto Sans CJK SC" w:eastAsia="Noto Sans CJK SC" w:cs="Noto Sans CJK SC"/>
        </w:rPr>
        <w:t xml:space="preserve">☐ Threat Model；</w:t>
      </w:r>
    </w:p>
    <w:p>
      <w:pPr>
        <w:pStyle w:val="Compact"/>
        <w:numPr>
          <w:ilvl w:val="0"/>
          <w:numId w:val="1122"/>
        </w:numPr>
      </w:pPr>
      <w:r>
        <w:rPr>
          <w:rFonts w:ascii="Noto Sans CJK SC" w:hAnsi="Noto Sans CJK SC" w:eastAsia="Noto Sans CJK SC" w:cs="Noto Sans CJK SC"/>
        </w:rPr>
        <w:t xml:space="preserve">☐ GitHub 贡献指南；</w:t>
      </w:r>
    </w:p>
    <w:p>
      <w:pPr>
        <w:pStyle w:val="Compact"/>
        <w:numPr>
          <w:ilvl w:val="0"/>
          <w:numId w:val="1122"/>
        </w:numPr>
      </w:pPr>
      <w:r>
        <w:rPr>
          <w:rFonts w:ascii="Noto Sans CJK SC" w:hAnsi="Noto Sans CJK SC" w:eastAsia="Noto Sans CJK SC" w:cs="Noto Sans CJK SC"/>
        </w:rPr>
        <w:t xml:space="preserve">☐ 安全事件响应方案；</w:t>
      </w:r>
    </w:p>
    <w:p>
      <w:pPr>
        <w:pStyle w:val="Compact"/>
        <w:numPr>
          <w:ilvl w:val="0"/>
          <w:numId w:val="1122"/>
        </w:numPr>
      </w:pPr>
      <w:r>
        <w:rPr>
          <w:rFonts w:ascii="Noto Sans CJK SC" w:hAnsi="Noto Sans CJK SC" w:eastAsia="Noto Sans CJK SC" w:cs="Noto Sans CJK SC"/>
        </w:rPr>
        <w:t xml:space="preserve">☐ 数据删除与保留方案；</w:t>
      </w:r>
    </w:p>
    <w:p>
      <w:pPr>
        <w:pStyle w:val="Compact"/>
        <w:numPr>
          <w:ilvl w:val="0"/>
          <w:numId w:val="1122"/>
        </w:numPr>
      </w:pPr>
      <w:r>
        <w:rPr>
          <w:rFonts w:ascii="Noto Sans CJK SC" w:hAnsi="Noto Sans CJK SC" w:eastAsia="Noto Sans CJK SC" w:cs="Noto Sans CJK SC"/>
        </w:rPr>
        <w:t xml:space="preserve">☐ MVP 验收测试；</w:t>
      </w:r>
    </w:p>
    <w:p>
      <w:pPr>
        <w:pStyle w:val="Compact"/>
        <w:numPr>
          <w:ilvl w:val="0"/>
          <w:numId w:val="1122"/>
        </w:numPr>
      </w:pPr>
      <w:r>
        <w:rPr>
          <w:rFonts w:ascii="Noto Sans CJK SC" w:hAnsi="Noto Sans CJK SC" w:eastAsia="Noto Sans CJK SC" w:cs="Noto Sans CJK SC"/>
        </w:rPr>
        <w:t xml:space="preserve">☐ 初始 10–30 个高质量 Case 种子数据。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213"/>
    <w:bookmarkStart w:id="218" w:name="Xba06dec707379ead3bf9f7da3ff4c94ab0e9914"/>
    <w:p>
      <w:pPr>
        <w:pStyle w:val="Heading1"/>
        <w:keepNext/>
        <w:pageBreakBefore/>
        <w:widowControl/>
      </w:pPr>
      <w:r>
        <w:rPr>
          <w:rFonts w:ascii="Noto Sans CJK SC" w:hAnsi="Noto Sans CJK SC" w:eastAsia="Noto Sans CJK SC" w:cs="Noto Sans CJK SC"/>
        </w:rPr>
        <w:t xml:space="preserve">34. 附录：示例公共对象</w:t>
      </w:r>
    </w:p>
    <w:bookmarkStart w:id="214" w:name="X0499b4d2e2e1282a9673ac273cabac746a5b1be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34.1 Public Case Snapshot</w:t>
      </w:r>
    </w:p>
    <w:p>
      <w:pPr>
        <w:pStyle w:val="SourceCode"/>
        <w:keepLines w:val="0"/>
      </w:pPr>
      <w:r>
        <w:rPr>
          <w:rStyle w:val="FunctionTok"/>
          <w:rFonts w:ascii="Noto Sans Mono CJK SC" w:hAnsi="Noto Sans Mono CJK SC" w:eastAsia="Noto Sans Mono CJK SC" w:cs="Noto Sans Mono CJK SC"/>
        </w:rPr>
        <w:t xml:space="preserve">id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CASE-2026-000127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title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</w:rPr>
        <w:t xml:space="preserve">"Telegram 小额激活费诈骗"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status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active_knowledge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incident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country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US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started_at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2026-07-03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ended_at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2026-07-03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loss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currency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USD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declared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</w:rPr>
        <w:t xml:space="preserve">52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supported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</w:rPr>
        <w:t xml:space="preserve">52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entry_channel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social_bot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communication_channels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-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telegram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payment_methods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-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card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trust_factors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-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large_group_social_proof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-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low_initial_amount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-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fake_verification_process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discovery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-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repeated_fee_request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-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account_blocked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campaign_id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CAMPAIGN-00042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public_claims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-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CLM-1001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-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CLM-1002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last_knowledge_update_at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2026-08-24T06:20:00Z</w:t>
      </w:r>
    </w:p>
    <w:bookmarkEnd w:id="214"/>
    <w:bookmarkStart w:id="215" w:name="X19d5f7d82a1e8773ed1b6a77ec7b47725ce44f6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34.2 Public Campaign Snapshot</w:t>
      </w:r>
    </w:p>
    <w:p>
      <w:pPr>
        <w:pStyle w:val="SourceCode"/>
        <w:keepLines w:val="0"/>
      </w:pPr>
      <w:r>
        <w:rPr>
          <w:rStyle w:val="FunctionTok"/>
          <w:rFonts w:ascii="Noto Sans Mono CJK SC" w:hAnsi="Noto Sans Mono CJK SC" w:eastAsia="Noto Sans Mono CJK SC" w:cs="Noto Sans Mono CJK SC"/>
        </w:rPr>
        <w:t xml:space="preserve">id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CAMPAIGN-00042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title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</w:rPr>
        <w:t xml:space="preserve">"AI 返佣与激活费活动"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status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active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first_observed_at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2025-11-03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last_observed_at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2026-08-23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reports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independent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</w:rPr>
        <w:t xml:space="preserve">327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evidence_supported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</w:rPr>
        <w:t xml:space="preserve">184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losses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supported_usd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</w:rPr>
        <w:t xml:space="preserve">8742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declared_additional_usd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</w:rPr>
        <w:t xml:space="preserve">4193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median_usd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</w:rPr>
        <w:t xml:space="preserve">47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jurisdictions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US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</w:rPr>
        <w:t xml:space="preserve">96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CA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</w:rPr>
        <w:t xml:space="preserve">27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infrastructure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telegram_groups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</w:rPr>
        <w:t xml:space="preserve">7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bots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</w:rPr>
        <w:t xml:space="preserve">31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domains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</w:rPr>
        <w:t xml:space="preserve">9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payment_indicators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</w:rPr>
        <w:t xml:space="preserve">18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warning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 </w:t>
      </w:r>
      <w:r>
        <w:rPr>
          <w:rStyle w:val="CharTok"/>
          <w:rFonts w:ascii="Noto Sans Mono CJK SC" w:hAnsi="Noto Sans Mono CJK SC" w:eastAsia="Noto Sans Mono CJK SC" w:cs="Noto Sans Mono CJK SC"/>
        </w:rPr>
        <w:t xml:space="preserve">&gt;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NormalTok"/>
          <w:rFonts w:ascii="Noto Sans Mono CJK SC" w:hAnsi="Noto Sans Mono CJK SC" w:eastAsia="Noto Sans Mono CJK SC" w:cs="Noto Sans Mono CJK SC"/>
        </w:rPr>
        <w:t xml:space="preserve">  这些指标被多个独立案件共同观察到，但不代表已确认幕后现实人物或组织身份。</w:t>
      </w:r>
    </w:p>
    <w:bookmarkEnd w:id="215"/>
    <w:bookmarkStart w:id="216" w:name="Xd54491faf0fe7eaba2481802dbe77454f0ca7b2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34.3 Claim 与反证</w:t>
      </w:r>
    </w:p>
    <w:p>
      <w:pPr>
        <w:pStyle w:val="SourceCode"/>
        <w:keepLines w:val="0"/>
      </w:pPr>
      <w:r>
        <w:rPr>
          <w:rStyle w:val="FunctionTok"/>
          <w:rFonts w:ascii="Noto Sans Mono CJK SC" w:hAnsi="Noto Sans Mono CJK SC" w:eastAsia="Noto Sans Mono CJK SC" w:cs="Noto Sans Mono CJK SC"/>
        </w:rPr>
        <w:t xml:space="preserve">claim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id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CLM-1002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statement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</w:rPr>
        <w:t xml:space="preserve">"头像中的现实人物控制 Telegram 账号 @alpha888"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status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retracted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previous_status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verified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  current_assessment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 </w:t>
      </w:r>
      <w:r>
        <w:rPr>
          <w:rStyle w:val="CharTok"/>
          <w:rFonts w:ascii="Noto Sans Mono CJK SC" w:hAnsi="Noto Sans Mono CJK SC" w:eastAsia="Noto Sans Mono CJK SC" w:cs="Noto Sans Mono CJK SC"/>
        </w:rPr>
        <w:t xml:space="preserve">&gt;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NormalTok"/>
          <w:rFonts w:ascii="Noto Sans Mono CJK SC" w:hAnsi="Noto Sans Mono CJK SC" w:eastAsia="Noto Sans Mono CJK SC" w:cs="Noto Sans Mono CJK SC"/>
        </w:rPr>
        <w:t xml:space="preserve">    新提交的独立证据更有力地支持照片被盗用，现有证据不足以归属给照片中的现实人物。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supporting_evidence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  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-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E-OLD-01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contradicting_evidence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  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-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E-NEW-09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  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-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E-NEW-10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decision_id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DEC-2027-0048</w:t>
      </w:r>
    </w:p>
    <w:bookmarkEnd w:id="216"/>
    <w:bookmarkStart w:id="217" w:name="Xc3c5090249ec0b5e51001b90546bb5f0be44930"/>
    <w:p>
      <w:pPr>
        <w:pStyle w:val="Heading2"/>
        <w:keepNext/>
        <w:widowControl/>
      </w:pPr>
      <w:r>
        <w:rPr>
          <w:rFonts w:ascii="Noto Sans CJK SC" w:hAnsi="Noto Sans CJK SC" w:eastAsia="Noto Sans CJK SC" w:cs="Noto Sans CJK SC"/>
        </w:rPr>
        <w:t xml:space="preserve">34.4 私密相同 Indicator 的公共表达</w:t>
      </w:r>
    </w:p>
    <w:p>
      <w:pPr>
        <w:pStyle w:val="SourceCode"/>
        <w:keepLines w:val="0"/>
      </w:pPr>
      <w:r>
        <w:rPr>
          <w:rStyle w:val="FunctionTok"/>
          <w:rFonts w:ascii="Noto Sans Mono CJK SC" w:hAnsi="Noto Sans Mono CJK SC" w:eastAsia="Noto Sans Mono CJK SC" w:cs="Noto Sans Mono CJK SC"/>
        </w:rPr>
        <w:t xml:space="preserve">relationship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cases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  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-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CASE-2026-000127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  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-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CASE-2026-000981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type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shared_protected_communication_identifier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match_method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hmac_exact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confidence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high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public_value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</w:t>
      </w:r>
      <w:r>
        <w:rPr>
          <w:rStyle w:val="CharTok"/>
          <w:rFonts w:ascii="Noto Sans Mono CJK SC" w:hAnsi="Noto Sans Mono CJK SC" w:eastAsia="Noto Sans Mono CJK SC" w:cs="Noto Sans Mono CJK SC"/>
        </w:rPr>
        <w:t xml:space="preserve">null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 </w:t>
      </w:r>
      <w:r>
        <w:rPr>
          <w:rStyle w:val="FunctionTok"/>
          <w:rFonts w:ascii="Noto Sans Mono CJK SC" w:hAnsi="Noto Sans Mono CJK SC" w:eastAsia="Noto Sans Mono CJK SC" w:cs="Noto Sans Mono CJK SC"/>
        </w:rPr>
        <w:t xml:space="preserve">public_message</w:t>
      </w:r>
      <w:r>
        <w:rPr>
          <w:rStyle w:val="KeywordTok"/>
          <w:rFonts w:ascii="Noto Sans Mono CJK SC" w:hAnsi="Noto Sans Mono CJK SC" w:eastAsia="Noto Sans Mono CJK SC" w:cs="Noto Sans Mono CJK SC"/>
        </w:rPr>
        <w:t xml:space="preserve">:</w:t>
      </w:r>
      <w:r>
        <w:rPr>
          <w:rStyle w:val="AttributeTok"/>
          <w:rFonts w:ascii="Noto Sans Mono CJK SC" w:hAnsi="Noto Sans Mono CJK SC" w:eastAsia="Noto Sans Mono CJK SC" w:cs="Noto Sans Mono CJK SC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</w:rPr>
        <w:t xml:space="preserve">"两个案件存在一个经审核的相同受保护通信标识。"</w:t>
      </w:r>
    </w:p>
    <w:p>
      <w:r>
        <w:rPr>
          <w:rFonts w:ascii="Noto Sans CJK SC" w:hAnsi="Noto Sans CJK SC" w:eastAsia="Noto Sans CJK SC" w:cs="Noto Sans CJK SC"/>
        </w:rPr>
        <w:pict>
          <v:rect style="width:0;height:1.5pt" o:hralign="center" o:hrstd="t" o:hr="t"/>
        </w:pict>
      </w:r>
    </w:p>
    <w:bookmarkEnd w:id="217"/>
    <w:bookmarkEnd w:id="218"/>
    <w:bookmarkStart w:id="219" w:name="Xd8f402ad8b73e53445f8432077e28a3e1428e5c"/>
    <w:p>
      <w:pPr>
        <w:pStyle w:val="Heading1"/>
        <w:keepNext/>
        <w:widowControl/>
      </w:pPr>
      <w:r>
        <w:rPr>
          <w:rFonts w:ascii="Noto Sans CJK SC" w:hAnsi="Noto Sans CJK SC" w:eastAsia="Noto Sans CJK SC" w:cs="Noto Sans CJK SC"/>
        </w:rPr>
        <w:t xml:space="preserve">35. 结论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诈迹 · ScamTrail 的公共承诺先落在一句话上：</w:t>
      </w:r>
    </w:p>
    <w:p>
      <w:pPr>
        <w:pStyle w:val="BlockText"/>
        <w:spacing w:before="100" w:after="140"/>
        <w:ind w:left="283" w:right="170"/>
        <w:shd w:fill="F2F7F8"/>
        <w:pBdr>
          <w:left w:val="single" w:sz="18" w:space="8" w:color="4A8991"/>
        </w:pBdr>
      </w:pPr>
      <w:r>
        <w:rPr>
          <w:rFonts w:ascii="Noto Sans CJK SC" w:hAnsi="Noto Sans CJK SC" w:eastAsia="Noto Sans CJK SC" w:cs="Noto Sans CJK SC"/>
        </w:rPr>
        <w:t xml:space="preserve">每个骗局，都会留下痕迹。Every scam leaves a trail.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长期价值不来自“发布了多少骗子姓名”，而来自把痕迹连成可跟随、可反证、可审计的路径：</w:t>
      </w:r>
    </w:p>
    <w:p>
      <w:pPr>
        <w:pStyle w:val="SourceCode"/>
        <w:keepLines w:val="0"/>
      </w:pPr>
      <w:r>
        <w:rPr>
          <w:rStyle w:val="VerbatimChar"/>
          <w:rFonts w:ascii="Noto Sans Mono CJK SC" w:hAnsi="Noto Sans Mono CJK SC" w:eastAsia="Noto Sans Mono CJK SC" w:cs="Noto Sans Mono CJK SC"/>
        </w:rPr>
        <w:t xml:space="preserve">独立小额经历（一条 Trail）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结构化 Report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私有 Evidence 与公开 Claim 分离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跨案件 Indicator 匹配（Connected trails）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Case 和 Campaign 持续生长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新证据支持或推翻旧判断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公开可审计的 Decision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按授权形成 Collective Case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最小化提交给经核验的有权机构</w:t>
      </w:r>
      <w:r>
        <w:rPr>
          <w:rFonts w:ascii="Noto Sans Mono CJK SC" w:hAnsi="Noto Sans Mono CJK SC" w:eastAsia="Noto Sans Mono CJK SC" w:cs="Noto Sans Mono CJK SC"/>
        </w:rPr>
        <w:br/>
      </w:r>
      <w:r>
        <w:rPr>
          <w:rStyle w:val="VerbatimChar"/>
          <w:rFonts w:ascii="Noto Sans Mono CJK SC" w:hAnsi="Noto Sans Mono CJK SC" w:eastAsia="Noto Sans Mono CJK SC" w:cs="Noto Sans Mono CJK SC"/>
        </w:rPr>
        <w:t xml:space="preserve">  → 后续结果继续反哺知识网络</w:t>
      </w:r>
    </w:p>
    <w:p>
      <w:pPr>
        <w:pStyle w:val="FirstParagraph"/>
      </w:pPr>
      <w:r>
        <w:rPr>
          <w:rFonts w:ascii="Noto Sans CJK SC" w:hAnsi="Noto Sans CJK SC" w:eastAsia="Noto Sans CJK SC" w:cs="Noto Sans CJK SC"/>
        </w:rPr>
        <w:t xml:space="preserve">项目最重要的公共承诺应是：</w:t>
      </w:r>
    </w:p>
    <w:p>
      <w:pPr>
        <w:pStyle w:val="BlockText"/>
        <w:spacing w:before="100" w:after="140"/>
        <w:ind w:left="283" w:right="170"/>
        <w:shd w:fill="F2F7F8"/>
        <w:pBdr>
          <w:left w:val="single" w:sz="18" w:space="8" w:color="4A8991"/>
        </w:pBdr>
      </w:pPr>
      <w:r>
        <w:rPr>
          <w:rFonts w:ascii="Noto Sans CJK SC" w:hAnsi="Noto Sans CJK SC" w:eastAsia="Noto Sans CJK SC" w:cs="Noto Sans CJK SC"/>
        </w:rPr>
        <w:t xml:space="preserve">每一笔小额损失都值得记录；每一个结论都必须说明证据；每一个错误都必须允许被纠正；每一份私人资料都只能在用户理解并授权的范围内使用。</w:t>
      </w:r>
    </w:p>
    <w:p>
      <w:pPr>
        <w:pStyle w:val="BlockText"/>
        <w:spacing w:before="100" w:after="140"/>
        <w:ind w:left="283" w:right="170"/>
        <w:shd w:fill="F2F7F8"/>
        <w:pBdr>
          <w:left w:val="single" w:sz="18" w:space="8" w:color="4A8991"/>
        </w:pBdr>
      </w:pPr>
      <w:r>
        <w:rPr>
          <w:rFonts w:ascii="Noto Sans CJK SC" w:hAnsi="Noto Sans CJK SC" w:eastAsia="Noto Sans CJK SC" w:cs="Noto Sans CJK SC"/>
        </w:rPr>
        <w:t xml:space="preserve">Follow the trail. 追踪诈迹。</w:t>
      </w:r>
    </w:p>
    <w:bookmarkEnd w:id="219"/>
    <w:sectPr>
      <w:headerReference r:id="rId9" w:type="default"/>
      <w:footerReference r:id="rId11" w:type="default"/>
      <w:headerReference r:id="rId10" w:type="first"/>
      <w:footerReference r:id="rId12" w:type="first"/>
      <w:pgSz w:h="16838" w:w="11906"/>
      <w:pgMar w:bottom="1020" w:footer="454" w:header="454" w:left="1134" w:right="1134" w:top="10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A646E"/>
        <w:sz w:val="16"/>
      </w:rPr>
      <w:t xml:space="preserve">ST-DEV-001 · v0.10   |  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A646E"/>
        <w:sz w:val="16"/>
      </w:rPr>
      <w:t>诈迹 · ScamTrail · 活案件诈骗情报平台开发文档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80" w:line="283" w:lineRule="auto"/>
    </w:pPr>
    <w:rPr>
      <w:rFonts w:ascii="Noto Sans CJK SC" w:eastAsia="Noto Sans CJK SC" w:hAnsi="Noto Sans CJK SC"/>
      <w:sz w:val="20"/>
    </w:rPr>
  </w:style>
  <w:style w:styleId="BodyText" w:type="paragraph">
    <w:name w:val="Body Text"/>
    <w:basedOn w:val="Normal"/>
    <w:link w:val="BodyTextChar"/>
    <w:qFormat/>
    <w:pPr>
      <w:spacing w:after="80" w:before="180" w:line="283" w:lineRule="auto"/>
    </w:pPr>
    <w:rPr>
      <w:rFonts w:ascii="Noto Sans CJK SC" w:eastAsia="Noto Sans CJK SC" w:hAnsi="Noto Sans CJK SC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 w:line="283" w:lineRule="auto"/>
    </w:pPr>
    <w:rPr>
      <w:rFonts w:ascii="Noto Sans CJK SC" w:eastAsia="Noto Sans CJK SC" w:hAnsi="Noto Sans CJK SC"/>
      <w:sz w:val="20"/>
    </w:rPr>
  </w:style>
  <w:style w:customStyle="1" w:styleId="Compact" w:type="paragraph">
    <w:name w:val="Compact"/>
    <w:basedOn w:val="BodyText"/>
    <w:qFormat/>
    <w:pPr>
      <w:spacing w:after="80" w:before="36" w:line="283" w:lineRule="auto"/>
    </w:pPr>
    <w:rPr>
      <w:rFonts w:ascii="Noto Sans CJK SC" w:eastAsia="Noto Sans CJK SC" w:hAnsi="Noto Sans CJK SC"/>
      <w:sz w:val="20"/>
    </w:rPr>
  </w:style>
  <w:style w:styleId="Title" w:type="paragraph">
    <w:name w:val="Title"/>
    <w:basedOn w:val="Normal"/>
    <w:next w:val="BodyText"/>
    <w:qFormat/>
    <w:pPr>
      <w:keepNext/>
      <w:keepLines/>
      <w:widowControl/>
      <w:spacing w:after="160" w:before="0"/>
      <w:jc w:val="center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F3A4E"/>
      <w:sz w:val="5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widowControl/>
      <w:spacing w:after="200" w:before="0"/>
      <w:jc w:val="center"/>
    </w:pPr>
    <w:rPr>
      <w:rFonts w:ascii="Noto Sans CJK SC" w:eastAsia="Noto Sans CJK SC" w:hAnsi="Noto Sans CJK SC"/>
      <w:color w:val="226F79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widowControl/>
      <w:spacing w:after="40" w:before="0"/>
      <w:jc w:val="center"/>
    </w:pPr>
    <w:rPr>
      <w:rFonts w:ascii="Noto Sans CJK SC" w:eastAsia="Noto Sans CJK SC" w:hAnsi="Noto Sans CJK SC"/>
      <w:color w:val="5A646E"/>
      <w:sz w:val="20"/>
    </w:rPr>
  </w:style>
  <w:style w:styleId="Date" w:type="paragraph">
    <w:name w:val="Date"/>
    <w:next w:val="BodyText"/>
    <w:qFormat/>
    <w:pPr>
      <w:keepNext/>
      <w:keepLines/>
      <w:widowControl/>
      <w:spacing w:after="240" w:before="0"/>
      <w:jc w:val="center"/>
    </w:pPr>
    <w:rPr>
      <w:rFonts w:ascii="Noto Sans CJK SC" w:eastAsia="Noto Sans CJK SC" w:hAnsi="Noto Sans CJK SC"/>
      <w:color w:val="5A646E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80" w:before="100" w:line="283" w:lineRule="auto"/>
    </w:pPr>
    <w:rPr>
      <w:rFonts w:ascii="Noto Sans CJK SC" w:eastAsia="Noto Sans CJK SC" w:hAnsi="Noto Sans CJK SC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100" w:line="283" w:lineRule="auto"/>
      <w:ind w:firstLine="0" w:left="480" w:right="480"/>
    </w:pPr>
    <w:rPr>
      <w:rFonts w:ascii="Noto Sans CJK SC" w:eastAsia="Noto Sans CJK SC" w:hAnsi="Noto Sans CJK SC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80" w:line="283" w:lineRule="auto"/>
    </w:pPr>
    <w:rPr>
      <w:rFonts w:ascii="Noto Sans CJK SC" w:eastAsia="Noto Sans CJK SC" w:hAnsi="Noto Sans CJK SC"/>
      <w:sz w:val="20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  <w:pPr>
      <w:spacing w:after="80" w:line="283" w:lineRule="auto"/>
    </w:pPr>
    <w:rPr>
      <w:rFonts w:ascii="Noto Sans CJK SC" w:eastAsia="Noto Sans CJK SC" w:hAnsi="Noto Sans CJK SC"/>
      <w:sz w:val="20"/>
    </w:rPr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120"/>
      <w:jc w:val="center"/>
    </w:pPr>
    <w:rPr>
      <w:rFonts w:ascii="Noto Sans CJK SC" w:eastAsia="Noto Sans CJK SC" w:hAnsi="Noto Sans CJK SC"/>
      <w:color w:val="5A646E"/>
      <w:sz w:val="17"/>
    </w:rPr>
  </w:style>
  <w:style w:customStyle="1" w:styleId="ImageCaption" w:type="paragraph">
    <w:name w:val="Image Caption"/>
    <w:basedOn w:val="Caption"/>
    <w:pPr>
      <w:spacing w:after="120"/>
      <w:jc w:val="center"/>
    </w:pPr>
    <w:rPr>
      <w:rFonts w:ascii="Noto Sans CJK SC" w:eastAsia="Noto Sans CJK SC" w:hAnsi="Noto Sans CJK SC"/>
      <w:color w:val="5A646E"/>
      <w:sz w:val="17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oto Sans Mono CJK SC" w:eastAsia="Noto Sans Mono CJK SC" w:hAnsi="Noto Sans Mono CJK SC"/>
      <w:color w:val="283038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Noto Sans CJK SC" w:eastAsia="Noto Sans CJK SC" w:hAnsi="Noto Sans CJK SC"/>
      <w:color w:val="226F79"/>
      <w:sz w:val="2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pPr>
      <w:spacing w:after="100" w:before="60" w:line="240" w:lineRule="auto"/>
      <w:ind w:left="283" w:right="170"/>
      <w:shd w:fill="F4F6F8"/>
    </w:pPr>
    <w:rPr>
      <w:rFonts w:ascii="Noto Sans Mono CJK SC" w:eastAsia="Noto Sans Mono CJK SC" w:hAnsi="Noto Sans Mono CJK SC"/>
      <w:color w:val="283038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13" Type="http://schemas.openxmlformats.org/officeDocument/2006/relationships/image" Target="media/rId113.png"/><Relationship Id="rId65" Type="http://schemas.openxmlformats.org/officeDocument/2006/relationships/image" Target="media/rId65.png"/><Relationship Id="rId61" Type="http://schemas.openxmlformats.org/officeDocument/2006/relationships/image" Target="media/rId61.png"/><Relationship Id="rId40" Type="http://schemas.openxmlformats.org/officeDocument/2006/relationships/image" Target="media/rId40.png"/><Relationship Id="rId56" Type="http://schemas.openxmlformats.org/officeDocument/2006/relationships/image" Target="media/rId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诈迹 · ScamTrail：活案件诈骗情报与集体报案平台 MVP 产品与技术开发文档</dc:title>
  <dc:creator>诈迹 · ScamTrail 项目</dc:creator>
  <dc:language>zh-CN</dc:language>
  <cp:keywords>诈迹, ScamTrail, Trail, 反诈骗, Living Case, Evidence Graph, Campaign, Collective Case, 隐私, 开源</cp:keywords>
  <dcterms:created xsi:type="dcterms:W3CDTF">2026-08-24T17:14:52Z</dcterms:created>
  <dcterms:modified xsi:type="dcterms:W3CDTF">2026-08-24T22:27:02Z</dcterms:modified>
  <dc:subject>诈迹 · ScamTrail：Living Case、Evidence Graph、Campaign 与 Collective Case 的开发基线</dc:subject>
  <dc:description>由聊天讨论整理形成的开发基线草案。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2026-08-24 · v0.10</vt:lpwstr>
  </property>
  <property fmtid="{D5CDD505-2E9C-101B-9397-08002B2CF9AE}" pid="3" name="subtitle">
    <vt:lpwstr>MVP 产品与技术开发文档</vt:lpwstr>
  </property>
</Properties>
</file>