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144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b3a6b"/>
          <w:sz w:val="72"/>
          <w:szCs w:val="72"/>
          <w:rtl w:val="0"/>
        </w:rPr>
        <w:t xml:space="preserve">EasyChip</w:t>
      </w:r>
      <w:r w:rsidDel="00000000" w:rsidR="00000000" w:rsidRPr="00000000">
        <w:rPr>
          <w:rtl w:val="0"/>
        </w:rPr>
      </w:r>
    </w:p>
    <w:p w:rsidR="00000000" w:rsidDel="00000000" w:rsidP="00000000" w:rsidRDefault="00000000" w:rsidRPr="00000000" w14:paraId="00000003">
      <w:pPr>
        <w:spacing w:after="240" w:before="0" w:lineRule="auto"/>
        <w:jc w:val="center"/>
        <w:rPr/>
      </w:pPr>
      <w:r w:rsidDel="00000000" w:rsidR="00000000" w:rsidRPr="00000000">
        <w:rPr>
          <w:rFonts w:ascii="Arial" w:cs="Arial" w:eastAsia="Arial" w:hAnsi="Arial"/>
          <w:i w:val="1"/>
          <w:iCs w:val="1"/>
          <w:color w:val="6b7280"/>
          <w:sz w:val="36"/>
          <w:szCs w:val="36"/>
          <w:rtl w:val="0"/>
        </w:rPr>
        <w:t xml:space="preserve">AI-Native Electronic Design Automation</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tblGridChange w:id="0">
          <w:tblGrid>
            <w:gridCol w:w="6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563eb" w:val="clear"/>
            <w:tcMar>
              <w:top w:w="240.0" w:type="dxa"/>
              <w:left w:w="480.0" w:type="dxa"/>
              <w:bottom w:w="240.0" w:type="dxa"/>
              <w:right w:w="48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22"/>
                <w:szCs w:val="22"/>
                <w:rtl w:val="0"/>
              </w:rPr>
              <w:t xml:space="preserve">INVESTOR BRIEFING — CONFIDENTIAL</w:t>
            </w:r>
            <w:r w:rsidDel="00000000" w:rsidR="00000000" w:rsidRPr="00000000">
              <w:rPr>
                <w:rtl w:val="0"/>
              </w:rPr>
            </w:r>
          </w:p>
        </w:tc>
      </w:tr>
    </w:tbl>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120" w:before="240" w:lineRule="auto"/>
        <w:jc w:val="center"/>
        <w:rPr/>
      </w:pPr>
      <w:r w:rsidDel="00000000" w:rsidR="00000000" w:rsidRPr="00000000">
        <w:rPr>
          <w:rFonts w:ascii="Arial" w:cs="Arial" w:eastAsia="Arial" w:hAnsi="Arial"/>
          <w:b w:val="1"/>
          <w:bCs w:val="1"/>
          <w:color w:val="1e40af"/>
          <w:sz w:val="26"/>
          <w:szCs w:val="26"/>
          <w:rtl w:val="0"/>
        </w:rPr>
        <w:t xml:space="preserve">From Natural Language to Silicon Tape-Out</w:t>
      </w:r>
      <w:r w:rsidDel="00000000" w:rsidR="00000000" w:rsidRPr="00000000">
        <w:rPr>
          <w:rtl w:val="0"/>
        </w:rPr>
      </w:r>
    </w:p>
    <w:p w:rsidR="00000000" w:rsidDel="00000000" w:rsidP="00000000" w:rsidRDefault="00000000" w:rsidRPr="00000000" w14:paraId="00000007">
      <w:pPr>
        <w:spacing w:after="960" w:before="0" w:lineRule="auto"/>
        <w:jc w:val="center"/>
        <w:rPr/>
      </w:pPr>
      <w:r w:rsidDel="00000000" w:rsidR="00000000" w:rsidRPr="00000000">
        <w:rPr>
          <w:rFonts w:ascii="Arial" w:cs="Arial" w:eastAsia="Arial" w:hAnsi="Arial"/>
          <w:color w:val="6b7280"/>
          <w:sz w:val="22"/>
          <w:szCs w:val="22"/>
          <w:rtl w:val="0"/>
        </w:rPr>
        <w:t xml:space="preserve">The RTL-to-GDSII Automation Stack for the Next Generation of Hardware</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Executive Summary</w:t>
      </w:r>
      <w:r w:rsidDel="00000000" w:rsidR="00000000" w:rsidRPr="00000000">
        <w:rPr>
          <w:rtl w:val="0"/>
        </w:rPr>
      </w:r>
    </w:p>
    <w:p w:rsidR="00000000" w:rsidDel="00000000" w:rsidP="00000000" w:rsidRDefault="00000000" w:rsidRPr="00000000" w14:paraId="0000000A">
      <w:pPr>
        <w:spacing w:after="80" w:before="80" w:lineRule="auto"/>
        <w:rPr/>
      </w:pPr>
      <w:r w:rsidDel="00000000" w:rsidR="00000000" w:rsidRPr="00000000">
        <w:rPr>
          <w:rFonts w:ascii="Arial" w:cs="Arial" w:eastAsia="Arial" w:hAnsi="Arial"/>
          <w:color w:val="1f2937"/>
          <w:sz w:val="22"/>
          <w:szCs w:val="22"/>
          <w:rtl w:val="0"/>
        </w:rPr>
        <w:t xml:space="preserve">EasyChip is building the first end-to-end AI-native Electronic Design Automation (EDA) platform — a system that converts a plain-English hardware specification into a manufacturable GDSII chip file, with zero manual EDA tool interaction required. The company is currently at Phase 12: a working RTL generation and verification pipeline trained on 31,000+ real-world hardware files.</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00C">
            <w:pPr>
              <w:jc w:val="center"/>
              <w:rPr/>
            </w:pPr>
            <w:r w:rsidDel="00000000" w:rsidR="00000000" w:rsidRPr="00000000">
              <w:rPr>
                <w:rFonts w:ascii="Arial" w:cs="Arial" w:eastAsia="Arial" w:hAnsi="Arial"/>
                <w:b w:val="1"/>
                <w:bCs w:val="1"/>
                <w:color w:val="ffffff"/>
                <w:sz w:val="22"/>
                <w:szCs w:val="22"/>
                <w:rtl w:val="0"/>
              </w:rPr>
              <w:t xml:space="preserve">PROBLEM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i w:val="1"/>
                <w:iCs w:val="1"/>
                <w:color w:val="1f2937"/>
                <w:sz w:val="22"/>
                <w:szCs w:val="22"/>
                <w:rtl w:val="0"/>
              </w:rPr>
              <w:t xml:space="preserve">Custom chip design requires $500K–$2M/seat in EDA licenses, teams of 10–50 senior engineers, and 12–24 months per design cycle. The barrier to silicon is astronomical.</w:t>
            </w:r>
            <w:r w:rsidDel="00000000" w:rsidR="00000000" w:rsidRPr="00000000">
              <w:rPr>
                <w:rtl w:val="0"/>
              </w:rPr>
            </w:r>
          </w:p>
        </w:tc>
      </w:tr>
    </w:tbl>
    <w:p w:rsidR="00000000" w:rsidDel="00000000" w:rsidP="00000000" w:rsidRDefault="00000000" w:rsidRPr="00000000" w14:paraId="0000000E">
      <w:pPr>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22"/>
                <w:szCs w:val="22"/>
                <w:rtl w:val="0"/>
              </w:rPr>
              <w:t xml:space="preserve">SOLUTION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i w:val="1"/>
                <w:iCs w:val="1"/>
                <w:color w:val="1f2937"/>
                <w:sz w:val="22"/>
                <w:szCs w:val="22"/>
                <w:rtl w:val="0"/>
              </w:rPr>
              <w:t xml:space="preserve">EasyChip replaces the entire human-in-the-loop workflow. Describe hardware in English → receive verified, manufacturable silicon files. Phase 1 delivers RTL. The full roadmap delivers GDSII.</w:t>
            </w:r>
            <w:r w:rsidDel="00000000" w:rsidR="00000000" w:rsidRPr="00000000">
              <w:rPr>
                <w:rtl w:val="0"/>
              </w:rPr>
            </w:r>
          </w:p>
        </w:tc>
      </w:tr>
    </w:tbl>
    <w:p w:rsidR="00000000" w:rsidDel="00000000" w:rsidP="00000000" w:rsidRDefault="00000000" w:rsidRPr="00000000" w14:paraId="00000011">
      <w:pPr>
        <w:spacing w:after="6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22"/>
                <w:szCs w:val="22"/>
                <w:rtl w:val="0"/>
              </w:rPr>
              <w:t xml:space="preserve">MARKET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i w:val="1"/>
                <w:iCs w:val="1"/>
                <w:color w:val="1f2937"/>
                <w:sz w:val="22"/>
                <w:szCs w:val="22"/>
                <w:rtl w:val="0"/>
              </w:rPr>
              <w:t xml:space="preserve">Global EDA market: $15.4B (2024), growing at 9.2% CAGR. Serviceable market including chip design services &amp; IP licensing: $34B+. With AI-driven democratization, the total addressable opportunity exceeds $80B by 2030.</w:t>
            </w:r>
            <w:r w:rsidDel="00000000" w:rsidR="00000000" w:rsidRPr="00000000">
              <w:rPr>
                <w:rtl w:val="0"/>
              </w:rPr>
            </w:r>
          </w:p>
        </w:tc>
      </w:tr>
    </w:tbl>
    <w:p w:rsidR="00000000" w:rsidDel="00000000" w:rsidP="00000000" w:rsidRDefault="00000000" w:rsidRPr="00000000" w14:paraId="00000014">
      <w:pPr>
        <w:spacing w:after="60" w:before="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ffffff"/>
                <w:sz w:val="22"/>
                <w:szCs w:val="22"/>
                <w:rtl w:val="0"/>
              </w:rPr>
              <w:t xml:space="preserve">TRACTION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i w:val="1"/>
                <w:iCs w:val="1"/>
                <w:color w:val="1f2937"/>
                <w:sz w:val="22"/>
                <w:szCs w:val="22"/>
                <w:rtl w:val="0"/>
              </w:rPr>
              <w:t xml:space="preserve">Phase 12 complete: QLoRA-trained CodeLlama-13B on 31K+ RTL files. 17/17 pipeline smoke tests passing. Benchmark suite operational across 60 hardware tasks in 9 categories.</w:t>
            </w:r>
            <w:r w:rsidDel="00000000" w:rsidR="00000000" w:rsidRPr="00000000">
              <w:rPr>
                <w:rtl w:val="0"/>
              </w:rPr>
            </w:r>
          </w:p>
        </w:tc>
      </w:tr>
    </w:tbl>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Phase-by-Phase Roadmap: RTL to GDSII</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Fonts w:ascii="Arial" w:cs="Arial" w:eastAsia="Arial" w:hAnsi="Arial"/>
          <w:color w:val="1f2937"/>
          <w:sz w:val="22"/>
          <w:szCs w:val="22"/>
          <w:rtl w:val="0"/>
        </w:rPr>
        <w:t xml:space="preserve">EasyChip's product development follows a 20-phase architecture. Phases 1–12 are complete. Phases 13–20 represent the path to full RTL-to-GDSII capability — the complete silicon design automation stack.</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Phases 1–12: Foundation (COMPLETE)</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1f2937"/>
          <w:sz w:val="22"/>
          <w:szCs w:val="22"/>
          <w:rtl w:val="0"/>
        </w:rPr>
        <w:t xml:space="preserve">The first 12 phases established the core AI-EDA pipeline: REST API scaffold, simulation engine, LLM inference with auto-debug loops, syntax/synthesis validation, dataset pipeline, self-play training, formal verification, multi-agent architecture, 31K+ file RTL dataset mining, spec-to-RTL batch training, model evaluation framework, and the first real QLoRA training run on a CodeLlama-13B base model.</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13 — Large-Scale Training (100–200 GB Dataset)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1f2937"/>
                <w:sz w:val="20"/>
                <w:szCs w:val="20"/>
                <w:rtl w:val="0"/>
              </w:rPr>
              <w:t xml:space="preserve">Objective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0"/>
                <w:bCs w:val="0"/>
                <w:color w:val="1f2937"/>
                <w:sz w:val="20"/>
                <w:szCs w:val="20"/>
                <w:rtl w:val="0"/>
              </w:rPr>
              <w:t xml:space="preserve">Train on the full 100–200 GB mined RTL corpus to produce a production-grade RTL generation model capable of complex, multi-module, hierarchical designs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1f2937"/>
                <w:sz w:val="20"/>
                <w:szCs w:val="20"/>
                <w:rtl w:val="0"/>
              </w:rPr>
              <w:t xml:space="preserve">Key Output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b w:val="0"/>
                <w:bCs w:val="0"/>
                <w:color w:val="1f2937"/>
                <w:sz w:val="20"/>
                <w:szCs w:val="20"/>
                <w:rtl w:val="0"/>
              </w:rPr>
              <w:t xml:space="preserve">RTL model v2 — LoRA adapter on CodeLlama-13B with dramatically improved first-pass synthesis and simulation pass rates vs. Phase 12 baseline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1f2937"/>
                <w:sz w:val="20"/>
                <w:szCs w:val="20"/>
                <w:rtl w:val="0"/>
              </w:rPr>
              <w:t xml:space="preserve">Timeline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b w:val="0"/>
                <w:bCs w:val="0"/>
                <w:color w:val="1f2937"/>
                <w:sz w:val="20"/>
                <w:szCs w:val="20"/>
                <w:rtl w:val="0"/>
              </w:rPr>
              <w:t xml:space="preserve">Q3 2025 — 4 weeks training compute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1f2937"/>
                <w:sz w:val="20"/>
                <w:szCs w:val="20"/>
                <w:rtl w:val="0"/>
              </w:rPr>
              <w:t xml:space="preserve">Gate Criteria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b w:val="0"/>
                <w:bCs w:val="0"/>
                <w:color w:val="1f2937"/>
                <w:sz w:val="20"/>
                <w:szCs w:val="20"/>
                <w:rtl w:val="0"/>
              </w:rPr>
              <w:t xml:space="preserve">Syntax &gt;95%, Simulation &gt;80%, Formal &gt;70%, Synthesis &gt;75% on Phase 11 benchmark suite</w:t>
            </w:r>
            <w:r w:rsidDel="00000000" w:rsidR="00000000" w:rsidRPr="00000000">
              <w:rPr>
                <w:rtl w:val="0"/>
              </w:rPr>
            </w:r>
          </w:p>
        </w:tc>
      </w:tr>
    </w:tbl>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14 — Cloud Deployment &amp; Hosted API</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color w:val="1f2937"/>
          <w:sz w:val="22"/>
          <w:szCs w:val="22"/>
          <w:rtl w:val="0"/>
        </w:rPr>
        <w:t xml:space="preserve">Transition from local/Docker deployment to a scalable cloud-native architecture. Key deliverables: autoscaling inference endpoints on AWS/GCP, metered API access, Stripe billing integration, SLA-backed uptime, multi-tenant isolation, and a managed web UI for non-technical users. This phase marks the commercial launch of EasyChip as a product.</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15 — Logic Synthesis Automation</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1f2937"/>
          <w:sz w:val="22"/>
          <w:szCs w:val="22"/>
          <w:rtl w:val="0"/>
        </w:rPr>
        <w:t xml:space="preserve">Extend the pipeline from RTL (behavioral/register-transfer) to gate-level netlist. Integrate Yosys (open-source) and optionally Synopsys Design Compiler or Cadence Genus via plugin. The AI layer learns to generate RTL that closes timing constraints for target standard cell libraries (e.g., SKY130, GF180, TSMC 28nm).</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AI Layer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f2937"/>
                <w:sz w:val="20"/>
                <w:szCs w:val="20"/>
                <w:rtl w:val="0"/>
              </w:rPr>
              <w:t xml:space="preserve">Verified RTL (Verilog/SV)</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0"/>
                <w:bCs w:val="0"/>
                <w:color w:val="1f2937"/>
                <w:sz w:val="20"/>
                <w:szCs w:val="20"/>
                <w:rtl w:val="0"/>
              </w:rPr>
              <w:t xml:space="preserve">Synthesis constraint optimizer, timing-aware RTL rewriter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0"/>
                <w:bCs w:val="0"/>
                <w:color w:val="1f2937"/>
                <w:sz w:val="20"/>
                <w:szCs w:val="20"/>
                <w:rtl w:val="0"/>
              </w:rPr>
              <w:t xml:space="preserve">Gate-level netlist + timing report</w:t>
            </w:r>
            <w:r w:rsidDel="00000000" w:rsidR="00000000" w:rsidRPr="00000000">
              <w:rPr>
                <w:rtl w:val="0"/>
              </w:rPr>
            </w:r>
          </w:p>
        </w:tc>
      </w:tr>
    </w:tbl>
    <w:p w:rsidR="00000000" w:rsidDel="00000000" w:rsidP="00000000" w:rsidRDefault="00000000" w:rsidRPr="00000000" w14:paraId="00000035">
      <w:pPr>
        <w:spacing w:after="60" w:before="60" w:lineRule="auto"/>
        <w:rPr/>
      </w:pPr>
      <w:r w:rsidDel="00000000" w:rsidR="00000000" w:rsidRPr="00000000">
        <w:rPr>
          <w:rtl w:val="0"/>
        </w:rPr>
      </w:r>
    </w:p>
    <w:p w:rsidR="00000000" w:rsidDel="00000000" w:rsidP="00000000" w:rsidRDefault="00000000" w:rsidRPr="00000000" w14:paraId="00000036">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16 — Place &amp; Route (P&amp;R) Automation</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color w:val="1f2937"/>
          <w:sz w:val="22"/>
          <w:szCs w:val="22"/>
          <w:rtl w:val="0"/>
        </w:rPr>
        <w:t xml:space="preserve">This is the deepest and hardest phase. Physical layout automation: floorplanning, power planning, standard cell placement, clock tree synthesis, routing. Integrate OpenROAD (open-source P&amp;R) as the execution engine. The AI layer learns to generate P&amp;R-friendly RTL — avoiding structures that cause routing congestion or timing failures — and generates seed floorplans from natural language area/power constraints.</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22"/>
                <w:szCs w:val="22"/>
                <w:rtl w:val="0"/>
              </w:rPr>
              <w:t xml:space="preserve">WHY THIS IS THE MOAT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i w:val="1"/>
                <w:iCs w:val="1"/>
                <w:color w:val="1f2937"/>
                <w:sz w:val="22"/>
                <w:szCs w:val="22"/>
                <w:rtl w:val="0"/>
              </w:rPr>
              <w:t xml:space="preserve">P&amp;R is where 60% of chip design iterations are spent. No commercial AI tool automates this end-to-end. Owning this layer means owning the most expensive part of the design cycle.</w:t>
            </w:r>
            <w:r w:rsidDel="00000000" w:rsidR="00000000" w:rsidRPr="00000000">
              <w:rPr>
                <w:rtl w:val="0"/>
              </w:rPr>
            </w:r>
          </w:p>
        </w:tc>
      </w:tr>
    </w:tbl>
    <w:p w:rsidR="00000000" w:rsidDel="00000000" w:rsidP="00000000" w:rsidRDefault="00000000" w:rsidRPr="00000000" w14:paraId="0000003B">
      <w:pPr>
        <w:spacing w:after="60" w:before="60" w:lineRule="auto"/>
        <w:rPr/>
      </w:pPr>
      <w:r w:rsidDel="00000000" w:rsidR="00000000" w:rsidRPr="00000000">
        <w:rPr>
          <w:rtl w:val="0"/>
        </w:rPr>
      </w:r>
    </w:p>
    <w:p w:rsidR="00000000" w:rsidDel="00000000" w:rsidP="00000000" w:rsidRDefault="00000000" w:rsidRPr="00000000" w14:paraId="0000003C">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17 — Timing Closure &amp; Static Timing Analysis (STA)</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Fonts w:ascii="Arial" w:cs="Arial" w:eastAsia="Arial" w:hAnsi="Arial"/>
          <w:color w:val="1f2937"/>
          <w:sz w:val="22"/>
          <w:szCs w:val="22"/>
          <w:rtl w:val="0"/>
        </w:rPr>
        <w:t xml:space="preserve">Post-P&amp;R timing sign-off automation. Integrate OpenSTA or Synopsys PrimeTime (via API). AI layer identifies critical paths, suggests RTL-level and constraint-level fixes, and iterates automatically until all timing constraints are met. This replaces weeks of manual iteration between design and physical implementation teams.</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tl w:val="0"/>
        </w:rPr>
      </w:r>
    </w:p>
    <w:p w:rsidR="00000000" w:rsidDel="00000000" w:rsidP="00000000" w:rsidRDefault="00000000" w:rsidRPr="00000000" w14:paraId="0000003F">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18 — Physical Verification: DRC &amp; LVS</w:t>
      </w:r>
      <w:r w:rsidDel="00000000" w:rsidR="00000000" w:rsidRPr="00000000">
        <w:rPr>
          <w:rtl w:val="0"/>
        </w:rPr>
      </w:r>
    </w:p>
    <w:p w:rsidR="00000000" w:rsidDel="00000000" w:rsidP="00000000" w:rsidRDefault="00000000" w:rsidRPr="00000000" w14:paraId="00000040">
      <w:pPr>
        <w:spacing w:after="80" w:before="80" w:lineRule="auto"/>
        <w:rPr/>
      </w:pPr>
      <w:r w:rsidDel="00000000" w:rsidR="00000000" w:rsidRPr="00000000">
        <w:rPr>
          <w:rFonts w:ascii="Arial" w:cs="Arial" w:eastAsia="Arial" w:hAnsi="Arial"/>
          <w:color w:val="1f2937"/>
          <w:sz w:val="22"/>
          <w:szCs w:val="22"/>
          <w:rtl w:val="0"/>
        </w:rPr>
        <w:t xml:space="preserve">Design Rule Check (DRC) and Layout versus Schematic (LVS) are the final gatekeepers before tapeout. Integrate KLayout (open-source) and Magic for DRC/LVS. The AI layer learns to generate layouts that pass DRC on first attempt for target process nodes, and flags LVS violations with root-cause analysis.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19 — Process Design Kit (PDK) Integration</w:t>
      </w:r>
      <w:r w:rsidDel="00000000" w:rsidR="00000000" w:rsidRPr="00000000">
        <w:rPr>
          <w:rtl w:val="0"/>
        </w:rPr>
      </w:r>
    </w:p>
    <w:p w:rsidR="00000000" w:rsidDel="00000000" w:rsidP="00000000" w:rsidRDefault="00000000" w:rsidRPr="00000000" w14:paraId="00000043">
      <w:pPr>
        <w:spacing w:after="80" w:before="80" w:lineRule="auto"/>
        <w:rPr/>
      </w:pPr>
      <w:r w:rsidDel="00000000" w:rsidR="00000000" w:rsidRPr="00000000">
        <w:rPr>
          <w:rFonts w:ascii="Arial" w:cs="Arial" w:eastAsia="Arial" w:hAnsi="Arial"/>
          <w:color w:val="1f2937"/>
          <w:sz w:val="22"/>
          <w:szCs w:val="22"/>
          <w:rtl w:val="0"/>
        </w:rPr>
        <w:t xml:space="preserve">Support for commercial PDKs: TSMC 28nm/16nm, GlobalFoundries 22nm, Samsung 14nm, and SkyWater 130nm (open). Each PDK has its own DRC rules, standard cell libraries, and metal stack constraints. EasyChip's AI layer becomes PDK-aware: it generates RTL and layout that is natively compliant with the target process node and foundry design rules.</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Phase 20 — Full RTL-to-GDSII Pipeline &amp; Tape-Out Validation</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rFonts w:ascii="Arial Unicode MS" w:cs="Arial Unicode MS" w:eastAsia="Arial Unicode MS" w:hAnsi="Arial Unicode MS"/>
          <w:color w:val="1f2937"/>
          <w:sz w:val="22"/>
          <w:szCs w:val="22"/>
          <w:rtl w:val="0"/>
        </w:rPr>
        <w:t xml:space="preserve">The complete integrated system: natural language specification → RTL → gate-level netlist → placed-and-routed layout → DRC/LVS-clean GDSII → foundry submission package. Validated on real tape-outs via MOSIS, eFabless, or direct foundry relationships. This phase marks EasyChip's transition from an EDA software company to a silicon design automation platform.</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80"/>
        <w:gridCol w:w="2280"/>
        <w:gridCol w:w="1800"/>
        <w:gridCol w:w="1800"/>
        <w:tblGridChange w:id="0">
          <w:tblGrid>
            <w:gridCol w:w="1200"/>
            <w:gridCol w:w="2280"/>
            <w:gridCol w:w="2280"/>
            <w:gridCol w:w="1800"/>
            <w:gridCol w:w="18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0"/>
                <w:szCs w:val="20"/>
                <w:rtl w:val="0"/>
              </w:rPr>
              <w:t xml:space="preserve">Capability Unlocked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b w:val="1"/>
                <w:bCs w:val="1"/>
                <w:color w:val="ffffff"/>
                <w:sz w:val="20"/>
                <w:szCs w:val="20"/>
                <w:rtl w:val="0"/>
              </w:rPr>
              <w:t xml:space="preserve">Primary Tool Integration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f2937"/>
                <w:sz w:val="20"/>
                <w:szCs w:val="20"/>
                <w:rtl w:val="0"/>
              </w:rPr>
              <w:t xml:space="preserve">1–12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1f2937"/>
                <w:sz w:val="20"/>
                <w:szCs w:val="20"/>
                <w:rtl w:val="0"/>
              </w:rPr>
              <w:t xml:space="preserve">RTL generation + verification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1f2937"/>
                <w:sz w:val="20"/>
                <w:szCs w:val="20"/>
                <w:rtl w:val="0"/>
              </w:rPr>
              <w:t xml:space="preserve">Icarus, Yosys, SymbiYosys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1f2937"/>
                <w:sz w:val="20"/>
                <w:szCs w:val="20"/>
                <w:rtl w:val="0"/>
              </w:rPr>
              <w:t xml:space="preserve">Complete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Done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1f2937"/>
                <w:sz w:val="20"/>
                <w:szCs w:val="20"/>
                <w:rtl w:val="0"/>
              </w:rPr>
              <w:t xml:space="preserve">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1f2937"/>
                <w:sz w:val="20"/>
                <w:szCs w:val="20"/>
                <w:rtl w:val="0"/>
              </w:rPr>
              <w:t xml:space="preserve">Production-grade RTL model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rFonts w:ascii="Arial" w:cs="Arial" w:eastAsia="Arial" w:hAnsi="Arial"/>
                <w:b w:val="0"/>
                <w:bCs w:val="0"/>
                <w:color w:val="1f2937"/>
                <w:sz w:val="20"/>
                <w:szCs w:val="20"/>
                <w:rtl w:val="0"/>
              </w:rPr>
              <w:t xml:space="preserve">QLoRA / DeepSpeed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1f2937"/>
                <w:sz w:val="20"/>
                <w:szCs w:val="20"/>
                <w:rtl w:val="0"/>
              </w:rPr>
              <w:t xml:space="preserve">Q3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1f2937"/>
                <w:sz w:val="20"/>
                <w:szCs w:val="20"/>
                <w:rtl w:val="0"/>
              </w:rPr>
              <w:t xml:space="preserve">🔄 Active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color w:val="1f2937"/>
                <w:sz w:val="20"/>
                <w:szCs w:val="20"/>
                <w:rtl w:val="0"/>
              </w:rPr>
              <w:t xml:space="preserve">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1f2937"/>
                <w:sz w:val="20"/>
                <w:szCs w:val="20"/>
                <w:rtl w:val="0"/>
              </w:rPr>
              <w:t xml:space="preserve">Hosted SaaS API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1f2937"/>
                <w:sz w:val="20"/>
                <w:szCs w:val="20"/>
                <w:rtl w:val="0"/>
              </w:rPr>
              <w:t xml:space="preserve">AWS/GCP, Stripe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1f2937"/>
                <w:sz w:val="20"/>
                <w:szCs w:val="20"/>
                <w:rtl w:val="0"/>
              </w:rPr>
              <w:t xml:space="preserve">Q4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color w:val="1f2937"/>
                <w:sz w:val="20"/>
                <w:szCs w:val="20"/>
                <w:rtl w:val="0"/>
              </w:rPr>
              <w:t xml:space="preserve">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0"/>
                <w:bCs w:val="0"/>
                <w:color w:val="1f2937"/>
                <w:sz w:val="20"/>
                <w:szCs w:val="20"/>
                <w:rtl w:val="0"/>
              </w:rPr>
              <w:t xml:space="preserve">Logic synthesis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b w:val="0"/>
                <w:bCs w:val="0"/>
                <w:color w:val="1f2937"/>
                <w:sz w:val="20"/>
                <w:szCs w:val="20"/>
                <w:rtl w:val="0"/>
              </w:rPr>
              <w:t xml:space="preserve">Yosys, DC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b w:val="0"/>
                <w:bCs w:val="0"/>
                <w:color w:val="1f2937"/>
                <w:sz w:val="20"/>
                <w:szCs w:val="20"/>
                <w:rtl w:val="0"/>
              </w:rPr>
              <w:t xml:space="preserve">Q1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1f2937"/>
                <w:sz w:val="20"/>
                <w:szCs w:val="20"/>
                <w:rtl w:val="0"/>
              </w:rPr>
              <w:t xml:space="preserve">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0"/>
                <w:bCs w:val="0"/>
                <w:color w:val="1f2937"/>
                <w:sz w:val="20"/>
                <w:szCs w:val="20"/>
                <w:rtl w:val="0"/>
              </w:rPr>
              <w:t xml:space="preserve">Place &amp; Route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0"/>
                <w:bCs w:val="0"/>
                <w:color w:val="1f2937"/>
                <w:sz w:val="20"/>
                <w:szCs w:val="20"/>
                <w:rtl w:val="0"/>
              </w:rPr>
              <w:t xml:space="preserve">OpenROAD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0"/>
                <w:bCs w:val="0"/>
                <w:color w:val="1f2937"/>
                <w:sz w:val="20"/>
                <w:szCs w:val="20"/>
                <w:rtl w:val="0"/>
              </w:rPr>
              <w:t xml:space="preserve">Q2–Q3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f2937"/>
                <w:sz w:val="20"/>
                <w:szCs w:val="20"/>
                <w:rtl w:val="0"/>
              </w:rPr>
              <w:t xml:space="preserve">17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1f2937"/>
                <w:sz w:val="20"/>
                <w:szCs w:val="20"/>
                <w:rtl w:val="0"/>
              </w:rPr>
              <w:t xml:space="preserve">Timing closure / STA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1f2937"/>
                <w:sz w:val="20"/>
                <w:szCs w:val="20"/>
                <w:rtl w:val="0"/>
              </w:rPr>
              <w:t xml:space="preserve">OpenSTA, PrimeTime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1f2937"/>
                <w:sz w:val="20"/>
                <w:szCs w:val="20"/>
                <w:rtl w:val="0"/>
              </w:rPr>
              <w:t xml:space="preserve">Q4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f2937"/>
                <w:sz w:val="20"/>
                <w:szCs w:val="20"/>
                <w:rtl w:val="0"/>
              </w:rPr>
              <w:t xml:space="preserve">18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1f2937"/>
                <w:sz w:val="20"/>
                <w:szCs w:val="20"/>
                <w:rtl w:val="0"/>
              </w:rPr>
              <w:t xml:space="preserve">DRC / LVS verification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1f2937"/>
                <w:sz w:val="20"/>
                <w:szCs w:val="20"/>
                <w:rtl w:val="0"/>
              </w:rPr>
              <w:t xml:space="preserve">KLayout, Magic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1f2937"/>
                <w:sz w:val="20"/>
                <w:szCs w:val="20"/>
                <w:rtl w:val="0"/>
              </w:rPr>
              <w:t xml:space="preserve">Q1 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1f2937"/>
                <w:sz w:val="20"/>
                <w:szCs w:val="20"/>
                <w:rtl w:val="0"/>
              </w:rPr>
              <w:t xml:space="preserve">19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1f2937"/>
                <w:sz w:val="20"/>
                <w:szCs w:val="20"/>
                <w:rtl w:val="0"/>
              </w:rPr>
              <w:t xml:space="preserve">PDK integration (TSMC etc.)</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1f2937"/>
                <w:sz w:val="20"/>
                <w:szCs w:val="20"/>
                <w:rtl w:val="0"/>
              </w:rPr>
              <w:t xml:space="preserve">Foundry PDKs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1f2937"/>
                <w:sz w:val="20"/>
                <w:szCs w:val="20"/>
                <w:rtl w:val="0"/>
              </w:rPr>
              <w:t xml:space="preserve">Q2 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color w:val="1f2937"/>
                <w:sz w:val="20"/>
                <w:szCs w:val="20"/>
                <w:rtl w:val="0"/>
              </w:rPr>
              <w:t xml:space="preserve">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Full RTL→GDSII + tape-out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0"/>
                <w:bCs w:val="0"/>
                <w:color w:val="1f2937"/>
                <w:sz w:val="20"/>
                <w:szCs w:val="20"/>
                <w:rtl w:val="0"/>
              </w:rPr>
              <w:t xml:space="preserve">End-to-end pipeline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0"/>
                <w:bCs w:val="0"/>
                <w:color w:val="1f2937"/>
                <w:sz w:val="20"/>
                <w:szCs w:val="20"/>
                <w:rtl w:val="0"/>
              </w:rPr>
              <w:t xml:space="preserve">Q4 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0"/>
                <w:bCs w:val="0"/>
                <w:color w:val="1f2937"/>
                <w:sz w:val="20"/>
                <w:szCs w:val="20"/>
                <w:rtl w:val="0"/>
              </w:rPr>
              <w:t xml:space="preserve">📋 Planned</w:t>
            </w:r>
            <w:r w:rsidDel="00000000" w:rsidR="00000000" w:rsidRPr="00000000">
              <w:rPr>
                <w:rtl w:val="0"/>
              </w:rPr>
            </w:r>
          </w:p>
        </w:tc>
      </w:tr>
    </w:tbl>
    <w:p w:rsidR="00000000" w:rsidDel="00000000" w:rsidP="00000000" w:rsidRDefault="00000000" w:rsidRPr="00000000" w14:paraId="0000007A">
      <w:pPr>
        <w:spacing w:after="60" w:before="6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Market Analysis</w:t>
      </w:r>
      <w:r w:rsidDel="00000000" w:rsidR="00000000" w:rsidRPr="00000000">
        <w:rPr>
          <w:rtl w:val="0"/>
        </w:rPr>
      </w:r>
    </w:p>
    <w:p w:rsidR="00000000" w:rsidDel="00000000" w:rsidP="00000000" w:rsidRDefault="00000000" w:rsidRPr="00000000" w14:paraId="0000007D">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Total Addressable Market (TAM)</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Fonts w:ascii="Arial" w:cs="Arial" w:eastAsia="Arial" w:hAnsi="Arial"/>
          <w:color w:val="1f2937"/>
          <w:sz w:val="22"/>
          <w:szCs w:val="22"/>
          <w:rtl w:val="0"/>
        </w:rPr>
        <w:t xml:space="preserve">The semiconductor design automation and services ecosystem encompasses multiple adjacent market layers, each of which EasyChip addresses at a different phase of its product roadmap.</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800"/>
        <w:gridCol w:w="1600"/>
        <w:gridCol w:w="1360"/>
        <w:tblGridChange w:id="0">
          <w:tblGrid>
            <w:gridCol w:w="2800"/>
            <w:gridCol w:w="1800"/>
            <w:gridCol w:w="1800"/>
            <w:gridCol w:w="1600"/>
            <w:gridCol w:w="13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0"/>
                <w:szCs w:val="20"/>
                <w:rtl w:val="0"/>
              </w:rPr>
              <w:t xml:space="preserve">Market Segment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b w:val="1"/>
                <w:bCs w:val="1"/>
                <w:color w:val="ffffff"/>
                <w:sz w:val="20"/>
                <w:szCs w:val="20"/>
                <w:rtl w:val="0"/>
              </w:rPr>
              <w:t xml:space="preserve">2024 Size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b w:val="1"/>
                <w:bCs w:val="1"/>
                <w:color w:val="ffffff"/>
                <w:sz w:val="20"/>
                <w:szCs w:val="20"/>
                <w:rtl w:val="0"/>
              </w:rPr>
              <w:t xml:space="preserve">2030E Size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b w:val="1"/>
                <w:bCs w:val="1"/>
                <w:color w:val="ffffff"/>
                <w:sz w:val="20"/>
                <w:szCs w:val="20"/>
                <w:rtl w:val="0"/>
              </w:rPr>
              <w:t xml:space="preserve">CAGR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20"/>
                <w:szCs w:val="20"/>
                <w:rtl w:val="0"/>
              </w:rPr>
              <w:t xml:space="preserve">EasyChip Phase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color w:val="1f2937"/>
                <w:sz w:val="20"/>
                <w:szCs w:val="20"/>
                <w:rtl w:val="0"/>
              </w:rPr>
              <w:t xml:space="preserve">EDA Software (Global)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0"/>
                <w:bCs w:val="0"/>
                <w:color w:val="1f2937"/>
                <w:sz w:val="20"/>
                <w:szCs w:val="20"/>
                <w:rtl w:val="0"/>
              </w:rPr>
              <w:t xml:space="preserve">$15.4B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0"/>
                <w:bCs w:val="0"/>
                <w:color w:val="1f2937"/>
                <w:sz w:val="20"/>
                <w:szCs w:val="20"/>
                <w:rtl w:val="0"/>
              </w:rPr>
              <w:t xml:space="preserve">$26.4B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b w:val="0"/>
                <w:bCs w:val="0"/>
                <w:color w:val="1f2937"/>
                <w:sz w:val="20"/>
                <w:szCs w:val="20"/>
                <w:rtl w:val="0"/>
              </w:rPr>
              <w:t xml:space="preserve">9.4%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b w:val="0"/>
                <w:bCs w:val="0"/>
                <w:color w:val="1f2937"/>
                <w:sz w:val="20"/>
                <w:szCs w:val="20"/>
                <w:rtl w:val="0"/>
              </w:rPr>
              <w:t xml:space="preserve">Phase 14+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color w:val="1f2937"/>
                <w:sz w:val="20"/>
                <w:szCs w:val="20"/>
                <w:rtl w:val="0"/>
              </w:rPr>
              <w:t xml:space="preserve">Semiconductor IP Licensing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b w:val="0"/>
                <w:bCs w:val="0"/>
                <w:color w:val="1f2937"/>
                <w:sz w:val="20"/>
                <w:szCs w:val="20"/>
                <w:rtl w:val="0"/>
              </w:rPr>
              <w:t xml:space="preserve">$8.2B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b w:val="0"/>
                <w:bCs w:val="0"/>
                <w:color w:val="1f2937"/>
                <w:sz w:val="20"/>
                <w:szCs w:val="20"/>
                <w:rtl w:val="0"/>
              </w:rPr>
              <w:t xml:space="preserve">$14.1B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0"/>
                <w:bCs w:val="0"/>
                <w:color w:val="1f2937"/>
                <w:sz w:val="20"/>
                <w:szCs w:val="20"/>
                <w:rtl w:val="0"/>
              </w:rPr>
              <w:t xml:space="preserve">9.5%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0"/>
                <w:bCs w:val="0"/>
                <w:color w:val="1f2937"/>
                <w:sz w:val="20"/>
                <w:szCs w:val="20"/>
                <w:rtl w:val="0"/>
              </w:rPr>
              <w:t xml:space="preserve">Phase 15+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color w:val="1f2937"/>
                <w:sz w:val="20"/>
                <w:szCs w:val="20"/>
                <w:rtl w:val="0"/>
              </w:rPr>
              <w:t xml:space="preserve">Custom Chip Design Services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0"/>
                <w:bCs w:val="0"/>
                <w:color w:val="1f2937"/>
                <w:sz w:val="20"/>
                <w:szCs w:val="20"/>
                <w:rtl w:val="0"/>
              </w:rPr>
              <w:t xml:space="preserve">$5.9B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0"/>
                <w:bCs w:val="0"/>
                <w:color w:val="1f2937"/>
                <w:sz w:val="20"/>
                <w:szCs w:val="20"/>
                <w:rtl w:val="0"/>
              </w:rPr>
              <w:t xml:space="preserve">$10.8B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0"/>
                <w:bCs w:val="0"/>
                <w:color w:val="1f2937"/>
                <w:sz w:val="20"/>
                <w:szCs w:val="20"/>
                <w:rtl w:val="0"/>
              </w:rPr>
              <w:t xml:space="preserve">10.6%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0"/>
                <w:bCs w:val="0"/>
                <w:color w:val="1f2937"/>
                <w:sz w:val="20"/>
                <w:szCs w:val="20"/>
                <w:rtl w:val="0"/>
              </w:rPr>
              <w:t xml:space="preserve">Phase 20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f2937"/>
                <w:sz w:val="20"/>
                <w:szCs w:val="20"/>
                <w:rtl w:val="0"/>
              </w:rPr>
              <w:t xml:space="preserve">FPGA Design Tools &amp; IP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0"/>
                <w:bCs w:val="0"/>
                <w:color w:val="1f2937"/>
                <w:sz w:val="20"/>
                <w:szCs w:val="20"/>
                <w:rtl w:val="0"/>
              </w:rPr>
              <w:t xml:space="preserve">$3.1B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0"/>
                <w:bCs w:val="0"/>
                <w:color w:val="1f2937"/>
                <w:sz w:val="20"/>
                <w:szCs w:val="20"/>
                <w:rtl w:val="0"/>
              </w:rPr>
              <w:t xml:space="preserve">$5.4B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b w:val="0"/>
                <w:bCs w:val="0"/>
                <w:color w:val="1f2937"/>
                <w:sz w:val="20"/>
                <w:szCs w:val="20"/>
                <w:rtl w:val="0"/>
              </w:rPr>
              <w:t xml:space="preserve">9.7%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98">
            <w:pPr>
              <w:jc w:val="center"/>
              <w:rPr/>
            </w:pPr>
            <w:r w:rsidDel="00000000" w:rsidR="00000000" w:rsidRPr="00000000">
              <w:rPr>
                <w:rFonts w:ascii="Arial" w:cs="Arial" w:eastAsia="Arial" w:hAnsi="Arial"/>
                <w:b w:val="0"/>
                <w:bCs w:val="0"/>
                <w:color w:val="1f2937"/>
                <w:sz w:val="20"/>
                <w:szCs w:val="20"/>
                <w:rtl w:val="0"/>
              </w:rPr>
              <w:t xml:space="preserve">Phase 13–14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color w:val="1f2937"/>
                <w:sz w:val="20"/>
                <w:szCs w:val="20"/>
                <w:rtl w:val="0"/>
              </w:rPr>
              <w:t xml:space="preserve">AI Chip Design Acceleration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b w:val="0"/>
                <w:bCs w:val="0"/>
                <w:color w:val="1f2937"/>
                <w:sz w:val="20"/>
                <w:szCs w:val="20"/>
                <w:rtl w:val="0"/>
              </w:rPr>
              <w:t xml:space="preserve">$1.8B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0"/>
                <w:bCs w:val="0"/>
                <w:color w:val="1f2937"/>
                <w:sz w:val="20"/>
                <w:szCs w:val="20"/>
                <w:rtl w:val="0"/>
              </w:rPr>
              <w:t xml:space="preserve">$12.3B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0"/>
                <w:bCs w:val="0"/>
                <w:color w:val="1f2937"/>
                <w:sz w:val="20"/>
                <w:szCs w:val="20"/>
                <w:rtl w:val="0"/>
              </w:rPr>
              <w:t xml:space="preserve">38.0%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0"/>
                <w:bCs w:val="0"/>
                <w:color w:val="1f2937"/>
                <w:sz w:val="20"/>
                <w:szCs w:val="20"/>
                <w:rtl w:val="0"/>
              </w:rPr>
              <w:t xml:space="preserve">All Phases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1"/>
                <w:bCs w:val="1"/>
                <w:color w:val="1f2937"/>
                <w:sz w:val="20"/>
                <w:szCs w:val="20"/>
                <w:rtl w:val="0"/>
              </w:rPr>
              <w:t xml:space="preserve">TOTAL TAM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1f2937"/>
                <w:sz w:val="20"/>
                <w:szCs w:val="20"/>
                <w:rtl w:val="0"/>
              </w:rPr>
              <w:t xml:space="preserve">$34.4B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1f2937"/>
                <w:sz w:val="20"/>
                <w:szCs w:val="20"/>
                <w:rtl w:val="0"/>
              </w:rPr>
              <w:t xml:space="preserve">$69.0B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1f2937"/>
                <w:sz w:val="20"/>
                <w:szCs w:val="20"/>
                <w:rtl w:val="0"/>
              </w:rPr>
              <w:t xml:space="preserve">12.3%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1f2937"/>
                <w:sz w:val="20"/>
                <w:szCs w:val="20"/>
                <w:rtl w:val="0"/>
              </w:rPr>
              <w:t xml:space="preserve">—</w:t>
            </w:r>
            <w:r w:rsidDel="00000000" w:rsidR="00000000" w:rsidRPr="00000000">
              <w:rPr>
                <w:rtl w:val="0"/>
              </w:rPr>
            </w:r>
          </w:p>
        </w:tc>
      </w:tr>
    </w:tbl>
    <w:p w:rsidR="00000000" w:rsidDel="00000000" w:rsidP="00000000" w:rsidRDefault="00000000" w:rsidRPr="00000000" w14:paraId="000000A3">
      <w:pPr>
        <w:spacing w:after="60" w:before="60" w:lineRule="auto"/>
        <w:rPr/>
      </w:pP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Fonts w:ascii="Arial" w:cs="Arial" w:eastAsia="Arial" w:hAnsi="Arial"/>
          <w:color w:val="1f2937"/>
          <w:sz w:val="22"/>
          <w:szCs w:val="22"/>
          <w:rtl w:val="0"/>
        </w:rPr>
        <w:t xml:space="preserve">Sources: Gartner EDA Market Forecast 2024, IDC Semiconductor Design Services Report, McKinsey AI Semiconductor Analysis 2024.</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tl w:val="0"/>
        </w:rPr>
      </w:r>
    </w:p>
    <w:p w:rsidR="00000000" w:rsidDel="00000000" w:rsidP="00000000" w:rsidRDefault="00000000" w:rsidRPr="00000000" w14:paraId="000000A6">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Serviceable Addressable Market (SAM)</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Fonts w:ascii="Arial" w:cs="Arial" w:eastAsia="Arial" w:hAnsi="Arial"/>
          <w:color w:val="1f2937"/>
          <w:sz w:val="22"/>
          <w:szCs w:val="22"/>
          <w:rtl w:val="0"/>
        </w:rPr>
        <w:t xml:space="preserve">EasyChip's near-term SAM focuses on organizations that already have hardware design needs but are constrained by cost and talent scarcity. This is not a new market to create — it is an existing market to undercut on cost and time.</w:t>
      </w: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1680"/>
        <w:gridCol w:w="2480"/>
        <w:tblGridChange w:id="0">
          <w:tblGrid>
            <w:gridCol w:w="3200"/>
            <w:gridCol w:w="2000"/>
            <w:gridCol w:w="1680"/>
            <w:gridCol w:w="24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20"/>
                <w:szCs w:val="20"/>
                <w:rtl w:val="0"/>
              </w:rPr>
              <w:t xml:space="preserve">Size (2024)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20"/>
                <w:szCs w:val="20"/>
                <w:rtl w:val="0"/>
              </w:rPr>
              <w:t xml:space="preserve">Accessible From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20"/>
                <w:szCs w:val="20"/>
                <w:rtl w:val="0"/>
              </w:rPr>
              <w:t xml:space="preserve">Why EasyChip Wins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color w:val="1f2937"/>
                <w:sz w:val="20"/>
                <w:szCs w:val="20"/>
                <w:rtl w:val="0"/>
              </w:rPr>
              <w:t xml:space="preserve">FPGA developers &amp; prototypers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0"/>
                <w:bCs w:val="0"/>
                <w:color w:val="1f2937"/>
                <w:sz w:val="20"/>
                <w:szCs w:val="20"/>
                <w:rtl w:val="0"/>
              </w:rPr>
              <w:t xml:space="preserve">$2.1B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0"/>
                <w:bCs w:val="0"/>
                <w:color w:val="1f2937"/>
                <w:sz w:val="20"/>
                <w:szCs w:val="20"/>
                <w:rtl w:val="0"/>
              </w:rPr>
              <w:t xml:space="preserve">Phase 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0"/>
                <w:bCs w:val="0"/>
                <w:color w:val="1f2937"/>
                <w:sz w:val="20"/>
                <w:szCs w:val="20"/>
                <w:rtl w:val="0"/>
              </w:rPr>
              <w:t xml:space="preserve">10–100x cost reduction vs. tools like Vivado + manual RTL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color w:val="1f2937"/>
                <w:sz w:val="20"/>
                <w:szCs w:val="20"/>
                <w:rtl w:val="0"/>
              </w:rPr>
              <w:t xml:space="preserve">Hardware startups (&lt;50 engineers)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0"/>
                <w:bCs w:val="0"/>
                <w:color w:val="1f2937"/>
                <w:sz w:val="20"/>
                <w:szCs w:val="20"/>
                <w:rtl w:val="0"/>
              </w:rPr>
              <w:t xml:space="preserve">$1.4B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0"/>
                <w:bCs w:val="0"/>
                <w:color w:val="1f2937"/>
                <w:sz w:val="20"/>
                <w:szCs w:val="20"/>
                <w:rtl w:val="0"/>
              </w:rPr>
              <w:t xml:space="preserve">Phase 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0"/>
                <w:bCs w:val="0"/>
                <w:color w:val="1f2937"/>
                <w:sz w:val="20"/>
                <w:szCs w:val="20"/>
                <w:rtl w:val="0"/>
              </w:rPr>
              <w:t xml:space="preserve">No EDA budget; can't afford Cadence/Synopsys licenses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color w:val="1f2937"/>
                <w:sz w:val="20"/>
                <w:szCs w:val="20"/>
                <w:rtl w:val="0"/>
              </w:rPr>
              <w:t xml:space="preserve">University research labs (global)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b w:val="0"/>
                <w:bCs w:val="0"/>
                <w:color w:val="1f2937"/>
                <w:sz w:val="20"/>
                <w:szCs w:val="20"/>
                <w:rtl w:val="0"/>
              </w:rPr>
              <w:t xml:space="preserve">$0.6B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b w:val="0"/>
                <w:bCs w:val="0"/>
                <w:color w:val="1f2937"/>
                <w:sz w:val="20"/>
                <w:szCs w:val="20"/>
                <w:rtl w:val="0"/>
              </w:rPr>
              <w:t xml:space="preserve">Phase 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b w:val="0"/>
                <w:bCs w:val="0"/>
                <w:color w:val="1f2937"/>
                <w:sz w:val="20"/>
                <w:szCs w:val="20"/>
                <w:rtl w:val="0"/>
              </w:rPr>
              <w:t xml:space="preserve">Sky130 / open PDK projects; EasyChip replaces 6-month manual workflows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color w:val="1f2937"/>
                <w:sz w:val="20"/>
                <w:szCs w:val="20"/>
                <w:rtl w:val="0"/>
              </w:rPr>
              <w:t xml:space="preserve">AI accelerator custom silicon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b w:val="0"/>
                <w:bCs w:val="0"/>
                <w:color w:val="1f2937"/>
                <w:sz w:val="20"/>
                <w:szCs w:val="20"/>
                <w:rtl w:val="0"/>
              </w:rPr>
              <w:t xml:space="preserve">$3.2B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b w:val="0"/>
                <w:bCs w:val="0"/>
                <w:color w:val="1f2937"/>
                <w:sz w:val="20"/>
                <w:szCs w:val="20"/>
                <w:rtl w:val="0"/>
              </w:rPr>
              <w:t xml:space="preserve">Phase 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b w:val="0"/>
                <w:bCs w:val="0"/>
                <w:color w:val="1f2937"/>
                <w:sz w:val="20"/>
                <w:szCs w:val="20"/>
                <w:rtl w:val="0"/>
              </w:rPr>
              <w:t xml:space="preserve">Hyperscalers, edge AI cos. doing first custom ASIC — no in-house EDA team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color w:val="1f2937"/>
                <w:sz w:val="20"/>
                <w:szCs w:val="20"/>
                <w:rtl w:val="0"/>
              </w:rPr>
              <w:t xml:space="preserve">Mid-size fabless (10–500 eng.)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b w:val="0"/>
                <w:bCs w:val="0"/>
                <w:color w:val="1f2937"/>
                <w:sz w:val="20"/>
                <w:szCs w:val="20"/>
                <w:rtl w:val="0"/>
              </w:rPr>
              <w:t xml:space="preserve">$4.8B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b w:val="0"/>
                <w:bCs w:val="0"/>
                <w:color w:val="1f2937"/>
                <w:sz w:val="20"/>
                <w:szCs w:val="20"/>
                <w:rtl w:val="0"/>
              </w:rPr>
              <w:t xml:space="preserve">Phase 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rFonts w:ascii="Arial" w:cs="Arial" w:eastAsia="Arial" w:hAnsi="Arial"/>
                <w:b w:val="0"/>
                <w:bCs w:val="0"/>
                <w:color w:val="1f2937"/>
                <w:sz w:val="20"/>
                <w:szCs w:val="20"/>
                <w:rtl w:val="0"/>
              </w:rPr>
              <w:t xml:space="preserve">Uses Cadence/Synopsys but would pay premium for AI-accelerated P&amp;R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1f2937"/>
                <w:sz w:val="20"/>
                <w:szCs w:val="20"/>
                <w:rtl w:val="0"/>
              </w:rPr>
              <w:t xml:space="preserve">TOTAL SAM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b w:val="1"/>
                <w:bCs w:val="1"/>
                <w:color w:val="1f2937"/>
                <w:sz w:val="20"/>
                <w:szCs w:val="20"/>
                <w:rtl w:val="0"/>
              </w:rPr>
              <w:t xml:space="preserve">$12.1B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1f2937"/>
                <w:sz w:val="20"/>
                <w:szCs w:val="20"/>
                <w:rtl w:val="0"/>
              </w:rPr>
              <w:t xml:space="preserve">2025–2027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1f2937"/>
                <w:sz w:val="20"/>
                <w:szCs w:val="20"/>
                <w:rtl w:val="0"/>
              </w:rPr>
              <w:t xml:space="preserve">—</w:t>
            </w:r>
            <w:r w:rsidDel="00000000" w:rsidR="00000000" w:rsidRPr="00000000">
              <w:rPr>
                <w:rtl w:val="0"/>
              </w:rPr>
            </w:r>
          </w:p>
        </w:tc>
      </w:tr>
    </w:tbl>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Serviceable Obtainable Market (SOM) — 5-Year Projection</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color w:val="1f2937"/>
          <w:sz w:val="22"/>
          <w:szCs w:val="22"/>
          <w:rtl w:val="0"/>
        </w:rPr>
        <w:t xml:space="preserve">Conservative penetration assumptions. EasyChip targets 1.2% of SAM in Year 1 (post-commercial launch), growing to 8.4% by Year 5 through product expansion and network effects from design reuse.</w:t>
      </w: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Year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SAM ($B)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Penetration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SOM ($M)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Key Milestone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Revenue ($M)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b w:val="0"/>
                <w:bCs w:val="0"/>
                <w:color w:val="1f2937"/>
                <w:sz w:val="20"/>
                <w:szCs w:val="20"/>
                <w:rtl w:val="0"/>
              </w:rPr>
              <w:t xml:space="preserve">2025 (Y1)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b w:val="0"/>
                <w:bCs w:val="0"/>
                <w:color w:val="1f2937"/>
                <w:sz w:val="20"/>
                <w:szCs w:val="20"/>
                <w:rtl w:val="0"/>
              </w:rPr>
              <w:t xml:space="preserve">$7.1B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b w:val="0"/>
                <w:bCs w:val="0"/>
                <w:color w:val="1f2937"/>
                <w:sz w:val="20"/>
                <w:szCs w:val="20"/>
                <w:rtl w:val="0"/>
              </w:rPr>
              <w:t xml:space="preserve">0.2%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rFonts w:ascii="Arial" w:cs="Arial" w:eastAsia="Arial" w:hAnsi="Arial"/>
                <w:b w:val="0"/>
                <w:bCs w:val="0"/>
                <w:color w:val="1f2937"/>
                <w:sz w:val="20"/>
                <w:szCs w:val="20"/>
                <w:rtl w:val="0"/>
              </w:rPr>
              <w:t xml:space="preserve">$14M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b w:val="0"/>
                <w:bCs w:val="0"/>
                <w:color w:val="1f2937"/>
                <w:sz w:val="20"/>
                <w:szCs w:val="20"/>
                <w:rtl w:val="0"/>
              </w:rPr>
              <w:t xml:space="preserve">API launch, FPGA tier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b w:val="0"/>
                <w:bCs w:val="0"/>
                <w:color w:val="1f2937"/>
                <w:sz w:val="20"/>
                <w:szCs w:val="20"/>
                <w:rtl w:val="0"/>
              </w:rPr>
              <w:t xml:space="preserve">$1.2M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b w:val="0"/>
                <w:bCs w:val="0"/>
                <w:color w:val="1f2937"/>
                <w:sz w:val="20"/>
                <w:szCs w:val="20"/>
                <w:rtl w:val="0"/>
              </w:rPr>
              <w:t xml:space="preserve">2026 (Y2)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b w:val="0"/>
                <w:bCs w:val="0"/>
                <w:color w:val="1f2937"/>
                <w:sz w:val="20"/>
                <w:szCs w:val="20"/>
                <w:rtl w:val="0"/>
              </w:rPr>
              <w:t xml:space="preserve">$7.8B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b w:val="0"/>
                <w:bCs w:val="0"/>
                <w:color w:val="1f2937"/>
                <w:sz w:val="20"/>
                <w:szCs w:val="20"/>
                <w:rtl w:val="0"/>
              </w:rPr>
              <w:t xml:space="preserve">0.7%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0"/>
                <w:bCs w:val="0"/>
                <w:color w:val="1f2937"/>
                <w:sz w:val="20"/>
                <w:szCs w:val="20"/>
                <w:rtl w:val="0"/>
              </w:rPr>
              <w:t xml:space="preserve">$55M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0"/>
                <w:bCs w:val="0"/>
                <w:color w:val="1f2937"/>
                <w:sz w:val="20"/>
                <w:szCs w:val="20"/>
                <w:rtl w:val="0"/>
              </w:rPr>
              <w:t xml:space="preserve">Synthesis pipeline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0"/>
                <w:bCs w:val="0"/>
                <w:color w:val="1f2937"/>
                <w:sz w:val="20"/>
                <w:szCs w:val="20"/>
                <w:rtl w:val="0"/>
              </w:rPr>
              <w:t xml:space="preserve">$5.8M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jc w:val="left"/>
              <w:rPr/>
            </w:pPr>
            <w:r w:rsidDel="00000000" w:rsidR="00000000" w:rsidRPr="00000000">
              <w:rPr>
                <w:rFonts w:ascii="Arial" w:cs="Arial" w:eastAsia="Arial" w:hAnsi="Arial"/>
                <w:b w:val="0"/>
                <w:bCs w:val="0"/>
                <w:color w:val="1f2937"/>
                <w:sz w:val="20"/>
                <w:szCs w:val="20"/>
                <w:rtl w:val="0"/>
              </w:rPr>
              <w:t xml:space="preserve">2027 (Y3)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0"/>
                <w:bCs w:val="0"/>
                <w:color w:val="1f2937"/>
                <w:sz w:val="20"/>
                <w:szCs w:val="20"/>
                <w:rtl w:val="0"/>
              </w:rPr>
              <w:t xml:space="preserve">$8.6B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0"/>
                <w:bCs w:val="0"/>
                <w:color w:val="1f2937"/>
                <w:sz w:val="20"/>
                <w:szCs w:val="20"/>
                <w:rtl w:val="0"/>
              </w:rPr>
              <w:t xml:space="preserve">1.8%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0"/>
                <w:bCs w:val="0"/>
                <w:color w:val="1f2937"/>
                <w:sz w:val="20"/>
                <w:szCs w:val="20"/>
                <w:rtl w:val="0"/>
              </w:rPr>
              <w:t xml:space="preserve">$155M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0"/>
                <w:bCs w:val="0"/>
                <w:color w:val="1f2937"/>
                <w:sz w:val="20"/>
                <w:szCs w:val="20"/>
                <w:rtl w:val="0"/>
              </w:rPr>
              <w:t xml:space="preserve">P&amp;R + timing closure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0"/>
                <w:bCs w:val="0"/>
                <w:color w:val="1f2937"/>
                <w:sz w:val="20"/>
                <w:szCs w:val="20"/>
                <w:rtl w:val="0"/>
              </w:rPr>
              <w:t xml:space="preserve">$18.4M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b w:val="0"/>
                <w:bCs w:val="0"/>
                <w:color w:val="1f2937"/>
                <w:sz w:val="20"/>
                <w:szCs w:val="20"/>
                <w:rtl w:val="0"/>
              </w:rPr>
              <w:t xml:space="preserve">2028 (Y4)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Arial" w:cs="Arial" w:eastAsia="Arial" w:hAnsi="Arial"/>
                <w:b w:val="0"/>
                <w:bCs w:val="0"/>
                <w:color w:val="1f2937"/>
                <w:sz w:val="20"/>
                <w:szCs w:val="20"/>
                <w:rtl w:val="0"/>
              </w:rPr>
              <w:t xml:space="preserve">$9.5B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0"/>
                <w:bCs w:val="0"/>
                <w:color w:val="1f2937"/>
                <w:sz w:val="20"/>
                <w:szCs w:val="20"/>
                <w:rtl w:val="0"/>
              </w:rPr>
              <w:t xml:space="preserve">3.9%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0"/>
                <w:bCs w:val="0"/>
                <w:color w:val="1f2937"/>
                <w:sz w:val="20"/>
                <w:szCs w:val="20"/>
                <w:rtl w:val="0"/>
              </w:rPr>
              <w:t xml:space="preserve">$371M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b w:val="0"/>
                <w:bCs w:val="0"/>
                <w:color w:val="1f2937"/>
                <w:sz w:val="20"/>
                <w:szCs w:val="20"/>
                <w:rtl w:val="0"/>
              </w:rPr>
              <w:t xml:space="preserve">DRC/LVS + PDK tier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b w:val="0"/>
                <w:bCs w:val="0"/>
                <w:color w:val="1f2937"/>
                <w:sz w:val="20"/>
                <w:szCs w:val="20"/>
                <w:rtl w:val="0"/>
              </w:rPr>
              <w:t xml:space="preserve">$52.7M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b w:val="0"/>
                <w:bCs w:val="0"/>
                <w:color w:val="1f2937"/>
                <w:sz w:val="20"/>
                <w:szCs w:val="20"/>
                <w:rtl w:val="0"/>
              </w:rPr>
              <w:t xml:space="preserve">2029 (Y5)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b w:val="0"/>
                <w:bCs w:val="0"/>
                <w:color w:val="1f2937"/>
                <w:sz w:val="20"/>
                <w:szCs w:val="20"/>
                <w:rtl w:val="0"/>
              </w:rPr>
              <w:t xml:space="preserve">$10.5B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b w:val="0"/>
                <w:bCs w:val="0"/>
                <w:color w:val="1f2937"/>
                <w:sz w:val="20"/>
                <w:szCs w:val="20"/>
                <w:rtl w:val="0"/>
              </w:rPr>
              <w:t xml:space="preserve">7.1%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jc w:val="center"/>
              <w:rPr/>
            </w:pPr>
            <w:r w:rsidDel="00000000" w:rsidR="00000000" w:rsidRPr="00000000">
              <w:rPr>
                <w:rFonts w:ascii="Arial" w:cs="Arial" w:eastAsia="Arial" w:hAnsi="Arial"/>
                <w:b w:val="0"/>
                <w:bCs w:val="0"/>
                <w:color w:val="1f2937"/>
                <w:sz w:val="20"/>
                <w:szCs w:val="20"/>
                <w:rtl w:val="0"/>
              </w:rPr>
              <w:t xml:space="preserve">$746M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Full RTL→GDS pipeline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0"/>
                <w:bCs w:val="0"/>
                <w:color w:val="1f2937"/>
                <w:sz w:val="20"/>
                <w:szCs w:val="20"/>
                <w:rtl w:val="0"/>
              </w:rPr>
              <w:t xml:space="preserve">$128.3M</w:t>
            </w:r>
            <w:r w:rsidDel="00000000" w:rsidR="00000000" w:rsidRPr="00000000">
              <w:rPr>
                <w:rtl w:val="0"/>
              </w:rPr>
            </w:r>
          </w:p>
        </w:tc>
      </w:tr>
    </w:tbl>
    <w:p w:rsidR="00000000" w:rsidDel="00000000" w:rsidP="00000000" w:rsidRDefault="00000000" w:rsidRPr="00000000" w14:paraId="000000ED">
      <w:pPr>
        <w:spacing w:after="60" w:before="60" w:lineRule="auto"/>
        <w:rPr/>
      </w:pPr>
      <w:r w:rsidDel="00000000" w:rsidR="00000000" w:rsidRPr="00000000">
        <w:rPr>
          <w:rtl w:val="0"/>
        </w:rPr>
      </w:r>
    </w:p>
    <w:p w:rsidR="00000000" w:rsidDel="00000000" w:rsidP="00000000" w:rsidRDefault="00000000" w:rsidRPr="00000000" w14:paraId="000000EE">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Target Customer Personas</w:t>
      </w:r>
      <w:r w:rsidDel="00000000" w:rsidR="00000000" w:rsidRPr="00000000">
        <w:rPr>
          <w:rtl w:val="0"/>
        </w:rPr>
      </w:r>
    </w:p>
    <w:p w:rsidR="00000000" w:rsidDel="00000000" w:rsidP="00000000" w:rsidRDefault="00000000" w:rsidRPr="00000000" w14:paraId="000000EF">
      <w:pPr>
        <w:spacing w:after="60" w:before="60" w:lineRule="auto"/>
        <w:rPr/>
      </w:pPr>
      <w:r w:rsidDel="00000000" w:rsidR="00000000" w:rsidRPr="00000000">
        <w:rPr>
          <w:rtl w:val="0"/>
        </w:rPr>
      </w:r>
    </w:p>
    <w:p w:rsidR="00000000" w:rsidDel="00000000" w:rsidP="00000000" w:rsidRDefault="00000000" w:rsidRPr="00000000" w14:paraId="000000F0">
      <w:pPr>
        <w:pStyle w:val="Heading3"/>
        <w:spacing w:after="80" w:before="240" w:lineRule="auto"/>
        <w:rPr/>
      </w:pPr>
      <w:r w:rsidDel="00000000" w:rsidR="00000000" w:rsidRPr="00000000">
        <w:rPr>
          <w:rFonts w:ascii="Arial" w:cs="Arial" w:eastAsia="Arial" w:hAnsi="Arial"/>
          <w:b w:val="1"/>
          <w:bCs w:val="1"/>
          <w:color w:val="0f766e"/>
          <w:sz w:val="24"/>
          <w:szCs w:val="24"/>
          <w:rtl w:val="0"/>
        </w:rPr>
        <w:t xml:space="preserve">Persona 1 — The Hardware Startup Founder</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Fonts w:ascii="Arial" w:cs="Arial" w:eastAsia="Arial" w:hAnsi="Arial"/>
          <w:color w:val="1f2937"/>
          <w:sz w:val="22"/>
          <w:szCs w:val="22"/>
          <w:rtl w:val="0"/>
        </w:rPr>
        <w:t xml:space="preserve">A 5–15 person company building a custom AI inference chip, IoT SoC, or automotive sensor. Has software engineers but no silicon team. Current options: outsource to a design house ($2–5M), hire expensive VLSI engineers, or abandon custom silicon entirely. EasyChip gives them a full design pipeline at API pricing.</w:t>
      </w:r>
      <w:r w:rsidDel="00000000" w:rsidR="00000000" w:rsidRPr="00000000">
        <w:rPr>
          <w:rtl w:val="0"/>
        </w:rPr>
      </w:r>
    </w:p>
    <w:p w:rsidR="00000000" w:rsidDel="00000000" w:rsidP="00000000" w:rsidRDefault="00000000" w:rsidRPr="00000000" w14:paraId="000000F2">
      <w:pPr>
        <w:spacing w:after="60" w:before="60" w:lineRule="auto"/>
        <w:rPr/>
      </w:pPr>
      <w:r w:rsidDel="00000000" w:rsidR="00000000" w:rsidRPr="00000000">
        <w:rPr>
          <w:rtl w:val="0"/>
        </w:rPr>
      </w:r>
    </w:p>
    <w:p w:rsidR="00000000" w:rsidDel="00000000" w:rsidP="00000000" w:rsidRDefault="00000000" w:rsidRPr="00000000" w14:paraId="000000F3">
      <w:pPr>
        <w:pStyle w:val="Heading3"/>
        <w:spacing w:after="80" w:before="240" w:lineRule="auto"/>
        <w:rPr/>
      </w:pPr>
      <w:r w:rsidDel="00000000" w:rsidR="00000000" w:rsidRPr="00000000">
        <w:rPr>
          <w:rFonts w:ascii="Arial" w:cs="Arial" w:eastAsia="Arial" w:hAnsi="Arial"/>
          <w:b w:val="1"/>
          <w:bCs w:val="1"/>
          <w:color w:val="0f766e"/>
          <w:sz w:val="24"/>
          <w:szCs w:val="24"/>
          <w:rtl w:val="0"/>
        </w:rPr>
        <w:t xml:space="preserve">Persona 2 — The University Research Lab</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Arial" w:cs="Arial" w:eastAsia="Arial" w:hAnsi="Arial"/>
          <w:color w:val="1f2937"/>
          <w:sz w:val="22"/>
          <w:szCs w:val="22"/>
          <w:rtl w:val="0"/>
        </w:rPr>
        <w:t xml:space="preserve">An academic group working on novel computer architecture, neuromorphic computing, or domain-specific accelerators. Has HDL knowledge but no EDA budget. Currently limited to simulation; cannot tape out. EasyChip enables real silicon prototyping via SkyWater 130nm or eFabless.</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rtl w:val="0"/>
        </w:rPr>
      </w:r>
    </w:p>
    <w:p w:rsidR="00000000" w:rsidDel="00000000" w:rsidP="00000000" w:rsidRDefault="00000000" w:rsidRPr="00000000" w14:paraId="000000F6">
      <w:pPr>
        <w:pStyle w:val="Heading3"/>
        <w:spacing w:after="80" w:before="240" w:lineRule="auto"/>
        <w:rPr/>
      </w:pPr>
      <w:r w:rsidDel="00000000" w:rsidR="00000000" w:rsidRPr="00000000">
        <w:rPr>
          <w:rFonts w:ascii="Arial" w:cs="Arial" w:eastAsia="Arial" w:hAnsi="Arial"/>
          <w:b w:val="1"/>
          <w:bCs w:val="1"/>
          <w:color w:val="0f766e"/>
          <w:sz w:val="24"/>
          <w:szCs w:val="24"/>
          <w:rtl w:val="0"/>
        </w:rPr>
        <w:t xml:space="preserve">Persona 3 — The AI Company Building Custom Inference Hardware</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color w:val="1f2937"/>
          <w:sz w:val="22"/>
          <w:szCs w:val="22"/>
          <w:rtl w:val="0"/>
        </w:rPr>
        <w:t xml:space="preserve">A Series B–D AI company that has outgrown GPUs and wants a custom ASIC for inference. Has a clear architecture in mind but lacks a chip team. Current path: hire 20 VLSI engineers and spend $8–15M over 18 months. EasyChip compresses this to months and millions less.</w:t>
      </w:r>
      <w:r w:rsidDel="00000000" w:rsidR="00000000" w:rsidRPr="00000000">
        <w:rPr>
          <w:rtl w:val="0"/>
        </w:rPr>
      </w:r>
    </w:p>
    <w:p w:rsidR="00000000" w:rsidDel="00000000" w:rsidP="00000000" w:rsidRDefault="00000000" w:rsidRPr="00000000" w14:paraId="000000F8">
      <w:pPr>
        <w:spacing w:after="60" w:before="60" w:lineRule="auto"/>
        <w:rPr/>
      </w:pPr>
      <w:r w:rsidDel="00000000" w:rsidR="00000000" w:rsidRPr="00000000">
        <w:rPr>
          <w:rtl w:val="0"/>
        </w:rPr>
      </w:r>
    </w:p>
    <w:p w:rsidR="00000000" w:rsidDel="00000000" w:rsidP="00000000" w:rsidRDefault="00000000" w:rsidRPr="00000000" w14:paraId="000000F9">
      <w:pPr>
        <w:pStyle w:val="Heading3"/>
        <w:spacing w:after="80" w:before="240" w:lineRule="auto"/>
        <w:rPr/>
      </w:pPr>
      <w:r w:rsidDel="00000000" w:rsidR="00000000" w:rsidRPr="00000000">
        <w:rPr>
          <w:rFonts w:ascii="Arial" w:cs="Arial" w:eastAsia="Arial" w:hAnsi="Arial"/>
          <w:b w:val="1"/>
          <w:bCs w:val="1"/>
          <w:color w:val="0f766e"/>
          <w:sz w:val="24"/>
          <w:szCs w:val="24"/>
          <w:rtl w:val="0"/>
        </w:rPr>
        <w:t xml:space="preserve">Persona 4 — The Mid-Size Fabless Semiconductor Company</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color w:val="1f2937"/>
          <w:sz w:val="22"/>
          <w:szCs w:val="22"/>
          <w:rtl w:val="0"/>
        </w:rPr>
        <w:t xml:space="preserve">A 50–500 engineer company that already has EDA tools and a design team. EasyChip integrates as a force multiplier: AI-generated first-pass designs that engineers review and refine, rather than create from scratch. Reduces design cycle from 18 months to 9.</w:t>
      </w:r>
      <w:r w:rsidDel="00000000" w:rsidR="00000000" w:rsidRPr="00000000">
        <w:rPr>
          <w:rtl w:val="0"/>
        </w:rPr>
      </w:r>
    </w:p>
    <w:p w:rsidR="00000000" w:rsidDel="00000000" w:rsidP="00000000" w:rsidRDefault="00000000" w:rsidRPr="00000000" w14:paraId="000000FB">
      <w:pPr>
        <w:spacing w:after="60" w:before="60" w:lineRule="auto"/>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Contribution Margin &amp; Financial Model — 5-Year Projection</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color w:val="1f2937"/>
          <w:sz w:val="22"/>
          <w:szCs w:val="22"/>
          <w:rtl w:val="0"/>
        </w:rPr>
        <w:t xml:space="preserve">All figures in USD thousands ($K) unless otherwise noted. Fiscal year starts January. Financial model reflects a SaaS API + Enterprise License dual-revenue architecture with cloud inference infrastructure as primary COGS.</w:t>
      </w:r>
      <w:r w:rsidDel="00000000" w:rsidR="00000000" w:rsidRPr="00000000">
        <w:rPr>
          <w:rtl w:val="0"/>
        </w:rPr>
      </w:r>
    </w:p>
    <w:p w:rsidR="00000000" w:rsidDel="00000000" w:rsidP="00000000" w:rsidRDefault="00000000" w:rsidRPr="00000000" w14:paraId="000000FF">
      <w:pPr>
        <w:spacing w:after="6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1"/>
                <w:bCs w:val="1"/>
                <w:color w:val="ffffff"/>
                <w:sz w:val="22"/>
                <w:szCs w:val="22"/>
                <w:rtl w:val="0"/>
              </w:rPr>
              <w:t xml:space="preserve">NOTE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i w:val="1"/>
                <w:iCs w:val="1"/>
                <w:color w:val="1f2937"/>
                <w:sz w:val="22"/>
                <w:szCs w:val="22"/>
                <w:rtl w:val="0"/>
              </w:rPr>
              <w:t xml:space="preserve">The Excel workbook attached to this report contains the full interactive model with scenario toggles (Bear / Base / Bull). Figures below represent the Base Case.</w:t>
            </w:r>
            <w:r w:rsidDel="00000000" w:rsidR="00000000" w:rsidRPr="00000000">
              <w:rPr>
                <w:rtl w:val="0"/>
              </w:rPr>
            </w:r>
          </w:p>
        </w:tc>
      </w:tr>
    </w:tbl>
    <w:p w:rsidR="00000000" w:rsidDel="00000000" w:rsidP="00000000" w:rsidRDefault="00000000" w:rsidRPr="00000000" w14:paraId="00000102">
      <w:pPr>
        <w:spacing w:after="60" w:before="60" w:lineRule="auto"/>
        <w:rPr/>
      </w:pPr>
      <w:r w:rsidDel="00000000" w:rsidR="00000000" w:rsidRPr="00000000">
        <w:rPr>
          <w:rtl w:val="0"/>
        </w:rPr>
      </w:r>
    </w:p>
    <w:p w:rsidR="00000000" w:rsidDel="00000000" w:rsidP="00000000" w:rsidRDefault="00000000" w:rsidRPr="00000000" w14:paraId="00000103">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Revenue Architecture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800"/>
        <w:gridCol w:w="1600"/>
        <w:gridCol w:w="1360"/>
        <w:gridCol w:w="800"/>
        <w:tblGridChange w:id="0">
          <w:tblGrid>
            <w:gridCol w:w="2200"/>
            <w:gridCol w:w="1600"/>
            <w:gridCol w:w="1800"/>
            <w:gridCol w:w="1600"/>
            <w:gridCol w:w="1360"/>
            <w:gridCol w:w="8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b w:val="1"/>
                <w:bCs w:val="1"/>
                <w:color w:val="ffffff"/>
                <w:sz w:val="20"/>
                <w:szCs w:val="20"/>
                <w:rtl w:val="0"/>
              </w:rPr>
              <w:t xml:space="preserve">Revenue Stream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b w:val="1"/>
                <w:bCs w:val="1"/>
                <w:color w:val="ffffff"/>
                <w:sz w:val="20"/>
                <w:szCs w:val="20"/>
                <w:rtl w:val="0"/>
              </w:rPr>
              <w:t xml:space="preserve">Unit Economics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b w:val="1"/>
                <w:bCs w:val="1"/>
                <w:color w:val="ffffff"/>
                <w:sz w:val="20"/>
                <w:szCs w:val="20"/>
                <w:rtl w:val="0"/>
              </w:rPr>
              <w:t xml:space="preserve">Yr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20"/>
                <w:szCs w:val="20"/>
                <w:rtl w:val="0"/>
              </w:rPr>
              <w:t xml:space="preserve">Yr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Yr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Yr 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jc w:val="left"/>
              <w:rPr/>
            </w:pPr>
            <w:r w:rsidDel="00000000" w:rsidR="00000000" w:rsidRPr="00000000">
              <w:rPr>
                <w:rFonts w:ascii="Arial" w:cs="Arial" w:eastAsia="Arial" w:hAnsi="Arial"/>
                <w:b w:val="0"/>
                <w:bCs w:val="0"/>
                <w:color w:val="1f2937"/>
                <w:sz w:val="20"/>
                <w:szCs w:val="20"/>
                <w:rtl w:val="0"/>
              </w:rPr>
              <w:t xml:space="preserve">API (Pay-per-generation)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0"/>
                <w:bCs w:val="0"/>
                <w:color w:val="1f2937"/>
                <w:sz w:val="20"/>
                <w:szCs w:val="20"/>
                <w:rtl w:val="0"/>
              </w:rPr>
              <w:t xml:space="preserve">$0.50–$25/gen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0"/>
                <w:bCs w:val="0"/>
                <w:color w:val="1f2937"/>
                <w:sz w:val="20"/>
                <w:szCs w:val="20"/>
                <w:rtl w:val="0"/>
              </w:rPr>
              <w:t xml:space="preserve">$280K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0"/>
                <w:bCs w:val="0"/>
                <w:color w:val="1f2937"/>
                <w:sz w:val="20"/>
                <w:szCs w:val="20"/>
                <w:rtl w:val="0"/>
              </w:rPr>
              <w:t xml:space="preserve">$1.4M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0"/>
                <w:bCs w:val="0"/>
                <w:color w:val="1f2937"/>
                <w:sz w:val="20"/>
                <w:szCs w:val="20"/>
                <w:rtl w:val="0"/>
              </w:rPr>
              <w:t xml:space="preserve">$5.2M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0"/>
                <w:bCs w:val="0"/>
                <w:color w:val="1f2937"/>
                <w:sz w:val="20"/>
                <w:szCs w:val="20"/>
                <w:rtl w:val="0"/>
              </w:rPr>
              <w:t xml:space="preserve">$16.8M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1f2937"/>
                <w:sz w:val="20"/>
                <w:szCs w:val="20"/>
                <w:rtl w:val="0"/>
              </w:rPr>
              <w:t xml:space="preserve">Startup SaaS (Monthly)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0"/>
                <w:bCs w:val="0"/>
                <w:color w:val="1f2937"/>
                <w:sz w:val="20"/>
                <w:szCs w:val="20"/>
                <w:rtl w:val="0"/>
              </w:rPr>
              <w:t xml:space="preserve">$299–$999/mo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b w:val="0"/>
                <w:bCs w:val="0"/>
                <w:color w:val="1f2937"/>
                <w:sz w:val="20"/>
                <w:szCs w:val="20"/>
                <w:rtl w:val="0"/>
              </w:rPr>
              <w:t xml:space="preserve">$420K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b w:val="0"/>
                <w:bCs w:val="0"/>
                <w:color w:val="1f2937"/>
                <w:sz w:val="20"/>
                <w:szCs w:val="20"/>
                <w:rtl w:val="0"/>
              </w:rPr>
              <w:t xml:space="preserve">$2.1M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b w:val="0"/>
                <w:bCs w:val="0"/>
                <w:color w:val="1f2937"/>
                <w:sz w:val="20"/>
                <w:szCs w:val="20"/>
                <w:rtl w:val="0"/>
              </w:rPr>
              <w:t xml:space="preserve">$6.8M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b w:val="0"/>
                <w:bCs w:val="0"/>
                <w:color w:val="1f2937"/>
                <w:sz w:val="20"/>
                <w:szCs w:val="20"/>
                <w:rtl w:val="0"/>
              </w:rPr>
              <w:t xml:space="preserve">$19.4M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f2937"/>
                <w:sz w:val="20"/>
                <w:szCs w:val="20"/>
                <w:rtl w:val="0"/>
              </w:rPr>
              <w:t xml:space="preserve">Enterprise License (Annual)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b w:val="0"/>
                <w:bCs w:val="0"/>
                <w:color w:val="1f2937"/>
                <w:sz w:val="20"/>
                <w:szCs w:val="20"/>
                <w:rtl w:val="0"/>
              </w:rPr>
              <w:t xml:space="preserve">$50K–$250K/yr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b w:val="0"/>
                <w:bCs w:val="0"/>
                <w:color w:val="1f2937"/>
                <w:sz w:val="20"/>
                <w:szCs w:val="20"/>
                <w:rtl w:val="0"/>
              </w:rPr>
              <w:t xml:space="preserve">$480K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b w:val="0"/>
                <w:bCs w:val="0"/>
                <w:color w:val="1f2937"/>
                <w:sz w:val="20"/>
                <w:szCs w:val="20"/>
                <w:rtl w:val="0"/>
              </w:rPr>
              <w:t xml:space="preserve">$2.3M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b w:val="0"/>
                <w:bCs w:val="0"/>
                <w:color w:val="1f2937"/>
                <w:sz w:val="20"/>
                <w:szCs w:val="20"/>
                <w:rtl w:val="0"/>
              </w:rPr>
              <w:t xml:space="preserve">$6.4M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0"/>
                <w:bCs w:val="0"/>
                <w:color w:val="1f2937"/>
                <w:sz w:val="20"/>
                <w:szCs w:val="20"/>
                <w:rtl w:val="0"/>
              </w:rPr>
              <w:t xml:space="preserve">$16.5M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jc w:val="left"/>
              <w:rPr/>
            </w:pPr>
            <w:r w:rsidDel="00000000" w:rsidR="00000000" w:rsidRPr="00000000">
              <w:rPr>
                <w:rFonts w:ascii="Arial" w:cs="Arial" w:eastAsia="Arial" w:hAnsi="Arial"/>
                <w:b w:val="1"/>
                <w:bCs w:val="1"/>
                <w:color w:val="1f2937"/>
                <w:sz w:val="20"/>
                <w:szCs w:val="20"/>
                <w:rtl w:val="0"/>
              </w:rPr>
              <w:t xml:space="preserve">Total 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b w:val="1"/>
                <w:bCs w:val="1"/>
                <w:color w:val="1f2937"/>
                <w:sz w:val="20"/>
                <w:szCs w:val="20"/>
                <w:rtl w:val="0"/>
              </w:rPr>
              <w:t xml:space="preserve">$1.18M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b w:val="1"/>
                <w:bCs w:val="1"/>
                <w:color w:val="1f2937"/>
                <w:sz w:val="20"/>
                <w:szCs w:val="20"/>
                <w:rtl w:val="0"/>
              </w:rPr>
              <w:t xml:space="preserve">$5.8M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b w:val="1"/>
                <w:bCs w:val="1"/>
                <w:color w:val="1f2937"/>
                <w:sz w:val="20"/>
                <w:szCs w:val="20"/>
                <w:rtl w:val="0"/>
              </w:rPr>
              <w:t xml:space="preserve">$18.4M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rFonts w:ascii="Arial" w:cs="Arial" w:eastAsia="Arial" w:hAnsi="Arial"/>
                <w:b w:val="1"/>
                <w:bCs w:val="1"/>
                <w:color w:val="1f2937"/>
                <w:sz w:val="20"/>
                <w:szCs w:val="20"/>
                <w:rtl w:val="0"/>
              </w:rPr>
              <w:t xml:space="preserve">$52.7M</w:t>
            </w:r>
            <w:r w:rsidDel="00000000" w:rsidR="00000000" w:rsidRPr="00000000">
              <w:rPr>
                <w:rtl w:val="0"/>
              </w:rPr>
            </w:r>
          </w:p>
        </w:tc>
      </w:tr>
    </w:tbl>
    <w:p w:rsidR="00000000" w:rsidDel="00000000" w:rsidP="00000000" w:rsidRDefault="00000000" w:rsidRPr="00000000" w14:paraId="00000122">
      <w:pPr>
        <w:spacing w:after="60" w:before="60" w:lineRule="auto"/>
        <w:rPr/>
      </w:pPr>
      <w:r w:rsidDel="00000000" w:rsidR="00000000" w:rsidRPr="00000000">
        <w:rPr>
          <w:rtl w:val="0"/>
        </w:rPr>
      </w:r>
    </w:p>
    <w:p w:rsidR="00000000" w:rsidDel="00000000" w:rsidP="00000000" w:rsidRDefault="00000000" w:rsidRPr="00000000" w14:paraId="00000123">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5-Year P&amp;L Summary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392"/>
        <w:gridCol w:w="1392"/>
        <w:gridCol w:w="1392"/>
        <w:gridCol w:w="1392"/>
        <w:gridCol w:w="1392"/>
        <w:tblGridChange w:id="0">
          <w:tblGrid>
            <w:gridCol w:w="2400"/>
            <w:gridCol w:w="1392"/>
            <w:gridCol w:w="1392"/>
            <w:gridCol w:w="1392"/>
            <w:gridCol w:w="1392"/>
            <w:gridCol w:w="1392"/>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20"/>
                <w:szCs w:val="20"/>
                <w:rtl w:val="0"/>
              </w:rPr>
              <w:t xml:space="preserve">Line Item ($K)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1"/>
                <w:bCs w:val="1"/>
                <w:color w:val="ffffff"/>
                <w:sz w:val="20"/>
                <w:szCs w:val="20"/>
                <w:rtl w:val="0"/>
              </w:rPr>
              <w:t xml:space="preserve">Year 12025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color w:val="ffffff"/>
                <w:sz w:val="20"/>
                <w:szCs w:val="20"/>
                <w:rtl w:val="0"/>
              </w:rPr>
              <w:t xml:space="preserve">Year 22026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Year 32027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Year 42028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Year 52029</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jc w:val="left"/>
              <w:rPr/>
            </w:pPr>
            <w:r w:rsidDel="00000000" w:rsidR="00000000" w:rsidRPr="00000000">
              <w:rPr>
                <w:rFonts w:ascii="Arial" w:cs="Arial" w:eastAsia="Arial" w:hAnsi="Arial"/>
                <w:b w:val="1"/>
                <w:bCs w:val="1"/>
                <w:color w:val="1f2937"/>
                <w:sz w:val="20"/>
                <w:szCs w:val="20"/>
                <w:rtl w:val="0"/>
              </w:rPr>
              <w:t xml:space="preserve">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left"/>
              <w:rPr/>
            </w:pPr>
            <w:r w:rsidDel="00000000" w:rsidR="00000000" w:rsidRPr="00000000">
              <w:rPr>
                <w:rFonts w:ascii="Arial" w:cs="Arial" w:eastAsia="Arial" w:hAnsi="Arial"/>
                <w:b w:val="0"/>
                <w:bCs w:val="0"/>
                <w:color w:val="1f2937"/>
                <w:sz w:val="20"/>
                <w:szCs w:val="20"/>
                <w:rtl w:val="0"/>
              </w:rPr>
              <w:t xml:space="preserve">API 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b w:val="0"/>
                <w:bCs w:val="0"/>
                <w:color w:val="1f2937"/>
                <w:sz w:val="20"/>
                <w:szCs w:val="20"/>
                <w:rtl w:val="0"/>
              </w:rPr>
              <w:t xml:space="preserve">280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0"/>
                <w:bCs w:val="0"/>
                <w:color w:val="1f2937"/>
                <w:sz w:val="20"/>
                <w:szCs w:val="20"/>
                <w:rtl w:val="0"/>
              </w:rPr>
              <w:t xml:space="preserve">1,400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0"/>
                <w:bCs w:val="0"/>
                <w:color w:val="1f2937"/>
                <w:sz w:val="20"/>
                <w:szCs w:val="20"/>
                <w:rtl w:val="0"/>
              </w:rPr>
              <w:t xml:space="preserve">5,200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0"/>
                <w:bCs w:val="0"/>
                <w:color w:val="1f2937"/>
                <w:sz w:val="20"/>
                <w:szCs w:val="20"/>
                <w:rtl w:val="0"/>
              </w:rPr>
              <w:t xml:space="preserve">16,800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b w:val="0"/>
                <w:bCs w:val="0"/>
                <w:color w:val="1f2937"/>
                <w:sz w:val="20"/>
                <w:szCs w:val="20"/>
                <w:rtl w:val="0"/>
              </w:rPr>
              <w:t xml:space="preserve">38,400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6">
            <w:pPr>
              <w:jc w:val="left"/>
              <w:rPr/>
            </w:pPr>
            <w:r w:rsidDel="00000000" w:rsidR="00000000" w:rsidRPr="00000000">
              <w:rPr>
                <w:rFonts w:ascii="Arial" w:cs="Arial" w:eastAsia="Arial" w:hAnsi="Arial"/>
                <w:b w:val="0"/>
                <w:bCs w:val="0"/>
                <w:color w:val="1f2937"/>
                <w:sz w:val="20"/>
                <w:szCs w:val="20"/>
                <w:rtl w:val="0"/>
              </w:rPr>
              <w:t xml:space="preserve">SaaS Subscriptions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b w:val="0"/>
                <w:bCs w:val="0"/>
                <w:color w:val="1f2937"/>
                <w:sz w:val="20"/>
                <w:szCs w:val="20"/>
                <w:rtl w:val="0"/>
              </w:rPr>
              <w:t xml:space="preserve">420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b w:val="0"/>
                <w:bCs w:val="0"/>
                <w:color w:val="1f2937"/>
                <w:sz w:val="20"/>
                <w:szCs w:val="20"/>
                <w:rtl w:val="0"/>
              </w:rPr>
              <w:t xml:space="preserve">2,100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b w:val="0"/>
                <w:bCs w:val="0"/>
                <w:color w:val="1f2937"/>
                <w:sz w:val="20"/>
                <w:szCs w:val="20"/>
                <w:rtl w:val="0"/>
              </w:rPr>
              <w:t xml:space="preserve">6,800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b w:val="0"/>
                <w:bCs w:val="0"/>
                <w:color w:val="1f2937"/>
                <w:sz w:val="20"/>
                <w:szCs w:val="20"/>
                <w:rtl w:val="0"/>
              </w:rPr>
              <w:t xml:space="preserve">19,400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b w:val="0"/>
                <w:bCs w:val="0"/>
                <w:color w:val="1f2937"/>
                <w:sz w:val="20"/>
                <w:szCs w:val="20"/>
                <w:rtl w:val="0"/>
              </w:rPr>
              <w:t xml:space="preserve">54,200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left"/>
              <w:rPr/>
            </w:pPr>
            <w:r w:rsidDel="00000000" w:rsidR="00000000" w:rsidRPr="00000000">
              <w:rPr>
                <w:rFonts w:ascii="Arial" w:cs="Arial" w:eastAsia="Arial" w:hAnsi="Arial"/>
                <w:b w:val="0"/>
                <w:bCs w:val="0"/>
                <w:color w:val="1f2937"/>
                <w:sz w:val="20"/>
                <w:szCs w:val="20"/>
                <w:rtl w:val="0"/>
              </w:rPr>
              <w:t xml:space="preserve">Enterprise Licenses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b w:val="0"/>
                <w:bCs w:val="0"/>
                <w:color w:val="1f2937"/>
                <w:sz w:val="20"/>
                <w:szCs w:val="20"/>
                <w:rtl w:val="0"/>
              </w:rPr>
              <w:t xml:space="preserve">480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b w:val="0"/>
                <w:bCs w:val="0"/>
                <w:color w:val="1f2937"/>
                <w:sz w:val="20"/>
                <w:szCs w:val="20"/>
                <w:rtl w:val="0"/>
              </w:rPr>
              <w:t xml:space="preserve">2,300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b w:val="0"/>
                <w:bCs w:val="0"/>
                <w:color w:val="1f2937"/>
                <w:sz w:val="20"/>
                <w:szCs w:val="20"/>
                <w:rtl w:val="0"/>
              </w:rPr>
              <w:t xml:space="preserve">6,400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b w:val="0"/>
                <w:bCs w:val="0"/>
                <w:color w:val="1f2937"/>
                <w:sz w:val="20"/>
                <w:szCs w:val="20"/>
                <w:rtl w:val="0"/>
              </w:rPr>
              <w:t xml:space="preserve">16,500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b w:val="0"/>
                <w:bCs w:val="0"/>
                <w:color w:val="1f2937"/>
                <w:sz w:val="20"/>
                <w:szCs w:val="20"/>
                <w:rtl w:val="0"/>
              </w:rPr>
              <w:t xml:space="preserve">35,700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left"/>
              <w:rPr/>
            </w:pPr>
            <w:r w:rsidDel="00000000" w:rsidR="00000000" w:rsidRPr="00000000">
              <w:rPr>
                <w:rFonts w:ascii="Arial" w:cs="Arial" w:eastAsia="Arial" w:hAnsi="Arial"/>
                <w:b w:val="1"/>
                <w:bCs w:val="1"/>
                <w:color w:val="1f2937"/>
                <w:sz w:val="20"/>
                <w:szCs w:val="20"/>
                <w:rtl w:val="0"/>
              </w:rPr>
              <w:t xml:space="preserve">Total 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b w:val="1"/>
                <w:bCs w:val="1"/>
                <w:color w:val="1f2937"/>
                <w:sz w:val="20"/>
                <w:szCs w:val="20"/>
                <w:rtl w:val="0"/>
              </w:rPr>
              <w:t xml:space="preserve">1,180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jc w:val="center"/>
              <w:rPr/>
            </w:pPr>
            <w:r w:rsidDel="00000000" w:rsidR="00000000" w:rsidRPr="00000000">
              <w:rPr>
                <w:rFonts w:ascii="Arial" w:cs="Arial" w:eastAsia="Arial" w:hAnsi="Arial"/>
                <w:b w:val="1"/>
                <w:bCs w:val="1"/>
                <w:color w:val="1f2937"/>
                <w:sz w:val="20"/>
                <w:szCs w:val="20"/>
                <w:rtl w:val="0"/>
              </w:rPr>
              <w:t xml:space="preserve">5,800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1f2937"/>
                <w:sz w:val="20"/>
                <w:szCs w:val="20"/>
                <w:rtl w:val="0"/>
              </w:rPr>
              <w:t xml:space="preserve">18,400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1f2937"/>
                <w:sz w:val="20"/>
                <w:szCs w:val="20"/>
                <w:rtl w:val="0"/>
              </w:rPr>
              <w:t xml:space="preserve">52,700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1f2937"/>
                <w:sz w:val="20"/>
                <w:szCs w:val="20"/>
                <w:rtl w:val="0"/>
              </w:rPr>
              <w:t xml:space="preserve">128,300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b w:val="1"/>
                <w:bCs w:val="1"/>
                <w:color w:val="1f2937"/>
                <w:sz w:val="20"/>
                <w:szCs w:val="20"/>
                <w:rtl w:val="0"/>
              </w:rPr>
              <w:t xml:space="preserve">COST OF 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jc w:val="left"/>
              <w:rPr/>
            </w:pPr>
            <w:r w:rsidDel="00000000" w:rsidR="00000000" w:rsidRPr="00000000">
              <w:rPr>
                <w:rFonts w:ascii="Arial" w:cs="Arial" w:eastAsia="Arial" w:hAnsi="Arial"/>
                <w:b w:val="0"/>
                <w:bCs w:val="0"/>
                <w:color w:val="1f2937"/>
                <w:sz w:val="20"/>
                <w:szCs w:val="20"/>
                <w:rtl w:val="0"/>
              </w:rPr>
              <w:t xml:space="preserve">Cloud Compute (Inference)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rFonts w:ascii="Arial" w:cs="Arial" w:eastAsia="Arial" w:hAnsi="Arial"/>
                <w:b w:val="0"/>
                <w:bCs w:val="0"/>
                <w:color w:val="1f2937"/>
                <w:sz w:val="20"/>
                <w:szCs w:val="20"/>
                <w:rtl w:val="0"/>
              </w:rPr>
              <w:t xml:space="preserve">(590)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rFonts w:ascii="Arial" w:cs="Arial" w:eastAsia="Arial" w:hAnsi="Arial"/>
                <w:b w:val="0"/>
                <w:bCs w:val="0"/>
                <w:color w:val="1f2937"/>
                <w:sz w:val="20"/>
                <w:szCs w:val="20"/>
                <w:rtl w:val="0"/>
              </w:rPr>
              <w:t xml:space="preserve">(2,030)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jc w:val="center"/>
              <w:rPr/>
            </w:pPr>
            <w:r w:rsidDel="00000000" w:rsidR="00000000" w:rsidRPr="00000000">
              <w:rPr>
                <w:rFonts w:ascii="Arial" w:cs="Arial" w:eastAsia="Arial" w:hAnsi="Arial"/>
                <w:b w:val="0"/>
                <w:bCs w:val="0"/>
                <w:color w:val="1f2937"/>
                <w:sz w:val="20"/>
                <w:szCs w:val="20"/>
                <w:rtl w:val="0"/>
              </w:rPr>
              <w:t xml:space="preserve">(5,520)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0"/>
                <w:bCs w:val="0"/>
                <w:color w:val="1f2937"/>
                <w:sz w:val="20"/>
                <w:szCs w:val="20"/>
                <w:rtl w:val="0"/>
              </w:rPr>
              <w:t xml:space="preserve">(13,175)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0"/>
                <w:bCs w:val="0"/>
                <w:color w:val="1f2937"/>
                <w:sz w:val="20"/>
                <w:szCs w:val="20"/>
                <w:rtl w:val="0"/>
              </w:rPr>
              <w:t xml:space="preserve">(28,226)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5A">
            <w:pPr>
              <w:jc w:val="left"/>
              <w:rPr/>
            </w:pPr>
            <w:r w:rsidDel="00000000" w:rsidR="00000000" w:rsidRPr="00000000">
              <w:rPr>
                <w:rFonts w:ascii="Arial" w:cs="Arial" w:eastAsia="Arial" w:hAnsi="Arial"/>
                <w:b w:val="0"/>
                <w:bCs w:val="0"/>
                <w:color w:val="1f2937"/>
                <w:sz w:val="20"/>
                <w:szCs w:val="20"/>
                <w:rtl w:val="0"/>
              </w:rPr>
              <w:t xml:space="preserve">EDA Tool Licenses (B2B)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5B">
            <w:pPr>
              <w:jc w:val="center"/>
              <w:rPr/>
            </w:pPr>
            <w:r w:rsidDel="00000000" w:rsidR="00000000" w:rsidRPr="00000000">
              <w:rPr>
                <w:rFonts w:ascii="Arial" w:cs="Arial" w:eastAsia="Arial" w:hAnsi="Arial"/>
                <w:b w:val="0"/>
                <w:bCs w:val="0"/>
                <w:color w:val="1f2937"/>
                <w:sz w:val="20"/>
                <w:szCs w:val="20"/>
                <w:rtl w:val="0"/>
              </w:rPr>
              <w:t xml:space="preserve">(60)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b w:val="0"/>
                <w:bCs w:val="0"/>
                <w:color w:val="1f2937"/>
                <w:sz w:val="20"/>
                <w:szCs w:val="20"/>
                <w:rtl w:val="0"/>
              </w:rPr>
              <w:t xml:space="preserve">(180)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b w:val="0"/>
                <w:bCs w:val="0"/>
                <w:color w:val="1f2937"/>
                <w:sz w:val="20"/>
                <w:szCs w:val="20"/>
                <w:rtl w:val="0"/>
              </w:rPr>
              <w:t xml:space="preserve">(460)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rFonts w:ascii="Arial" w:cs="Arial" w:eastAsia="Arial" w:hAnsi="Arial"/>
                <w:b w:val="0"/>
                <w:bCs w:val="0"/>
                <w:color w:val="1f2937"/>
                <w:sz w:val="20"/>
                <w:szCs w:val="20"/>
                <w:rtl w:val="0"/>
              </w:rPr>
              <w:t xml:space="preserve">(1,054)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0"/>
                <w:bCs w:val="0"/>
                <w:color w:val="1f2937"/>
                <w:sz w:val="20"/>
                <w:szCs w:val="20"/>
                <w:rtl w:val="0"/>
              </w:rPr>
              <w:t xml:space="preserve">(2,566)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left"/>
              <w:rPr/>
            </w:pPr>
            <w:r w:rsidDel="00000000" w:rsidR="00000000" w:rsidRPr="00000000">
              <w:rPr>
                <w:rFonts w:ascii="Arial" w:cs="Arial" w:eastAsia="Arial" w:hAnsi="Arial"/>
                <w:b w:val="0"/>
                <w:bCs w:val="0"/>
                <w:color w:val="1f2937"/>
                <w:sz w:val="20"/>
                <w:szCs w:val="20"/>
                <w:rtl w:val="0"/>
              </w:rPr>
              <w:t xml:space="preserve">Data Egress &amp; Storage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0"/>
                <w:bCs w:val="0"/>
                <w:color w:val="1f2937"/>
                <w:sz w:val="20"/>
                <w:szCs w:val="20"/>
                <w:rtl w:val="0"/>
              </w:rPr>
              <w:t xml:space="preserve">(35)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Fonts w:ascii="Arial" w:cs="Arial" w:eastAsia="Arial" w:hAnsi="Arial"/>
                <w:b w:val="0"/>
                <w:bCs w:val="0"/>
                <w:color w:val="1f2937"/>
                <w:sz w:val="20"/>
                <w:szCs w:val="20"/>
                <w:rtl w:val="0"/>
              </w:rPr>
              <w:t xml:space="preserve">(116)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0"/>
                <w:bCs w:val="0"/>
                <w:color w:val="1f2937"/>
                <w:sz w:val="20"/>
                <w:szCs w:val="20"/>
                <w:rtl w:val="0"/>
              </w:rPr>
              <w:t xml:space="preserve">(368)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rFonts w:ascii="Arial" w:cs="Arial" w:eastAsia="Arial" w:hAnsi="Arial"/>
                <w:b w:val="0"/>
                <w:bCs w:val="0"/>
                <w:color w:val="1f2937"/>
                <w:sz w:val="20"/>
                <w:szCs w:val="20"/>
                <w:rtl w:val="0"/>
              </w:rPr>
              <w:t xml:space="preserve">(1,054)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0"/>
                <w:bCs w:val="0"/>
                <w:color w:val="1f2937"/>
                <w:sz w:val="20"/>
                <w:szCs w:val="20"/>
                <w:rtl w:val="0"/>
              </w:rPr>
              <w:t xml:space="preserve">(2,566)</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left"/>
              <w:rPr/>
            </w:pPr>
            <w:r w:rsidDel="00000000" w:rsidR="00000000" w:rsidRPr="00000000">
              <w:rPr>
                <w:rFonts w:ascii="Arial" w:cs="Arial" w:eastAsia="Arial" w:hAnsi="Arial"/>
                <w:b w:val="1"/>
                <w:bCs w:val="1"/>
                <w:color w:val="1f2937"/>
                <w:sz w:val="20"/>
                <w:szCs w:val="20"/>
                <w:rtl w:val="0"/>
              </w:rPr>
              <w:t xml:space="preserve">Total COGS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Fonts w:ascii="Arial" w:cs="Arial" w:eastAsia="Arial" w:hAnsi="Arial"/>
                <w:b w:val="1"/>
                <w:bCs w:val="1"/>
                <w:color w:val="1f2937"/>
                <w:sz w:val="20"/>
                <w:szCs w:val="20"/>
                <w:rtl w:val="0"/>
              </w:rPr>
              <w:t xml:space="preserve">(685)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1f2937"/>
                <w:sz w:val="20"/>
                <w:szCs w:val="20"/>
                <w:rtl w:val="0"/>
              </w:rPr>
              <w:t xml:space="preserve">(2,326)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1f2937"/>
                <w:sz w:val="20"/>
                <w:szCs w:val="20"/>
                <w:rtl w:val="0"/>
              </w:rPr>
              <w:t xml:space="preserve">(6,348)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1f2937"/>
                <w:sz w:val="20"/>
                <w:szCs w:val="20"/>
                <w:rtl w:val="0"/>
              </w:rPr>
              <w:t xml:space="preserve">(15,283)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1f2937"/>
                <w:sz w:val="20"/>
                <w:szCs w:val="20"/>
                <w:rtl w:val="0"/>
              </w:rPr>
              <w:t xml:space="preserve">(33,358)</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jc w:val="left"/>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2">
            <w:pPr>
              <w:jc w:val="left"/>
              <w:rPr/>
            </w:pPr>
            <w:r w:rsidDel="00000000" w:rsidR="00000000" w:rsidRPr="00000000">
              <w:rPr>
                <w:rFonts w:ascii="Arial" w:cs="Arial" w:eastAsia="Arial" w:hAnsi="Arial"/>
                <w:b w:val="1"/>
                <w:bCs w:val="1"/>
                <w:color w:val="1f2937"/>
                <w:sz w:val="20"/>
                <w:szCs w:val="20"/>
                <w:rtl w:val="0"/>
              </w:rPr>
              <w:t xml:space="preserve">GROSS PROFIT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Arial" w:cs="Arial" w:eastAsia="Arial" w:hAnsi="Arial"/>
                <w:b w:val="1"/>
                <w:bCs w:val="1"/>
                <w:color w:val="1f2937"/>
                <w:sz w:val="20"/>
                <w:szCs w:val="20"/>
                <w:rtl w:val="0"/>
              </w:rPr>
              <w:t xml:space="preserve">495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Arial" w:cs="Arial" w:eastAsia="Arial" w:hAnsi="Arial"/>
                <w:b w:val="1"/>
                <w:bCs w:val="1"/>
                <w:color w:val="1f2937"/>
                <w:sz w:val="20"/>
                <w:szCs w:val="20"/>
                <w:rtl w:val="0"/>
              </w:rPr>
              <w:t xml:space="preserve">3,474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rFonts w:ascii="Arial" w:cs="Arial" w:eastAsia="Arial" w:hAnsi="Arial"/>
                <w:b w:val="1"/>
                <w:bCs w:val="1"/>
                <w:color w:val="1f2937"/>
                <w:sz w:val="20"/>
                <w:szCs w:val="20"/>
                <w:rtl w:val="0"/>
              </w:rPr>
              <w:t xml:space="preserve">12,052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rFonts w:ascii="Arial" w:cs="Arial" w:eastAsia="Arial" w:hAnsi="Arial"/>
                <w:b w:val="1"/>
                <w:bCs w:val="1"/>
                <w:color w:val="1f2937"/>
                <w:sz w:val="20"/>
                <w:szCs w:val="20"/>
                <w:rtl w:val="0"/>
              </w:rPr>
              <w:t xml:space="preserve">37,417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rFonts w:ascii="Arial" w:cs="Arial" w:eastAsia="Arial" w:hAnsi="Arial"/>
                <w:b w:val="1"/>
                <w:bCs w:val="1"/>
                <w:color w:val="1f2937"/>
                <w:sz w:val="20"/>
                <w:szCs w:val="20"/>
                <w:rtl w:val="0"/>
              </w:rPr>
              <w:t xml:space="preserve">94,942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8">
            <w:pPr>
              <w:jc w:val="left"/>
              <w:rPr/>
            </w:pPr>
            <w:r w:rsidDel="00000000" w:rsidR="00000000" w:rsidRPr="00000000">
              <w:rPr>
                <w:rFonts w:ascii="Arial" w:cs="Arial" w:eastAsia="Arial" w:hAnsi="Arial"/>
                <w:b w:val="1"/>
                <w:bCs w:val="1"/>
                <w:color w:val="1f2937"/>
                <w:sz w:val="20"/>
                <w:szCs w:val="20"/>
                <w:rtl w:val="0"/>
              </w:rPr>
              <w:t xml:space="preserve">Gross Margin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Fonts w:ascii="Arial" w:cs="Arial" w:eastAsia="Arial" w:hAnsi="Arial"/>
                <w:b w:val="1"/>
                <w:bCs w:val="1"/>
                <w:color w:val="1f2937"/>
                <w:sz w:val="20"/>
                <w:szCs w:val="20"/>
                <w:rtl w:val="0"/>
              </w:rPr>
              <w:t xml:space="preserve">41.9%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rFonts w:ascii="Arial" w:cs="Arial" w:eastAsia="Arial" w:hAnsi="Arial"/>
                <w:b w:val="1"/>
                <w:bCs w:val="1"/>
                <w:color w:val="1f2937"/>
                <w:sz w:val="20"/>
                <w:szCs w:val="20"/>
                <w:rtl w:val="0"/>
              </w:rPr>
              <w:t xml:space="preserve">59.9%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Fonts w:ascii="Arial" w:cs="Arial" w:eastAsia="Arial" w:hAnsi="Arial"/>
                <w:b w:val="1"/>
                <w:bCs w:val="1"/>
                <w:color w:val="1f2937"/>
                <w:sz w:val="20"/>
                <w:szCs w:val="20"/>
                <w:rtl w:val="0"/>
              </w:rPr>
              <w:t xml:space="preserve">65.5%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Fonts w:ascii="Arial" w:cs="Arial" w:eastAsia="Arial" w:hAnsi="Arial"/>
                <w:b w:val="1"/>
                <w:bCs w:val="1"/>
                <w:color w:val="1f2937"/>
                <w:sz w:val="20"/>
                <w:szCs w:val="20"/>
                <w:rtl w:val="0"/>
              </w:rPr>
              <w:t xml:space="preserve">71.0%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rFonts w:ascii="Arial" w:cs="Arial" w:eastAsia="Arial" w:hAnsi="Arial"/>
                <w:b w:val="1"/>
                <w:bCs w:val="1"/>
                <w:color w:val="1f2937"/>
                <w:sz w:val="20"/>
                <w:szCs w:val="20"/>
                <w:rtl w:val="0"/>
              </w:rPr>
              <w:t xml:space="preserve">74.0%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left"/>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jc w:val="left"/>
              <w:rPr/>
            </w:pPr>
            <w:r w:rsidDel="00000000" w:rsidR="00000000" w:rsidRPr="00000000">
              <w:rPr>
                <w:rFonts w:ascii="Arial" w:cs="Arial" w:eastAsia="Arial" w:hAnsi="Arial"/>
                <w:b w:val="1"/>
                <w:bCs w:val="1"/>
                <w:color w:val="1f2937"/>
                <w:sz w:val="20"/>
                <w:szCs w:val="20"/>
                <w:rtl w:val="0"/>
              </w:rPr>
              <w:t xml:space="preserve">OPERATING EXPENSES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1f2937"/>
                <w:sz w:val="20"/>
                <w:szCs w:val="20"/>
                <w:rtl w:val="0"/>
              </w:rPr>
              <w:t xml:space="preserve">R&amp;D (Engineering)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rFonts w:ascii="Arial" w:cs="Arial" w:eastAsia="Arial" w:hAnsi="Arial"/>
                <w:b w:val="0"/>
                <w:bCs w:val="0"/>
                <w:color w:val="1f2937"/>
                <w:sz w:val="20"/>
                <w:szCs w:val="20"/>
                <w:rtl w:val="0"/>
              </w:rPr>
              <w:t xml:space="preserve">(1,800)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Fonts w:ascii="Arial" w:cs="Arial" w:eastAsia="Arial" w:hAnsi="Arial"/>
                <w:b w:val="0"/>
                <w:bCs w:val="0"/>
                <w:color w:val="1f2937"/>
                <w:sz w:val="20"/>
                <w:szCs w:val="20"/>
                <w:rtl w:val="0"/>
              </w:rPr>
              <w:t xml:space="preserve">(3,200)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Fonts w:ascii="Arial" w:cs="Arial" w:eastAsia="Arial" w:hAnsi="Arial"/>
                <w:b w:val="0"/>
                <w:bCs w:val="0"/>
                <w:color w:val="1f2937"/>
                <w:sz w:val="20"/>
                <w:szCs w:val="20"/>
                <w:rtl w:val="0"/>
              </w:rPr>
              <w:t xml:space="preserve">(5,600)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rFonts w:ascii="Arial" w:cs="Arial" w:eastAsia="Arial" w:hAnsi="Arial"/>
                <w:b w:val="0"/>
                <w:bCs w:val="0"/>
                <w:color w:val="1f2937"/>
                <w:sz w:val="20"/>
                <w:szCs w:val="20"/>
                <w:rtl w:val="0"/>
              </w:rPr>
              <w:t xml:space="preserve">(9,200)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rFonts w:ascii="Arial" w:cs="Arial" w:eastAsia="Arial" w:hAnsi="Arial"/>
                <w:b w:val="0"/>
                <w:bCs w:val="0"/>
                <w:color w:val="1f2937"/>
                <w:sz w:val="20"/>
                <w:szCs w:val="20"/>
                <w:rtl w:val="0"/>
              </w:rPr>
              <w:t xml:space="preserve">(14,800)</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90">
            <w:pPr>
              <w:jc w:val="left"/>
              <w:rPr/>
            </w:pPr>
            <w:r w:rsidDel="00000000" w:rsidR="00000000" w:rsidRPr="00000000">
              <w:rPr>
                <w:rFonts w:ascii="Arial" w:cs="Arial" w:eastAsia="Arial" w:hAnsi="Arial"/>
                <w:b w:val="0"/>
                <w:bCs w:val="0"/>
                <w:color w:val="1f2937"/>
                <w:sz w:val="20"/>
                <w:szCs w:val="20"/>
                <w:rtl w:val="0"/>
              </w:rPr>
              <w:t xml:space="preserve">Sales &amp; Marketing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Fonts w:ascii="Arial" w:cs="Arial" w:eastAsia="Arial" w:hAnsi="Arial"/>
                <w:b w:val="0"/>
                <w:bCs w:val="0"/>
                <w:color w:val="1f2937"/>
                <w:sz w:val="20"/>
                <w:szCs w:val="20"/>
                <w:rtl w:val="0"/>
              </w:rPr>
              <w:t xml:space="preserve">(240)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0"/>
                <w:bCs w:val="0"/>
                <w:color w:val="1f2937"/>
                <w:sz w:val="20"/>
                <w:szCs w:val="20"/>
                <w:rtl w:val="0"/>
              </w:rPr>
              <w:t xml:space="preserve">(870)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0"/>
                <w:bCs w:val="0"/>
                <w:color w:val="1f2937"/>
                <w:sz w:val="20"/>
                <w:szCs w:val="20"/>
                <w:rtl w:val="0"/>
              </w:rPr>
              <w:t xml:space="preserve">(2,760)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0"/>
                <w:bCs w:val="0"/>
                <w:color w:val="1f2937"/>
                <w:sz w:val="20"/>
                <w:szCs w:val="20"/>
                <w:rtl w:val="0"/>
              </w:rPr>
              <w:t xml:space="preserve">(7,905)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0"/>
                <w:bCs w:val="0"/>
                <w:color w:val="1f2937"/>
                <w:sz w:val="20"/>
                <w:szCs w:val="20"/>
                <w:rtl w:val="0"/>
              </w:rPr>
              <w:t xml:space="preserve">(19,245)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left"/>
              <w:rPr/>
            </w:pPr>
            <w:r w:rsidDel="00000000" w:rsidR="00000000" w:rsidRPr="00000000">
              <w:rPr>
                <w:rFonts w:ascii="Arial" w:cs="Arial" w:eastAsia="Arial" w:hAnsi="Arial"/>
                <w:b w:val="0"/>
                <w:bCs w:val="0"/>
                <w:color w:val="1f2937"/>
                <w:sz w:val="20"/>
                <w:szCs w:val="20"/>
                <w:rtl w:val="0"/>
              </w:rPr>
              <w:t xml:space="preserve">General &amp; Administrative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Arial" w:cs="Arial" w:eastAsia="Arial" w:hAnsi="Arial"/>
                <w:b w:val="0"/>
                <w:bCs w:val="0"/>
                <w:color w:val="1f2937"/>
                <w:sz w:val="20"/>
                <w:szCs w:val="20"/>
                <w:rtl w:val="0"/>
              </w:rPr>
              <w:t xml:space="preserve">(360)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0"/>
                <w:bCs w:val="0"/>
                <w:color w:val="1f2937"/>
                <w:sz w:val="20"/>
                <w:szCs w:val="20"/>
                <w:rtl w:val="0"/>
              </w:rPr>
              <w:t xml:space="preserve">(580)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0"/>
                <w:bCs w:val="0"/>
                <w:color w:val="1f2937"/>
                <w:sz w:val="20"/>
                <w:szCs w:val="20"/>
                <w:rtl w:val="0"/>
              </w:rPr>
              <w:t xml:space="preserve">(920)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rFonts w:ascii="Arial" w:cs="Arial" w:eastAsia="Arial" w:hAnsi="Arial"/>
                <w:b w:val="0"/>
                <w:bCs w:val="0"/>
                <w:color w:val="1f2937"/>
                <w:sz w:val="20"/>
                <w:szCs w:val="20"/>
                <w:rtl w:val="0"/>
              </w:rPr>
              <w:t xml:space="preserve">(1,581)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rFonts w:ascii="Arial" w:cs="Arial" w:eastAsia="Arial" w:hAnsi="Arial"/>
                <w:b w:val="0"/>
                <w:bCs w:val="0"/>
                <w:color w:val="1f2937"/>
                <w:sz w:val="20"/>
                <w:szCs w:val="20"/>
                <w:rtl w:val="0"/>
              </w:rPr>
              <w:t xml:space="preserve">(3,849)</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jc w:val="left"/>
              <w:rPr/>
            </w:pPr>
            <w:r w:rsidDel="00000000" w:rsidR="00000000" w:rsidRPr="00000000">
              <w:rPr>
                <w:rFonts w:ascii="Arial" w:cs="Arial" w:eastAsia="Arial" w:hAnsi="Arial"/>
                <w:b w:val="1"/>
                <w:bCs w:val="1"/>
                <w:color w:val="1f2937"/>
                <w:sz w:val="20"/>
                <w:szCs w:val="20"/>
                <w:rtl w:val="0"/>
              </w:rPr>
              <w:t xml:space="preserve">Total OpEx</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1f2937"/>
                <w:sz w:val="20"/>
                <w:szCs w:val="20"/>
                <w:rtl w:val="0"/>
              </w:rPr>
              <w:t xml:space="preserve">(2,400)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jc w:val="center"/>
              <w:rPr/>
            </w:pPr>
            <w:r w:rsidDel="00000000" w:rsidR="00000000" w:rsidRPr="00000000">
              <w:rPr>
                <w:rFonts w:ascii="Arial" w:cs="Arial" w:eastAsia="Arial" w:hAnsi="Arial"/>
                <w:b w:val="1"/>
                <w:bCs w:val="1"/>
                <w:color w:val="1f2937"/>
                <w:sz w:val="20"/>
                <w:szCs w:val="20"/>
                <w:rtl w:val="0"/>
              </w:rPr>
              <w:t xml:space="preserve">(4,650)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jc w:val="center"/>
              <w:rPr/>
            </w:pPr>
            <w:r w:rsidDel="00000000" w:rsidR="00000000" w:rsidRPr="00000000">
              <w:rPr>
                <w:rFonts w:ascii="Arial" w:cs="Arial" w:eastAsia="Arial" w:hAnsi="Arial"/>
                <w:b w:val="1"/>
                <w:bCs w:val="1"/>
                <w:color w:val="1f2937"/>
                <w:sz w:val="20"/>
                <w:szCs w:val="20"/>
                <w:rtl w:val="0"/>
              </w:rPr>
              <w:t xml:space="preserve">(9,280)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jc w:val="center"/>
              <w:rPr/>
            </w:pPr>
            <w:r w:rsidDel="00000000" w:rsidR="00000000" w:rsidRPr="00000000">
              <w:rPr>
                <w:rFonts w:ascii="Arial" w:cs="Arial" w:eastAsia="Arial" w:hAnsi="Arial"/>
                <w:b w:val="1"/>
                <w:bCs w:val="1"/>
                <w:color w:val="1f2937"/>
                <w:sz w:val="20"/>
                <w:szCs w:val="20"/>
                <w:rtl w:val="0"/>
              </w:rPr>
              <w:t xml:space="preserve">(18,686)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Arial" w:cs="Arial" w:eastAsia="Arial" w:hAnsi="Arial"/>
                <w:b w:val="1"/>
                <w:bCs w:val="1"/>
                <w:color w:val="1f2937"/>
                <w:sz w:val="20"/>
                <w:szCs w:val="20"/>
                <w:rtl w:val="0"/>
              </w:rPr>
              <w:t xml:space="preserve">(37,894)</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jc w:val="left"/>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8">
            <w:pPr>
              <w:jc w:val="left"/>
              <w:rPr/>
            </w:pPr>
            <w:r w:rsidDel="00000000" w:rsidR="00000000" w:rsidRPr="00000000">
              <w:rPr>
                <w:rFonts w:ascii="Arial" w:cs="Arial" w:eastAsia="Arial" w:hAnsi="Arial"/>
                <w:b w:val="1"/>
                <w:bCs w:val="1"/>
                <w:color w:val="1f2937"/>
                <w:sz w:val="20"/>
                <w:szCs w:val="20"/>
                <w:rtl w:val="0"/>
              </w:rPr>
              <w:t xml:space="preserve">EBITDA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1f2937"/>
                <w:sz w:val="20"/>
                <w:szCs w:val="20"/>
                <w:rtl w:val="0"/>
              </w:rPr>
              <w:t xml:space="preserve">(1,905)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1f2937"/>
                <w:sz w:val="20"/>
                <w:szCs w:val="20"/>
                <w:rtl w:val="0"/>
              </w:rPr>
              <w:t xml:space="preserve">(1,176)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1f2937"/>
                <w:sz w:val="20"/>
                <w:szCs w:val="20"/>
                <w:rtl w:val="0"/>
              </w:rPr>
              <w:t xml:space="preserve">2,772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C">
            <w:pPr>
              <w:jc w:val="center"/>
              <w:rPr/>
            </w:pPr>
            <w:r w:rsidDel="00000000" w:rsidR="00000000" w:rsidRPr="00000000">
              <w:rPr>
                <w:rFonts w:ascii="Arial" w:cs="Arial" w:eastAsia="Arial" w:hAnsi="Arial"/>
                <w:b w:val="1"/>
                <w:bCs w:val="1"/>
                <w:color w:val="1f2937"/>
                <w:sz w:val="20"/>
                <w:szCs w:val="20"/>
                <w:rtl w:val="0"/>
              </w:rPr>
              <w:t xml:space="preserve">18,731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rFonts w:ascii="Arial" w:cs="Arial" w:eastAsia="Arial" w:hAnsi="Arial"/>
                <w:b w:val="1"/>
                <w:bCs w:val="1"/>
                <w:color w:val="1f2937"/>
                <w:sz w:val="20"/>
                <w:szCs w:val="20"/>
                <w:rtl w:val="0"/>
              </w:rPr>
              <w:t xml:space="preserve">57,048</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1f2937"/>
                <w:sz w:val="20"/>
                <w:szCs w:val="20"/>
                <w:rtl w:val="0"/>
              </w:rPr>
              <w:t xml:space="preserve">EBITDA Margin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1f2937"/>
                <w:sz w:val="20"/>
                <w:szCs w:val="20"/>
                <w:rtl w:val="0"/>
              </w:rPr>
              <w:t xml:space="preserve">(161.4%)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1f2937"/>
                <w:sz w:val="20"/>
                <w:szCs w:val="20"/>
                <w:rtl w:val="0"/>
              </w:rPr>
              <w:t xml:space="preserve">(20.3%)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1f2937"/>
                <w:sz w:val="20"/>
                <w:szCs w:val="20"/>
                <w:rtl w:val="0"/>
              </w:rPr>
              <w:t xml:space="preserve">15.1%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B2">
            <w:pPr>
              <w:jc w:val="center"/>
              <w:rPr/>
            </w:pPr>
            <w:r w:rsidDel="00000000" w:rsidR="00000000" w:rsidRPr="00000000">
              <w:rPr>
                <w:rFonts w:ascii="Arial" w:cs="Arial" w:eastAsia="Arial" w:hAnsi="Arial"/>
                <w:b w:val="1"/>
                <w:bCs w:val="1"/>
                <w:color w:val="1f2937"/>
                <w:sz w:val="20"/>
                <w:szCs w:val="20"/>
                <w:rtl w:val="0"/>
              </w:rPr>
              <w:t xml:space="preserve">35.5%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rFonts w:ascii="Arial" w:cs="Arial" w:eastAsia="Arial" w:hAnsi="Arial"/>
                <w:b w:val="1"/>
                <w:bCs w:val="1"/>
                <w:color w:val="1f2937"/>
                <w:sz w:val="20"/>
                <w:szCs w:val="20"/>
                <w:rtl w:val="0"/>
              </w:rPr>
              <w:t xml:space="preserve">44.5%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jc w:val="left"/>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jc w:val="left"/>
              <w:rPr/>
            </w:pPr>
            <w:r w:rsidDel="00000000" w:rsidR="00000000" w:rsidRPr="00000000">
              <w:rPr>
                <w:rFonts w:ascii="Arial" w:cs="Arial" w:eastAsia="Arial" w:hAnsi="Arial"/>
                <w:b w:val="1"/>
                <w:bCs w:val="1"/>
                <w:color w:val="1f2937"/>
                <w:sz w:val="20"/>
                <w:szCs w:val="20"/>
                <w:rtl w:val="0"/>
              </w:rPr>
              <w:t xml:space="preserve">NET INCOME / (LOSS)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jc w:val="center"/>
              <w:rPr/>
            </w:pPr>
            <w:r w:rsidDel="00000000" w:rsidR="00000000" w:rsidRPr="00000000">
              <w:rPr>
                <w:rFonts w:ascii="Arial" w:cs="Arial" w:eastAsia="Arial" w:hAnsi="Arial"/>
                <w:b w:val="1"/>
                <w:bCs w:val="1"/>
                <w:color w:val="1f2937"/>
                <w:sz w:val="20"/>
                <w:szCs w:val="20"/>
                <w:rtl w:val="0"/>
              </w:rPr>
              <w:t xml:space="preserve">(2,285)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jc w:val="center"/>
              <w:rPr/>
            </w:pPr>
            <w:r w:rsidDel="00000000" w:rsidR="00000000" w:rsidRPr="00000000">
              <w:rPr>
                <w:rFonts w:ascii="Arial" w:cs="Arial" w:eastAsia="Arial" w:hAnsi="Arial"/>
                <w:b w:val="1"/>
                <w:bCs w:val="1"/>
                <w:color w:val="1f2937"/>
                <w:sz w:val="20"/>
                <w:szCs w:val="20"/>
                <w:rtl w:val="0"/>
              </w:rPr>
              <w:t xml:space="preserve">(1,676)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rFonts w:ascii="Arial" w:cs="Arial" w:eastAsia="Arial" w:hAnsi="Arial"/>
                <w:b w:val="1"/>
                <w:bCs w:val="1"/>
                <w:color w:val="1f2937"/>
                <w:sz w:val="20"/>
                <w:szCs w:val="20"/>
                <w:rtl w:val="0"/>
              </w:rPr>
              <w:t xml:space="preserve">2,072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rFonts w:ascii="Arial" w:cs="Arial" w:eastAsia="Arial" w:hAnsi="Arial"/>
                <w:b w:val="1"/>
                <w:bCs w:val="1"/>
                <w:color w:val="1f2937"/>
                <w:sz w:val="20"/>
                <w:szCs w:val="20"/>
                <w:rtl w:val="0"/>
              </w:rPr>
              <w:t xml:space="preserve">17,131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Fonts w:ascii="Arial" w:cs="Arial" w:eastAsia="Arial" w:hAnsi="Arial"/>
                <w:b w:val="1"/>
                <w:bCs w:val="1"/>
                <w:color w:val="1f2937"/>
                <w:sz w:val="20"/>
                <w:szCs w:val="20"/>
                <w:rtl w:val="0"/>
              </w:rPr>
              <w:t xml:space="preserve">55,248</w:t>
            </w:r>
            <w:r w:rsidDel="00000000" w:rsidR="00000000" w:rsidRPr="00000000">
              <w:rPr>
                <w:rtl w:val="0"/>
              </w:rPr>
            </w:r>
          </w:p>
        </w:tc>
      </w:tr>
    </w:tbl>
    <w:p w:rsidR="00000000" w:rsidDel="00000000" w:rsidP="00000000" w:rsidRDefault="00000000" w:rsidRPr="00000000" w14:paraId="000001C0">
      <w:pPr>
        <w:spacing w:after="60" w:before="60" w:lineRule="auto"/>
        <w:rPr/>
      </w:pPr>
      <w:r w:rsidDel="00000000" w:rsidR="00000000" w:rsidRPr="00000000">
        <w:rPr>
          <w:rtl w:val="0"/>
        </w:rPr>
      </w:r>
    </w:p>
    <w:p w:rsidR="00000000" w:rsidDel="00000000" w:rsidP="00000000" w:rsidRDefault="00000000" w:rsidRPr="00000000" w14:paraId="000001C1">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Contribution Margin by Revenue Stream (Year 5)</w:t>
      </w:r>
      <w:r w:rsidDel="00000000" w:rsidR="00000000" w:rsidRPr="00000000">
        <w:rPr>
          <w:rtl w:val="0"/>
        </w:rPr>
      </w:r>
    </w:p>
    <w:p w:rsidR="00000000" w:rsidDel="00000000" w:rsidP="00000000" w:rsidRDefault="00000000" w:rsidRPr="00000000" w14:paraId="000001C2">
      <w:pPr>
        <w:spacing w:after="80" w:before="80" w:lineRule="auto"/>
        <w:rPr/>
      </w:pPr>
      <w:r w:rsidDel="00000000" w:rsidR="00000000" w:rsidRPr="00000000">
        <w:rPr>
          <w:rFonts w:ascii="Arial" w:cs="Arial" w:eastAsia="Arial" w:hAnsi="Arial"/>
          <w:color w:val="1f2937"/>
          <w:sz w:val="22"/>
          <w:szCs w:val="22"/>
          <w:rtl w:val="0"/>
        </w:rPr>
        <w:t xml:space="preserve">Contribution margin measures revenue minus variable costs directly attributable to each unit of production. For EasyChip, the primary variable cost is compute (GPU inference per generation request).</w:t>
      </w:r>
      <w:r w:rsidDel="00000000" w:rsidR="00000000" w:rsidRPr="00000000">
        <w:rPr>
          <w:rtl w:val="0"/>
        </w:rPr>
      </w:r>
    </w:p>
    <w:p w:rsidR="00000000" w:rsidDel="00000000" w:rsidP="00000000" w:rsidRDefault="00000000" w:rsidRPr="00000000" w14:paraId="000001C3">
      <w:pPr>
        <w:spacing w:after="60" w:before="60" w:lineRule="auto"/>
        <w:rPr/>
      </w:pPr>
      <w:r w:rsidDel="00000000" w:rsidR="00000000" w:rsidRPr="00000000">
        <w:rPr>
          <w:rtl w:val="0"/>
        </w:rPr>
      </w:r>
    </w:p>
    <w:tbl>
      <w:tblPr>
        <w:tblStyle w:val="Table16"/>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1344"/>
        <w:gridCol w:w="1344"/>
        <w:gridCol w:w="1344"/>
        <w:gridCol w:w="1344"/>
        <w:gridCol w:w="1344"/>
        <w:tblGridChange w:id="0">
          <w:tblGrid>
            <w:gridCol w:w="2640"/>
            <w:gridCol w:w="1344"/>
            <w:gridCol w:w="1344"/>
            <w:gridCol w:w="1344"/>
            <w:gridCol w:w="1344"/>
            <w:gridCol w:w="1344"/>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20"/>
                <w:szCs w:val="20"/>
                <w:rtl w:val="0"/>
              </w:rPr>
              <w:t xml:space="preserve">Revenue Stream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20"/>
                <w:szCs w:val="20"/>
                <w:rtl w:val="0"/>
              </w:rPr>
              <w:t xml:space="preserve">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20"/>
                <w:szCs w:val="20"/>
                <w:rtl w:val="0"/>
              </w:rPr>
              <w:t xml:space="preserve">Variable COGS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20"/>
                <w:szCs w:val="20"/>
                <w:rtl w:val="0"/>
              </w:rPr>
              <w:t xml:space="preserve">Gross Contrib.</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20"/>
                <w:szCs w:val="20"/>
                <w:rtl w:val="0"/>
              </w:rPr>
              <w:t xml:space="preserve">Contrib. %</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C9">
            <w:pPr>
              <w:jc w:val="center"/>
              <w:rPr/>
            </w:pPr>
            <w:r w:rsidDel="00000000" w:rsidR="00000000" w:rsidRPr="00000000">
              <w:rPr>
                <w:rFonts w:ascii="Arial" w:cs="Arial" w:eastAsia="Arial" w:hAnsi="Arial"/>
                <w:b w:val="1"/>
                <w:bCs w:val="1"/>
                <w:color w:val="ffffff"/>
                <w:sz w:val="20"/>
                <w:szCs w:val="20"/>
                <w:rtl w:val="0"/>
              </w:rPr>
              <w:t xml:space="preserve">Yr 5 Contribution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b w:val="0"/>
                <w:bCs w:val="0"/>
                <w:color w:val="1f2937"/>
                <w:sz w:val="20"/>
                <w:szCs w:val="20"/>
                <w:rtl w:val="0"/>
              </w:rPr>
              <w:t xml:space="preserve">API (pay-per-gen)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Arial" w:cs="Arial" w:eastAsia="Arial" w:hAnsi="Arial"/>
                <w:b w:val="0"/>
                <w:bCs w:val="0"/>
                <w:color w:val="1f2937"/>
                <w:sz w:val="20"/>
                <w:szCs w:val="20"/>
                <w:rtl w:val="0"/>
              </w:rPr>
              <w:t xml:space="preserve">$38.4M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Arial" w:cs="Arial" w:eastAsia="Arial" w:hAnsi="Arial"/>
                <w:b w:val="0"/>
                <w:bCs w:val="0"/>
                <w:color w:val="1f2937"/>
                <w:sz w:val="20"/>
                <w:szCs w:val="20"/>
                <w:rtl w:val="0"/>
              </w:rPr>
              <w:t xml:space="preserve">$19.2M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Fonts w:ascii="Arial" w:cs="Arial" w:eastAsia="Arial" w:hAnsi="Arial"/>
                <w:b w:val="0"/>
                <w:bCs w:val="0"/>
                <w:color w:val="1f2937"/>
                <w:sz w:val="20"/>
                <w:szCs w:val="20"/>
                <w:rtl w:val="0"/>
              </w:rPr>
              <w:t xml:space="preserve">$19.2M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Fonts w:ascii="Arial" w:cs="Arial" w:eastAsia="Arial" w:hAnsi="Arial"/>
                <w:b w:val="0"/>
                <w:bCs w:val="0"/>
                <w:color w:val="1f2937"/>
                <w:sz w:val="20"/>
                <w:szCs w:val="20"/>
                <w:rtl w:val="0"/>
              </w:rPr>
              <w:t xml:space="preserve">50.0%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0"/>
                <w:bCs w:val="0"/>
                <w:color w:val="1f2937"/>
                <w:sz w:val="20"/>
                <w:szCs w:val="20"/>
                <w:rtl w:val="0"/>
              </w:rPr>
              <w:t xml:space="preserve">$19.2M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D0">
            <w:pPr>
              <w:jc w:val="left"/>
              <w:rPr/>
            </w:pPr>
            <w:r w:rsidDel="00000000" w:rsidR="00000000" w:rsidRPr="00000000">
              <w:rPr>
                <w:rFonts w:ascii="Arial" w:cs="Arial" w:eastAsia="Arial" w:hAnsi="Arial"/>
                <w:b w:val="0"/>
                <w:bCs w:val="0"/>
                <w:color w:val="1f2937"/>
                <w:sz w:val="20"/>
                <w:szCs w:val="20"/>
                <w:rtl w:val="0"/>
              </w:rPr>
              <w:t xml:space="preserve">SaaS Subscriptions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D1">
            <w:pPr>
              <w:jc w:val="center"/>
              <w:rPr/>
            </w:pPr>
            <w:r w:rsidDel="00000000" w:rsidR="00000000" w:rsidRPr="00000000">
              <w:rPr>
                <w:rFonts w:ascii="Arial" w:cs="Arial" w:eastAsia="Arial" w:hAnsi="Arial"/>
                <w:b w:val="0"/>
                <w:bCs w:val="0"/>
                <w:color w:val="1f2937"/>
                <w:sz w:val="20"/>
                <w:szCs w:val="20"/>
                <w:rtl w:val="0"/>
              </w:rPr>
              <w:t xml:space="preserve">$54.2M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rFonts w:ascii="Arial" w:cs="Arial" w:eastAsia="Arial" w:hAnsi="Arial"/>
                <w:b w:val="0"/>
                <w:bCs w:val="0"/>
                <w:color w:val="1f2937"/>
                <w:sz w:val="20"/>
                <w:szCs w:val="20"/>
                <w:rtl w:val="0"/>
              </w:rPr>
              <w:t xml:space="preserve">$10.8M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rFonts w:ascii="Arial" w:cs="Arial" w:eastAsia="Arial" w:hAnsi="Arial"/>
                <w:b w:val="0"/>
                <w:bCs w:val="0"/>
                <w:color w:val="1f2937"/>
                <w:sz w:val="20"/>
                <w:szCs w:val="20"/>
                <w:rtl w:val="0"/>
              </w:rPr>
              <w:t xml:space="preserve">$43.4M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0"/>
                <w:bCs w:val="0"/>
                <w:color w:val="1f2937"/>
                <w:sz w:val="20"/>
                <w:szCs w:val="20"/>
                <w:rtl w:val="0"/>
              </w:rPr>
              <w:t xml:space="preserve">80.1%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D5">
            <w:pPr>
              <w:jc w:val="center"/>
              <w:rPr/>
            </w:pPr>
            <w:r w:rsidDel="00000000" w:rsidR="00000000" w:rsidRPr="00000000">
              <w:rPr>
                <w:rFonts w:ascii="Arial" w:cs="Arial" w:eastAsia="Arial" w:hAnsi="Arial"/>
                <w:b w:val="0"/>
                <w:bCs w:val="0"/>
                <w:color w:val="1f2937"/>
                <w:sz w:val="20"/>
                <w:szCs w:val="20"/>
                <w:rtl w:val="0"/>
              </w:rPr>
              <w:t xml:space="preserve">$43.4M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b w:val="0"/>
                <w:bCs w:val="0"/>
                <w:color w:val="1f2937"/>
                <w:sz w:val="20"/>
                <w:szCs w:val="20"/>
                <w:rtl w:val="0"/>
              </w:rPr>
              <w:t xml:space="preserve">Enterprise Licenses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Arial" w:cs="Arial" w:eastAsia="Arial" w:hAnsi="Arial"/>
                <w:b w:val="0"/>
                <w:bCs w:val="0"/>
                <w:color w:val="1f2937"/>
                <w:sz w:val="20"/>
                <w:szCs w:val="20"/>
                <w:rtl w:val="0"/>
              </w:rPr>
              <w:t xml:space="preserve">$35.7M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rFonts w:ascii="Arial" w:cs="Arial" w:eastAsia="Arial" w:hAnsi="Arial"/>
                <w:b w:val="0"/>
                <w:bCs w:val="0"/>
                <w:color w:val="1f2937"/>
                <w:sz w:val="20"/>
                <w:szCs w:val="20"/>
                <w:rtl w:val="0"/>
              </w:rPr>
              <w:t xml:space="preserve">$3.6M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0"/>
                <w:bCs w:val="0"/>
                <w:color w:val="1f2937"/>
                <w:sz w:val="20"/>
                <w:szCs w:val="20"/>
                <w:rtl w:val="0"/>
              </w:rPr>
              <w:t xml:space="preserve">$32.1M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rFonts w:ascii="Arial" w:cs="Arial" w:eastAsia="Arial" w:hAnsi="Arial"/>
                <w:b w:val="0"/>
                <w:bCs w:val="0"/>
                <w:color w:val="1f2937"/>
                <w:sz w:val="20"/>
                <w:szCs w:val="20"/>
                <w:rtl w:val="0"/>
              </w:rPr>
              <w:t xml:space="preserve">89.9%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b w:val="0"/>
                <w:bCs w:val="0"/>
                <w:color w:val="1f2937"/>
                <w:sz w:val="20"/>
                <w:szCs w:val="20"/>
                <w:rtl w:val="0"/>
              </w:rPr>
              <w:t xml:space="preserve">$32.1M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left"/>
              <w:rPr/>
            </w:pPr>
            <w:r w:rsidDel="00000000" w:rsidR="00000000" w:rsidRPr="00000000">
              <w:rPr>
                <w:rFonts w:ascii="Arial" w:cs="Arial" w:eastAsia="Arial" w:hAnsi="Arial"/>
                <w:b w:val="1"/>
                <w:bCs w:val="1"/>
                <w:color w:val="1f2937"/>
                <w:sz w:val="20"/>
                <w:szCs w:val="20"/>
                <w:rtl w:val="0"/>
              </w:rPr>
              <w:t xml:space="preserve">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1f2937"/>
                <w:sz w:val="20"/>
                <w:szCs w:val="20"/>
                <w:rtl w:val="0"/>
              </w:rPr>
              <w:t xml:space="preserve">$128.3M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1f2937"/>
                <w:sz w:val="20"/>
                <w:szCs w:val="20"/>
                <w:rtl w:val="0"/>
              </w:rPr>
              <w:t xml:space="preserve">$33.6M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1f2937"/>
                <w:sz w:val="20"/>
                <w:szCs w:val="20"/>
                <w:rtl w:val="0"/>
              </w:rPr>
              <w:t xml:space="preserve">$94.7M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1f2937"/>
                <w:sz w:val="20"/>
                <w:szCs w:val="20"/>
                <w:rtl w:val="0"/>
              </w:rPr>
              <w:t xml:space="preserve">73.8%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1f2937"/>
                <w:sz w:val="20"/>
                <w:szCs w:val="20"/>
                <w:rtl w:val="0"/>
              </w:rPr>
              <w:t xml:space="preserve">$94.7M</w:t>
            </w:r>
            <w:r w:rsidDel="00000000" w:rsidR="00000000" w:rsidRPr="00000000">
              <w:rPr>
                <w:rtl w:val="0"/>
              </w:rPr>
            </w:r>
          </w:p>
        </w:tc>
      </w:tr>
    </w:tbl>
    <w:p w:rsidR="00000000" w:rsidDel="00000000" w:rsidP="00000000" w:rsidRDefault="00000000" w:rsidRPr="00000000" w14:paraId="000001E2">
      <w:pPr>
        <w:spacing w:after="60" w:before="60" w:lineRule="auto"/>
        <w:rPr/>
      </w:pPr>
      <w:r w:rsidDel="00000000" w:rsidR="00000000" w:rsidRPr="00000000">
        <w:rPr>
          <w:rtl w:val="0"/>
        </w:rPr>
      </w:r>
    </w:p>
    <w:p w:rsidR="00000000" w:rsidDel="00000000" w:rsidP="00000000" w:rsidRDefault="00000000" w:rsidRPr="00000000" w14:paraId="000001E3">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Key Margin Drivers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f2937"/>
          <w:sz w:val="22"/>
          <w:szCs w:val="22"/>
          <w:u w:val="none"/>
          <w:shd w:fill="auto" w:val="clear"/>
          <w:vertAlign w:val="baseline"/>
          <w:rtl w:val="0"/>
        </w:rPr>
        <w:t xml:space="preserve">Gross margin expands from 42% → 74% across 5 years as: (a) inference cost per token falls with model efficiency improvements, (b) enterprise license mix shifts toward high-margin contracts, (c) shared infrastructure amortizes across more customers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COGS is dominated by compute. GPU spot pricing trends down ~15% annually (historical AWS/GCP GPU pricing). EasyChip additionally compresses model size through distillation in Phase 13+, reducing per-generation inference cost by ~40%.</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SaaS and Enterprise streams carry 80–90% contribution margins because compute per subscription is bounded, not linear with usage beyond a point.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f2937"/>
          <w:sz w:val="22"/>
          <w:szCs w:val="22"/>
          <w:u w:val="none"/>
          <w:shd w:fill="auto" w:val="clear"/>
          <w:vertAlign w:val="baseline"/>
          <w:rtl w:val="0"/>
        </w:rPr>
        <w:t xml:space="preserve">Break-even EBITDA occurs in Year 3 ($2.8M positive EBITDA) with revenue of $18.4M — consistent with best-in-class developer tools SaaS (comparable: Vercel, Replicate, RunwayML).</w:t>
      </w:r>
      <w:r w:rsidDel="00000000" w:rsidR="00000000" w:rsidRPr="00000000">
        <w:rPr>
          <w:rtl w:val="0"/>
        </w:rPr>
      </w:r>
    </w:p>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Annual Spend Plan — Phase 1 Through RTL-to-GDSII</w:t>
      </w: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Fonts w:ascii="Arial" w:cs="Arial" w:eastAsia="Arial" w:hAnsi="Arial"/>
          <w:color w:val="1f2937"/>
          <w:sz w:val="22"/>
          <w:szCs w:val="22"/>
          <w:rtl w:val="0"/>
        </w:rPr>
        <w:t xml:space="preserve">EasyChip's cost structure evolves significantly as the product matures from an RTL generation tool (Phase 14) to a full silicon design automation platform (Phase 20). The spend plan below maps capital requirements against each phase gate.</w:t>
      </w:r>
      <w:r w:rsidDel="00000000" w:rsidR="00000000" w:rsidRPr="00000000">
        <w:rPr>
          <w:rtl w:val="0"/>
        </w:rPr>
      </w:r>
    </w:p>
    <w:p w:rsidR="00000000" w:rsidDel="00000000" w:rsidP="00000000" w:rsidRDefault="00000000" w:rsidRPr="00000000" w14:paraId="000001EC">
      <w:pPr>
        <w:spacing w:after="60" w:before="60" w:lineRule="auto"/>
        <w:rPr/>
      </w:pPr>
      <w:r w:rsidDel="00000000" w:rsidR="00000000" w:rsidRPr="00000000">
        <w:rPr>
          <w:rtl w:val="0"/>
        </w:rPr>
      </w:r>
    </w:p>
    <w:p w:rsidR="00000000" w:rsidDel="00000000" w:rsidP="00000000" w:rsidRDefault="00000000" w:rsidRPr="00000000" w14:paraId="000001ED">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Year 1 (2025) — Commercial Launch &amp; Phase 13–14</w:t>
      </w: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Fonts w:ascii="Arial" w:cs="Arial" w:eastAsia="Arial" w:hAnsi="Arial"/>
          <w:color w:val="1f2937"/>
          <w:sz w:val="22"/>
          <w:szCs w:val="22"/>
          <w:rtl w:val="0"/>
        </w:rPr>
        <w:t xml:space="preserve">Primary spend: cloud infrastructure, first engineering hires, and completing large-scale model training.</w:t>
      </w:r>
      <w:r w:rsidDel="00000000" w:rsidR="00000000" w:rsidRPr="00000000">
        <w:rPr>
          <w:rtl w:val="0"/>
        </w:rPr>
      </w:r>
    </w:p>
    <w:p w:rsidR="00000000" w:rsidDel="00000000" w:rsidP="00000000" w:rsidRDefault="00000000" w:rsidRPr="00000000" w14:paraId="000001EF">
      <w:pPr>
        <w:spacing w:after="6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40"/>
        <w:gridCol w:w="1840"/>
        <w:gridCol w:w="2480"/>
        <w:tblGridChange w:id="0">
          <w:tblGrid>
            <w:gridCol w:w="3200"/>
            <w:gridCol w:w="1840"/>
            <w:gridCol w:w="1840"/>
            <w:gridCol w:w="24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F0">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ffffff"/>
                <w:sz w:val="20"/>
                <w:szCs w:val="20"/>
                <w:rtl w:val="0"/>
              </w:rPr>
              <w:t xml:space="preserve">H1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20"/>
                <w:szCs w:val="20"/>
                <w:rtl w:val="0"/>
              </w:rPr>
              <w:t xml:space="preserve">H2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b w:val="0"/>
                <w:bCs w:val="0"/>
                <w:color w:val="1f2937"/>
                <w:sz w:val="20"/>
                <w:szCs w:val="20"/>
                <w:rtl w:val="0"/>
              </w:rPr>
              <w:t xml:space="preserve">Cloud GPU (Training — Phase 13)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Fonts w:ascii="Arial" w:cs="Arial" w:eastAsia="Arial" w:hAnsi="Arial"/>
                <w:b w:val="0"/>
                <w:bCs w:val="0"/>
                <w:color w:val="1f2937"/>
                <w:sz w:val="20"/>
                <w:szCs w:val="20"/>
                <w:rtl w:val="0"/>
              </w:rPr>
              <w:t xml:space="preserve">$120K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jc w:val="center"/>
              <w:rPr/>
            </w:pPr>
            <w:r w:rsidDel="00000000" w:rsidR="00000000" w:rsidRPr="00000000">
              <w:rPr>
                <w:rFonts w:ascii="Arial" w:cs="Arial" w:eastAsia="Arial" w:hAnsi="Arial"/>
                <w:b w:val="0"/>
                <w:bCs w:val="0"/>
                <w:color w:val="1f2937"/>
                <w:sz w:val="20"/>
                <w:szCs w:val="20"/>
                <w:rtl w:val="0"/>
              </w:rPr>
              <w:t xml:space="preserve">$80K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jc w:val="center"/>
              <w:rPr/>
            </w:pPr>
            <w:r w:rsidDel="00000000" w:rsidR="00000000" w:rsidRPr="00000000">
              <w:rPr>
                <w:rFonts w:ascii="Arial" w:cs="Arial" w:eastAsia="Arial" w:hAnsi="Arial"/>
                <w:b w:val="0"/>
                <w:bCs w:val="0"/>
                <w:color w:val="1f2937"/>
                <w:sz w:val="20"/>
                <w:szCs w:val="20"/>
                <w:rtl w:val="0"/>
              </w:rPr>
              <w:t xml:space="preserve">A100 80GB × 4 on AWS/Lambda; ~6 weeks total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b w:val="0"/>
                <w:bCs w:val="0"/>
                <w:color w:val="1f2937"/>
                <w:sz w:val="20"/>
                <w:szCs w:val="20"/>
                <w:rtl w:val="0"/>
              </w:rPr>
              <w:t xml:space="preserve">Cloud Inference (API serving)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F9">
            <w:pPr>
              <w:jc w:val="center"/>
              <w:rPr/>
            </w:pPr>
            <w:r w:rsidDel="00000000" w:rsidR="00000000" w:rsidRPr="00000000">
              <w:rPr>
                <w:rFonts w:ascii="Arial" w:cs="Arial" w:eastAsia="Arial" w:hAnsi="Arial"/>
                <w:b w:val="0"/>
                <w:bCs w:val="0"/>
                <w:color w:val="1f2937"/>
                <w:sz w:val="20"/>
                <w:szCs w:val="20"/>
                <w:rtl w:val="0"/>
              </w:rPr>
              <w:t xml:space="preserve">$40K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FA">
            <w:pPr>
              <w:jc w:val="center"/>
              <w:rPr/>
            </w:pPr>
            <w:r w:rsidDel="00000000" w:rsidR="00000000" w:rsidRPr="00000000">
              <w:rPr>
                <w:rFonts w:ascii="Arial" w:cs="Arial" w:eastAsia="Arial" w:hAnsi="Arial"/>
                <w:b w:val="0"/>
                <w:bCs w:val="0"/>
                <w:color w:val="1f2937"/>
                <w:sz w:val="20"/>
                <w:szCs w:val="20"/>
                <w:rtl w:val="0"/>
              </w:rPr>
              <w:t xml:space="preserve">$120K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1FB">
            <w:pPr>
              <w:jc w:val="center"/>
              <w:rPr/>
            </w:pPr>
            <w:r w:rsidDel="00000000" w:rsidR="00000000" w:rsidRPr="00000000">
              <w:rPr>
                <w:rFonts w:ascii="Arial" w:cs="Arial" w:eastAsia="Arial" w:hAnsi="Arial"/>
                <w:b w:val="0"/>
                <w:bCs w:val="0"/>
                <w:color w:val="1f2937"/>
                <w:sz w:val="20"/>
                <w:szCs w:val="20"/>
                <w:rtl w:val="0"/>
              </w:rPr>
              <w:t xml:space="preserve">Scales with user growth post-launch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b w:val="0"/>
                <w:bCs w:val="0"/>
                <w:color w:val="1f2937"/>
                <w:sz w:val="20"/>
                <w:szCs w:val="20"/>
                <w:rtl w:val="0"/>
              </w:rPr>
              <w:t xml:space="preserve">Engineering Salaries (3 FTE)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rFonts w:ascii="Arial" w:cs="Arial" w:eastAsia="Arial" w:hAnsi="Arial"/>
                <w:b w:val="0"/>
                <w:bCs w:val="0"/>
                <w:color w:val="1f2937"/>
                <w:sz w:val="20"/>
                <w:szCs w:val="20"/>
                <w:rtl w:val="0"/>
              </w:rPr>
              <w:t xml:space="preserve">$360K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jc w:val="center"/>
              <w:rPr/>
            </w:pPr>
            <w:r w:rsidDel="00000000" w:rsidR="00000000" w:rsidRPr="00000000">
              <w:rPr>
                <w:rFonts w:ascii="Arial" w:cs="Arial" w:eastAsia="Arial" w:hAnsi="Arial"/>
                <w:b w:val="0"/>
                <w:bCs w:val="0"/>
                <w:color w:val="1f2937"/>
                <w:sz w:val="20"/>
                <w:szCs w:val="20"/>
                <w:rtl w:val="0"/>
              </w:rPr>
              <w:t xml:space="preserve">$360K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center"/>
              <w:rPr/>
            </w:pPr>
            <w:r w:rsidDel="00000000" w:rsidR="00000000" w:rsidRPr="00000000">
              <w:rPr>
                <w:rFonts w:ascii="Arial" w:cs="Arial" w:eastAsia="Arial" w:hAnsi="Arial"/>
                <w:b w:val="0"/>
                <w:bCs w:val="0"/>
                <w:color w:val="1f2937"/>
                <w:sz w:val="20"/>
                <w:szCs w:val="20"/>
                <w:rtl w:val="0"/>
              </w:rPr>
              <w:t xml:space="preserve">ML eng × 1, backend eng × 1, DevOps × 1</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b w:val="0"/>
                <w:bCs w:val="0"/>
                <w:color w:val="1f2937"/>
                <w:sz w:val="20"/>
                <w:szCs w:val="20"/>
                <w:rtl w:val="0"/>
              </w:rPr>
              <w:t xml:space="preserve">EDA Tool Licenses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1">
            <w:pPr>
              <w:jc w:val="center"/>
              <w:rPr/>
            </w:pPr>
            <w:r w:rsidDel="00000000" w:rsidR="00000000" w:rsidRPr="00000000">
              <w:rPr>
                <w:rFonts w:ascii="Arial" w:cs="Arial" w:eastAsia="Arial" w:hAnsi="Arial"/>
                <w:b w:val="0"/>
                <w:bCs w:val="0"/>
                <w:color w:val="1f2937"/>
                <w:sz w:val="20"/>
                <w:szCs w:val="20"/>
                <w:rtl w:val="0"/>
              </w:rPr>
              <w:t xml:space="preserve">$30K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2">
            <w:pPr>
              <w:jc w:val="center"/>
              <w:rPr/>
            </w:pPr>
            <w:r w:rsidDel="00000000" w:rsidR="00000000" w:rsidRPr="00000000">
              <w:rPr>
                <w:rFonts w:ascii="Arial" w:cs="Arial" w:eastAsia="Arial" w:hAnsi="Arial"/>
                <w:b w:val="0"/>
                <w:bCs w:val="0"/>
                <w:color w:val="1f2937"/>
                <w:sz w:val="20"/>
                <w:szCs w:val="20"/>
                <w:rtl w:val="0"/>
              </w:rPr>
              <w:t xml:space="preserve">$30K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3">
            <w:pPr>
              <w:jc w:val="center"/>
              <w:rPr/>
            </w:pPr>
            <w:r w:rsidDel="00000000" w:rsidR="00000000" w:rsidRPr="00000000">
              <w:rPr>
                <w:rFonts w:ascii="Arial" w:cs="Arial" w:eastAsia="Arial" w:hAnsi="Arial"/>
                <w:b w:val="0"/>
                <w:bCs w:val="0"/>
                <w:color w:val="1f2937"/>
                <w:sz w:val="20"/>
                <w:szCs w:val="20"/>
                <w:rtl w:val="0"/>
              </w:rPr>
              <w:t xml:space="preserve">Yosys, Icarus — OSS; SymbiYosys — OSS; Synopsys eval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jc w:val="left"/>
              <w:rPr/>
            </w:pPr>
            <w:r w:rsidDel="00000000" w:rsidR="00000000" w:rsidRPr="00000000">
              <w:rPr>
                <w:rFonts w:ascii="Arial" w:cs="Arial" w:eastAsia="Arial" w:hAnsi="Arial"/>
                <w:b w:val="0"/>
                <w:bCs w:val="0"/>
                <w:color w:val="1f2937"/>
                <w:sz w:val="20"/>
                <w:szCs w:val="20"/>
                <w:rtl w:val="0"/>
              </w:rPr>
              <w:t xml:space="preserve">Founder Salaries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jc w:val="center"/>
              <w:rPr/>
            </w:pPr>
            <w:r w:rsidDel="00000000" w:rsidR="00000000" w:rsidRPr="00000000">
              <w:rPr>
                <w:rFonts w:ascii="Arial" w:cs="Arial" w:eastAsia="Arial" w:hAnsi="Arial"/>
                <w:b w:val="0"/>
                <w:bCs w:val="0"/>
                <w:color w:val="1f2937"/>
                <w:sz w:val="20"/>
                <w:szCs w:val="20"/>
                <w:rtl w:val="0"/>
              </w:rPr>
              <w:t xml:space="preserve">$120K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Arial" w:cs="Arial" w:eastAsia="Arial" w:hAnsi="Arial"/>
                <w:b w:val="0"/>
                <w:bCs w:val="0"/>
                <w:color w:val="1f2937"/>
                <w:sz w:val="20"/>
                <w:szCs w:val="20"/>
                <w:rtl w:val="0"/>
              </w:rPr>
              <w:t xml:space="preserve">$120K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rFonts w:ascii="Arial" w:cs="Arial" w:eastAsia="Arial" w:hAnsi="Arial"/>
                <w:b w:val="0"/>
                <w:bCs w:val="0"/>
                <w:color w:val="1f2937"/>
                <w:sz w:val="20"/>
                <w:szCs w:val="20"/>
                <w:rtl w:val="0"/>
              </w:rPr>
              <w:t xml:space="preserve">2 founders @ $60K each (below market)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8">
            <w:pPr>
              <w:jc w:val="left"/>
              <w:rPr/>
            </w:pPr>
            <w:r w:rsidDel="00000000" w:rsidR="00000000" w:rsidRPr="00000000">
              <w:rPr>
                <w:rFonts w:ascii="Arial" w:cs="Arial" w:eastAsia="Arial" w:hAnsi="Arial"/>
                <w:b w:val="0"/>
                <w:bCs w:val="0"/>
                <w:color w:val="1f2937"/>
                <w:sz w:val="20"/>
                <w:szCs w:val="20"/>
                <w:rtl w:val="0"/>
              </w:rPr>
              <w:t xml:space="preserve">Infrastructure &amp; DevOps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rFonts w:ascii="Arial" w:cs="Arial" w:eastAsia="Arial" w:hAnsi="Arial"/>
                <w:b w:val="0"/>
                <w:bCs w:val="0"/>
                <w:color w:val="1f2937"/>
                <w:sz w:val="20"/>
                <w:szCs w:val="20"/>
                <w:rtl w:val="0"/>
              </w:rPr>
              <w:t xml:space="preserve">$20K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rFonts w:ascii="Arial" w:cs="Arial" w:eastAsia="Arial" w:hAnsi="Arial"/>
                <w:b w:val="0"/>
                <w:bCs w:val="0"/>
                <w:color w:val="1f2937"/>
                <w:sz w:val="20"/>
                <w:szCs w:val="20"/>
                <w:rtl w:val="0"/>
              </w:rPr>
              <w:t xml:space="preserve">$30K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0"/>
                <w:bCs w:val="0"/>
                <w:color w:val="1f2937"/>
                <w:sz w:val="20"/>
                <w:szCs w:val="20"/>
                <w:rtl w:val="0"/>
              </w:rPr>
              <w:t xml:space="preserve">AWS, Cloudflare, monitoring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jc w:val="left"/>
              <w:rPr/>
            </w:pPr>
            <w:r w:rsidDel="00000000" w:rsidR="00000000" w:rsidRPr="00000000">
              <w:rPr>
                <w:rFonts w:ascii="Arial" w:cs="Arial" w:eastAsia="Arial" w:hAnsi="Arial"/>
                <w:b w:val="0"/>
                <w:bCs w:val="0"/>
                <w:color w:val="1f2937"/>
                <w:sz w:val="20"/>
                <w:szCs w:val="20"/>
                <w:rtl w:val="0"/>
              </w:rPr>
              <w:t xml:space="preserve">Legal / Corp / IP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rFonts w:ascii="Arial" w:cs="Arial" w:eastAsia="Arial" w:hAnsi="Arial"/>
                <w:b w:val="0"/>
                <w:bCs w:val="0"/>
                <w:color w:val="1f2937"/>
                <w:sz w:val="20"/>
                <w:szCs w:val="20"/>
                <w:rtl w:val="0"/>
              </w:rPr>
              <w:t xml:space="preserve">$40K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center"/>
              <w:rPr/>
            </w:pPr>
            <w:r w:rsidDel="00000000" w:rsidR="00000000" w:rsidRPr="00000000">
              <w:rPr>
                <w:rFonts w:ascii="Arial" w:cs="Arial" w:eastAsia="Arial" w:hAnsi="Arial"/>
                <w:b w:val="0"/>
                <w:bCs w:val="0"/>
                <w:color w:val="1f2937"/>
                <w:sz w:val="20"/>
                <w:szCs w:val="20"/>
                <w:rtl w:val="0"/>
              </w:rPr>
              <w:t xml:space="preserve">$20K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Fonts w:ascii="Arial" w:cs="Arial" w:eastAsia="Arial" w:hAnsi="Arial"/>
                <w:b w:val="0"/>
                <w:bCs w:val="0"/>
                <w:color w:val="1f2937"/>
                <w:sz w:val="20"/>
                <w:szCs w:val="20"/>
                <w:rtl w:val="0"/>
              </w:rPr>
              <w:t xml:space="preserve">Incorporation, IP assignments, privacy policy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b w:val="0"/>
                <w:bCs w:val="0"/>
                <w:color w:val="1f2937"/>
                <w:sz w:val="20"/>
                <w:szCs w:val="20"/>
                <w:rtl w:val="0"/>
              </w:rPr>
              <w:t xml:space="preserve">Sales &amp; Marketing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rFonts w:ascii="Arial" w:cs="Arial" w:eastAsia="Arial" w:hAnsi="Arial"/>
                <w:b w:val="0"/>
                <w:bCs w:val="0"/>
                <w:color w:val="1f2937"/>
                <w:sz w:val="20"/>
                <w:szCs w:val="20"/>
                <w:rtl w:val="0"/>
              </w:rPr>
              <w:t xml:space="preserve">$30K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rFonts w:ascii="Arial" w:cs="Arial" w:eastAsia="Arial" w:hAnsi="Arial"/>
                <w:b w:val="0"/>
                <w:bCs w:val="0"/>
                <w:color w:val="1f2937"/>
                <w:sz w:val="20"/>
                <w:szCs w:val="20"/>
                <w:rtl w:val="0"/>
              </w:rPr>
              <w:t xml:space="preserve">$90K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rFonts w:ascii="Arial" w:cs="Arial" w:eastAsia="Arial" w:hAnsi="Arial"/>
                <w:b w:val="0"/>
                <w:bCs w:val="0"/>
                <w:color w:val="1f2937"/>
                <w:sz w:val="20"/>
                <w:szCs w:val="20"/>
                <w:rtl w:val="0"/>
              </w:rPr>
              <w:t xml:space="preserve">Developer community, content, conference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rFonts w:ascii="Arial" w:cs="Arial" w:eastAsia="Arial" w:hAnsi="Arial"/>
                <w:b w:val="1"/>
                <w:bCs w:val="1"/>
                <w:color w:val="1f2937"/>
                <w:sz w:val="20"/>
                <w:szCs w:val="20"/>
                <w:rtl w:val="0"/>
              </w:rPr>
              <w:t xml:space="preserve">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rFonts w:ascii="Arial" w:cs="Arial" w:eastAsia="Arial" w:hAnsi="Arial"/>
                <w:b w:val="1"/>
                <w:bCs w:val="1"/>
                <w:color w:val="1f2937"/>
                <w:sz w:val="20"/>
                <w:szCs w:val="20"/>
                <w:rtl w:val="0"/>
              </w:rPr>
              <w:t xml:space="preserve">$760K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rFonts w:ascii="Arial" w:cs="Arial" w:eastAsia="Arial" w:hAnsi="Arial"/>
                <w:b w:val="1"/>
                <w:bCs w:val="1"/>
                <w:color w:val="1f2937"/>
                <w:sz w:val="20"/>
                <w:szCs w:val="20"/>
                <w:rtl w:val="0"/>
              </w:rPr>
              <w:t xml:space="preserve">$850K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jc w:val="center"/>
              <w:rPr/>
            </w:pPr>
            <w:r w:rsidDel="00000000" w:rsidR="00000000" w:rsidRPr="00000000">
              <w:rPr>
                <w:rFonts w:ascii="Arial" w:cs="Arial" w:eastAsia="Arial" w:hAnsi="Arial"/>
                <w:b w:val="1"/>
                <w:bCs w:val="1"/>
                <w:color w:val="1f2937"/>
                <w:sz w:val="20"/>
                <w:szCs w:val="20"/>
                <w:rtl w:val="0"/>
              </w:rPr>
              <w:t xml:space="preserve">Full Year: $1.61M</w:t>
            </w:r>
            <w:r w:rsidDel="00000000" w:rsidR="00000000" w:rsidRPr="00000000">
              <w:rPr>
                <w:rtl w:val="0"/>
              </w:rPr>
            </w:r>
          </w:p>
        </w:tc>
      </w:tr>
    </w:tbl>
    <w:p w:rsidR="00000000" w:rsidDel="00000000" w:rsidP="00000000" w:rsidRDefault="00000000" w:rsidRPr="00000000" w14:paraId="00000218">
      <w:pPr>
        <w:spacing w:after="60" w:before="60" w:lineRule="auto"/>
        <w:rPr/>
      </w:pPr>
      <w:r w:rsidDel="00000000" w:rsidR="00000000" w:rsidRPr="00000000">
        <w:rPr>
          <w:rtl w:val="0"/>
        </w:rPr>
      </w:r>
    </w:p>
    <w:p w:rsidR="00000000" w:rsidDel="00000000" w:rsidP="00000000" w:rsidRDefault="00000000" w:rsidRPr="00000000" w14:paraId="00000219">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Year 2 (2026) — Synthesis Pipeline &amp; Enterprise Sales (Phase 15)</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40"/>
        <w:gridCol w:w="1840"/>
        <w:gridCol w:w="2480"/>
        <w:tblGridChange w:id="0">
          <w:tblGrid>
            <w:gridCol w:w="3200"/>
            <w:gridCol w:w="1840"/>
            <w:gridCol w:w="1840"/>
            <w:gridCol w:w="24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1A">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1B">
            <w:pPr>
              <w:jc w:val="center"/>
              <w:rPr/>
            </w:pPr>
            <w:r w:rsidDel="00000000" w:rsidR="00000000" w:rsidRPr="00000000">
              <w:rPr>
                <w:rFonts w:ascii="Arial" w:cs="Arial" w:eastAsia="Arial" w:hAnsi="Arial"/>
                <w:b w:val="1"/>
                <w:bCs w:val="1"/>
                <w:color w:val="ffffff"/>
                <w:sz w:val="20"/>
                <w:szCs w:val="20"/>
                <w:rtl w:val="0"/>
              </w:rPr>
              <w:t xml:space="preserve">H1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1C">
            <w:pPr>
              <w:jc w:val="center"/>
              <w:rPr/>
            </w:pPr>
            <w:r w:rsidDel="00000000" w:rsidR="00000000" w:rsidRPr="00000000">
              <w:rPr>
                <w:rFonts w:ascii="Arial" w:cs="Arial" w:eastAsia="Arial" w:hAnsi="Arial"/>
                <w:b w:val="1"/>
                <w:bCs w:val="1"/>
                <w:color w:val="ffffff"/>
                <w:sz w:val="20"/>
                <w:szCs w:val="20"/>
                <w:rtl w:val="0"/>
              </w:rPr>
              <w:t xml:space="preserve">H2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1f2937"/>
                <w:sz w:val="20"/>
                <w:szCs w:val="20"/>
                <w:rtl w:val="0"/>
              </w:rPr>
              <w:t xml:space="preserve">Cloud GPU (Training + Inference)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rFonts w:ascii="Arial" w:cs="Arial" w:eastAsia="Arial" w:hAnsi="Arial"/>
                <w:b w:val="0"/>
                <w:bCs w:val="0"/>
                <w:color w:val="1f2937"/>
                <w:sz w:val="20"/>
                <w:szCs w:val="20"/>
                <w:rtl w:val="0"/>
              </w:rPr>
              <w:t xml:space="preserve">$300K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jc w:val="center"/>
              <w:rPr/>
            </w:pPr>
            <w:r w:rsidDel="00000000" w:rsidR="00000000" w:rsidRPr="00000000">
              <w:rPr>
                <w:rFonts w:ascii="Arial" w:cs="Arial" w:eastAsia="Arial" w:hAnsi="Arial"/>
                <w:b w:val="0"/>
                <w:bCs w:val="0"/>
                <w:color w:val="1f2937"/>
                <w:sz w:val="20"/>
                <w:szCs w:val="20"/>
                <w:rtl w:val="0"/>
              </w:rPr>
              <w:t xml:space="preserve">$520K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jc w:val="center"/>
              <w:rPr/>
            </w:pPr>
            <w:r w:rsidDel="00000000" w:rsidR="00000000" w:rsidRPr="00000000">
              <w:rPr>
                <w:rFonts w:ascii="Arial" w:cs="Arial" w:eastAsia="Arial" w:hAnsi="Arial"/>
                <w:b w:val="0"/>
                <w:bCs w:val="0"/>
                <w:color w:val="1f2937"/>
                <w:sz w:val="20"/>
                <w:szCs w:val="20"/>
                <w:rtl w:val="0"/>
              </w:rPr>
              <w:t xml:space="preserve">Synthesis model training adds new compute needs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1f2937"/>
                <w:sz w:val="20"/>
                <w:szCs w:val="20"/>
                <w:rtl w:val="0"/>
              </w:rPr>
              <w:t xml:space="preserve">Engineering Salaries (6 FTE)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rFonts w:ascii="Arial" w:cs="Arial" w:eastAsia="Arial" w:hAnsi="Arial"/>
                <w:b w:val="0"/>
                <w:bCs w:val="0"/>
                <w:color w:val="1f2937"/>
                <w:sz w:val="20"/>
                <w:szCs w:val="20"/>
                <w:rtl w:val="0"/>
              </w:rPr>
              <w:t xml:space="preserve">$720K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0"/>
                <w:bCs w:val="0"/>
                <w:color w:val="1f2937"/>
                <w:sz w:val="20"/>
                <w:szCs w:val="20"/>
                <w:rtl w:val="0"/>
              </w:rPr>
              <w:t xml:space="preserve">$720K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0"/>
                <w:bCs w:val="0"/>
                <w:color w:val="1f2937"/>
                <w:sz w:val="20"/>
                <w:szCs w:val="20"/>
                <w:rtl w:val="0"/>
              </w:rPr>
              <w:t xml:space="preserve">+2 VLSI eng, +1 ML eng for synthesis models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1f2937"/>
                <w:sz w:val="20"/>
                <w:szCs w:val="20"/>
                <w:rtl w:val="0"/>
              </w:rPr>
              <w:t xml:space="preserve">EDA Partnerships / Licenses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jc w:val="center"/>
              <w:rPr/>
            </w:pPr>
            <w:r w:rsidDel="00000000" w:rsidR="00000000" w:rsidRPr="00000000">
              <w:rPr>
                <w:rFonts w:ascii="Arial" w:cs="Arial" w:eastAsia="Arial" w:hAnsi="Arial"/>
                <w:b w:val="0"/>
                <w:bCs w:val="0"/>
                <w:color w:val="1f2937"/>
                <w:sz w:val="20"/>
                <w:szCs w:val="20"/>
                <w:rtl w:val="0"/>
              </w:rPr>
              <w:t xml:space="preserve">$60K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rFonts w:ascii="Arial" w:cs="Arial" w:eastAsia="Arial" w:hAnsi="Arial"/>
                <w:b w:val="0"/>
                <w:bCs w:val="0"/>
                <w:color w:val="1f2937"/>
                <w:sz w:val="20"/>
                <w:szCs w:val="20"/>
                <w:rtl w:val="0"/>
              </w:rPr>
              <w:t xml:space="preserve">$120K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rFonts w:ascii="Arial" w:cs="Arial" w:eastAsia="Arial" w:hAnsi="Arial"/>
                <w:b w:val="0"/>
                <w:bCs w:val="0"/>
                <w:color w:val="1f2937"/>
                <w:sz w:val="20"/>
                <w:szCs w:val="20"/>
                <w:rtl w:val="0"/>
              </w:rPr>
              <w:t xml:space="preserve">Synopsys DC eval license; potential Cadence partnership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A">
            <w:pPr>
              <w:jc w:val="left"/>
              <w:rPr/>
            </w:pPr>
            <w:r w:rsidDel="00000000" w:rsidR="00000000" w:rsidRPr="00000000">
              <w:rPr>
                <w:rFonts w:ascii="Arial" w:cs="Arial" w:eastAsia="Arial" w:hAnsi="Arial"/>
                <w:b w:val="0"/>
                <w:bCs w:val="0"/>
                <w:color w:val="1f2937"/>
                <w:sz w:val="20"/>
                <w:szCs w:val="20"/>
                <w:rtl w:val="0"/>
              </w:rPr>
              <w:t xml:space="preserve">Founder + Leadership Salaries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rFonts w:ascii="Arial" w:cs="Arial" w:eastAsia="Arial" w:hAnsi="Arial"/>
                <w:b w:val="0"/>
                <w:bCs w:val="0"/>
                <w:color w:val="1f2937"/>
                <w:sz w:val="20"/>
                <w:szCs w:val="20"/>
                <w:rtl w:val="0"/>
              </w:rPr>
              <w:t xml:space="preserve">$280K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rFonts w:ascii="Arial" w:cs="Arial" w:eastAsia="Arial" w:hAnsi="Arial"/>
                <w:b w:val="0"/>
                <w:bCs w:val="0"/>
                <w:color w:val="1f2937"/>
                <w:sz w:val="20"/>
                <w:szCs w:val="20"/>
                <w:rtl w:val="0"/>
              </w:rPr>
              <w:t xml:space="preserve">$280K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Fonts w:ascii="Arial" w:cs="Arial" w:eastAsia="Arial" w:hAnsi="Arial"/>
                <w:b w:val="0"/>
                <w:bCs w:val="0"/>
                <w:color w:val="1f2937"/>
                <w:sz w:val="20"/>
                <w:szCs w:val="20"/>
                <w:rtl w:val="0"/>
              </w:rPr>
              <w:t xml:space="preserve">2 founders + 1 VP Engineering hire (H2)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jc w:val="left"/>
              <w:rPr/>
            </w:pPr>
            <w:r w:rsidDel="00000000" w:rsidR="00000000" w:rsidRPr="00000000">
              <w:rPr>
                <w:rFonts w:ascii="Arial" w:cs="Arial" w:eastAsia="Arial" w:hAnsi="Arial"/>
                <w:b w:val="0"/>
                <w:bCs w:val="0"/>
                <w:color w:val="1f2937"/>
                <w:sz w:val="20"/>
                <w:szCs w:val="20"/>
                <w:rtl w:val="0"/>
              </w:rPr>
              <w:t xml:space="preserve">Sales &amp; Marketing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rFonts w:ascii="Arial" w:cs="Arial" w:eastAsia="Arial" w:hAnsi="Arial"/>
                <w:b w:val="0"/>
                <w:bCs w:val="0"/>
                <w:color w:val="1f2937"/>
                <w:sz w:val="20"/>
                <w:szCs w:val="20"/>
                <w:rtl w:val="0"/>
              </w:rPr>
              <w:t xml:space="preserve">$200K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rFonts w:ascii="Arial" w:cs="Arial" w:eastAsia="Arial" w:hAnsi="Arial"/>
                <w:b w:val="0"/>
                <w:bCs w:val="0"/>
                <w:color w:val="1f2937"/>
                <w:sz w:val="20"/>
                <w:szCs w:val="20"/>
                <w:rtl w:val="0"/>
              </w:rPr>
              <w:t xml:space="preserve">$460K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Fonts w:ascii="Arial" w:cs="Arial" w:eastAsia="Arial" w:hAnsi="Arial"/>
                <w:b w:val="0"/>
                <w:bCs w:val="0"/>
                <w:color w:val="1f2937"/>
                <w:sz w:val="20"/>
                <w:szCs w:val="20"/>
                <w:rtl w:val="0"/>
              </w:rPr>
              <w:t xml:space="preserve">Enterprise sales hire (H2), trade shows, developer rel.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1f2937"/>
                <w:sz w:val="20"/>
                <w:szCs w:val="20"/>
                <w:rtl w:val="0"/>
              </w:rPr>
              <w:t xml:space="preserve">G&amp;A / Legal / Finance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0"/>
                <w:bCs w:val="0"/>
                <w:color w:val="1f2937"/>
                <w:sz w:val="20"/>
                <w:szCs w:val="20"/>
                <w:rtl w:val="0"/>
              </w:rPr>
              <w:t xml:space="preserve">$120K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0"/>
                <w:bCs w:val="0"/>
                <w:color w:val="1f2937"/>
                <w:sz w:val="20"/>
                <w:szCs w:val="20"/>
                <w:rtl w:val="0"/>
              </w:rPr>
              <w:t xml:space="preserve">$180K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0"/>
                <w:bCs w:val="0"/>
                <w:color w:val="1f2937"/>
                <w:sz w:val="20"/>
                <w:szCs w:val="20"/>
                <w:rtl w:val="0"/>
              </w:rPr>
              <w:t xml:space="preserve">SOC 2 Type I audit, data DPAs, insurance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1f2937"/>
                <w:sz w:val="20"/>
                <w:szCs w:val="20"/>
                <w:rtl w:val="0"/>
              </w:rPr>
              <w:t xml:space="preserve">Hardware (Dev Infrastructure)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b w:val="0"/>
                <w:bCs w:val="0"/>
                <w:color w:val="1f2937"/>
                <w:sz w:val="20"/>
                <w:szCs w:val="20"/>
                <w:rtl w:val="0"/>
              </w:rPr>
              <w:t xml:space="preserve">$80K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Fonts w:ascii="Arial" w:cs="Arial" w:eastAsia="Arial" w:hAnsi="Arial"/>
                <w:b w:val="0"/>
                <w:bCs w:val="0"/>
                <w:color w:val="1f2937"/>
                <w:sz w:val="20"/>
                <w:szCs w:val="20"/>
                <w:rtl w:val="0"/>
              </w:rPr>
              <w:t xml:space="preserve">$40K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rFonts w:ascii="Arial" w:cs="Arial" w:eastAsia="Arial" w:hAnsi="Arial"/>
                <w:b w:val="0"/>
                <w:bCs w:val="0"/>
                <w:color w:val="1f2937"/>
                <w:sz w:val="20"/>
                <w:szCs w:val="20"/>
                <w:rtl w:val="0"/>
              </w:rPr>
              <w:t xml:space="preserve">On-prem eval systems for enterprise customers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jc w:val="left"/>
              <w:rPr/>
            </w:pPr>
            <w:r w:rsidDel="00000000" w:rsidR="00000000" w:rsidRPr="00000000">
              <w:rPr>
                <w:rFonts w:ascii="Arial" w:cs="Arial" w:eastAsia="Arial" w:hAnsi="Arial"/>
                <w:b w:val="1"/>
                <w:bCs w:val="1"/>
                <w:color w:val="1f2937"/>
                <w:sz w:val="20"/>
                <w:szCs w:val="20"/>
                <w:rtl w:val="0"/>
              </w:rPr>
              <w:t xml:space="preserve">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jc w:val="center"/>
              <w:rPr/>
            </w:pPr>
            <w:r w:rsidDel="00000000" w:rsidR="00000000" w:rsidRPr="00000000">
              <w:rPr>
                <w:rFonts w:ascii="Arial" w:cs="Arial" w:eastAsia="Arial" w:hAnsi="Arial"/>
                <w:b w:val="1"/>
                <w:bCs w:val="1"/>
                <w:color w:val="1f2937"/>
                <w:sz w:val="20"/>
                <w:szCs w:val="20"/>
                <w:rtl w:val="0"/>
              </w:rPr>
              <w:t xml:space="preserve">$1.76M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rFonts w:ascii="Arial" w:cs="Arial" w:eastAsia="Arial" w:hAnsi="Arial"/>
                <w:b w:val="1"/>
                <w:bCs w:val="1"/>
                <w:color w:val="1f2937"/>
                <w:sz w:val="20"/>
                <w:szCs w:val="20"/>
                <w:rtl w:val="0"/>
              </w:rPr>
              <w:t xml:space="preserve">$2.32M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Fonts w:ascii="Arial" w:cs="Arial" w:eastAsia="Arial" w:hAnsi="Arial"/>
                <w:b w:val="1"/>
                <w:bCs w:val="1"/>
                <w:color w:val="1f2937"/>
                <w:sz w:val="20"/>
                <w:szCs w:val="20"/>
                <w:rtl w:val="0"/>
              </w:rPr>
              <w:t xml:space="preserve">Full Year: $4.08M</w:t>
            </w:r>
            <w:r w:rsidDel="00000000" w:rsidR="00000000" w:rsidRPr="00000000">
              <w:rPr>
                <w:rtl w:val="0"/>
              </w:rPr>
            </w:r>
          </w:p>
        </w:tc>
      </w:tr>
    </w:tbl>
    <w:p w:rsidR="00000000" w:rsidDel="00000000" w:rsidP="00000000" w:rsidRDefault="00000000" w:rsidRPr="00000000" w14:paraId="0000023E">
      <w:pPr>
        <w:spacing w:after="60" w:before="60" w:lineRule="auto"/>
        <w:rPr/>
      </w:pPr>
      <w:r w:rsidDel="00000000" w:rsidR="00000000" w:rsidRPr="00000000">
        <w:rPr>
          <w:rtl w:val="0"/>
        </w:rPr>
      </w:r>
    </w:p>
    <w:p w:rsidR="00000000" w:rsidDel="00000000" w:rsidP="00000000" w:rsidRDefault="00000000" w:rsidRPr="00000000" w14:paraId="0000023F">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Year 3 (2027) — Place &amp; Route + Timing Closure (Phase 16–17)</w:t>
      </w:r>
      <w:r w:rsidDel="00000000" w:rsidR="00000000" w:rsidRPr="00000000">
        <w:rPr>
          <w:rtl w:val="0"/>
        </w:rPr>
      </w:r>
    </w:p>
    <w:p w:rsidR="00000000" w:rsidDel="00000000" w:rsidP="00000000" w:rsidRDefault="00000000" w:rsidRPr="00000000" w14:paraId="00000240">
      <w:pPr>
        <w:spacing w:after="80" w:before="80" w:lineRule="auto"/>
        <w:rPr/>
      </w:pPr>
      <w:r w:rsidDel="00000000" w:rsidR="00000000" w:rsidRPr="00000000">
        <w:rPr>
          <w:rFonts w:ascii="Arial" w:cs="Arial" w:eastAsia="Arial" w:hAnsi="Arial"/>
          <w:color w:val="1f2937"/>
          <w:sz w:val="22"/>
          <w:szCs w:val="22"/>
          <w:rtl w:val="0"/>
        </w:rPr>
        <w:t xml:space="preserve">P&amp;R automation is the most computationally and intellectually demanding phase. Headcount roughly doubles. The company begins generating meaningful revenue ($18.4M) and crosses EBITDA break-even.</w:t>
      </w:r>
      <w:r w:rsidDel="00000000" w:rsidR="00000000" w:rsidRPr="00000000">
        <w:rPr>
          <w:rtl w:val="0"/>
        </w:rPr>
      </w:r>
    </w:p>
    <w:p w:rsidR="00000000" w:rsidDel="00000000" w:rsidP="00000000" w:rsidRDefault="00000000" w:rsidRPr="00000000" w14:paraId="00000241">
      <w:pPr>
        <w:spacing w:after="6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40"/>
        <w:gridCol w:w="1840"/>
        <w:gridCol w:w="2480"/>
        <w:tblGridChange w:id="0">
          <w:tblGrid>
            <w:gridCol w:w="3200"/>
            <w:gridCol w:w="1840"/>
            <w:gridCol w:w="1840"/>
            <w:gridCol w:w="248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42">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43">
            <w:pPr>
              <w:jc w:val="center"/>
              <w:rPr/>
            </w:pPr>
            <w:r w:rsidDel="00000000" w:rsidR="00000000" w:rsidRPr="00000000">
              <w:rPr>
                <w:rFonts w:ascii="Arial" w:cs="Arial" w:eastAsia="Arial" w:hAnsi="Arial"/>
                <w:b w:val="1"/>
                <w:bCs w:val="1"/>
                <w:color w:val="ffffff"/>
                <w:sz w:val="20"/>
                <w:szCs w:val="20"/>
                <w:rtl w:val="0"/>
              </w:rPr>
              <w:t xml:space="preserve">H1 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44">
            <w:pPr>
              <w:jc w:val="center"/>
              <w:rPr/>
            </w:pPr>
            <w:r w:rsidDel="00000000" w:rsidR="00000000" w:rsidRPr="00000000">
              <w:rPr>
                <w:rFonts w:ascii="Arial" w:cs="Arial" w:eastAsia="Arial" w:hAnsi="Arial"/>
                <w:b w:val="1"/>
                <w:bCs w:val="1"/>
                <w:color w:val="ffffff"/>
                <w:sz w:val="20"/>
                <w:szCs w:val="20"/>
                <w:rtl w:val="0"/>
              </w:rPr>
              <w:t xml:space="preserve">H2 2027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jc w:val="left"/>
              <w:rPr/>
            </w:pPr>
            <w:r w:rsidDel="00000000" w:rsidR="00000000" w:rsidRPr="00000000">
              <w:rPr>
                <w:rFonts w:ascii="Arial" w:cs="Arial" w:eastAsia="Arial" w:hAnsi="Arial"/>
                <w:b w:val="0"/>
                <w:bCs w:val="0"/>
                <w:color w:val="1f2937"/>
                <w:sz w:val="20"/>
                <w:szCs w:val="20"/>
                <w:rtl w:val="0"/>
              </w:rPr>
              <w:t xml:space="preserve">Cloud Infra (Training + Inference)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rFonts w:ascii="Arial" w:cs="Arial" w:eastAsia="Arial" w:hAnsi="Arial"/>
                <w:b w:val="0"/>
                <w:bCs w:val="0"/>
                <w:color w:val="1f2937"/>
                <w:sz w:val="20"/>
                <w:szCs w:val="20"/>
                <w:rtl w:val="0"/>
              </w:rPr>
              <w:t xml:space="preserve">$1.2M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center"/>
              <w:rPr/>
            </w:pPr>
            <w:r w:rsidDel="00000000" w:rsidR="00000000" w:rsidRPr="00000000">
              <w:rPr>
                <w:rFonts w:ascii="Arial" w:cs="Arial" w:eastAsia="Arial" w:hAnsi="Arial"/>
                <w:b w:val="0"/>
                <w:bCs w:val="0"/>
                <w:color w:val="1f2937"/>
                <w:sz w:val="20"/>
                <w:szCs w:val="20"/>
                <w:rtl w:val="0"/>
              </w:rPr>
              <w:t xml:space="preserve">$1.8M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jc w:val="center"/>
              <w:rPr/>
            </w:pPr>
            <w:r w:rsidDel="00000000" w:rsidR="00000000" w:rsidRPr="00000000">
              <w:rPr>
                <w:rFonts w:ascii="Arial" w:cs="Arial" w:eastAsia="Arial" w:hAnsi="Arial"/>
                <w:b w:val="0"/>
                <w:bCs w:val="0"/>
                <w:color w:val="1f2937"/>
                <w:sz w:val="20"/>
                <w:szCs w:val="20"/>
                <w:rtl w:val="0"/>
              </w:rPr>
              <w:t xml:space="preserve">P&amp;R model training; H100 cluster; inference scales with ARR</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4A">
            <w:pPr>
              <w:jc w:val="left"/>
              <w:rPr/>
            </w:pPr>
            <w:r w:rsidDel="00000000" w:rsidR="00000000" w:rsidRPr="00000000">
              <w:rPr>
                <w:rFonts w:ascii="Arial" w:cs="Arial" w:eastAsia="Arial" w:hAnsi="Arial"/>
                <w:b w:val="0"/>
                <w:bCs w:val="0"/>
                <w:color w:val="1f2937"/>
                <w:sz w:val="20"/>
                <w:szCs w:val="20"/>
                <w:rtl w:val="0"/>
              </w:rPr>
              <w:t xml:space="preserve">Engineering Salaries (12 FTE)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4B">
            <w:pPr>
              <w:jc w:val="center"/>
              <w:rPr/>
            </w:pPr>
            <w:r w:rsidDel="00000000" w:rsidR="00000000" w:rsidRPr="00000000">
              <w:rPr>
                <w:rFonts w:ascii="Arial" w:cs="Arial" w:eastAsia="Arial" w:hAnsi="Arial"/>
                <w:b w:val="0"/>
                <w:bCs w:val="0"/>
                <w:color w:val="1f2937"/>
                <w:sz w:val="20"/>
                <w:szCs w:val="20"/>
                <w:rtl w:val="0"/>
              </w:rPr>
              <w:t xml:space="preserve">$1.44M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rFonts w:ascii="Arial" w:cs="Arial" w:eastAsia="Arial" w:hAnsi="Arial"/>
                <w:b w:val="0"/>
                <w:bCs w:val="0"/>
                <w:color w:val="1f2937"/>
                <w:sz w:val="20"/>
                <w:szCs w:val="20"/>
                <w:rtl w:val="0"/>
              </w:rPr>
              <w:t xml:space="preserve">$1.44M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4D">
            <w:pPr>
              <w:jc w:val="center"/>
              <w:rPr/>
            </w:pPr>
            <w:r w:rsidDel="00000000" w:rsidR="00000000" w:rsidRPr="00000000">
              <w:rPr>
                <w:rFonts w:ascii="Arial" w:cs="Arial" w:eastAsia="Arial" w:hAnsi="Arial"/>
                <w:b w:val="0"/>
                <w:bCs w:val="0"/>
                <w:color w:val="1f2937"/>
                <w:sz w:val="20"/>
                <w:szCs w:val="20"/>
                <w:rtl w:val="0"/>
              </w:rPr>
              <w:t xml:space="preserve">VLSI ×3, ML ×3, backend ×2, DevOps ×2, QA ×2</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1f2937"/>
                <w:sz w:val="20"/>
                <w:szCs w:val="20"/>
                <w:rtl w:val="0"/>
              </w:rPr>
              <w:t xml:space="preserve">EDA Licenses (P&amp;R + STA)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rFonts w:ascii="Arial" w:cs="Arial" w:eastAsia="Arial" w:hAnsi="Arial"/>
                <w:b w:val="0"/>
                <w:bCs w:val="0"/>
                <w:color w:val="1f2937"/>
                <w:sz w:val="20"/>
                <w:szCs w:val="20"/>
                <w:rtl w:val="0"/>
              </w:rPr>
              <w:t xml:space="preserve">$200K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rFonts w:ascii="Arial" w:cs="Arial" w:eastAsia="Arial" w:hAnsi="Arial"/>
                <w:b w:val="0"/>
                <w:bCs w:val="0"/>
                <w:color w:val="1f2937"/>
                <w:sz w:val="20"/>
                <w:szCs w:val="20"/>
                <w:rtl w:val="0"/>
              </w:rPr>
              <w:t xml:space="preserve">$260K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Fonts w:ascii="Arial" w:cs="Arial" w:eastAsia="Arial" w:hAnsi="Arial"/>
                <w:b w:val="0"/>
                <w:bCs w:val="0"/>
                <w:color w:val="1f2937"/>
                <w:sz w:val="20"/>
                <w:szCs w:val="20"/>
                <w:rtl w:val="0"/>
              </w:rPr>
              <w:t xml:space="preserve">OpenROAD + possible Cadence Innovus eval; Synopsys PrimeTime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1f2937"/>
                <w:sz w:val="20"/>
                <w:szCs w:val="20"/>
                <w:rtl w:val="0"/>
              </w:rPr>
              <w:t xml:space="preserve">Leadership Salaries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rFonts w:ascii="Arial" w:cs="Arial" w:eastAsia="Arial" w:hAnsi="Arial"/>
                <w:b w:val="0"/>
                <w:bCs w:val="0"/>
                <w:color w:val="1f2937"/>
                <w:sz w:val="20"/>
                <w:szCs w:val="20"/>
                <w:rtl w:val="0"/>
              </w:rPr>
              <w:t xml:space="preserve">$400K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rFonts w:ascii="Arial" w:cs="Arial" w:eastAsia="Arial" w:hAnsi="Arial"/>
                <w:b w:val="0"/>
                <w:bCs w:val="0"/>
                <w:color w:val="1f2937"/>
                <w:sz w:val="20"/>
                <w:szCs w:val="20"/>
                <w:rtl w:val="0"/>
              </w:rPr>
              <w:t xml:space="preserve">$400K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Fonts w:ascii="Arial" w:cs="Arial" w:eastAsia="Arial" w:hAnsi="Arial"/>
                <w:b w:val="0"/>
                <w:bCs w:val="0"/>
                <w:color w:val="1f2937"/>
                <w:sz w:val="20"/>
                <w:szCs w:val="20"/>
                <w:rtl w:val="0"/>
              </w:rPr>
              <w:t xml:space="preserve">CEO, CTO, VP Sales, VP Eng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left"/>
              <w:rPr/>
            </w:pPr>
            <w:r w:rsidDel="00000000" w:rsidR="00000000" w:rsidRPr="00000000">
              <w:rPr>
                <w:rFonts w:ascii="Arial" w:cs="Arial" w:eastAsia="Arial" w:hAnsi="Arial"/>
                <w:b w:val="0"/>
                <w:bCs w:val="0"/>
                <w:color w:val="1f2937"/>
                <w:sz w:val="20"/>
                <w:szCs w:val="20"/>
                <w:rtl w:val="0"/>
              </w:rPr>
              <w:t xml:space="preserve">Sales &amp; Marketing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jc w:val="center"/>
              <w:rPr/>
            </w:pPr>
            <w:r w:rsidDel="00000000" w:rsidR="00000000" w:rsidRPr="00000000">
              <w:rPr>
                <w:rFonts w:ascii="Arial" w:cs="Arial" w:eastAsia="Arial" w:hAnsi="Arial"/>
                <w:b w:val="0"/>
                <w:bCs w:val="0"/>
                <w:color w:val="1f2937"/>
                <w:sz w:val="20"/>
                <w:szCs w:val="20"/>
                <w:rtl w:val="0"/>
              </w:rPr>
              <w:t xml:space="preserve">$700K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center"/>
              <w:rPr/>
            </w:pPr>
            <w:r w:rsidDel="00000000" w:rsidR="00000000" w:rsidRPr="00000000">
              <w:rPr>
                <w:rFonts w:ascii="Arial" w:cs="Arial" w:eastAsia="Arial" w:hAnsi="Arial"/>
                <w:b w:val="0"/>
                <w:bCs w:val="0"/>
                <w:color w:val="1f2937"/>
                <w:sz w:val="20"/>
                <w:szCs w:val="20"/>
                <w:rtl w:val="0"/>
              </w:rPr>
              <w:t xml:space="preserve">$1.06M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1f2937"/>
                <w:sz w:val="20"/>
                <w:szCs w:val="20"/>
                <w:rtl w:val="0"/>
              </w:rPr>
              <w:t xml:space="preserve">Enterprise AEs ×2, demand gen, events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1f2937"/>
                <w:sz w:val="20"/>
                <w:szCs w:val="20"/>
                <w:rtl w:val="0"/>
              </w:rPr>
              <w:t xml:space="preserve">G&amp;A / Legal / Finance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rFonts w:ascii="Arial" w:cs="Arial" w:eastAsia="Arial" w:hAnsi="Arial"/>
                <w:b w:val="0"/>
                <w:bCs w:val="0"/>
                <w:color w:val="1f2937"/>
                <w:sz w:val="20"/>
                <w:szCs w:val="20"/>
                <w:rtl w:val="0"/>
              </w:rPr>
              <w:t xml:space="preserve">$240K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1f2937"/>
                <w:sz w:val="20"/>
                <w:szCs w:val="20"/>
                <w:rtl w:val="0"/>
              </w:rPr>
              <w:t xml:space="preserve">$340K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5D">
            <w:pPr>
              <w:jc w:val="center"/>
              <w:rPr/>
            </w:pPr>
            <w:r w:rsidDel="00000000" w:rsidR="00000000" w:rsidRPr="00000000">
              <w:rPr>
                <w:rFonts w:ascii="Arial" w:cs="Arial" w:eastAsia="Arial" w:hAnsi="Arial"/>
                <w:b w:val="0"/>
                <w:bCs w:val="0"/>
                <w:color w:val="1f2937"/>
                <w:sz w:val="20"/>
                <w:szCs w:val="20"/>
                <w:rtl w:val="0"/>
              </w:rPr>
              <w:t xml:space="preserve">SOC 2 Type II, patent filings, CFO hire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left"/>
              <w:rPr/>
            </w:pPr>
            <w:r w:rsidDel="00000000" w:rsidR="00000000" w:rsidRPr="00000000">
              <w:rPr>
                <w:rFonts w:ascii="Arial" w:cs="Arial" w:eastAsia="Arial" w:hAnsi="Arial"/>
                <w:b w:val="1"/>
                <w:bCs w:val="1"/>
                <w:color w:val="1f2937"/>
                <w:sz w:val="20"/>
                <w:szCs w:val="20"/>
                <w:rtl w:val="0"/>
              </w:rPr>
              <w:t xml:space="preserve">TOTAL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rFonts w:ascii="Arial" w:cs="Arial" w:eastAsia="Arial" w:hAnsi="Arial"/>
                <w:b w:val="1"/>
                <w:bCs w:val="1"/>
                <w:color w:val="1f2937"/>
                <w:sz w:val="20"/>
                <w:szCs w:val="20"/>
                <w:rtl w:val="0"/>
              </w:rPr>
              <w:t xml:space="preserve">$4.18M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jc w:val="center"/>
              <w:rPr/>
            </w:pPr>
            <w:r w:rsidDel="00000000" w:rsidR="00000000" w:rsidRPr="00000000">
              <w:rPr>
                <w:rFonts w:ascii="Arial" w:cs="Arial" w:eastAsia="Arial" w:hAnsi="Arial"/>
                <w:b w:val="1"/>
                <w:bCs w:val="1"/>
                <w:color w:val="1f2937"/>
                <w:sz w:val="20"/>
                <w:szCs w:val="20"/>
                <w:rtl w:val="0"/>
              </w:rPr>
              <w:t xml:space="preserve">$5.30M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jc w:val="center"/>
              <w:rPr/>
            </w:pPr>
            <w:r w:rsidDel="00000000" w:rsidR="00000000" w:rsidRPr="00000000">
              <w:rPr>
                <w:rFonts w:ascii="Arial" w:cs="Arial" w:eastAsia="Arial" w:hAnsi="Arial"/>
                <w:b w:val="1"/>
                <w:bCs w:val="1"/>
                <w:color w:val="1f2937"/>
                <w:sz w:val="20"/>
                <w:szCs w:val="20"/>
                <w:rtl w:val="0"/>
              </w:rPr>
              <w:t xml:space="preserve">Full Year: $9.48M</w:t>
            </w:r>
            <w:r w:rsidDel="00000000" w:rsidR="00000000" w:rsidRPr="00000000">
              <w:rPr>
                <w:rtl w:val="0"/>
              </w:rPr>
            </w:r>
          </w:p>
        </w:tc>
      </w:tr>
    </w:tbl>
    <w:p w:rsidR="00000000" w:rsidDel="00000000" w:rsidP="00000000" w:rsidRDefault="00000000" w:rsidRPr="00000000" w14:paraId="00000262">
      <w:pPr>
        <w:spacing w:after="60" w:before="60" w:lineRule="auto"/>
        <w:rPr/>
      </w:pPr>
      <w:r w:rsidDel="00000000" w:rsidR="00000000" w:rsidRPr="00000000">
        <w:rPr>
          <w:rtl w:val="0"/>
        </w:rPr>
      </w:r>
    </w:p>
    <w:p w:rsidR="00000000" w:rsidDel="00000000" w:rsidP="00000000" w:rsidRDefault="00000000" w:rsidRPr="00000000" w14:paraId="00000263">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Year 4–5 (2028–2029) — DRC/LVS + PDK Integration + Full GDSII Pipeline (Phase 18–20)</w:t>
      </w:r>
      <w:r w:rsidDel="00000000" w:rsidR="00000000" w:rsidRPr="00000000">
        <w:rPr>
          <w:rtl w:val="0"/>
        </w:rPr>
      </w:r>
    </w:p>
    <w:p w:rsidR="00000000" w:rsidDel="00000000" w:rsidP="00000000" w:rsidRDefault="00000000" w:rsidRPr="00000000" w14:paraId="00000264">
      <w:pPr>
        <w:spacing w:after="80" w:before="80" w:lineRule="auto"/>
        <w:rPr/>
      </w:pPr>
      <w:r w:rsidDel="00000000" w:rsidR="00000000" w:rsidRPr="00000000">
        <w:rPr>
          <w:rFonts w:ascii="Arial" w:cs="Arial" w:eastAsia="Arial" w:hAnsi="Arial"/>
          <w:color w:val="1f2937"/>
          <w:sz w:val="22"/>
          <w:szCs w:val="22"/>
          <w:rtl w:val="0"/>
        </w:rPr>
        <w:t xml:space="preserve">The company enters the physical verification layer. Partnerships with foundries (SkyWater, eFabless, potentially TSMC via shuttle runs) become strategic. Revenue is $52.7M in Year 4 and $128.3M in Year 5. The business is self-funding from Year 3 onward.</w:t>
      </w:r>
      <w:r w:rsidDel="00000000" w:rsidR="00000000" w:rsidRPr="00000000">
        <w:rPr>
          <w:rtl w:val="0"/>
        </w:rPr>
      </w:r>
    </w:p>
    <w:p w:rsidR="00000000" w:rsidDel="00000000" w:rsidP="00000000" w:rsidRDefault="00000000" w:rsidRPr="00000000" w14:paraId="00000265">
      <w:pPr>
        <w:spacing w:after="6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80"/>
        <w:gridCol w:w="2080"/>
        <w:gridCol w:w="2000"/>
        <w:tblGridChange w:id="0">
          <w:tblGrid>
            <w:gridCol w:w="3200"/>
            <w:gridCol w:w="2080"/>
            <w:gridCol w:w="2080"/>
            <w:gridCol w:w="20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66">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67">
            <w:pPr>
              <w:jc w:val="center"/>
              <w:rPr/>
            </w:pPr>
            <w:r w:rsidDel="00000000" w:rsidR="00000000" w:rsidRPr="00000000">
              <w:rPr>
                <w:rFonts w:ascii="Arial" w:cs="Arial" w:eastAsia="Arial" w:hAnsi="Arial"/>
                <w:b w:val="1"/>
                <w:bCs w:val="1"/>
                <w:color w:val="ffffff"/>
                <w:sz w:val="20"/>
                <w:szCs w:val="20"/>
                <w:rtl w:val="0"/>
              </w:rPr>
              <w:t xml:space="preserve">Year 4 (2028)</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68">
            <w:pPr>
              <w:jc w:val="center"/>
              <w:rPr/>
            </w:pPr>
            <w:r w:rsidDel="00000000" w:rsidR="00000000" w:rsidRPr="00000000">
              <w:rPr>
                <w:rFonts w:ascii="Arial" w:cs="Arial" w:eastAsia="Arial" w:hAnsi="Arial"/>
                <w:b w:val="1"/>
                <w:bCs w:val="1"/>
                <w:color w:val="ffffff"/>
                <w:sz w:val="20"/>
                <w:szCs w:val="20"/>
                <w:rtl w:val="0"/>
              </w:rPr>
              <w:t xml:space="preserve">Year 5 (2029)</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69">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1f2937"/>
                <w:sz w:val="20"/>
                <w:szCs w:val="20"/>
                <w:rtl w:val="0"/>
              </w:rPr>
              <w:t xml:space="preserve">Cloud Infra (All pipelines)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jc w:val="center"/>
              <w:rPr/>
            </w:pPr>
            <w:r w:rsidDel="00000000" w:rsidR="00000000" w:rsidRPr="00000000">
              <w:rPr>
                <w:rFonts w:ascii="Arial" w:cs="Arial" w:eastAsia="Arial" w:hAnsi="Arial"/>
                <w:b w:val="0"/>
                <w:bCs w:val="0"/>
                <w:color w:val="1f2937"/>
                <w:sz w:val="20"/>
                <w:szCs w:val="20"/>
                <w:rtl w:val="0"/>
              </w:rPr>
              <w:t xml:space="preserve">$5.4M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jc w:val="center"/>
              <w:rPr/>
            </w:pPr>
            <w:r w:rsidDel="00000000" w:rsidR="00000000" w:rsidRPr="00000000">
              <w:rPr>
                <w:rFonts w:ascii="Arial" w:cs="Arial" w:eastAsia="Arial" w:hAnsi="Arial"/>
                <w:b w:val="0"/>
                <w:bCs w:val="0"/>
                <w:color w:val="1f2937"/>
                <w:sz w:val="20"/>
                <w:szCs w:val="20"/>
                <w:rtl w:val="0"/>
              </w:rPr>
              <w:t xml:space="preserve">$11.2M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Full RTL→GDS inference stack; high compute per job</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6E">
            <w:pPr>
              <w:jc w:val="left"/>
              <w:rPr/>
            </w:pPr>
            <w:r w:rsidDel="00000000" w:rsidR="00000000" w:rsidRPr="00000000">
              <w:rPr>
                <w:rFonts w:ascii="Arial Unicode MS" w:cs="Arial Unicode MS" w:eastAsia="Arial Unicode MS" w:hAnsi="Arial Unicode MS"/>
                <w:b w:val="0"/>
                <w:bCs w:val="0"/>
                <w:color w:val="1f2937"/>
                <w:sz w:val="20"/>
                <w:szCs w:val="20"/>
                <w:rtl w:val="0"/>
              </w:rPr>
              <w:t xml:space="preserve">Engineering Salaries (22→32 FTE)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6F">
            <w:pPr>
              <w:jc w:val="center"/>
              <w:rPr/>
            </w:pPr>
            <w:r w:rsidDel="00000000" w:rsidR="00000000" w:rsidRPr="00000000">
              <w:rPr>
                <w:rFonts w:ascii="Arial" w:cs="Arial" w:eastAsia="Arial" w:hAnsi="Arial"/>
                <w:b w:val="0"/>
                <w:bCs w:val="0"/>
                <w:color w:val="1f2937"/>
                <w:sz w:val="20"/>
                <w:szCs w:val="20"/>
                <w:rtl w:val="0"/>
              </w:rPr>
              <w:t xml:space="preserve">$7.2M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0">
            <w:pPr>
              <w:jc w:val="center"/>
              <w:rPr/>
            </w:pPr>
            <w:r w:rsidDel="00000000" w:rsidR="00000000" w:rsidRPr="00000000">
              <w:rPr>
                <w:rFonts w:ascii="Arial" w:cs="Arial" w:eastAsia="Arial" w:hAnsi="Arial"/>
                <w:b w:val="0"/>
                <w:bCs w:val="0"/>
                <w:color w:val="1f2937"/>
                <w:sz w:val="20"/>
                <w:szCs w:val="20"/>
                <w:rtl w:val="0"/>
              </w:rPr>
              <w:t xml:space="preserve">$10.8M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1">
            <w:pPr>
              <w:jc w:val="center"/>
              <w:rPr/>
            </w:pPr>
            <w:r w:rsidDel="00000000" w:rsidR="00000000" w:rsidRPr="00000000">
              <w:rPr>
                <w:rFonts w:ascii="Arial" w:cs="Arial" w:eastAsia="Arial" w:hAnsi="Arial"/>
                <w:b w:val="0"/>
                <w:bCs w:val="0"/>
                <w:color w:val="1f2937"/>
                <w:sz w:val="20"/>
                <w:szCs w:val="20"/>
                <w:rtl w:val="0"/>
              </w:rPr>
              <w:t xml:space="preserve">Adds physical design, DRC, PDK engineering teams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1f2937"/>
                <w:sz w:val="20"/>
                <w:szCs w:val="20"/>
                <w:rtl w:val="0"/>
              </w:rPr>
              <w:t xml:space="preserve">EDA Licenses (Full stack)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jc w:val="center"/>
              <w:rPr/>
            </w:pPr>
            <w:r w:rsidDel="00000000" w:rsidR="00000000" w:rsidRPr="00000000">
              <w:rPr>
                <w:rFonts w:ascii="Arial" w:cs="Arial" w:eastAsia="Arial" w:hAnsi="Arial"/>
                <w:b w:val="0"/>
                <w:bCs w:val="0"/>
                <w:color w:val="1f2937"/>
                <w:sz w:val="20"/>
                <w:szCs w:val="20"/>
                <w:rtl w:val="0"/>
              </w:rPr>
              <w:t xml:space="preserve">$1.0M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jc w:val="center"/>
              <w:rPr/>
            </w:pPr>
            <w:r w:rsidDel="00000000" w:rsidR="00000000" w:rsidRPr="00000000">
              <w:rPr>
                <w:rFonts w:ascii="Arial" w:cs="Arial" w:eastAsia="Arial" w:hAnsi="Arial"/>
                <w:b w:val="0"/>
                <w:bCs w:val="0"/>
                <w:color w:val="1f2937"/>
                <w:sz w:val="20"/>
                <w:szCs w:val="20"/>
                <w:rtl w:val="0"/>
              </w:rPr>
              <w:t xml:space="preserve">$2.4M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jc w:val="center"/>
              <w:rPr/>
            </w:pPr>
            <w:r w:rsidDel="00000000" w:rsidR="00000000" w:rsidRPr="00000000">
              <w:rPr>
                <w:rFonts w:ascii="Arial" w:cs="Arial" w:eastAsia="Arial" w:hAnsi="Arial"/>
                <w:b w:val="0"/>
                <w:bCs w:val="0"/>
                <w:color w:val="1f2937"/>
                <w:sz w:val="20"/>
                <w:szCs w:val="20"/>
                <w:rtl w:val="0"/>
              </w:rPr>
              <w:t xml:space="preserve">Cadence, Synopsys, Mentor tools for enterprise validation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1f2937"/>
                <w:sz w:val="20"/>
                <w:szCs w:val="20"/>
                <w:rtl w:val="0"/>
              </w:rPr>
              <w:t xml:space="preserve">Foundry / Tape-out Costs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7">
            <w:pPr>
              <w:jc w:val="center"/>
              <w:rPr/>
            </w:pPr>
            <w:r w:rsidDel="00000000" w:rsidR="00000000" w:rsidRPr="00000000">
              <w:rPr>
                <w:rFonts w:ascii="Arial" w:cs="Arial" w:eastAsia="Arial" w:hAnsi="Arial"/>
                <w:b w:val="0"/>
                <w:bCs w:val="0"/>
                <w:color w:val="1f2937"/>
                <w:sz w:val="20"/>
                <w:szCs w:val="20"/>
                <w:rtl w:val="0"/>
              </w:rPr>
              <w:t xml:space="preserve">$0.8M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8">
            <w:pPr>
              <w:jc w:val="center"/>
              <w:rPr/>
            </w:pPr>
            <w:r w:rsidDel="00000000" w:rsidR="00000000" w:rsidRPr="00000000">
              <w:rPr>
                <w:rFonts w:ascii="Arial" w:cs="Arial" w:eastAsia="Arial" w:hAnsi="Arial"/>
                <w:b w:val="0"/>
                <w:bCs w:val="0"/>
                <w:color w:val="1f2937"/>
                <w:sz w:val="20"/>
                <w:szCs w:val="20"/>
                <w:rtl w:val="0"/>
              </w:rPr>
              <w:t xml:space="preserve">$1.6M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9">
            <w:pPr>
              <w:jc w:val="center"/>
              <w:rPr/>
            </w:pPr>
            <w:r w:rsidDel="00000000" w:rsidR="00000000" w:rsidRPr="00000000">
              <w:rPr>
                <w:rFonts w:ascii="Arial" w:cs="Arial" w:eastAsia="Arial" w:hAnsi="Arial"/>
                <w:b w:val="0"/>
                <w:bCs w:val="0"/>
                <w:color w:val="1f2937"/>
                <w:sz w:val="20"/>
                <w:szCs w:val="20"/>
                <w:rtl w:val="0"/>
              </w:rPr>
              <w:t xml:space="preserve">Shuttle runs on Sky130, GF180 for validation; reference designs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jc w:val="left"/>
              <w:rPr/>
            </w:pPr>
            <w:r w:rsidDel="00000000" w:rsidR="00000000" w:rsidRPr="00000000">
              <w:rPr>
                <w:rFonts w:ascii="Arial" w:cs="Arial" w:eastAsia="Arial" w:hAnsi="Arial"/>
                <w:b w:val="0"/>
                <w:bCs w:val="0"/>
                <w:color w:val="1f2937"/>
                <w:sz w:val="20"/>
                <w:szCs w:val="20"/>
                <w:rtl w:val="0"/>
              </w:rPr>
              <w:t xml:space="preserve">Leadership &amp; G&amp;A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jc w:val="center"/>
              <w:rPr/>
            </w:pPr>
            <w:r w:rsidDel="00000000" w:rsidR="00000000" w:rsidRPr="00000000">
              <w:rPr>
                <w:rFonts w:ascii="Arial" w:cs="Arial" w:eastAsia="Arial" w:hAnsi="Arial"/>
                <w:b w:val="0"/>
                <w:bCs w:val="0"/>
                <w:color w:val="1f2937"/>
                <w:sz w:val="20"/>
                <w:szCs w:val="20"/>
                <w:rtl w:val="0"/>
              </w:rPr>
              <w:t xml:space="preserve">$2.8M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jc w:val="center"/>
              <w:rPr/>
            </w:pPr>
            <w:r w:rsidDel="00000000" w:rsidR="00000000" w:rsidRPr="00000000">
              <w:rPr>
                <w:rFonts w:ascii="Arial" w:cs="Arial" w:eastAsia="Arial" w:hAnsi="Arial"/>
                <w:b w:val="0"/>
                <w:bCs w:val="0"/>
                <w:color w:val="1f2937"/>
                <w:sz w:val="20"/>
                <w:szCs w:val="20"/>
                <w:rtl w:val="0"/>
              </w:rPr>
              <w:t xml:space="preserve">$4.6M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jc w:val="center"/>
              <w:rPr/>
            </w:pPr>
            <w:r w:rsidDel="00000000" w:rsidR="00000000" w:rsidRPr="00000000">
              <w:rPr>
                <w:rFonts w:ascii="Arial" w:cs="Arial" w:eastAsia="Arial" w:hAnsi="Arial"/>
                <w:b w:val="0"/>
                <w:bCs w:val="0"/>
                <w:color w:val="1f2937"/>
                <w:sz w:val="20"/>
                <w:szCs w:val="20"/>
                <w:rtl w:val="0"/>
              </w:rPr>
              <w:t xml:space="preserve">Full executive team; finance, legal, HR scaling</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E">
            <w:pPr>
              <w:jc w:val="left"/>
              <w:rPr/>
            </w:pPr>
            <w:r w:rsidDel="00000000" w:rsidR="00000000" w:rsidRPr="00000000">
              <w:rPr>
                <w:rFonts w:ascii="Arial" w:cs="Arial" w:eastAsia="Arial" w:hAnsi="Arial"/>
                <w:b w:val="0"/>
                <w:bCs w:val="0"/>
                <w:color w:val="1f2937"/>
                <w:sz w:val="20"/>
                <w:szCs w:val="20"/>
                <w:rtl w:val="0"/>
              </w:rPr>
              <w:t xml:space="preserve">Sales &amp; Marketing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7F">
            <w:pPr>
              <w:jc w:val="center"/>
              <w:rPr/>
            </w:pPr>
            <w:r w:rsidDel="00000000" w:rsidR="00000000" w:rsidRPr="00000000">
              <w:rPr>
                <w:rFonts w:ascii="Arial" w:cs="Arial" w:eastAsia="Arial" w:hAnsi="Arial"/>
                <w:b w:val="0"/>
                <w:bCs w:val="0"/>
                <w:color w:val="1f2937"/>
                <w:sz w:val="20"/>
                <w:szCs w:val="20"/>
                <w:rtl w:val="0"/>
              </w:rPr>
              <w:t xml:space="preserve">$7.9M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rFonts w:ascii="Arial" w:cs="Arial" w:eastAsia="Arial" w:hAnsi="Arial"/>
                <w:b w:val="0"/>
                <w:bCs w:val="0"/>
                <w:color w:val="1f2937"/>
                <w:sz w:val="20"/>
                <w:szCs w:val="20"/>
                <w:rtl w:val="0"/>
              </w:rPr>
              <w:t xml:space="preserve">$19.2M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81">
            <w:pPr>
              <w:jc w:val="center"/>
              <w:rPr/>
            </w:pPr>
            <w:r w:rsidDel="00000000" w:rsidR="00000000" w:rsidRPr="00000000">
              <w:rPr>
                <w:rFonts w:ascii="Arial" w:cs="Arial" w:eastAsia="Arial" w:hAnsi="Arial"/>
                <w:b w:val="0"/>
                <w:bCs w:val="0"/>
                <w:color w:val="1f2937"/>
                <w:sz w:val="20"/>
                <w:szCs w:val="20"/>
                <w:rtl w:val="0"/>
              </w:rPr>
              <w:t xml:space="preserve">Scales to ~15% of revenue; enterprise sales team ×8</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jc w:val="left"/>
              <w:rPr/>
            </w:pPr>
            <w:r w:rsidDel="00000000" w:rsidR="00000000" w:rsidRPr="00000000">
              <w:rPr>
                <w:rFonts w:ascii="Arial" w:cs="Arial" w:eastAsia="Arial" w:hAnsi="Arial"/>
                <w:b w:val="1"/>
                <w:bCs w:val="1"/>
                <w:color w:val="1f2937"/>
                <w:sz w:val="20"/>
                <w:szCs w:val="20"/>
                <w:rtl w:val="0"/>
              </w:rPr>
              <w:t xml:space="preserve">TOTAL SPEND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rFonts w:ascii="Arial" w:cs="Arial" w:eastAsia="Arial" w:hAnsi="Arial"/>
                <w:b w:val="1"/>
                <w:bCs w:val="1"/>
                <w:color w:val="1f2937"/>
                <w:sz w:val="20"/>
                <w:szCs w:val="20"/>
                <w:rtl w:val="0"/>
              </w:rPr>
              <w:t xml:space="preserve">$25.1M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rFonts w:ascii="Arial" w:cs="Arial" w:eastAsia="Arial" w:hAnsi="Arial"/>
                <w:b w:val="1"/>
                <w:bCs w:val="1"/>
                <w:color w:val="1f2937"/>
                <w:sz w:val="20"/>
                <w:szCs w:val="20"/>
                <w:rtl w:val="0"/>
              </w:rPr>
              <w:t xml:space="preserve">$49.8M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jc w:val="center"/>
              <w:rPr/>
            </w:pPr>
            <w:r w:rsidDel="00000000" w:rsidR="00000000" w:rsidRPr="00000000">
              <w:rPr>
                <w:rFonts w:ascii="Arial" w:cs="Arial" w:eastAsia="Arial" w:hAnsi="Arial"/>
                <w:b w:val="1"/>
                <w:bCs w:val="1"/>
                <w:color w:val="1f2937"/>
                <w:sz w:val="20"/>
                <w:szCs w:val="20"/>
                <w:rtl w:val="0"/>
              </w:rPr>
              <w:t xml:space="preserve">Covered by revenue from Year 3 onward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jc w:val="left"/>
              <w:rPr/>
            </w:pPr>
            <w:r w:rsidDel="00000000" w:rsidR="00000000" w:rsidRPr="00000000">
              <w:rPr>
                <w:rFonts w:ascii="Arial" w:cs="Arial" w:eastAsia="Arial" w:hAnsi="Arial"/>
                <w:b w:val="0"/>
                <w:bCs w:val="0"/>
                <w:color w:val="1f2937"/>
                <w:sz w:val="20"/>
                <w:szCs w:val="20"/>
                <w:rtl w:val="0"/>
              </w:rPr>
              <w:t xml:space="preserve">Revenue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jc w:val="center"/>
              <w:rPr/>
            </w:pPr>
            <w:r w:rsidDel="00000000" w:rsidR="00000000" w:rsidRPr="00000000">
              <w:rPr>
                <w:rFonts w:ascii="Arial" w:cs="Arial" w:eastAsia="Arial" w:hAnsi="Arial"/>
                <w:b w:val="0"/>
                <w:bCs w:val="0"/>
                <w:color w:val="1f2937"/>
                <w:sz w:val="20"/>
                <w:szCs w:val="20"/>
                <w:rtl w:val="0"/>
              </w:rPr>
              <w:t xml:space="preserve">$52.7M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jc w:val="center"/>
              <w:rPr/>
            </w:pPr>
            <w:r w:rsidDel="00000000" w:rsidR="00000000" w:rsidRPr="00000000">
              <w:rPr>
                <w:rFonts w:ascii="Arial" w:cs="Arial" w:eastAsia="Arial" w:hAnsi="Arial"/>
                <w:b w:val="0"/>
                <w:bCs w:val="0"/>
                <w:color w:val="1f2937"/>
                <w:sz w:val="20"/>
                <w:szCs w:val="20"/>
                <w:rtl w:val="0"/>
              </w:rPr>
              <w:t xml:space="preserve">$128.3M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jc w:val="cente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jc w:val="left"/>
              <w:rPr/>
            </w:pPr>
            <w:r w:rsidDel="00000000" w:rsidR="00000000" w:rsidRPr="00000000">
              <w:rPr>
                <w:rFonts w:ascii="Arial" w:cs="Arial" w:eastAsia="Arial" w:hAnsi="Arial"/>
                <w:b w:val="1"/>
                <w:bCs w:val="1"/>
                <w:color w:val="1f2937"/>
                <w:sz w:val="20"/>
                <w:szCs w:val="20"/>
                <w:rtl w:val="0"/>
              </w:rPr>
              <w:t xml:space="preserve">Net Income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jc w:val="center"/>
              <w:rPr/>
            </w:pPr>
            <w:r w:rsidDel="00000000" w:rsidR="00000000" w:rsidRPr="00000000">
              <w:rPr>
                <w:rFonts w:ascii="Arial" w:cs="Arial" w:eastAsia="Arial" w:hAnsi="Arial"/>
                <w:b w:val="1"/>
                <w:bCs w:val="1"/>
                <w:color w:val="1f2937"/>
                <w:sz w:val="20"/>
                <w:szCs w:val="20"/>
                <w:rtl w:val="0"/>
              </w:rPr>
              <w:t xml:space="preserve">$17.1M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rFonts w:ascii="Arial" w:cs="Arial" w:eastAsia="Arial" w:hAnsi="Arial"/>
                <w:b w:val="1"/>
                <w:bCs w:val="1"/>
                <w:color w:val="1f2937"/>
                <w:sz w:val="20"/>
                <w:szCs w:val="20"/>
                <w:rtl w:val="0"/>
              </w:rPr>
              <w:t xml:space="preserve">$55.2M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center"/>
              <w:rPr/>
            </w:pPr>
            <w:r w:rsidDel="00000000" w:rsidR="00000000" w:rsidRPr="00000000">
              <w:rPr>
                <w:rFonts w:ascii="Arial" w:cs="Arial" w:eastAsia="Arial" w:hAnsi="Arial"/>
                <w:b w:val="1"/>
                <w:bCs w:val="1"/>
                <w:color w:val="1f2937"/>
                <w:sz w:val="20"/>
                <w:szCs w:val="20"/>
                <w:rtl w:val="0"/>
              </w:rPr>
              <w:t xml:space="preserve">Fully self-funding</w:t>
            </w:r>
            <w:r w:rsidDel="00000000" w:rsidR="00000000" w:rsidRPr="00000000">
              <w:rPr>
                <w:rtl w:val="0"/>
              </w:rPr>
            </w:r>
          </w:p>
        </w:tc>
      </w:tr>
    </w:tbl>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5-Year Capital Requirement Summary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512"/>
        <w:gridCol w:w="1512"/>
        <w:gridCol w:w="1512"/>
        <w:gridCol w:w="1512"/>
        <w:gridCol w:w="1512"/>
        <w:tblGridChange w:id="0">
          <w:tblGrid>
            <w:gridCol w:w="1800"/>
            <w:gridCol w:w="1512"/>
            <w:gridCol w:w="1512"/>
            <w:gridCol w:w="1512"/>
            <w:gridCol w:w="1512"/>
            <w:gridCol w:w="1512"/>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90">
            <w:pPr>
              <w:jc w:val="cente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91">
            <w:pPr>
              <w:jc w:val="center"/>
              <w:rPr/>
            </w:pPr>
            <w:r w:rsidDel="00000000" w:rsidR="00000000" w:rsidRPr="00000000">
              <w:rPr>
                <w:rFonts w:ascii="Arial" w:cs="Arial" w:eastAsia="Arial" w:hAnsi="Arial"/>
                <w:b w:val="1"/>
                <w:bCs w:val="1"/>
                <w:color w:val="ffffff"/>
                <w:sz w:val="20"/>
                <w:szCs w:val="20"/>
                <w:rtl w:val="0"/>
              </w:rPr>
              <w:t xml:space="preserve">Year 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92">
            <w:pPr>
              <w:jc w:val="center"/>
              <w:rPr/>
            </w:pPr>
            <w:r w:rsidDel="00000000" w:rsidR="00000000" w:rsidRPr="00000000">
              <w:rPr>
                <w:rFonts w:ascii="Arial" w:cs="Arial" w:eastAsia="Arial" w:hAnsi="Arial"/>
                <w:b w:val="1"/>
                <w:bCs w:val="1"/>
                <w:color w:val="ffffff"/>
                <w:sz w:val="20"/>
                <w:szCs w:val="20"/>
                <w:rtl w:val="0"/>
              </w:rPr>
              <w:t xml:space="preserve">Year 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93">
            <w:pPr>
              <w:jc w:val="center"/>
              <w:rPr/>
            </w:pPr>
            <w:r w:rsidDel="00000000" w:rsidR="00000000" w:rsidRPr="00000000">
              <w:rPr>
                <w:rFonts w:ascii="Arial" w:cs="Arial" w:eastAsia="Arial" w:hAnsi="Arial"/>
                <w:b w:val="1"/>
                <w:bCs w:val="1"/>
                <w:color w:val="ffffff"/>
                <w:sz w:val="20"/>
                <w:szCs w:val="20"/>
                <w:rtl w:val="0"/>
              </w:rPr>
              <w:t xml:space="preserve">Year 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94">
            <w:pPr>
              <w:jc w:val="center"/>
              <w:rPr/>
            </w:pPr>
            <w:r w:rsidDel="00000000" w:rsidR="00000000" w:rsidRPr="00000000">
              <w:rPr>
                <w:rFonts w:ascii="Arial" w:cs="Arial" w:eastAsia="Arial" w:hAnsi="Arial"/>
                <w:b w:val="1"/>
                <w:bCs w:val="1"/>
                <w:color w:val="ffffff"/>
                <w:sz w:val="20"/>
                <w:szCs w:val="20"/>
                <w:rtl w:val="0"/>
              </w:rPr>
              <w:t xml:space="preserve">Year 4</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95">
            <w:pPr>
              <w:jc w:val="center"/>
              <w:rPr/>
            </w:pPr>
            <w:r w:rsidDel="00000000" w:rsidR="00000000" w:rsidRPr="00000000">
              <w:rPr>
                <w:rFonts w:ascii="Arial" w:cs="Arial" w:eastAsia="Arial" w:hAnsi="Arial"/>
                <w:b w:val="1"/>
                <w:bCs w:val="1"/>
                <w:color w:val="ffffff"/>
                <w:sz w:val="20"/>
                <w:szCs w:val="20"/>
                <w:rtl w:val="0"/>
              </w:rPr>
              <w:t xml:space="preserve">Year 5</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1f2937"/>
                <w:sz w:val="20"/>
                <w:szCs w:val="20"/>
                <w:rtl w:val="0"/>
              </w:rPr>
              <w:t xml:space="preserve">Total Spend ($M)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jc w:val="center"/>
              <w:rPr/>
            </w:pPr>
            <w:r w:rsidDel="00000000" w:rsidR="00000000" w:rsidRPr="00000000">
              <w:rPr>
                <w:rFonts w:ascii="Arial" w:cs="Arial" w:eastAsia="Arial" w:hAnsi="Arial"/>
                <w:b w:val="0"/>
                <w:bCs w:val="0"/>
                <w:color w:val="1f2937"/>
                <w:sz w:val="20"/>
                <w:szCs w:val="20"/>
                <w:rtl w:val="0"/>
              </w:rPr>
              <w:t xml:space="preserve">$1.61M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jc w:val="center"/>
              <w:rPr/>
            </w:pPr>
            <w:r w:rsidDel="00000000" w:rsidR="00000000" w:rsidRPr="00000000">
              <w:rPr>
                <w:rFonts w:ascii="Arial" w:cs="Arial" w:eastAsia="Arial" w:hAnsi="Arial"/>
                <w:b w:val="0"/>
                <w:bCs w:val="0"/>
                <w:color w:val="1f2937"/>
                <w:sz w:val="20"/>
                <w:szCs w:val="20"/>
                <w:rtl w:val="0"/>
              </w:rPr>
              <w:t xml:space="preserve">$4.08M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jc w:val="center"/>
              <w:rPr/>
            </w:pPr>
            <w:r w:rsidDel="00000000" w:rsidR="00000000" w:rsidRPr="00000000">
              <w:rPr>
                <w:rFonts w:ascii="Arial" w:cs="Arial" w:eastAsia="Arial" w:hAnsi="Arial"/>
                <w:b w:val="0"/>
                <w:bCs w:val="0"/>
                <w:color w:val="1f2937"/>
                <w:sz w:val="20"/>
                <w:szCs w:val="20"/>
                <w:rtl w:val="0"/>
              </w:rPr>
              <w:t xml:space="preserve">$9.48M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jc w:val="center"/>
              <w:rPr/>
            </w:pPr>
            <w:r w:rsidDel="00000000" w:rsidR="00000000" w:rsidRPr="00000000">
              <w:rPr>
                <w:rFonts w:ascii="Arial" w:cs="Arial" w:eastAsia="Arial" w:hAnsi="Arial"/>
                <w:b w:val="0"/>
                <w:bCs w:val="0"/>
                <w:color w:val="1f2937"/>
                <w:sz w:val="20"/>
                <w:szCs w:val="20"/>
                <w:rtl w:val="0"/>
              </w:rPr>
              <w:t xml:space="preserve">$25.1M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jc w:val="center"/>
              <w:rPr/>
            </w:pPr>
            <w:r w:rsidDel="00000000" w:rsidR="00000000" w:rsidRPr="00000000">
              <w:rPr>
                <w:rFonts w:ascii="Arial" w:cs="Arial" w:eastAsia="Arial" w:hAnsi="Arial"/>
                <w:b w:val="0"/>
                <w:bCs w:val="0"/>
                <w:color w:val="1f2937"/>
                <w:sz w:val="20"/>
                <w:szCs w:val="20"/>
                <w:rtl w:val="0"/>
              </w:rPr>
              <w:t xml:space="preserve">$49.8M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1f2937"/>
                <w:sz w:val="20"/>
                <w:szCs w:val="20"/>
                <w:rtl w:val="0"/>
              </w:rPr>
              <w:t xml:space="preserve">Revenue ($M)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1f2937"/>
                <w:sz w:val="20"/>
                <w:szCs w:val="20"/>
                <w:rtl w:val="0"/>
              </w:rPr>
              <w:t xml:space="preserve">$1.18M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9E">
            <w:pPr>
              <w:jc w:val="center"/>
              <w:rPr/>
            </w:pPr>
            <w:r w:rsidDel="00000000" w:rsidR="00000000" w:rsidRPr="00000000">
              <w:rPr>
                <w:rFonts w:ascii="Arial" w:cs="Arial" w:eastAsia="Arial" w:hAnsi="Arial"/>
                <w:b w:val="0"/>
                <w:bCs w:val="0"/>
                <w:color w:val="1f2937"/>
                <w:sz w:val="20"/>
                <w:szCs w:val="20"/>
                <w:rtl w:val="0"/>
              </w:rPr>
              <w:t xml:space="preserve">$5.80M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9F">
            <w:pPr>
              <w:jc w:val="center"/>
              <w:rPr/>
            </w:pPr>
            <w:r w:rsidDel="00000000" w:rsidR="00000000" w:rsidRPr="00000000">
              <w:rPr>
                <w:rFonts w:ascii="Arial" w:cs="Arial" w:eastAsia="Arial" w:hAnsi="Arial"/>
                <w:b w:val="0"/>
                <w:bCs w:val="0"/>
                <w:color w:val="1f2937"/>
                <w:sz w:val="20"/>
                <w:szCs w:val="20"/>
                <w:rtl w:val="0"/>
              </w:rPr>
              <w:t xml:space="preserve">$18.40M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0">
            <w:pPr>
              <w:jc w:val="center"/>
              <w:rPr/>
            </w:pPr>
            <w:r w:rsidDel="00000000" w:rsidR="00000000" w:rsidRPr="00000000">
              <w:rPr>
                <w:rFonts w:ascii="Arial" w:cs="Arial" w:eastAsia="Arial" w:hAnsi="Arial"/>
                <w:b w:val="0"/>
                <w:bCs w:val="0"/>
                <w:color w:val="1f2937"/>
                <w:sz w:val="20"/>
                <w:szCs w:val="20"/>
                <w:rtl w:val="0"/>
              </w:rPr>
              <w:t xml:space="preserve">$52.70M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1">
            <w:pPr>
              <w:jc w:val="center"/>
              <w:rPr/>
            </w:pPr>
            <w:r w:rsidDel="00000000" w:rsidR="00000000" w:rsidRPr="00000000">
              <w:rPr>
                <w:rFonts w:ascii="Arial" w:cs="Arial" w:eastAsia="Arial" w:hAnsi="Arial"/>
                <w:b w:val="0"/>
                <w:bCs w:val="0"/>
                <w:color w:val="1f2937"/>
                <w:sz w:val="20"/>
                <w:szCs w:val="20"/>
                <w:rtl w:val="0"/>
              </w:rPr>
              <w:t xml:space="preserve">$128.30M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jc w:val="left"/>
              <w:rPr/>
            </w:pPr>
            <w:r w:rsidDel="00000000" w:rsidR="00000000" w:rsidRPr="00000000">
              <w:rPr>
                <w:rFonts w:ascii="Arial" w:cs="Arial" w:eastAsia="Arial" w:hAnsi="Arial"/>
                <w:b w:val="0"/>
                <w:bCs w:val="0"/>
                <w:color w:val="1f2937"/>
                <w:sz w:val="20"/>
                <w:szCs w:val="20"/>
                <w:rtl w:val="0"/>
              </w:rPr>
              <w:t xml:space="preserve">Net Cash Flow</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jc w:val="center"/>
              <w:rPr/>
            </w:pPr>
            <w:r w:rsidDel="00000000" w:rsidR="00000000" w:rsidRPr="00000000">
              <w:rPr>
                <w:rFonts w:ascii="Arial" w:cs="Arial" w:eastAsia="Arial" w:hAnsi="Arial"/>
                <w:b w:val="0"/>
                <w:bCs w:val="0"/>
                <w:color w:val="1f2937"/>
                <w:sz w:val="20"/>
                <w:szCs w:val="20"/>
                <w:rtl w:val="0"/>
              </w:rPr>
              <w:t xml:space="preserve">($0.43M)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jc w:val="center"/>
              <w:rPr/>
            </w:pPr>
            <w:r w:rsidDel="00000000" w:rsidR="00000000" w:rsidRPr="00000000">
              <w:rPr>
                <w:rFonts w:ascii="Arial" w:cs="Arial" w:eastAsia="Arial" w:hAnsi="Arial"/>
                <w:b w:val="0"/>
                <w:bCs w:val="0"/>
                <w:color w:val="1f2937"/>
                <w:sz w:val="20"/>
                <w:szCs w:val="20"/>
                <w:rtl w:val="0"/>
              </w:rPr>
              <w:t xml:space="preserve">+$1.72M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jc w:val="center"/>
              <w:rPr/>
            </w:pPr>
            <w:r w:rsidDel="00000000" w:rsidR="00000000" w:rsidRPr="00000000">
              <w:rPr>
                <w:rFonts w:ascii="Arial" w:cs="Arial" w:eastAsia="Arial" w:hAnsi="Arial"/>
                <w:b w:val="0"/>
                <w:bCs w:val="0"/>
                <w:color w:val="1f2937"/>
                <w:sz w:val="20"/>
                <w:szCs w:val="20"/>
                <w:rtl w:val="0"/>
              </w:rPr>
              <w:t xml:space="preserve">+$8.92M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jc w:val="center"/>
              <w:rPr/>
            </w:pPr>
            <w:r w:rsidDel="00000000" w:rsidR="00000000" w:rsidRPr="00000000">
              <w:rPr>
                <w:rFonts w:ascii="Arial" w:cs="Arial" w:eastAsia="Arial" w:hAnsi="Arial"/>
                <w:b w:val="0"/>
                <w:bCs w:val="0"/>
                <w:color w:val="1f2937"/>
                <w:sz w:val="20"/>
                <w:szCs w:val="20"/>
                <w:rtl w:val="0"/>
              </w:rPr>
              <w:t xml:space="preserve">+$27.6M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jc w:val="center"/>
              <w:rPr/>
            </w:pPr>
            <w:r w:rsidDel="00000000" w:rsidR="00000000" w:rsidRPr="00000000">
              <w:rPr>
                <w:rFonts w:ascii="Arial" w:cs="Arial" w:eastAsia="Arial" w:hAnsi="Arial"/>
                <w:b w:val="0"/>
                <w:bCs w:val="0"/>
                <w:color w:val="1f2937"/>
                <w:sz w:val="20"/>
                <w:szCs w:val="20"/>
                <w:rtl w:val="0"/>
              </w:rPr>
              <w:t xml:space="preserve">+$78.5M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1f2937"/>
                <w:sz w:val="20"/>
                <w:szCs w:val="20"/>
                <w:rtl w:val="0"/>
              </w:rPr>
              <w:t xml:space="preserve">Cumulative Cash</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9">
            <w:pPr>
              <w:jc w:val="center"/>
              <w:rPr/>
            </w:pPr>
            <w:r w:rsidDel="00000000" w:rsidR="00000000" w:rsidRPr="00000000">
              <w:rPr>
                <w:rFonts w:ascii="Arial" w:cs="Arial" w:eastAsia="Arial" w:hAnsi="Arial"/>
                <w:b w:val="0"/>
                <w:bCs w:val="0"/>
                <w:color w:val="1f2937"/>
                <w:sz w:val="20"/>
                <w:szCs w:val="20"/>
                <w:rtl w:val="0"/>
              </w:rPr>
              <w:t xml:space="preserve">($0.43M)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A">
            <w:pPr>
              <w:jc w:val="center"/>
              <w:rPr/>
            </w:pPr>
            <w:r w:rsidDel="00000000" w:rsidR="00000000" w:rsidRPr="00000000">
              <w:rPr>
                <w:rFonts w:ascii="Arial" w:cs="Arial" w:eastAsia="Arial" w:hAnsi="Arial"/>
                <w:b w:val="0"/>
                <w:bCs w:val="0"/>
                <w:color w:val="1f2937"/>
                <w:sz w:val="20"/>
                <w:szCs w:val="20"/>
                <w:rtl w:val="0"/>
              </w:rPr>
              <w:t xml:space="preserve">+$1.29M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B">
            <w:pPr>
              <w:jc w:val="center"/>
              <w:rPr/>
            </w:pPr>
            <w:r w:rsidDel="00000000" w:rsidR="00000000" w:rsidRPr="00000000">
              <w:rPr>
                <w:rFonts w:ascii="Arial" w:cs="Arial" w:eastAsia="Arial" w:hAnsi="Arial"/>
                <w:b w:val="0"/>
                <w:bCs w:val="0"/>
                <w:color w:val="1f2937"/>
                <w:sz w:val="20"/>
                <w:szCs w:val="20"/>
                <w:rtl w:val="0"/>
              </w:rPr>
              <w:t xml:space="preserve">+$10.2M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C">
            <w:pPr>
              <w:jc w:val="center"/>
              <w:rPr/>
            </w:pPr>
            <w:r w:rsidDel="00000000" w:rsidR="00000000" w:rsidRPr="00000000">
              <w:rPr>
                <w:rFonts w:ascii="Arial" w:cs="Arial" w:eastAsia="Arial" w:hAnsi="Arial"/>
                <w:b w:val="0"/>
                <w:bCs w:val="0"/>
                <w:color w:val="1f2937"/>
                <w:sz w:val="20"/>
                <w:szCs w:val="20"/>
                <w:rtl w:val="0"/>
              </w:rPr>
              <w:t xml:space="preserve">+$37.8M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AD">
            <w:pPr>
              <w:jc w:val="center"/>
              <w:rPr/>
            </w:pPr>
            <w:r w:rsidDel="00000000" w:rsidR="00000000" w:rsidRPr="00000000">
              <w:rPr>
                <w:rFonts w:ascii="Arial" w:cs="Arial" w:eastAsia="Arial" w:hAnsi="Arial"/>
                <w:b w:val="0"/>
                <w:bCs w:val="0"/>
                <w:color w:val="1f2937"/>
                <w:sz w:val="20"/>
                <w:szCs w:val="20"/>
                <w:rtl w:val="0"/>
              </w:rPr>
              <w:t xml:space="preserve">+$116.3M</w:t>
            </w:r>
            <w:r w:rsidDel="00000000" w:rsidR="00000000" w:rsidRPr="00000000">
              <w:rPr>
                <w:rtl w:val="0"/>
              </w:rPr>
            </w:r>
          </w:p>
        </w:tc>
      </w:tr>
    </w:tbl>
    <w:p w:rsidR="00000000" w:rsidDel="00000000" w:rsidP="00000000" w:rsidRDefault="00000000" w:rsidRPr="00000000" w14:paraId="000002AE">
      <w:pPr>
        <w:spacing w:after="60" w:before="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8640"/>
        <w:tblGridChange w:id="0">
          <w:tblGrid>
            <w:gridCol w:w="720"/>
            <w:gridCol w:w="8640"/>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2563eb" w:val="clear"/>
            <w:tcMar>
              <w:top w:w="120.0" w:type="dxa"/>
              <w:left w:w="120.0" w:type="dxa"/>
              <w:bottom w:w="120.0" w:type="dxa"/>
              <w:right w:w="12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ffffff"/>
                <w:sz w:val="22"/>
                <w:szCs w:val="22"/>
                <w:rtl w:val="0"/>
              </w:rPr>
              <w:t xml:space="preserve">FUNDING ASK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beafe" w:val="clear"/>
            <w:tcMar>
              <w:top w:w="120.0" w:type="dxa"/>
              <w:left w:w="200.0" w:type="dxa"/>
              <w:bottom w:w="12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i w:val="1"/>
                <w:iCs w:val="1"/>
                <w:color w:val="1f2937"/>
                <w:sz w:val="22"/>
                <w:szCs w:val="22"/>
                <w:rtl w:val="0"/>
              </w:rPr>
              <w:t xml:space="preserve">EasyChip requires $2.5M in Seed funding to reach Phase 14 commercial launch and $5.8M revenue in Year 2 — after which the business is self-sustaining. The $2.5M covers Year 1 operations ($1.61M) plus a 6-month safety runway buffer ($0.89M).</w:t>
            </w:r>
            <w:r w:rsidDel="00000000" w:rsidR="00000000" w:rsidRPr="00000000">
              <w:rPr>
                <w:rtl w:val="0"/>
              </w:rPr>
            </w:r>
          </w:p>
        </w:tc>
      </w:tr>
    </w:tbl>
    <w:p w:rsidR="00000000" w:rsidDel="00000000" w:rsidP="00000000" w:rsidRDefault="00000000" w:rsidRPr="00000000" w14:paraId="000002B1">
      <w:pPr>
        <w:spacing w:after="60" w:before="60" w:lineRule="auto"/>
        <w:rPr/>
      </w:pPr>
      <w:r w:rsidDel="00000000" w:rsidR="00000000" w:rsidRPr="00000000">
        <w:rPr>
          <w:rtl w:val="0"/>
        </w:rPr>
      </w:r>
    </w:p>
    <w:p w:rsidR="00000000" w:rsidDel="00000000" w:rsidP="00000000" w:rsidRDefault="00000000" w:rsidRPr="00000000" w14:paraId="000002B2">
      <w:pPr>
        <w:rPr/>
      </w:pPr>
      <w:r w:rsidDel="00000000" w:rsidR="00000000" w:rsidRPr="00000000">
        <w:br w:type="page"/>
      </w:r>
      <w:r w:rsidDel="00000000" w:rsidR="00000000" w:rsidRPr="00000000">
        <w:rPr>
          <w:rtl w:val="0"/>
        </w:rPr>
      </w:r>
    </w:p>
    <w:p w:rsidR="00000000" w:rsidDel="00000000" w:rsidP="00000000" w:rsidRDefault="00000000" w:rsidRPr="00000000" w14:paraId="000002B3">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Competitive Landscape</w:t>
      </w:r>
      <w:r w:rsidDel="00000000" w:rsidR="00000000" w:rsidRPr="00000000">
        <w:rPr>
          <w:rtl w:val="0"/>
        </w:rPr>
      </w:r>
    </w:p>
    <w:p w:rsidR="00000000" w:rsidDel="00000000" w:rsidP="00000000" w:rsidRDefault="00000000" w:rsidRPr="00000000" w14:paraId="000002B4">
      <w:pPr>
        <w:spacing w:after="80" w:before="80" w:lineRule="auto"/>
        <w:rPr/>
      </w:pPr>
      <w:r w:rsidDel="00000000" w:rsidR="00000000" w:rsidRPr="00000000">
        <w:rPr>
          <w:rFonts w:ascii="Arial Unicode MS" w:cs="Arial Unicode MS" w:eastAsia="Arial Unicode MS" w:hAnsi="Arial Unicode MS"/>
          <w:color w:val="1f2937"/>
          <w:sz w:val="22"/>
          <w:szCs w:val="22"/>
          <w:rtl w:val="0"/>
        </w:rPr>
        <w:t xml:space="preserve">EasyChip operates in a market where incumbents are entrenched but structurally incapable of executing EasyChip's strategy. No existing player is attempting the full natural-language → GDSII pipeline.</w:t>
      </w:r>
      <w:r w:rsidDel="00000000" w:rsidR="00000000" w:rsidRPr="00000000">
        <w:rPr>
          <w:rtl w:val="0"/>
        </w:rPr>
      </w:r>
    </w:p>
    <w:p w:rsidR="00000000" w:rsidDel="00000000" w:rsidP="00000000" w:rsidRDefault="00000000" w:rsidRPr="00000000" w14:paraId="000002B5">
      <w:pPr>
        <w:spacing w:after="6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200"/>
        <w:gridCol w:w="1200"/>
        <w:gridCol w:w="1200"/>
        <w:gridCol w:w="1200"/>
        <w:gridCol w:w="1560"/>
        <w:tblGridChange w:id="0">
          <w:tblGrid>
            <w:gridCol w:w="1800"/>
            <w:gridCol w:w="1200"/>
            <w:gridCol w:w="1200"/>
            <w:gridCol w:w="1200"/>
            <w:gridCol w:w="1200"/>
            <w:gridCol w:w="1200"/>
            <w:gridCol w:w="15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6">
            <w:pPr>
              <w:jc w:val="center"/>
              <w:rPr/>
            </w:pPr>
            <w:r w:rsidDel="00000000" w:rsidR="00000000" w:rsidRPr="00000000">
              <w:rPr>
                <w:rFonts w:ascii="Arial" w:cs="Arial" w:eastAsia="Arial" w:hAnsi="Arial"/>
                <w:b w:val="1"/>
                <w:bCs w:val="1"/>
                <w:color w:val="ffffff"/>
                <w:sz w:val="20"/>
                <w:szCs w:val="20"/>
                <w:rtl w:val="0"/>
              </w:rPr>
              <w:t xml:space="preserve">Company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7">
            <w:pPr>
              <w:jc w:val="center"/>
              <w:rPr/>
            </w:pPr>
            <w:r w:rsidDel="00000000" w:rsidR="00000000" w:rsidRPr="00000000">
              <w:rPr>
                <w:rFonts w:ascii="Arial" w:cs="Arial" w:eastAsia="Arial" w:hAnsi="Arial"/>
                <w:b w:val="1"/>
                <w:bCs w:val="1"/>
                <w:color w:val="ffffff"/>
                <w:sz w:val="20"/>
                <w:szCs w:val="20"/>
                <w:rtl w:val="0"/>
              </w:rPr>
              <w:t xml:space="preserve">RTL Gen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8">
            <w:pPr>
              <w:jc w:val="center"/>
              <w:rPr/>
            </w:pPr>
            <w:r w:rsidDel="00000000" w:rsidR="00000000" w:rsidRPr="00000000">
              <w:rPr>
                <w:rFonts w:ascii="Arial" w:cs="Arial" w:eastAsia="Arial" w:hAnsi="Arial"/>
                <w:b w:val="1"/>
                <w:bCs w:val="1"/>
                <w:color w:val="ffffff"/>
                <w:sz w:val="20"/>
                <w:szCs w:val="20"/>
                <w:rtl w:val="0"/>
              </w:rPr>
              <w:t xml:space="preserve">Verification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9">
            <w:pPr>
              <w:jc w:val="center"/>
              <w:rPr/>
            </w:pPr>
            <w:r w:rsidDel="00000000" w:rsidR="00000000" w:rsidRPr="00000000">
              <w:rPr>
                <w:rFonts w:ascii="Arial" w:cs="Arial" w:eastAsia="Arial" w:hAnsi="Arial"/>
                <w:b w:val="1"/>
                <w:bCs w:val="1"/>
                <w:color w:val="ffffff"/>
                <w:sz w:val="20"/>
                <w:szCs w:val="20"/>
                <w:rtl w:val="0"/>
              </w:rPr>
              <w:t xml:space="preserve">Synthesis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A">
            <w:pPr>
              <w:jc w:val="center"/>
              <w:rPr/>
            </w:pPr>
            <w:r w:rsidDel="00000000" w:rsidR="00000000" w:rsidRPr="00000000">
              <w:rPr>
                <w:rFonts w:ascii="Arial" w:cs="Arial" w:eastAsia="Arial" w:hAnsi="Arial"/>
                <w:b w:val="1"/>
                <w:bCs w:val="1"/>
                <w:color w:val="ffffff"/>
                <w:sz w:val="20"/>
                <w:szCs w:val="20"/>
                <w:rtl w:val="0"/>
              </w:rPr>
              <w:t xml:space="preserve">P&amp;R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B">
            <w:pPr>
              <w:jc w:val="center"/>
              <w:rPr/>
            </w:pPr>
            <w:r w:rsidDel="00000000" w:rsidR="00000000" w:rsidRPr="00000000">
              <w:rPr>
                <w:rFonts w:ascii="Arial" w:cs="Arial" w:eastAsia="Arial" w:hAnsi="Arial"/>
                <w:b w:val="1"/>
                <w:bCs w:val="1"/>
                <w:color w:val="ffffff"/>
                <w:sz w:val="20"/>
                <w:szCs w:val="20"/>
                <w:rtl w:val="0"/>
              </w:rPr>
              <w:t xml:space="preserve">Full GDSII</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BC">
            <w:pPr>
              <w:jc w:val="center"/>
              <w:rPr/>
            </w:pPr>
            <w:r w:rsidDel="00000000" w:rsidR="00000000" w:rsidRPr="00000000">
              <w:rPr>
                <w:rFonts w:ascii="Arial" w:cs="Arial" w:eastAsia="Arial" w:hAnsi="Arial"/>
                <w:b w:val="1"/>
                <w:bCs w:val="1"/>
                <w:color w:val="ffffff"/>
                <w:sz w:val="20"/>
                <w:szCs w:val="20"/>
                <w:rtl w:val="0"/>
              </w:rPr>
              <w:t xml:space="preserve">AI-Native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jc w:val="left"/>
              <w:rPr/>
            </w:pPr>
            <w:r w:rsidDel="00000000" w:rsidR="00000000" w:rsidRPr="00000000">
              <w:rPr>
                <w:rFonts w:ascii="Arial" w:cs="Arial" w:eastAsia="Arial" w:hAnsi="Arial"/>
                <w:b w:val="1"/>
                <w:bCs w:val="1"/>
                <w:color w:val="1f2937"/>
                <w:sz w:val="20"/>
                <w:szCs w:val="20"/>
                <w:rtl w:val="0"/>
              </w:rPr>
              <w:t xml:space="preserve">EasyChip</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jc w:val="center"/>
              <w:rPr/>
            </w:pPr>
            <w:r w:rsidDel="00000000" w:rsidR="00000000" w:rsidRPr="00000000">
              <w:rPr>
                <w:rFonts w:ascii="Arial Unicode MS" w:cs="Arial Unicode MS" w:eastAsia="Arial Unicode MS" w:hAnsi="Arial Unicode MS"/>
                <w:b w:val="1"/>
                <w:bCs w:val="1"/>
                <w:color w:val="1f2937"/>
                <w:sz w:val="20"/>
                <w:szCs w:val="20"/>
                <w:rtl w:val="0"/>
              </w:rPr>
              <w:t xml:space="preserve">✅ Phase 12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jc w:val="center"/>
              <w:rPr/>
            </w:pPr>
            <w:r w:rsidDel="00000000" w:rsidR="00000000" w:rsidRPr="00000000">
              <w:rPr>
                <w:rFonts w:ascii="Arial Unicode MS" w:cs="Arial Unicode MS" w:eastAsia="Arial Unicode MS" w:hAnsi="Arial Unicode MS"/>
                <w:b w:val="1"/>
                <w:bCs w:val="1"/>
                <w:color w:val="1f2937"/>
                <w:sz w:val="20"/>
                <w:szCs w:val="20"/>
                <w:rtl w:val="0"/>
              </w:rPr>
              <w:t xml:space="preserve">✅ Phase 7</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jc w:val="center"/>
              <w:rPr/>
            </w:pPr>
            <w:r w:rsidDel="00000000" w:rsidR="00000000" w:rsidRPr="00000000">
              <w:rPr>
                <w:rFonts w:ascii="Arial" w:cs="Arial" w:eastAsia="Arial" w:hAnsi="Arial"/>
                <w:b w:val="1"/>
                <w:bCs w:val="1"/>
                <w:color w:val="1f2937"/>
                <w:sz w:val="20"/>
                <w:szCs w:val="20"/>
                <w:rtl w:val="0"/>
              </w:rPr>
              <w:t xml:space="preserve">🔄 Phase 15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jc w:val="center"/>
              <w:rPr/>
            </w:pPr>
            <w:r w:rsidDel="00000000" w:rsidR="00000000" w:rsidRPr="00000000">
              <w:rPr>
                <w:rFonts w:ascii="Arial" w:cs="Arial" w:eastAsia="Arial" w:hAnsi="Arial"/>
                <w:b w:val="1"/>
                <w:bCs w:val="1"/>
                <w:color w:val="1f2937"/>
                <w:sz w:val="20"/>
                <w:szCs w:val="20"/>
                <w:rtl w:val="0"/>
              </w:rPr>
              <w:t xml:space="preserve">📋 Phase 16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jc w:val="center"/>
              <w:rPr/>
            </w:pPr>
            <w:r w:rsidDel="00000000" w:rsidR="00000000" w:rsidRPr="00000000">
              <w:rPr>
                <w:rFonts w:ascii="Arial" w:cs="Arial" w:eastAsia="Arial" w:hAnsi="Arial"/>
                <w:b w:val="1"/>
                <w:bCs w:val="1"/>
                <w:color w:val="1f2937"/>
                <w:sz w:val="20"/>
                <w:szCs w:val="20"/>
                <w:rtl w:val="0"/>
              </w:rPr>
              <w:t xml:space="preserve">📋 Phase 20</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jc w:val="center"/>
              <w:rPr/>
            </w:pPr>
            <w:r w:rsidDel="00000000" w:rsidR="00000000" w:rsidRPr="00000000">
              <w:rPr>
                <w:rFonts w:ascii="Arial Unicode MS" w:cs="Arial Unicode MS" w:eastAsia="Arial Unicode MS" w:hAnsi="Arial Unicode MS"/>
                <w:b w:val="1"/>
                <w:bCs w:val="1"/>
                <w:color w:val="1f2937"/>
                <w:sz w:val="20"/>
                <w:szCs w:val="20"/>
                <w:rtl w:val="0"/>
              </w:rPr>
              <w:t xml:space="preserve">✅ Core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4">
            <w:pPr>
              <w:jc w:val="left"/>
              <w:rPr/>
            </w:pPr>
            <w:r w:rsidDel="00000000" w:rsidR="00000000" w:rsidRPr="00000000">
              <w:rPr>
                <w:rFonts w:ascii="Arial" w:cs="Arial" w:eastAsia="Arial" w:hAnsi="Arial"/>
                <w:b w:val="0"/>
                <w:bCs w:val="0"/>
                <w:color w:val="1f2937"/>
                <w:sz w:val="20"/>
                <w:szCs w:val="20"/>
                <w:rtl w:val="0"/>
              </w:rPr>
              <w:t xml:space="preserve">Cadence Design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5">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6">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7">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8">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9">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CA">
            <w:pPr>
              <w:jc w:val="center"/>
              <w:rPr/>
            </w:pPr>
            <w:r w:rsidDel="00000000" w:rsidR="00000000" w:rsidRPr="00000000">
              <w:rPr>
                <w:rFonts w:ascii="Arial" w:cs="Arial" w:eastAsia="Arial" w:hAnsi="Arial"/>
                <w:b w:val="0"/>
                <w:bCs w:val="0"/>
                <w:color w:val="1f2937"/>
                <w:sz w:val="20"/>
                <w:szCs w:val="20"/>
                <w:rtl w:val="0"/>
              </w:rPr>
              <w:t xml:space="preserve">⚠️ Add-on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jc w:val="left"/>
              <w:rPr/>
            </w:pPr>
            <w:r w:rsidDel="00000000" w:rsidR="00000000" w:rsidRPr="00000000">
              <w:rPr>
                <w:rFonts w:ascii="Arial" w:cs="Arial" w:eastAsia="Arial" w:hAnsi="Arial"/>
                <w:b w:val="0"/>
                <w:bCs w:val="0"/>
                <w:color w:val="1f2937"/>
                <w:sz w:val="20"/>
                <w:szCs w:val="20"/>
                <w:rtl w:val="0"/>
              </w:rPr>
              <w:t xml:space="preserve">Synopsys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jc w:val="center"/>
              <w:rPr/>
            </w:pPr>
            <w:r w:rsidDel="00000000" w:rsidR="00000000" w:rsidRPr="00000000">
              <w:rPr>
                <w:rFonts w:ascii="Arial" w:cs="Arial" w:eastAsia="Arial" w:hAnsi="Arial"/>
                <w:b w:val="0"/>
                <w:bCs w:val="0"/>
                <w:color w:val="1f2937"/>
                <w:sz w:val="20"/>
                <w:szCs w:val="20"/>
                <w:rtl w:val="0"/>
              </w:rPr>
              <w:t xml:space="preserve">⚠️ Add-on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2">
            <w:pPr>
              <w:jc w:val="left"/>
              <w:rPr/>
            </w:pPr>
            <w:r w:rsidDel="00000000" w:rsidR="00000000" w:rsidRPr="00000000">
              <w:rPr>
                <w:rFonts w:ascii="Arial" w:cs="Arial" w:eastAsia="Arial" w:hAnsi="Arial"/>
                <w:b w:val="0"/>
                <w:bCs w:val="0"/>
                <w:color w:val="1f2937"/>
                <w:sz w:val="20"/>
                <w:szCs w:val="20"/>
                <w:rtl w:val="0"/>
              </w:rPr>
              <w:t xml:space="preserve">Siemens EDA (Mentor)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3">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4">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5">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6">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7">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Manual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D8">
            <w:pPr>
              <w:jc w:val="center"/>
              <w:rPr/>
            </w:pPr>
            <w:r w:rsidDel="00000000" w:rsidR="00000000" w:rsidRPr="00000000">
              <w:rPr>
                <w:rFonts w:ascii="Arial" w:cs="Arial" w:eastAsia="Arial" w:hAnsi="Arial"/>
                <w:b w:val="0"/>
                <w:bCs w:val="0"/>
                <w:color w:val="1f2937"/>
                <w:sz w:val="20"/>
                <w:szCs w:val="20"/>
                <w:rtl w:val="0"/>
              </w:rPr>
              <w:t xml:space="preserve">⚠️ Add-on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jc w:val="left"/>
              <w:rPr/>
            </w:pPr>
            <w:r w:rsidDel="00000000" w:rsidR="00000000" w:rsidRPr="00000000">
              <w:rPr>
                <w:rFonts w:ascii="Arial" w:cs="Arial" w:eastAsia="Arial" w:hAnsi="Arial"/>
                <w:b w:val="0"/>
                <w:bCs w:val="0"/>
                <w:color w:val="1f2937"/>
                <w:sz w:val="20"/>
                <w:szCs w:val="20"/>
                <w:rtl w:val="0"/>
              </w:rPr>
              <w:t xml:space="preserve">ChipAgents / ChipNeMo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jc w:val="center"/>
              <w:rPr/>
            </w:pPr>
            <w:r w:rsidDel="00000000" w:rsidR="00000000" w:rsidRPr="00000000">
              <w:rPr>
                <w:rFonts w:ascii="Arial" w:cs="Arial" w:eastAsia="Arial" w:hAnsi="Arial"/>
                <w:b w:val="0"/>
                <w:bCs w:val="0"/>
                <w:color w:val="1f2937"/>
                <w:sz w:val="20"/>
                <w:szCs w:val="20"/>
                <w:rtl w:val="0"/>
              </w:rPr>
              <w:t xml:space="preserve">⚠️ Demo</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LLM only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0">
            <w:pPr>
              <w:jc w:val="left"/>
              <w:rPr/>
            </w:pPr>
            <w:r w:rsidDel="00000000" w:rsidR="00000000" w:rsidRPr="00000000">
              <w:rPr>
                <w:rFonts w:ascii="Arial" w:cs="Arial" w:eastAsia="Arial" w:hAnsi="Arial"/>
                <w:b w:val="0"/>
                <w:bCs w:val="0"/>
                <w:color w:val="1f2937"/>
                <w:sz w:val="20"/>
                <w:szCs w:val="20"/>
                <w:rtl w:val="0"/>
              </w:rPr>
              <w:t xml:space="preserve">OpenROAD Project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1">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2">
            <w:pPr>
              <w:jc w:val="center"/>
              <w:rPr/>
            </w:pPr>
            <w:r w:rsidDel="00000000" w:rsidR="00000000" w:rsidRPr="00000000">
              <w:rPr>
                <w:rFonts w:ascii="Arial" w:cs="Arial" w:eastAsia="Arial" w:hAnsi="Arial"/>
                <w:b w:val="0"/>
                <w:bCs w:val="0"/>
                <w:color w:val="1f2937"/>
                <w:sz w:val="20"/>
                <w:szCs w:val="20"/>
                <w:rtl w:val="0"/>
              </w:rPr>
              <w:t xml:space="preserve">⚠️ OSS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3">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OSS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4">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OSS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5">
            <w:pPr>
              <w:jc w:val="center"/>
              <w:rPr/>
            </w:pPr>
            <w:r w:rsidDel="00000000" w:rsidR="00000000" w:rsidRPr="00000000">
              <w:rPr>
                <w:rFonts w:ascii="Arial" w:cs="Arial" w:eastAsia="Arial" w:hAnsi="Arial"/>
                <w:b w:val="0"/>
                <w:bCs w:val="0"/>
                <w:color w:val="1f2937"/>
                <w:sz w:val="20"/>
                <w:szCs w:val="20"/>
                <w:rtl w:val="0"/>
              </w:rPr>
              <w:t xml:space="preserve">⚠️ OSS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rFonts w:ascii="Arial Unicode MS" w:cs="Arial Unicode MS" w:eastAsia="Arial Unicode MS" w:hAnsi="Arial Unicode MS"/>
                <w:b w:val="0"/>
                <w:bCs w:val="0"/>
                <w:color w:val="1f2937"/>
                <w:sz w:val="20"/>
                <w:szCs w:val="20"/>
                <w:rtl w:val="0"/>
              </w:rPr>
              <w:t xml:space="preserve">❌ No AI</w:t>
            </w:r>
            <w:r w:rsidDel="00000000" w:rsidR="00000000" w:rsidRPr="00000000">
              <w:rPr>
                <w:rtl w:val="0"/>
              </w:rPr>
            </w:r>
          </w:p>
        </w:tc>
      </w:tr>
    </w:tbl>
    <w:p w:rsidR="00000000" w:rsidDel="00000000" w:rsidP="00000000" w:rsidRDefault="00000000" w:rsidRPr="00000000" w14:paraId="000002E7">
      <w:pPr>
        <w:spacing w:after="60" w:before="60" w:lineRule="auto"/>
        <w:rPr/>
      </w:pPr>
      <w:r w:rsidDel="00000000" w:rsidR="00000000" w:rsidRPr="00000000">
        <w:rPr>
          <w:rtl w:val="0"/>
        </w:rPr>
      </w:r>
    </w:p>
    <w:p w:rsidR="00000000" w:rsidDel="00000000" w:rsidP="00000000" w:rsidRDefault="00000000" w:rsidRPr="00000000" w14:paraId="000002E8">
      <w:pPr>
        <w:spacing w:after="80" w:before="80" w:lineRule="auto"/>
        <w:rPr/>
      </w:pPr>
      <w:r w:rsidDel="00000000" w:rsidR="00000000" w:rsidRPr="00000000">
        <w:rPr>
          <w:rFonts w:ascii="Arial" w:cs="Arial" w:eastAsia="Arial" w:hAnsi="Arial"/>
          <w:color w:val="1f2937"/>
          <w:sz w:val="22"/>
          <w:szCs w:val="22"/>
          <w:rtl w:val="0"/>
        </w:rPr>
        <w:t xml:space="preserve">The key differentiator: EasyChip is the only company building a verification-in-the-loop, self-improving AI pipeline across the full RTL-to-GDSII stack. Incumbents (Cadence, Synopsys) are bolting AI features onto 1980s-era tool architectures. AI-only attempts (ChipNeMo, GPT-4 prompting) lack the simulation/formal/synthesis feedback loop that makes generated RTL trustworthy.</w:t>
      </w:r>
      <w:r w:rsidDel="00000000" w:rsidR="00000000" w:rsidRPr="00000000">
        <w:rPr>
          <w:rtl w:val="0"/>
        </w:rPr>
      </w:r>
    </w:p>
    <w:p w:rsidR="00000000" w:rsidDel="00000000" w:rsidP="00000000" w:rsidRDefault="00000000" w:rsidRPr="00000000" w14:paraId="000002E9">
      <w:pPr>
        <w:spacing w:after="60" w:before="60" w:lineRule="auto"/>
        <w:rPr/>
      </w:pPr>
      <w:r w:rsidDel="00000000" w:rsidR="00000000" w:rsidRPr="00000000">
        <w:rPr>
          <w:rtl w:val="0"/>
        </w:rPr>
      </w:r>
    </w:p>
    <w:p w:rsidR="00000000" w:rsidDel="00000000" w:rsidP="00000000" w:rsidRDefault="00000000" w:rsidRPr="00000000" w14:paraId="000002EA">
      <w:pPr>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Why Now</w:t>
      </w:r>
      <w:r w:rsidDel="00000000" w:rsidR="00000000" w:rsidRPr="00000000">
        <w:rPr>
          <w:rtl w:val="0"/>
        </w:rPr>
      </w:r>
    </w:p>
    <w:p w:rsidR="00000000" w:rsidDel="00000000" w:rsidP="00000000" w:rsidRDefault="00000000" w:rsidRPr="00000000" w14:paraId="000002EC">
      <w:pPr>
        <w:spacing w:after="60" w:before="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ED">
            <w:pPr>
              <w:jc w:val="center"/>
              <w:rPr/>
            </w:pPr>
            <w:r w:rsidDel="00000000" w:rsidR="00000000" w:rsidRPr="00000000">
              <w:rPr>
                <w:rFonts w:ascii="Arial" w:cs="Arial" w:eastAsia="Arial" w:hAnsi="Arial"/>
                <w:b w:val="1"/>
                <w:bCs w:val="1"/>
                <w:color w:val="ffffff"/>
                <w:sz w:val="20"/>
                <w:szCs w:val="20"/>
                <w:rtl w:val="0"/>
              </w:rPr>
              <w:t xml:space="preserve">Tailwind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2EE">
            <w:pPr>
              <w:jc w:val="center"/>
              <w:rPr/>
            </w:pPr>
            <w:r w:rsidDel="00000000" w:rsidR="00000000" w:rsidRPr="00000000">
              <w:rPr>
                <w:rFonts w:ascii="Arial" w:cs="Arial" w:eastAsia="Arial" w:hAnsi="Arial"/>
                <w:b w:val="1"/>
                <w:bCs w:val="1"/>
                <w:color w:val="ffffff"/>
                <w:sz w:val="20"/>
                <w:szCs w:val="20"/>
                <w:rtl w:val="0"/>
              </w:rPr>
              <w:t xml:space="preserve">Impact on EasyChip</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jc w:val="left"/>
              <w:rPr/>
            </w:pPr>
            <w:r w:rsidDel="00000000" w:rsidR="00000000" w:rsidRPr="00000000">
              <w:rPr>
                <w:rFonts w:ascii="Arial" w:cs="Arial" w:eastAsia="Arial" w:hAnsi="Arial"/>
                <w:b w:val="0"/>
                <w:bCs w:val="0"/>
                <w:color w:val="1f2937"/>
                <w:sz w:val="20"/>
                <w:szCs w:val="20"/>
                <w:rtl w:val="0"/>
              </w:rPr>
              <w:t xml:space="preserve">LLM capability step-change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jc w:val="center"/>
              <w:rPr/>
            </w:pPr>
            <w:r w:rsidDel="00000000" w:rsidR="00000000" w:rsidRPr="00000000">
              <w:rPr>
                <w:rFonts w:ascii="Arial" w:cs="Arial" w:eastAsia="Arial" w:hAnsi="Arial"/>
                <w:b w:val="0"/>
                <w:bCs w:val="0"/>
                <w:color w:val="1f2937"/>
                <w:sz w:val="20"/>
                <w:szCs w:val="20"/>
                <w:rtl w:val="0"/>
              </w:rPr>
              <w:t xml:space="preserve">Code-specialized LLMs (CodeLlama, StarCoder) now generate structurally valid Verilog for &gt;80% of common hardware patterns. This was not possible at sufficient quality before 2023.</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F1">
            <w:pPr>
              <w:jc w:val="left"/>
              <w:rPr/>
            </w:pPr>
            <w:r w:rsidDel="00000000" w:rsidR="00000000" w:rsidRPr="00000000">
              <w:rPr>
                <w:rFonts w:ascii="Arial" w:cs="Arial" w:eastAsia="Arial" w:hAnsi="Arial"/>
                <w:b w:val="0"/>
                <w:bCs w:val="0"/>
                <w:color w:val="1f2937"/>
                <w:sz w:val="20"/>
                <w:szCs w:val="20"/>
                <w:rtl w:val="0"/>
              </w:rPr>
              <w:t xml:space="preserve">Open-source EDA maturity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F2">
            <w:pPr>
              <w:jc w:val="center"/>
              <w:rPr/>
            </w:pPr>
            <w:r w:rsidDel="00000000" w:rsidR="00000000" w:rsidRPr="00000000">
              <w:rPr>
                <w:rFonts w:ascii="Arial" w:cs="Arial" w:eastAsia="Arial" w:hAnsi="Arial"/>
                <w:b w:val="0"/>
                <w:bCs w:val="0"/>
                <w:color w:val="1f2937"/>
                <w:sz w:val="20"/>
                <w:szCs w:val="20"/>
                <w:rtl w:val="0"/>
              </w:rPr>
              <w:t xml:space="preserve">OpenROAD, Yosys, KLayout, and SymbiYosys have reached production quality. EasyChip can build the AI layer without $10M in EDA licensing costs.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jc w:val="left"/>
              <w:rPr/>
            </w:pPr>
            <w:r w:rsidDel="00000000" w:rsidR="00000000" w:rsidRPr="00000000">
              <w:rPr>
                <w:rFonts w:ascii="Arial" w:cs="Arial" w:eastAsia="Arial" w:hAnsi="Arial"/>
                <w:b w:val="0"/>
                <w:bCs w:val="0"/>
                <w:color w:val="1f2937"/>
                <w:sz w:val="20"/>
                <w:szCs w:val="20"/>
                <w:rtl w:val="0"/>
              </w:rPr>
              <w:t xml:space="preserve">Custom silicon demand explosion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4">
            <w:pPr>
              <w:jc w:val="center"/>
              <w:rPr/>
            </w:pPr>
            <w:r w:rsidDel="00000000" w:rsidR="00000000" w:rsidRPr="00000000">
              <w:rPr>
                <w:rFonts w:ascii="Arial" w:cs="Arial" w:eastAsia="Arial" w:hAnsi="Arial"/>
                <w:b w:val="0"/>
                <w:bCs w:val="0"/>
                <w:color w:val="1f2937"/>
                <w:sz w:val="20"/>
                <w:szCs w:val="20"/>
                <w:rtl w:val="0"/>
              </w:rPr>
              <w:t xml:space="preserve">Every major AI company (Google, Meta, Amazon, Microsoft) is building custom chips. The demand for chip design talent exceeds supply by 10:1. This creates a massive willingness to pay for automation.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F5">
            <w:pPr>
              <w:jc w:val="left"/>
              <w:rPr/>
            </w:pPr>
            <w:r w:rsidDel="00000000" w:rsidR="00000000" w:rsidRPr="00000000">
              <w:rPr>
                <w:rFonts w:ascii="Arial" w:cs="Arial" w:eastAsia="Arial" w:hAnsi="Arial"/>
                <w:b w:val="0"/>
                <w:bCs w:val="0"/>
                <w:color w:val="1f2937"/>
                <w:sz w:val="20"/>
                <w:szCs w:val="20"/>
                <w:rtl w:val="0"/>
              </w:rPr>
              <w:t xml:space="preserve">CHIPS Act &amp; fab expansion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2F6">
            <w:pPr>
              <w:jc w:val="center"/>
              <w:rPr/>
            </w:pPr>
            <w:r w:rsidDel="00000000" w:rsidR="00000000" w:rsidRPr="00000000">
              <w:rPr>
                <w:rFonts w:ascii="Arial" w:cs="Arial" w:eastAsia="Arial" w:hAnsi="Arial"/>
                <w:b w:val="0"/>
                <w:bCs w:val="0"/>
                <w:color w:val="1f2937"/>
                <w:sz w:val="20"/>
                <w:szCs w:val="20"/>
                <w:rtl w:val="0"/>
              </w:rPr>
              <w:t xml:space="preserve">Government subsidies are driving new fab construction globally. More fabs = more tape-out demand = more EDA pipeline demand.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jc w:val="left"/>
              <w:rPr/>
            </w:pPr>
            <w:r w:rsidDel="00000000" w:rsidR="00000000" w:rsidRPr="00000000">
              <w:rPr>
                <w:rFonts w:ascii="Arial" w:cs="Arial" w:eastAsia="Arial" w:hAnsi="Arial"/>
                <w:b w:val="0"/>
                <w:bCs w:val="0"/>
                <w:color w:val="1f2937"/>
                <w:sz w:val="20"/>
                <w:szCs w:val="20"/>
                <w:rtl w:val="0"/>
              </w:rPr>
              <w:t xml:space="preserve">Open PDK availability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jc w:val="center"/>
              <w:rPr/>
            </w:pPr>
            <w:r w:rsidDel="00000000" w:rsidR="00000000" w:rsidRPr="00000000">
              <w:rPr>
                <w:rFonts w:ascii="Arial" w:cs="Arial" w:eastAsia="Arial" w:hAnsi="Arial"/>
                <w:b w:val="0"/>
                <w:bCs w:val="0"/>
                <w:color w:val="1f2937"/>
                <w:sz w:val="20"/>
                <w:szCs w:val="20"/>
                <w:rtl w:val="0"/>
              </w:rPr>
              <w:t xml:space="preserve">SkyWater 130nm, GF180, and IHP 130nm are fully open. EasyChip can train and validate its physical design pipeline on real process nodes for free.</w:t>
            </w:r>
            <w:r w:rsidDel="00000000" w:rsidR="00000000" w:rsidRPr="00000000">
              <w:rPr>
                <w:rtl w:val="0"/>
              </w:rPr>
            </w:r>
          </w:p>
        </w:tc>
      </w:tr>
    </w:tbl>
    <w:p w:rsidR="00000000" w:rsidDel="00000000" w:rsidP="00000000" w:rsidRDefault="00000000" w:rsidRPr="00000000" w14:paraId="000002F9">
      <w:pPr>
        <w:spacing w:after="60" w:before="60" w:lineRule="auto"/>
        <w:rPr/>
      </w:pPr>
      <w:r w:rsidDel="00000000" w:rsidR="00000000" w:rsidRPr="00000000">
        <w:rPr>
          <w:rtl w:val="0"/>
        </w:rPr>
      </w:r>
    </w:p>
    <w:p w:rsidR="00000000" w:rsidDel="00000000" w:rsidP="00000000" w:rsidRDefault="00000000" w:rsidRPr="00000000" w14:paraId="000002FA">
      <w:pPr>
        <w:rPr/>
      </w:pP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Team &amp; Hiring Plan</w:t>
      </w:r>
      <w:r w:rsidDel="00000000" w:rsidR="00000000" w:rsidRPr="00000000">
        <w:rPr>
          <w:rtl w:val="0"/>
        </w:rPr>
      </w:r>
    </w:p>
    <w:p w:rsidR="00000000" w:rsidDel="00000000" w:rsidP="00000000" w:rsidRDefault="00000000" w:rsidRPr="00000000" w14:paraId="000002FC">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Current Team</w:t>
      </w:r>
      <w:r w:rsidDel="00000000" w:rsidR="00000000" w:rsidRPr="00000000">
        <w:rPr>
          <w:rtl w:val="0"/>
        </w:rPr>
      </w:r>
    </w:p>
    <w:p w:rsidR="00000000" w:rsidDel="00000000" w:rsidP="00000000" w:rsidRDefault="00000000" w:rsidRPr="00000000" w14:paraId="000002FD">
      <w:pPr>
        <w:spacing w:after="80" w:before="80" w:lineRule="auto"/>
        <w:rPr/>
      </w:pPr>
      <w:r w:rsidDel="00000000" w:rsidR="00000000" w:rsidRPr="00000000">
        <w:rPr>
          <w:rFonts w:ascii="Arial" w:cs="Arial" w:eastAsia="Arial" w:hAnsi="Arial"/>
          <w:color w:val="1f2937"/>
          <w:sz w:val="22"/>
          <w:szCs w:val="22"/>
          <w:rtl w:val="0"/>
        </w:rPr>
        <w:t xml:space="preserve">EasyChip is currently a founding-stage company with a lean technical core. The team has demonstrated the ability to build a complete AI-EDA pipeline from scratch — dataset mining, model training, simulation engine, formal verification, and multi-agent orchestration — across 12 phases in under 12 months.</w:t>
      </w:r>
      <w:r w:rsidDel="00000000" w:rsidR="00000000" w:rsidRPr="00000000">
        <w:rPr>
          <w:rtl w:val="0"/>
        </w:rPr>
      </w:r>
    </w:p>
    <w:p w:rsidR="00000000" w:rsidDel="00000000" w:rsidP="00000000" w:rsidRDefault="00000000" w:rsidRPr="00000000" w14:paraId="000002FE">
      <w:pPr>
        <w:spacing w:after="60" w:before="60" w:lineRule="auto"/>
        <w:rPr/>
      </w:pPr>
      <w:r w:rsidDel="00000000" w:rsidR="00000000" w:rsidRPr="00000000">
        <w:rPr>
          <w:rtl w:val="0"/>
        </w:rPr>
      </w:r>
    </w:p>
    <w:p w:rsidR="00000000" w:rsidDel="00000000" w:rsidP="00000000" w:rsidRDefault="00000000" w:rsidRPr="00000000" w14:paraId="000002FF">
      <w:pPr>
        <w:pStyle w:val="Heading2"/>
        <w:spacing w:after="120" w:before="360" w:lineRule="auto"/>
        <w:rPr/>
      </w:pPr>
      <w:r w:rsidDel="00000000" w:rsidR="00000000" w:rsidRPr="00000000">
        <w:rPr>
          <w:rFonts w:ascii="Arial" w:cs="Arial" w:eastAsia="Arial" w:hAnsi="Arial"/>
          <w:b w:val="1"/>
          <w:bCs w:val="1"/>
          <w:color w:val="1e40af"/>
          <w:sz w:val="28"/>
          <w:szCs w:val="28"/>
          <w:rtl w:val="0"/>
        </w:rPr>
        <w:t xml:space="preserve">Planned Hires (Year 1–2)</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80"/>
        <w:gridCol w:w="1680"/>
        <w:gridCol w:w="3600"/>
        <w:tblGridChange w:id="0">
          <w:tblGrid>
            <w:gridCol w:w="2400"/>
            <w:gridCol w:w="1680"/>
            <w:gridCol w:w="1680"/>
            <w:gridCol w:w="360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300">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301">
            <w:pPr>
              <w:jc w:val="center"/>
              <w:rPr/>
            </w:pPr>
            <w:r w:rsidDel="00000000" w:rsidR="00000000" w:rsidRPr="00000000">
              <w:rPr>
                <w:rFonts w:ascii="Arial" w:cs="Arial" w:eastAsia="Arial" w:hAnsi="Arial"/>
                <w:b w:val="1"/>
                <w:bCs w:val="1"/>
                <w:color w:val="ffffff"/>
                <w:sz w:val="20"/>
                <w:szCs w:val="20"/>
                <w:rtl w:val="0"/>
              </w:rPr>
              <w:t xml:space="preserve">Hire Date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302">
            <w:pPr>
              <w:jc w:val="center"/>
              <w:rPr/>
            </w:pPr>
            <w:r w:rsidDel="00000000" w:rsidR="00000000" w:rsidRPr="00000000">
              <w:rPr>
                <w:rFonts w:ascii="Arial" w:cs="Arial" w:eastAsia="Arial" w:hAnsi="Arial"/>
                <w:b w:val="1"/>
                <w:bCs w:val="1"/>
                <w:color w:val="ffffff"/>
                <w:sz w:val="20"/>
                <w:szCs w:val="20"/>
                <w:rtl w:val="0"/>
              </w:rPr>
              <w:t xml:space="preserve">Comp Range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303">
            <w:pPr>
              <w:jc w:val="center"/>
              <w:rPr/>
            </w:pPr>
            <w:r w:rsidDel="00000000" w:rsidR="00000000" w:rsidRPr="00000000">
              <w:rPr>
                <w:rFonts w:ascii="Arial" w:cs="Arial" w:eastAsia="Arial" w:hAnsi="Arial"/>
                <w:b w:val="1"/>
                <w:bCs w:val="1"/>
                <w:color w:val="ffffff"/>
                <w:sz w:val="20"/>
                <w:szCs w:val="20"/>
                <w:rtl w:val="0"/>
              </w:rPr>
              <w:t xml:space="preserve">Why This Role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jc w:val="left"/>
              <w:rPr/>
            </w:pPr>
            <w:r w:rsidDel="00000000" w:rsidR="00000000" w:rsidRPr="00000000">
              <w:rPr>
                <w:rFonts w:ascii="Arial" w:cs="Arial" w:eastAsia="Arial" w:hAnsi="Arial"/>
                <w:b w:val="0"/>
                <w:bCs w:val="0"/>
                <w:color w:val="1f2937"/>
                <w:sz w:val="20"/>
                <w:szCs w:val="20"/>
                <w:rtl w:val="0"/>
              </w:rPr>
              <w:t xml:space="preserve">Senior ML Engineer (RTL)</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jc w:val="center"/>
              <w:rPr/>
            </w:pPr>
            <w:r w:rsidDel="00000000" w:rsidR="00000000" w:rsidRPr="00000000">
              <w:rPr>
                <w:rFonts w:ascii="Arial" w:cs="Arial" w:eastAsia="Arial" w:hAnsi="Arial"/>
                <w:b w:val="0"/>
                <w:bCs w:val="0"/>
                <w:color w:val="1f2937"/>
                <w:sz w:val="20"/>
                <w:szCs w:val="20"/>
                <w:rtl w:val="0"/>
              </w:rPr>
              <w:t xml:space="preserve">Q1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6">
            <w:pPr>
              <w:jc w:val="center"/>
              <w:rPr/>
            </w:pPr>
            <w:r w:rsidDel="00000000" w:rsidR="00000000" w:rsidRPr="00000000">
              <w:rPr>
                <w:rFonts w:ascii="Arial" w:cs="Arial" w:eastAsia="Arial" w:hAnsi="Arial"/>
                <w:b w:val="0"/>
                <w:bCs w:val="0"/>
                <w:color w:val="1f2937"/>
                <w:sz w:val="20"/>
                <w:szCs w:val="20"/>
                <w:rtl w:val="0"/>
              </w:rPr>
              <w:t xml:space="preserve">$140–180K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rFonts w:ascii="Arial" w:cs="Arial" w:eastAsia="Arial" w:hAnsi="Arial"/>
                <w:b w:val="0"/>
                <w:bCs w:val="0"/>
                <w:color w:val="1f2937"/>
                <w:sz w:val="20"/>
                <w:szCs w:val="20"/>
                <w:rtl w:val="0"/>
              </w:rPr>
              <w:t xml:space="preserve">Owns model training pipeline; Phase 13 execution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08">
            <w:pPr>
              <w:jc w:val="left"/>
              <w:rPr/>
            </w:pPr>
            <w:r w:rsidDel="00000000" w:rsidR="00000000" w:rsidRPr="00000000">
              <w:rPr>
                <w:rFonts w:ascii="Arial" w:cs="Arial" w:eastAsia="Arial" w:hAnsi="Arial"/>
                <w:b w:val="0"/>
                <w:bCs w:val="0"/>
                <w:color w:val="1f2937"/>
                <w:sz w:val="20"/>
                <w:szCs w:val="20"/>
                <w:rtl w:val="0"/>
              </w:rPr>
              <w:t xml:space="preserve">Backend Engineer (API/Infra)</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09">
            <w:pPr>
              <w:jc w:val="center"/>
              <w:rPr/>
            </w:pPr>
            <w:r w:rsidDel="00000000" w:rsidR="00000000" w:rsidRPr="00000000">
              <w:rPr>
                <w:rFonts w:ascii="Arial" w:cs="Arial" w:eastAsia="Arial" w:hAnsi="Arial"/>
                <w:b w:val="0"/>
                <w:bCs w:val="0"/>
                <w:color w:val="1f2937"/>
                <w:sz w:val="20"/>
                <w:szCs w:val="20"/>
                <w:rtl w:val="0"/>
              </w:rPr>
              <w:t xml:space="preserve">Q1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rFonts w:ascii="Arial" w:cs="Arial" w:eastAsia="Arial" w:hAnsi="Arial"/>
                <w:b w:val="0"/>
                <w:bCs w:val="0"/>
                <w:color w:val="1f2937"/>
                <w:sz w:val="20"/>
                <w:szCs w:val="20"/>
                <w:rtl w:val="0"/>
              </w:rPr>
              <w:t xml:space="preserve">$130–160K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rFonts w:ascii="Arial" w:cs="Arial" w:eastAsia="Arial" w:hAnsi="Arial"/>
                <w:b w:val="0"/>
                <w:bCs w:val="0"/>
                <w:color w:val="1f2937"/>
                <w:sz w:val="20"/>
                <w:szCs w:val="20"/>
                <w:rtl w:val="0"/>
              </w:rPr>
              <w:t xml:space="preserve">Cloud deployment, scaling, API reliability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jc w:val="left"/>
              <w:rPr/>
            </w:pPr>
            <w:r w:rsidDel="00000000" w:rsidR="00000000" w:rsidRPr="00000000">
              <w:rPr>
                <w:rFonts w:ascii="Arial" w:cs="Arial" w:eastAsia="Arial" w:hAnsi="Arial"/>
                <w:b w:val="0"/>
                <w:bCs w:val="0"/>
                <w:color w:val="1f2937"/>
                <w:sz w:val="20"/>
                <w:szCs w:val="20"/>
                <w:rtl w:val="0"/>
              </w:rPr>
              <w:t xml:space="preserve">VLSI / RTL Engineer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jc w:val="center"/>
              <w:rPr/>
            </w:pPr>
            <w:r w:rsidDel="00000000" w:rsidR="00000000" w:rsidRPr="00000000">
              <w:rPr>
                <w:rFonts w:ascii="Arial" w:cs="Arial" w:eastAsia="Arial" w:hAnsi="Arial"/>
                <w:b w:val="0"/>
                <w:bCs w:val="0"/>
                <w:color w:val="1f2937"/>
                <w:sz w:val="20"/>
                <w:szCs w:val="20"/>
                <w:rtl w:val="0"/>
              </w:rPr>
              <w:t xml:space="preserve">Q2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jc w:val="center"/>
              <w:rPr/>
            </w:pPr>
            <w:r w:rsidDel="00000000" w:rsidR="00000000" w:rsidRPr="00000000">
              <w:rPr>
                <w:rFonts w:ascii="Arial" w:cs="Arial" w:eastAsia="Arial" w:hAnsi="Arial"/>
                <w:b w:val="0"/>
                <w:bCs w:val="0"/>
                <w:color w:val="1f2937"/>
                <w:sz w:val="20"/>
                <w:szCs w:val="20"/>
                <w:rtl w:val="0"/>
              </w:rPr>
              <w:t xml:space="preserve">$150–200K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jc w:val="center"/>
              <w:rPr/>
            </w:pPr>
            <w:r w:rsidDel="00000000" w:rsidR="00000000" w:rsidRPr="00000000">
              <w:rPr>
                <w:rFonts w:ascii="Arial" w:cs="Arial" w:eastAsia="Arial" w:hAnsi="Arial"/>
                <w:b w:val="0"/>
                <w:bCs w:val="0"/>
                <w:color w:val="1f2937"/>
                <w:sz w:val="20"/>
                <w:szCs w:val="20"/>
                <w:rtl w:val="0"/>
              </w:rPr>
              <w:t xml:space="preserve">Domain expertise; benchmark quality; customer trust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0">
            <w:pPr>
              <w:jc w:val="left"/>
              <w:rPr/>
            </w:pPr>
            <w:r w:rsidDel="00000000" w:rsidR="00000000" w:rsidRPr="00000000">
              <w:rPr>
                <w:rFonts w:ascii="Arial" w:cs="Arial" w:eastAsia="Arial" w:hAnsi="Arial"/>
                <w:b w:val="0"/>
                <w:bCs w:val="0"/>
                <w:color w:val="1f2937"/>
                <w:sz w:val="20"/>
                <w:szCs w:val="20"/>
                <w:rtl w:val="0"/>
              </w:rPr>
              <w:t xml:space="preserve">VP Engineering</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1">
            <w:pPr>
              <w:jc w:val="center"/>
              <w:rPr/>
            </w:pPr>
            <w:r w:rsidDel="00000000" w:rsidR="00000000" w:rsidRPr="00000000">
              <w:rPr>
                <w:rFonts w:ascii="Arial" w:cs="Arial" w:eastAsia="Arial" w:hAnsi="Arial"/>
                <w:b w:val="0"/>
                <w:bCs w:val="0"/>
                <w:color w:val="1f2937"/>
                <w:sz w:val="20"/>
                <w:szCs w:val="20"/>
                <w:rtl w:val="0"/>
              </w:rPr>
              <w:t xml:space="preserve">Q3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2">
            <w:pPr>
              <w:jc w:val="center"/>
              <w:rPr/>
            </w:pPr>
            <w:r w:rsidDel="00000000" w:rsidR="00000000" w:rsidRPr="00000000">
              <w:rPr>
                <w:rFonts w:ascii="Arial" w:cs="Arial" w:eastAsia="Arial" w:hAnsi="Arial"/>
                <w:b w:val="0"/>
                <w:bCs w:val="0"/>
                <w:color w:val="1f2937"/>
                <w:sz w:val="20"/>
                <w:szCs w:val="20"/>
                <w:rtl w:val="0"/>
              </w:rPr>
              <w:t xml:space="preserve">$180–220K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3">
            <w:pPr>
              <w:jc w:val="center"/>
              <w:rPr/>
            </w:pPr>
            <w:r w:rsidDel="00000000" w:rsidR="00000000" w:rsidRPr="00000000">
              <w:rPr>
                <w:rFonts w:ascii="Arial" w:cs="Arial" w:eastAsia="Arial" w:hAnsi="Arial"/>
                <w:b w:val="0"/>
                <w:bCs w:val="0"/>
                <w:color w:val="1f2937"/>
                <w:sz w:val="20"/>
                <w:szCs w:val="20"/>
                <w:rtl w:val="0"/>
              </w:rPr>
              <w:t xml:space="preserve">Engineering team scaling; technical strategy</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jc w:val="left"/>
              <w:rPr/>
            </w:pPr>
            <w:r w:rsidDel="00000000" w:rsidR="00000000" w:rsidRPr="00000000">
              <w:rPr>
                <w:rFonts w:ascii="Arial" w:cs="Arial" w:eastAsia="Arial" w:hAnsi="Arial"/>
                <w:b w:val="0"/>
                <w:bCs w:val="0"/>
                <w:color w:val="1f2937"/>
                <w:sz w:val="20"/>
                <w:szCs w:val="20"/>
                <w:rtl w:val="0"/>
              </w:rPr>
              <w:t xml:space="preserve">Enterprise Sales Lead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jc w:val="center"/>
              <w:rPr/>
            </w:pPr>
            <w:r w:rsidDel="00000000" w:rsidR="00000000" w:rsidRPr="00000000">
              <w:rPr>
                <w:rFonts w:ascii="Arial" w:cs="Arial" w:eastAsia="Arial" w:hAnsi="Arial"/>
                <w:b w:val="0"/>
                <w:bCs w:val="0"/>
                <w:color w:val="1f2937"/>
                <w:sz w:val="20"/>
                <w:szCs w:val="20"/>
                <w:rtl w:val="0"/>
              </w:rPr>
              <w:t xml:space="preserve">Q3 2025</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0"/>
                <w:bCs w:val="0"/>
                <w:color w:val="1f2937"/>
                <w:sz w:val="20"/>
                <w:szCs w:val="20"/>
                <w:rtl w:val="0"/>
              </w:rPr>
              <w:t xml:space="preserve">$120–160K + comm</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jc w:val="center"/>
              <w:rPr/>
            </w:pPr>
            <w:r w:rsidDel="00000000" w:rsidR="00000000" w:rsidRPr="00000000">
              <w:rPr>
                <w:rFonts w:ascii="Arial" w:cs="Arial" w:eastAsia="Arial" w:hAnsi="Arial"/>
                <w:b w:val="0"/>
                <w:bCs w:val="0"/>
                <w:color w:val="1f2937"/>
                <w:sz w:val="20"/>
                <w:szCs w:val="20"/>
                <w:rtl w:val="0"/>
              </w:rPr>
              <w:t xml:space="preserve">First enterprise contracts; $50–250K deals</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8">
            <w:pPr>
              <w:jc w:val="left"/>
              <w:rPr/>
            </w:pPr>
            <w:r w:rsidDel="00000000" w:rsidR="00000000" w:rsidRPr="00000000">
              <w:rPr>
                <w:rFonts w:ascii="Arial" w:cs="Arial" w:eastAsia="Arial" w:hAnsi="Arial"/>
                <w:b w:val="0"/>
                <w:bCs w:val="0"/>
                <w:color w:val="1f2937"/>
                <w:sz w:val="20"/>
                <w:szCs w:val="20"/>
                <w:rtl w:val="0"/>
              </w:rPr>
              <w:t xml:space="preserve">Physical Design Engineer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9">
            <w:pPr>
              <w:jc w:val="center"/>
              <w:rPr/>
            </w:pPr>
            <w:r w:rsidDel="00000000" w:rsidR="00000000" w:rsidRPr="00000000">
              <w:rPr>
                <w:rFonts w:ascii="Arial" w:cs="Arial" w:eastAsia="Arial" w:hAnsi="Arial"/>
                <w:b w:val="0"/>
                <w:bCs w:val="0"/>
                <w:color w:val="1f2937"/>
                <w:sz w:val="20"/>
                <w:szCs w:val="20"/>
                <w:rtl w:val="0"/>
              </w:rPr>
              <w:t xml:space="preserve">Q1 2026</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A">
            <w:pPr>
              <w:jc w:val="center"/>
              <w:rPr/>
            </w:pPr>
            <w:r w:rsidDel="00000000" w:rsidR="00000000" w:rsidRPr="00000000">
              <w:rPr>
                <w:rFonts w:ascii="Arial" w:cs="Arial" w:eastAsia="Arial" w:hAnsi="Arial"/>
                <w:b w:val="0"/>
                <w:bCs w:val="0"/>
                <w:color w:val="1f2937"/>
                <w:sz w:val="20"/>
                <w:szCs w:val="20"/>
                <w:rtl w:val="0"/>
              </w:rPr>
              <w:t xml:space="preserve">$160–210K</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1B">
            <w:pPr>
              <w:jc w:val="center"/>
              <w:rPr/>
            </w:pPr>
            <w:r w:rsidDel="00000000" w:rsidR="00000000" w:rsidRPr="00000000">
              <w:rPr>
                <w:rFonts w:ascii="Arial" w:cs="Arial" w:eastAsia="Arial" w:hAnsi="Arial"/>
                <w:b w:val="0"/>
                <w:bCs w:val="0"/>
                <w:color w:val="1f2937"/>
                <w:sz w:val="20"/>
                <w:szCs w:val="20"/>
                <w:rtl w:val="0"/>
              </w:rPr>
              <w:t xml:space="preserve">P&amp;R domain expertise; Phase 16 architecture</w:t>
            </w:r>
            <w:r w:rsidDel="00000000" w:rsidR="00000000" w:rsidRPr="00000000">
              <w:rPr>
                <w:rtl w:val="0"/>
              </w:rPr>
            </w:r>
          </w:p>
        </w:tc>
      </w:tr>
    </w:tbl>
    <w:p w:rsidR="00000000" w:rsidDel="00000000" w:rsidP="00000000" w:rsidRDefault="00000000" w:rsidRPr="00000000" w14:paraId="0000031C">
      <w:pPr>
        <w:spacing w:after="60" w:before="60" w:lineRule="auto"/>
        <w:rPr/>
      </w:pPr>
      <w:r w:rsidDel="00000000" w:rsidR="00000000" w:rsidRPr="00000000">
        <w:rPr>
          <w:rtl w:val="0"/>
        </w:rPr>
      </w:r>
    </w:p>
    <w:p w:rsidR="00000000" w:rsidDel="00000000" w:rsidP="00000000" w:rsidRDefault="00000000" w:rsidRPr="00000000" w14:paraId="0000031D">
      <w:pPr>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pBdr>
          <w:bottom w:color="2563eb" w:space="6" w:sz="4" w:val="single"/>
        </w:pBdr>
        <w:spacing w:after="160" w:before="480" w:lineRule="auto"/>
        <w:rPr/>
      </w:pPr>
      <w:r w:rsidDel="00000000" w:rsidR="00000000" w:rsidRPr="00000000">
        <w:rPr>
          <w:rFonts w:ascii="Arial" w:cs="Arial" w:eastAsia="Arial" w:hAnsi="Arial"/>
          <w:b w:val="1"/>
          <w:bCs w:val="1"/>
          <w:color w:val="1b3a6b"/>
          <w:sz w:val="36"/>
          <w:szCs w:val="36"/>
          <w:rtl w:val="0"/>
        </w:rPr>
        <w:t xml:space="preserve">Investment Opportunity</w:t>
      </w:r>
      <w:r w:rsidDel="00000000" w:rsidR="00000000" w:rsidRPr="00000000">
        <w:rPr>
          <w:rtl w:val="0"/>
        </w:rPr>
      </w:r>
    </w:p>
    <w:p w:rsidR="00000000" w:rsidDel="00000000" w:rsidP="00000000" w:rsidRDefault="00000000" w:rsidRPr="00000000" w14:paraId="0000031F">
      <w:pPr>
        <w:spacing w:after="6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ffffff"/>
                <w:sz w:val="20"/>
                <w:szCs w:val="20"/>
                <w:rtl w:val="0"/>
              </w:rPr>
              <w:t xml:space="preserve">Parameter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1b3a6b" w:val="clear"/>
            <w:tcMar>
              <w:top w:w="100.0" w:type="dxa"/>
              <w:left w:w="120.0" w:type="dxa"/>
              <w:bottom w:w="100.0" w:type="dxa"/>
              <w:right w:w="120.0" w:type="dxa"/>
            </w:tcMar>
          </w:tcPr>
          <w:p w:rsidR="00000000" w:rsidDel="00000000" w:rsidP="00000000" w:rsidRDefault="00000000" w:rsidRPr="00000000" w14:paraId="00000321">
            <w:pPr>
              <w:jc w:val="cente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jc w:val="left"/>
              <w:rPr/>
            </w:pPr>
            <w:r w:rsidDel="00000000" w:rsidR="00000000" w:rsidRPr="00000000">
              <w:rPr>
                <w:rFonts w:ascii="Arial" w:cs="Arial" w:eastAsia="Arial" w:hAnsi="Arial"/>
                <w:b w:val="0"/>
                <w:bCs w:val="0"/>
                <w:color w:val="1f2937"/>
                <w:sz w:val="20"/>
                <w:szCs w:val="20"/>
                <w:rtl w:val="0"/>
              </w:rPr>
              <w:t xml:space="preserve">Round</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jc w:val="center"/>
              <w:rPr/>
            </w:pPr>
            <w:r w:rsidDel="00000000" w:rsidR="00000000" w:rsidRPr="00000000">
              <w:rPr>
                <w:rFonts w:ascii="Arial" w:cs="Arial" w:eastAsia="Arial" w:hAnsi="Arial"/>
                <w:b w:val="0"/>
                <w:bCs w:val="0"/>
                <w:color w:val="1f2937"/>
                <w:sz w:val="20"/>
                <w:szCs w:val="20"/>
                <w:rtl w:val="0"/>
              </w:rPr>
              <w:t xml:space="preserve">Pre-Seed / Seed</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24">
            <w:pPr>
              <w:jc w:val="left"/>
              <w:rPr/>
            </w:pPr>
            <w:r w:rsidDel="00000000" w:rsidR="00000000" w:rsidRPr="00000000">
              <w:rPr>
                <w:rFonts w:ascii="Arial" w:cs="Arial" w:eastAsia="Arial" w:hAnsi="Arial"/>
                <w:b w:val="0"/>
                <w:bCs w:val="0"/>
                <w:color w:val="1f2937"/>
                <w:sz w:val="20"/>
                <w:szCs w:val="20"/>
                <w:rtl w:val="0"/>
              </w:rPr>
              <w:t xml:space="preserve">Raise Amount</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25">
            <w:pPr>
              <w:jc w:val="center"/>
              <w:rPr/>
            </w:pPr>
            <w:r w:rsidDel="00000000" w:rsidR="00000000" w:rsidRPr="00000000">
              <w:rPr>
                <w:rFonts w:ascii="Arial" w:cs="Arial" w:eastAsia="Arial" w:hAnsi="Arial"/>
                <w:b w:val="0"/>
                <w:bCs w:val="0"/>
                <w:color w:val="1f2937"/>
                <w:sz w:val="20"/>
                <w:szCs w:val="20"/>
                <w:rtl w:val="0"/>
              </w:rPr>
              <w:t xml:space="preserve">$2.5M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jc w:val="left"/>
              <w:rPr/>
            </w:pPr>
            <w:r w:rsidDel="00000000" w:rsidR="00000000" w:rsidRPr="00000000">
              <w:rPr>
                <w:rFonts w:ascii="Arial" w:cs="Arial" w:eastAsia="Arial" w:hAnsi="Arial"/>
                <w:b w:val="0"/>
                <w:bCs w:val="0"/>
                <w:color w:val="1f2937"/>
                <w:sz w:val="20"/>
                <w:szCs w:val="20"/>
                <w:rtl w:val="0"/>
              </w:rPr>
              <w:t xml:space="preserve">Use of Funds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jc w:val="center"/>
              <w:rPr/>
            </w:pPr>
            <w:r w:rsidDel="00000000" w:rsidR="00000000" w:rsidRPr="00000000">
              <w:rPr>
                <w:rFonts w:ascii="Arial" w:cs="Arial" w:eastAsia="Arial" w:hAnsi="Arial"/>
                <w:b w:val="0"/>
                <w:bCs w:val="0"/>
                <w:color w:val="1f2937"/>
                <w:sz w:val="20"/>
                <w:szCs w:val="20"/>
                <w:rtl w:val="0"/>
              </w:rPr>
              <w:t xml:space="preserve">40% Compute &amp; Infrastructure | 45% Hiring (3 FTE) | 15% GTM &amp; Legal</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28">
            <w:pPr>
              <w:jc w:val="left"/>
              <w:rPr/>
            </w:pPr>
            <w:r w:rsidDel="00000000" w:rsidR="00000000" w:rsidRPr="00000000">
              <w:rPr>
                <w:rFonts w:ascii="Arial" w:cs="Arial" w:eastAsia="Arial" w:hAnsi="Arial"/>
                <w:b w:val="0"/>
                <w:bCs w:val="0"/>
                <w:color w:val="1f2937"/>
                <w:sz w:val="20"/>
                <w:szCs w:val="20"/>
                <w:rtl w:val="0"/>
              </w:rPr>
              <w:t xml:space="preserve">Runway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29">
            <w:pPr>
              <w:jc w:val="center"/>
              <w:rPr/>
            </w:pPr>
            <w:r w:rsidDel="00000000" w:rsidR="00000000" w:rsidRPr="00000000">
              <w:rPr>
                <w:rFonts w:ascii="Arial" w:cs="Arial" w:eastAsia="Arial" w:hAnsi="Arial"/>
                <w:b w:val="0"/>
                <w:bCs w:val="0"/>
                <w:color w:val="1f2937"/>
                <w:sz w:val="20"/>
                <w:szCs w:val="20"/>
                <w:rtl w:val="0"/>
              </w:rPr>
              <w:t xml:space="preserve">18 months to Phase 14 commercial launch</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jc w:val="left"/>
              <w:rPr/>
            </w:pPr>
            <w:r w:rsidDel="00000000" w:rsidR="00000000" w:rsidRPr="00000000">
              <w:rPr>
                <w:rFonts w:ascii="Arial" w:cs="Arial" w:eastAsia="Arial" w:hAnsi="Arial"/>
                <w:b w:val="0"/>
                <w:bCs w:val="0"/>
                <w:color w:val="1f2937"/>
                <w:sz w:val="20"/>
                <w:szCs w:val="20"/>
                <w:rtl w:val="0"/>
              </w:rPr>
              <w:t xml:space="preserve">Revenue at End of Runway</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jc w:val="center"/>
              <w:rPr/>
            </w:pPr>
            <w:r w:rsidDel="00000000" w:rsidR="00000000" w:rsidRPr="00000000">
              <w:rPr>
                <w:rFonts w:ascii="Arial" w:cs="Arial" w:eastAsia="Arial" w:hAnsi="Arial"/>
                <w:b w:val="0"/>
                <w:bCs w:val="0"/>
                <w:color w:val="1f2937"/>
                <w:sz w:val="20"/>
                <w:szCs w:val="20"/>
                <w:rtl w:val="0"/>
              </w:rPr>
              <w:t xml:space="preserve">$1.2M ARR (base case)</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2C">
            <w:pPr>
              <w:jc w:val="left"/>
              <w:rPr/>
            </w:pPr>
            <w:r w:rsidDel="00000000" w:rsidR="00000000" w:rsidRPr="00000000">
              <w:rPr>
                <w:rFonts w:ascii="Arial" w:cs="Arial" w:eastAsia="Arial" w:hAnsi="Arial"/>
                <w:b w:val="0"/>
                <w:bCs w:val="0"/>
                <w:color w:val="1f2937"/>
                <w:sz w:val="20"/>
                <w:szCs w:val="20"/>
                <w:rtl w:val="0"/>
              </w:rPr>
              <w:t xml:space="preserve">Series A Trigger</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2D">
            <w:pPr>
              <w:jc w:val="center"/>
              <w:rPr/>
            </w:pPr>
            <w:r w:rsidDel="00000000" w:rsidR="00000000" w:rsidRPr="00000000">
              <w:rPr>
                <w:rFonts w:ascii="Arial" w:cs="Arial" w:eastAsia="Arial" w:hAnsi="Arial"/>
                <w:b w:val="0"/>
                <w:bCs w:val="0"/>
                <w:color w:val="1f2937"/>
                <w:sz w:val="20"/>
                <w:szCs w:val="20"/>
                <w:rtl w:val="0"/>
              </w:rPr>
              <w:t xml:space="preserve">$5M ARR + Phase 15 (synthesis) in production</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jc w:val="left"/>
              <w:rPr/>
            </w:pPr>
            <w:r w:rsidDel="00000000" w:rsidR="00000000" w:rsidRPr="00000000">
              <w:rPr>
                <w:rFonts w:ascii="Arial" w:cs="Arial" w:eastAsia="Arial" w:hAnsi="Arial"/>
                <w:b w:val="0"/>
                <w:bCs w:val="0"/>
                <w:color w:val="1f2937"/>
                <w:sz w:val="20"/>
                <w:szCs w:val="20"/>
                <w:rtl w:val="0"/>
              </w:rPr>
              <w:t xml:space="preserve">5-Year Revenue (Base)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jc w:val="center"/>
              <w:rPr/>
            </w:pPr>
            <w:r w:rsidDel="00000000" w:rsidR="00000000" w:rsidRPr="00000000">
              <w:rPr>
                <w:rFonts w:ascii="Arial" w:cs="Arial" w:eastAsia="Arial" w:hAnsi="Arial"/>
                <w:b w:val="0"/>
                <w:bCs w:val="0"/>
                <w:color w:val="1f2937"/>
                <w:sz w:val="20"/>
                <w:szCs w:val="20"/>
                <w:rtl w:val="0"/>
              </w:rPr>
              <w:t xml:space="preserve">$128.3M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30">
            <w:pPr>
              <w:jc w:val="left"/>
              <w:rPr/>
            </w:pPr>
            <w:r w:rsidDel="00000000" w:rsidR="00000000" w:rsidRPr="00000000">
              <w:rPr>
                <w:rFonts w:ascii="Arial" w:cs="Arial" w:eastAsia="Arial" w:hAnsi="Arial"/>
                <w:b w:val="0"/>
                <w:bCs w:val="0"/>
                <w:color w:val="1f2937"/>
                <w:sz w:val="20"/>
                <w:szCs w:val="20"/>
                <w:rtl w:val="0"/>
              </w:rPr>
              <w:t xml:space="preserve">5-Year Net Income (Base)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31">
            <w:pPr>
              <w:jc w:val="center"/>
              <w:rPr/>
            </w:pPr>
            <w:r w:rsidDel="00000000" w:rsidR="00000000" w:rsidRPr="00000000">
              <w:rPr>
                <w:rFonts w:ascii="Arial" w:cs="Arial" w:eastAsia="Arial" w:hAnsi="Arial"/>
                <w:b w:val="0"/>
                <w:bCs w:val="0"/>
                <w:color w:val="1f2937"/>
                <w:sz w:val="20"/>
                <w:szCs w:val="20"/>
                <w:rtl w:val="0"/>
              </w:rPr>
              <w:t xml:space="preserve">$55.2M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jc w:val="left"/>
              <w:rPr/>
            </w:pPr>
            <w:r w:rsidDel="00000000" w:rsidR="00000000" w:rsidRPr="00000000">
              <w:rPr>
                <w:rFonts w:ascii="Arial" w:cs="Arial" w:eastAsia="Arial" w:hAnsi="Arial"/>
                <w:b w:val="0"/>
                <w:bCs w:val="0"/>
                <w:color w:val="1f2937"/>
                <w:sz w:val="20"/>
                <w:szCs w:val="20"/>
                <w:rtl w:val="0"/>
              </w:rPr>
              <w:t xml:space="preserve">Comparable Exits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jc w:val="center"/>
              <w:rPr/>
            </w:pPr>
            <w:r w:rsidDel="00000000" w:rsidR="00000000" w:rsidRPr="00000000">
              <w:rPr>
                <w:rFonts w:ascii="Arial" w:cs="Arial" w:eastAsia="Arial" w:hAnsi="Arial"/>
                <w:b w:val="0"/>
                <w:bCs w:val="0"/>
                <w:color w:val="1f2937"/>
                <w:sz w:val="20"/>
                <w:szCs w:val="20"/>
                <w:rtl w:val="0"/>
              </w:rPr>
              <w:t xml:space="preserve">Mentor Graphics ($4.5B, Siemens 2017); Forte Design Systems; Real Intent ($400M+)</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34">
            <w:pPr>
              <w:jc w:val="left"/>
              <w:rPr/>
            </w:pPr>
            <w:r w:rsidDel="00000000" w:rsidR="00000000" w:rsidRPr="00000000">
              <w:rPr>
                <w:rFonts w:ascii="Arial" w:cs="Arial" w:eastAsia="Arial" w:hAnsi="Arial"/>
                <w:b w:val="0"/>
                <w:bCs w:val="0"/>
                <w:color w:val="1f2937"/>
                <w:sz w:val="20"/>
                <w:szCs w:val="20"/>
                <w:rtl w:val="0"/>
              </w:rPr>
              <w:t xml:space="preserve">Exit Multiple (Conservative)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3f4f6" w:val="clear"/>
            <w:tcMar>
              <w:top w:w="80.0" w:type="dxa"/>
              <w:left w:w="120.0" w:type="dxa"/>
              <w:bottom w:w="80.0" w:type="dxa"/>
              <w:right w:w="120.0" w:type="dxa"/>
            </w:tcMar>
          </w:tcPr>
          <w:p w:rsidR="00000000" w:rsidDel="00000000" w:rsidP="00000000" w:rsidRDefault="00000000" w:rsidRPr="00000000" w14:paraId="00000335">
            <w:pPr>
              <w:jc w:val="center"/>
              <w:rPr/>
            </w:pPr>
            <w:r w:rsidDel="00000000" w:rsidR="00000000" w:rsidRPr="00000000">
              <w:rPr>
                <w:rFonts w:ascii="Arial" w:cs="Arial" w:eastAsia="Arial" w:hAnsi="Arial"/>
                <w:b w:val="0"/>
                <w:bCs w:val="0"/>
                <w:color w:val="1f2937"/>
                <w:sz w:val="20"/>
                <w:szCs w:val="20"/>
                <w:rtl w:val="0"/>
              </w:rPr>
              <w:t xml:space="preserve">10–15× revenue = $1.28B–$1.93B at Year 5 revenue; 20× for strategic buyer</w:t>
            </w:r>
            <w:r w:rsidDel="00000000" w:rsidR="00000000" w:rsidRPr="00000000">
              <w:rPr>
                <w:rtl w:val="0"/>
              </w:rPr>
            </w:r>
          </w:p>
        </w:tc>
      </w:tr>
    </w:tbl>
    <w:p w:rsidR="00000000" w:rsidDel="00000000" w:rsidP="00000000" w:rsidRDefault="00000000" w:rsidRPr="00000000" w14:paraId="00000336">
      <w:pPr>
        <w:spacing w:after="60" w:before="60" w:lineRule="auto"/>
        <w:rPr/>
      </w:pPr>
      <w:r w:rsidDel="00000000" w:rsidR="00000000" w:rsidRPr="00000000">
        <w:rPr>
          <w:rtl w:val="0"/>
        </w:rPr>
      </w:r>
    </w:p>
    <w:p w:rsidR="00000000" w:rsidDel="00000000" w:rsidP="00000000" w:rsidRDefault="00000000" w:rsidRPr="00000000" w14:paraId="00000337">
      <w:pPr>
        <w:pBdr>
          <w:top w:color="2563eb" w:space="10" w:sz="4" w:val="single"/>
          <w:bottom w:color="2563eb" w:space="10" w:sz="4" w:val="single"/>
        </w:pBdr>
        <w:spacing w:after="240" w:before="480" w:lineRule="auto"/>
        <w:jc w:val="center"/>
        <w:rPr/>
      </w:pPr>
      <w:r w:rsidDel="00000000" w:rsidR="00000000" w:rsidRPr="00000000">
        <w:rPr>
          <w:rFonts w:ascii="Arial" w:cs="Arial" w:eastAsia="Arial" w:hAnsi="Arial"/>
          <w:i w:val="1"/>
          <w:iCs w:val="1"/>
          <w:color w:val="1e40af"/>
          <w:sz w:val="24"/>
          <w:szCs w:val="24"/>
          <w:rtl w:val="0"/>
        </w:rPr>
        <w:t xml:space="preserve">"The company that owns the RTL-to-GDSII pipeline owns the cost structure of hardware development for the next generation of AI chips, edge devices, and custom silicon."</w:t>
      </w:r>
      <w:r w:rsidDel="00000000" w:rsidR="00000000" w:rsidRPr="00000000">
        <w:rPr>
          <w:rtl w:val="0"/>
        </w:rPr>
      </w:r>
    </w:p>
    <w:p w:rsidR="00000000" w:rsidDel="00000000" w:rsidP="00000000" w:rsidRDefault="00000000" w:rsidRPr="00000000" w14:paraId="00000338">
      <w:pPr>
        <w:spacing w:after="60" w:before="6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pBdr>
        <w:top w:color="2563eb" w:space="6" w:sz="4" w:val="single"/>
      </w:pBdr>
      <w:tabs>
        <w:tab w:val="right" w:leader="none" w:pos="9026"/>
      </w:tabs>
      <w:rPr/>
    </w:pPr>
    <w:r w:rsidDel="00000000" w:rsidR="00000000" w:rsidRPr="00000000">
      <w:rPr>
        <w:rFonts w:ascii="Arial" w:cs="Arial" w:eastAsia="Arial" w:hAnsi="Arial"/>
        <w:color w:val="6b7280"/>
        <w:sz w:val="16"/>
        <w:szCs w:val="16"/>
        <w:rtl w:val="0"/>
      </w:rPr>
      <w:t xml:space="preserve">© 2025 EasyChip. All rights reserved.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9">
    <w:pPr>
      <w:pBdr>
        <w:bottom w:color="2563eb" w:space="6" w:sz="4" w:val="single"/>
      </w:pBdr>
      <w:rPr/>
    </w:pPr>
    <w:r w:rsidDel="00000000" w:rsidR="00000000" w:rsidRPr="00000000">
      <w:rPr>
        <w:rFonts w:ascii="Arial" w:cs="Arial" w:eastAsia="Arial" w:hAnsi="Arial"/>
        <w:b w:val="1"/>
        <w:bCs w:val="1"/>
        <w:color w:val="1b3a6b"/>
        <w:sz w:val="18"/>
        <w:szCs w:val="18"/>
        <w:rtl w:val="0"/>
      </w:rPr>
      <w:t xml:space="preserve">EasyChip — Investor Briefing  </w:t>
    </w:r>
    <w:r w:rsidDel="00000000" w:rsidR="00000000" w:rsidRPr="00000000">
      <w:rPr>
        <w:rFonts w:ascii="Arial" w:cs="Arial" w:eastAsia="Arial" w:hAnsi="Arial"/>
        <w:i w:val="1"/>
        <w:iCs w:val="1"/>
        <w:color w:val="6b7280"/>
        <w:sz w:val="18"/>
        <w:szCs w:val="18"/>
        <w:rtl w:val="0"/>
      </w:rPr>
      <w:t xml:space="preserve">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b3a6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e40a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f766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