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  <Override PartName="/word/media/rId22.png" ContentType="image/png"/>
  <Override PartName="/word/media/rId26.png" ContentType="image/png"/>
  <Override PartName="/word/media/rId4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ot-core-qué-es-y-cómo-se-usa"/>
    <w:p>
      <w:pPr>
        <w:pStyle w:val="Heading1"/>
      </w:pPr>
      <w:r>
        <w:t xml:space="preserve">bot-core: qué es y cómo se usa</w:t>
      </w:r>
    </w:p>
    <w:p>
      <w:pPr>
        <w:pStyle w:val="FirstParagraph"/>
      </w:pPr>
      <w:r>
        <w:t xml:space="preserve">Qué hace esta pieza de software, cómo se usa y qué controles trae, sin</w:t>
      </w:r>
      <w:r>
        <w:t xml:space="preserve"> </w:t>
      </w:r>
      <w:r>
        <w:t xml:space="preserve">entrar en detalles de programación. El detalle técnico está en</w:t>
      </w:r>
      <w:r>
        <w:t xml:space="preserve"> </w:t>
      </w:r>
      <w:r>
        <w:rPr>
          <w:rStyle w:val="VerbatimChar"/>
        </w:rPr>
        <w:t xml:space="preserve">backend/README.md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backend/docs/ARQUITECTURA.md</w:t>
      </w:r>
      <w:r>
        <w:t xml:space="preserve">.</w:t>
      </w:r>
    </w:p>
    <w:p>
      <w:pPr>
        <w:pStyle w:val="BodyText"/>
      </w:pPr>
      <w:r>
        <w:t xml:space="preserve">Este documento describe el software en sí, no un uso en particular. bot-core</w:t>
      </w:r>
      <w:r>
        <w:t xml:space="preserve"> </w:t>
      </w:r>
      <w:r>
        <w:t xml:space="preserve">no está pensado para una empresa ni para una industria concreta: lo que hace</w:t>
      </w:r>
      <w:r>
        <w:t xml:space="preserve"> </w:t>
      </w:r>
      <w:r>
        <w:t xml:space="preserve">en cada lugar depende de los flujos y los complementos que se le instalen.</w:t>
      </w:r>
    </w:p>
    <w:bookmarkStart w:id="20" w:name="en-una-frase"/>
    <w:p>
      <w:pPr>
        <w:pStyle w:val="Heading2"/>
      </w:pPr>
      <w:r>
        <w:t xml:space="preserve">1. En una frase</w:t>
      </w:r>
    </w:p>
    <w:p>
      <w:pPr>
        <w:pStyle w:val="FirstParagraph"/>
      </w:pPr>
      <w:r>
        <w:t xml:space="preserve">bot-core es un</w:t>
      </w:r>
      <w:r>
        <w:t xml:space="preserve"> </w:t>
      </w:r>
      <w:r>
        <w:rPr>
          <w:bCs/>
          <w:b/>
        </w:rPr>
        <w:t xml:space="preserve">motor que sigue procedimientos escritos como diagramas de</w:t>
      </w:r>
      <w:r>
        <w:rPr>
          <w:bCs/>
          <w:b/>
        </w:rPr>
        <w:t xml:space="preserve"> </w:t>
      </w:r>
      <w:r>
        <w:rPr>
          <w:bCs/>
          <w:b/>
        </w:rPr>
        <w:t xml:space="preserve">flujo, paso a paso, y deja anotado todo lo que hizo</w:t>
      </w:r>
      <w:r>
        <w:t xml:space="preserve">.</w:t>
      </w:r>
    </w:p>
    <w:bookmarkEnd w:id="20"/>
    <w:bookmarkStart w:id="21" w:name="una-comparación"/>
    <w:p>
      <w:pPr>
        <w:pStyle w:val="Heading2"/>
      </w:pPr>
      <w:r>
        <w:t xml:space="preserve">2. Una comparación</w:t>
      </w:r>
    </w:p>
    <w:p>
      <w:pPr>
        <w:pStyle w:val="FirstParagraph"/>
      </w:pPr>
      <w:r>
        <w:t xml:space="preserve">Pensalo como una persona muy prolija que recibe un instructivo dibujado:</w:t>
      </w:r>
    </w:p>
    <w:p>
      <w:pPr>
        <w:numPr>
          <w:ilvl w:val="0"/>
          <w:numId w:val="1001"/>
        </w:numPr>
        <w:pStyle w:val="Compact"/>
      </w:pPr>
      <w:r>
        <w:t xml:space="preserve">Lee el diagrama y hace cada paso en el orden indicado.</w:t>
      </w:r>
    </w:p>
    <w:p>
      <w:pPr>
        <w:numPr>
          <w:ilvl w:val="0"/>
          <w:numId w:val="1001"/>
        </w:numPr>
        <w:pStyle w:val="Compact"/>
      </w:pPr>
      <w:r>
        <w:t xml:space="preserve">Si un paso sale bien, sigue por la flecha de</w:t>
      </w:r>
      <w:r>
        <w:t xml:space="preserve"> </w:t>
      </w:r>
      <w:r>
        <w:t xml:space="preserve">“</w:t>
      </w:r>
      <w:r>
        <w:t xml:space="preserve">bien</w:t>
      </w:r>
      <w:r>
        <w:t xml:space="preserve">”</w:t>
      </w:r>
      <w:r>
        <w:t xml:space="preserve">; si sale mal, por la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mal</w:t>
      </w:r>
      <w:r>
        <w:t xml:space="preserve">”</w:t>
      </w:r>
      <w:r>
        <w:t xml:space="preserve">. Nunca improvisa un camino que no esté dibujado.</w:t>
      </w:r>
    </w:p>
    <w:p>
      <w:pPr>
        <w:numPr>
          <w:ilvl w:val="0"/>
          <w:numId w:val="1001"/>
        </w:numPr>
        <w:pStyle w:val="Compact"/>
      </w:pPr>
      <w:r>
        <w:t xml:space="preserve">Si el instructivo dice</w:t>
      </w:r>
      <w:r>
        <w:t xml:space="preserve"> </w:t>
      </w:r>
      <w:r>
        <w:t xml:space="preserve">“</w:t>
      </w:r>
      <w:r>
        <w:t xml:space="preserve">acá decide una persona</w:t>
      </w:r>
      <w:r>
        <w:t xml:space="preserve">”</w:t>
      </w:r>
      <w:r>
        <w:t xml:space="preserve">, se detiene y espera.</w:t>
      </w:r>
    </w:p>
    <w:p>
      <w:pPr>
        <w:numPr>
          <w:ilvl w:val="0"/>
          <w:numId w:val="1001"/>
        </w:numPr>
        <w:pStyle w:val="Compact"/>
      </w:pPr>
      <w:r>
        <w:t xml:space="preserve">Anota en un cuaderno qué hizo, cuándo, con qué datos y cómo le fue.</w:t>
      </w:r>
    </w:p>
    <w:p>
      <w:pPr>
        <w:pStyle w:val="FirstParagraph"/>
      </w:pPr>
      <w:r>
        <w:t xml:space="preserve">Esa persona no sabe hacer nada por sí misma: cada tarea concreta (copiar un</w:t>
      </w:r>
      <w:r>
        <w:t xml:space="preserve"> </w:t>
      </w:r>
      <w:r>
        <w:t xml:space="preserve">archivo, consultar un sistema, abrir un programa) la hace una herramienta que</w:t>
      </w:r>
      <w:r>
        <w:t xml:space="preserve"> </w:t>
      </w:r>
      <w:r>
        <w:t xml:space="preserve">alguien le tiene que haber dado. Esas herramientas son los</w:t>
      </w:r>
      <w:r>
        <w:t xml:space="preserve"> </w:t>
      </w:r>
      <w:r>
        <w:rPr>
          <w:bCs/>
          <w:b/>
        </w:rPr>
        <w:t xml:space="preserve">complementos</w:t>
      </w:r>
      <w:r>
        <w:t xml:space="preserve">.</w:t>
      </w:r>
    </w:p>
    <w:bookmarkEnd w:id="21"/>
    <w:bookmarkStart w:id="25" w:name="qué-es-un-flujo"/>
    <w:p>
      <w:pPr>
        <w:pStyle w:val="Heading2"/>
      </w:pPr>
      <w:r>
        <w:t xml:space="preserve">3. Qué es un flujo</w:t>
      </w:r>
    </w:p>
    <w:p>
      <w:pPr>
        <w:pStyle w:val="FirstParagraph"/>
      </w:pPr>
      <w:r>
        <w:t xml:space="preserve">Un flujo es un diagrama de pasos y flechas. Por ejemplo, un procedimiento</w:t>
      </w:r>
      <w:r>
        <w:t xml:space="preserve"> </w:t>
      </w:r>
      <w:r>
        <w:t xml:space="preserve">cualquiera para archivar un pedido:</w:t>
      </w:r>
    </w:p>
    <w:p>
      <w:pPr>
        <w:pStyle w:val="BodyText"/>
      </w:pPr>
      <w:r>
        <w:drawing>
          <wp:inline>
            <wp:extent cx="4715999" cy="360683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g/flujo-ejempl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3606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 diagrama se escribe en un formato de texto estándar llamado</w:t>
      </w:r>
      <w:r>
        <w:t xml:space="preserve"> </w:t>
      </w:r>
      <w:r>
        <w:rPr>
          <w:bCs/>
          <w:b/>
        </w:rPr>
        <w:t xml:space="preserve">Mermaid</w:t>
      </w:r>
      <w:r>
        <w:t xml:space="preserve">,</w:t>
      </w:r>
      <w:r>
        <w:t xml:space="preserve"> </w:t>
      </w:r>
      <w:r>
        <w:t xml:space="preserve">el mismo que usan muchas herramientas de documentación. Por eso el mismo</w:t>
      </w:r>
      <w:r>
        <w:t xml:space="preserve"> </w:t>
      </w:r>
      <w:r>
        <w:t xml:space="preserve">archivo sirve para leerlo como dibujo y para que el motor lo ejecute: lo que</w:t>
      </w:r>
      <w:r>
        <w:t xml:space="preserve"> </w:t>
      </w:r>
      <w:r>
        <w:t xml:space="preserve">se ve es exactamente lo que se ejecuta.</w:t>
      </w:r>
    </w:p>
    <w:p>
      <w:pPr>
        <w:pStyle w:val="BodyText"/>
      </w:pPr>
      <w:r>
        <w:t xml:space="preserve">Cada vez que el motor recorre un flujo para un caso (un pedido, una fila de</w:t>
      </w:r>
      <w:r>
        <w:t xml:space="preserve"> </w:t>
      </w:r>
      <w:r>
        <w:t xml:space="preserve">una planilla, un archivo) se llama una</w:t>
      </w:r>
      <w:r>
        <w:t xml:space="preserve"> </w:t>
      </w:r>
      <w:r>
        <w:rPr>
          <w:bCs/>
          <w:b/>
        </w:rPr>
        <w:t xml:space="preserve">corrida</w:t>
      </w:r>
      <w:r>
        <w:t xml:space="preserve">.</w:t>
      </w:r>
    </w:p>
    <w:bookmarkEnd w:id="25"/>
    <w:bookmarkStart w:id="29" w:name="las-piezas"/>
    <w:p>
      <w:pPr>
        <w:pStyle w:val="Heading2"/>
      </w:pPr>
      <w:r>
        <w:t xml:space="preserve">4. Las piezas</w:t>
      </w:r>
    </w:p>
    <w:p>
      <w:pPr>
        <w:pStyle w:val="FirstParagraph"/>
      </w:pPr>
      <w:r>
        <w:drawing>
          <wp:inline>
            <wp:extent cx="4607999" cy="361199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g/pieza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999" cy="361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bot-core (el motor):</w:t>
      </w:r>
      <w:r>
        <w:t xml:space="preserve"> </w:t>
      </w:r>
      <w:r>
        <w:t xml:space="preserve">lee el flujo, decide cuál es el paso siguiente y</w:t>
      </w:r>
      <w:r>
        <w:t xml:space="preserve"> </w:t>
      </w:r>
      <w:r>
        <w:t xml:space="preserve">deja el registro. No tiene pantallas propias: lo usa otro programa, o una</w:t>
      </w:r>
      <w:r>
        <w:t xml:space="preserve"> </w:t>
      </w:r>
      <w:r>
        <w:t xml:space="preserve">persona desde una consola.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Complementos (plugins):</w:t>
      </w:r>
      <w:r>
        <w:t xml:space="preserve"> </w:t>
      </w:r>
      <w:r>
        <w:t xml:space="preserve">cada uno aporta tareas concretas. bot-core</w:t>
      </w:r>
      <w:r>
        <w:t xml:space="preserve"> </w:t>
      </w:r>
      <w:r>
        <w:rPr>
          <w:bCs/>
          <w:b/>
        </w:rPr>
        <w:t xml:space="preserve">no trae ninguno instalado</w:t>
      </w:r>
      <w:r>
        <w:t xml:space="preserve">; cada organización instala los que necesita.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 mundo exterior:</w:t>
      </w:r>
      <w:r>
        <w:t xml:space="preserve"> </w:t>
      </w:r>
      <w:r>
        <w:t xml:space="preserve">todo lo que un complemento toca (archivos, otros</w:t>
      </w:r>
      <w:r>
        <w:t xml:space="preserve"> </w:t>
      </w:r>
      <w:r>
        <w:t xml:space="preserve">sistemas, programas). Un complemento no accede a nada directamente: le</w:t>
      </w:r>
      <w:r>
        <w:t xml:space="preserve"> </w:t>
      </w:r>
      <w:r>
        <w:t xml:space="preserve">pide al motor un acceso de un tipo declarado (red, archivos, programas,</w:t>
      </w:r>
      <w:r>
        <w:t xml:space="preserve"> </w:t>
      </w:r>
      <w:r>
        <w:t xml:space="preserve">ventanas, etc.), y el motor decide si se lo da.</w:t>
      </w:r>
    </w:p>
    <w:bookmarkEnd w:id="29"/>
    <w:bookmarkStart w:id="33" w:name="cómo-se-usa-paso-a-paso"/>
    <w:p>
      <w:pPr>
        <w:pStyle w:val="Heading2"/>
      </w:pPr>
      <w:r>
        <w:t xml:space="preserve">5. Cómo se usa, paso a paso</w:t>
      </w:r>
    </w:p>
    <w:p>
      <w:pPr>
        <w:pStyle w:val="FirstParagraph"/>
      </w:pPr>
      <w:r>
        <w:drawing>
          <wp:inline>
            <wp:extent cx="2195999" cy="362446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g/ciclo-de-us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3624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Escribir el flujo.</w:t>
      </w:r>
      <w:r>
        <w:t xml:space="preserve"> </w:t>
      </w:r>
      <w:r>
        <w:t xml:space="preserve">Lo escribe una persona o un asistente de IA, con</w:t>
      </w:r>
      <w:r>
        <w:t xml:space="preserve"> </w:t>
      </w:r>
      <w:r>
        <w:t xml:space="preserve">los pasos y las flechas.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Revisarlo.</w:t>
      </w:r>
      <w:r>
        <w:t xml:space="preserve"> </w:t>
      </w:r>
      <w:r>
        <w:t xml:space="preserve">El motor controla el diagrama sin ejecutar nada: que cada</w:t>
      </w:r>
      <w:r>
        <w:t xml:space="preserve"> </w:t>
      </w:r>
      <w:r>
        <w:t xml:space="preserve">paso use una herramienta que existe, que no falten datos y que las flechas</w:t>
      </w:r>
      <w:r>
        <w:t xml:space="preserve"> </w:t>
      </w:r>
      <w:r>
        <w:t xml:space="preserve">tengan sentido. Si algo está mal, dice en qué paso y por qué.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Ensayarlo sin efectos</w:t>
      </w:r>
      <w:r>
        <w:t xml:space="preserve"> </w:t>
      </w:r>
      <w:r>
        <w:t xml:space="preserve">(en inglés,</w:t>
      </w:r>
      <w:r>
        <w:t xml:space="preserve"> </w:t>
      </w:r>
      <w:r>
        <w:rPr>
          <w:iCs/>
          <w:i/>
        </w:rPr>
        <w:t xml:space="preserve">dry run</w:t>
      </w:r>
      <w:r>
        <w:t xml:space="preserve">). El motor recorre el</w:t>
      </w:r>
      <w:r>
        <w:t xml:space="preserve"> </w:t>
      </w:r>
      <w:r>
        <w:t xml:space="preserve">flujo con un caso de ejemplo pero</w:t>
      </w:r>
      <w:r>
        <w:t xml:space="preserve"> </w:t>
      </w:r>
      <w:r>
        <w:rPr>
          <w:bCs/>
          <w:b/>
        </w:rPr>
        <w:t xml:space="preserve">no hace</w:t>
      </w:r>
      <w:r>
        <w:t xml:space="preserve"> </w:t>
      </w:r>
      <w:r>
        <w:t xml:space="preserve">las tareas que modifican</w:t>
      </w:r>
      <w:r>
        <w:t xml:space="preserve"> </w:t>
      </w:r>
      <w:r>
        <w:t xml:space="preserve">algo. Sirve para ver por qué camino iría. Solo se ejecutan las tareas que</w:t>
      </w:r>
      <w:r>
        <w:t xml:space="preserve"> </w:t>
      </w:r>
      <w:r>
        <w:t xml:space="preserve">se declararon de solo lectura, y el motor impide que escriban.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Ejecutarlo.</w:t>
      </w:r>
      <w:r>
        <w:t xml:space="preserve"> </w:t>
      </w:r>
      <w:r>
        <w:t xml:space="preserve">Ahora sí, para un caso real.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Consultar el registro.</w:t>
      </w:r>
      <w:r>
        <w:t xml:space="preserve"> </w:t>
      </w:r>
      <w:r>
        <w:t xml:space="preserve">Se ve paso a paso qué hizo, con qué datos y</w:t>
      </w:r>
      <w:r>
        <w:t xml:space="preserve"> </w:t>
      </w:r>
      <w:r>
        <w:t xml:space="preserve">cómo terminó.</w:t>
      </w:r>
    </w:p>
    <w:bookmarkEnd w:id="33"/>
    <w:bookmarkStart w:id="34" w:name="qué-queda-registrado"/>
    <w:p>
      <w:pPr>
        <w:pStyle w:val="Heading2"/>
      </w:pPr>
      <w:r>
        <w:t xml:space="preserve">6. Qué queda registrado</w:t>
      </w:r>
    </w:p>
    <w:p>
      <w:pPr>
        <w:pStyle w:val="FirstParagraph"/>
      </w:pPr>
      <w:r>
        <w:t xml:space="preserve">Cada corrida deja dos tipos de registro: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contiene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paso de una corrida, con los datos que usó, cómo terminó y el error si lo hubo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</w:t>
            </w:r>
            <w:r>
              <w:t xml:space="preserve"> </w:t>
            </w:r>
            <w:r>
              <w:t xml:space="preserve">“</w:t>
            </w:r>
            <w:r>
              <w:t xml:space="preserve">¿qué pasó en esta corrida y por qué falló?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Bitácora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líneas de texto por caso, a lo largo de todas sus corridas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</w:t>
            </w:r>
            <w:r>
              <w:t xml:space="preserve"> </w:t>
            </w:r>
            <w:r>
              <w:t xml:space="preserve">“</w:t>
            </w:r>
            <w:r>
              <w:t xml:space="preserve">¿qué viene pasando con este caso?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Además, cada corrida guarda</w:t>
      </w:r>
      <w:r>
        <w:t xml:space="preserve"> </w:t>
      </w:r>
      <w:r>
        <w:rPr>
          <w:bCs/>
          <w:b/>
        </w:rPr>
        <w:t xml:space="preserve">quién la puso en marcha</w:t>
      </w:r>
      <w:r>
        <w:t xml:space="preserve"> </w:t>
      </w:r>
      <w:r>
        <w:t xml:space="preserve">(ver punto 8), cuándo</w:t>
      </w:r>
      <w:r>
        <w:t xml:space="preserve"> </w:t>
      </w:r>
      <w:r>
        <w:t xml:space="preserve">y con qué flujo.</w:t>
      </w:r>
    </w:p>
    <w:p>
      <w:pPr>
        <w:pStyle w:val="BodyText"/>
      </w:pPr>
      <w:r>
        <w:t xml:space="preserve">Las contraseñas y otros datos secretos</w:t>
      </w:r>
      <w:r>
        <w:t xml:space="preserve"> </w:t>
      </w:r>
      <w:r>
        <w:rPr>
          <w:bCs/>
          <w:b/>
        </w:rPr>
        <w:t xml:space="preserve">nunca quedan en el registro</w:t>
      </w:r>
      <w:r>
        <w:t xml:space="preserve">: el</w:t>
      </w:r>
      <w:r>
        <w:t xml:space="preserve"> </w:t>
      </w:r>
      <w:r>
        <w:t xml:space="preserve">motor los reemplaza por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antes de guardarlo. Cuánto tiempo se conserva</w:t>
      </w:r>
      <w:r>
        <w:t xml:space="preserve"> </w:t>
      </w:r>
      <w:r>
        <w:t xml:space="preserve">el registro lo configura cada instalación.</w:t>
      </w:r>
    </w:p>
    <w:bookmarkEnd w:id="34"/>
    <w:bookmarkStart w:id="38" w:name="cuando-una-persona-tiene-que-decidir"/>
    <w:p>
      <w:pPr>
        <w:pStyle w:val="Heading2"/>
      </w:pPr>
      <w:r>
        <w:t xml:space="preserve">7. Cuando una persona tiene que decidir</w:t>
      </w:r>
    </w:p>
    <w:p>
      <w:pPr>
        <w:pStyle w:val="FirstParagraph"/>
      </w:pPr>
      <w:r>
        <w:t xml:space="preserve">Un flujo puede tener un punto en el que la decisión no la toma el motor sino</w:t>
      </w:r>
      <w:r>
        <w:t xml:space="preserve"> </w:t>
      </w:r>
      <w:r>
        <w:t xml:space="preserve">una persona. Ahí la corrida se detiene y espera:</w:t>
      </w:r>
    </w:p>
    <w:p>
      <w:pPr>
        <w:pStyle w:val="BodyText"/>
      </w:pPr>
      <w:r>
        <w:drawing>
          <wp:inline>
            <wp:extent cx="3383999" cy="361205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g/decision-manua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99" cy="3612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pStyle w:val="Compact"/>
      </w:pPr>
      <w:r>
        <w:t xml:space="preserve">La corrida queda</w:t>
      </w:r>
      <w:r>
        <w:t xml:space="preserve"> </w:t>
      </w:r>
      <w:r>
        <w:rPr>
          <w:bCs/>
          <w:b/>
        </w:rPr>
        <w:t xml:space="preserve">en espera</w:t>
      </w:r>
      <w:r>
        <w:t xml:space="preserve">, muestra las opciones posibles y una ayuda</w:t>
      </w:r>
      <w:r>
        <w:t xml:space="preserve"> </w:t>
      </w:r>
      <w:r>
        <w:t xml:space="preserve">para quien decide.</w:t>
      </w:r>
    </w:p>
    <w:p>
      <w:pPr>
        <w:numPr>
          <w:ilvl w:val="0"/>
          <w:numId w:val="1004"/>
        </w:numPr>
        <w:pStyle w:val="Compact"/>
      </w:pPr>
      <w:r>
        <w:t xml:space="preserve">Mientras espera, el resto de los casos sigue funcionando.</w:t>
      </w:r>
    </w:p>
    <w:p>
      <w:pPr>
        <w:numPr>
          <w:ilvl w:val="0"/>
          <w:numId w:val="1004"/>
        </w:numPr>
        <w:pStyle w:val="Compact"/>
      </w:pPr>
      <w:r>
        <w:t xml:space="preserve">La espera sobrevive a un reinicio del equipo.</w:t>
      </w:r>
    </w:p>
    <w:p>
      <w:pPr>
        <w:numPr>
          <w:ilvl w:val="0"/>
          <w:numId w:val="1004"/>
        </w:numPr>
        <w:pStyle w:val="Compact"/>
      </w:pPr>
      <w:r>
        <w:t xml:space="preserve">Cuando la persona elige, el registro guarda</w:t>
      </w:r>
      <w:r>
        <w:t xml:space="preserve"> </w:t>
      </w:r>
      <w:r>
        <w:rPr>
          <w:bCs/>
          <w:b/>
        </w:rPr>
        <w:t xml:space="preserve">qué eligió y quién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Si se edita el flujo mientras un caso espera, ese caso sigue con el flujo</w:t>
      </w:r>
      <w:r>
        <w:t xml:space="preserve"> </w:t>
      </w:r>
      <w:r>
        <w:t xml:space="preserve">con el que empezó.</w:t>
      </w:r>
    </w:p>
    <w:bookmarkEnd w:id="38"/>
    <w:bookmarkStart w:id="39" w:name="quién-puede-hacer-qué"/>
    <w:p>
      <w:pPr>
        <w:pStyle w:val="Heading2"/>
      </w:pPr>
      <w:r>
        <w:t xml:space="preserve">8. Quién puede hacer qué</w:t>
      </w:r>
    </w:p>
    <w:p>
      <w:pPr>
        <w:pStyle w:val="FirstParagraph"/>
      </w:pPr>
      <w:r>
        <w:t xml:space="preserve">Toda corrida queda a nombre de alguien, y según qué tipo de actor sea, el</w:t>
      </w:r>
      <w:r>
        <w:t xml:space="preserve"> </w:t>
      </w:r>
      <w:r>
        <w:t xml:space="preserve">motor le permite más o menos cosas: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peligrosas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alguien del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asistente de 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, salvo que se habilite a 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red, archivos y reloj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Tarea programada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corrida automática a cierta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propio 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reloj</w:t>
            </w:r>
          </w:p>
        </w:tc>
      </w:tr>
    </w:tbl>
    <w:p>
      <w:pPr>
        <w:pStyle w:val="BodyText"/>
      </w:pPr>
      <w:r>
        <w:t xml:space="preserve">Un complemento marca como</w:t>
      </w:r>
      <w:r>
        <w:t xml:space="preserve"> </w:t>
      </w:r>
      <w:r>
        <w:rPr>
          <w:bCs/>
          <w:b/>
        </w:rPr>
        <w:t xml:space="preserve">peligrosas</w:t>
      </w:r>
      <w:r>
        <w:t xml:space="preserve"> </w:t>
      </w:r>
      <w:r>
        <w:t xml:space="preserve">las tareas que borran o modifican</w:t>
      </w:r>
      <w:r>
        <w:t xml:space="preserve"> </w:t>
      </w:r>
      <w:r>
        <w:t xml:space="preserve">algo de forma importante. Si un flujo pide algo que su actor no tiene</w:t>
      </w:r>
      <w:r>
        <w:t xml:space="preserve"> </w:t>
      </w:r>
      <w:r>
        <w:t xml:space="preserve">permitido,</w:t>
      </w:r>
      <w:r>
        <w:t xml:space="preserve"> </w:t>
      </w:r>
      <w:r>
        <w:rPr>
          <w:bCs/>
          <w:b/>
        </w:rPr>
        <w:t xml:space="preserve">no arranca</w:t>
      </w:r>
      <w:r>
        <w:t xml:space="preserve">, y el motor dice qué paso y qué regla lo impidió.</w:t>
      </w:r>
    </w:p>
    <w:p>
      <w:pPr>
        <w:pStyle w:val="BodyText"/>
      </w:pPr>
      <w:r>
        <w:t xml:space="preserve">El motor registra la identidad que se le informa, pero no verifica</w:t>
      </w:r>
      <w:r>
        <w:t xml:space="preserve"> </w:t>
      </w:r>
      <w:r>
        <w:t xml:space="preserve">contraseñas: eso lo hace el programa que lo usa.</w:t>
      </w:r>
    </w:p>
    <w:bookmarkEnd w:id="39"/>
    <w:bookmarkStart w:id="43" w:name="cuando-algo-sale-mal"/>
    <w:p>
      <w:pPr>
        <w:pStyle w:val="Heading2"/>
      </w:pPr>
      <w:r>
        <w:t xml:space="preserve">9. Cuando algo sale mal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Nada falla en silencio.</w:t>
      </w:r>
      <w:r>
        <w:t xml:space="preserve"> </w:t>
      </w:r>
      <w:r>
        <w:t xml:space="preserve">Si una tarea falla, el paso queda marcado con</w:t>
      </w:r>
      <w:r>
        <w:t xml:space="preserve"> </w:t>
      </w:r>
      <w:r>
        <w:t xml:space="preserve">error y el detalle queda en la traza.</w:t>
      </w:r>
    </w:p>
    <w:p>
      <w:pPr>
        <w:numPr>
          <w:ilvl w:val="0"/>
          <w:numId w:val="1005"/>
        </w:numPr>
        <w:pStyle w:val="Compact"/>
      </w:pPr>
      <w:r>
        <w:t xml:space="preserve">El flujo puede tener un camino para el error (la flecha de</w:t>
      </w:r>
      <w:r>
        <w:t xml:space="preserve"> </w:t>
      </w:r>
      <w:r>
        <w:t xml:space="preserve">“</w:t>
      </w:r>
      <w:r>
        <w:t xml:space="preserve">mal</w:t>
      </w:r>
      <w:r>
        <w:t xml:space="preserve">”</w:t>
      </w:r>
      <w:r>
        <w:t xml:space="preserve">). Si no lo</w:t>
      </w:r>
      <w:r>
        <w:t xml:space="preserve"> </w:t>
      </w:r>
      <w:r>
        <w:t xml:space="preserve">tiene, la corrida termina con error.</w:t>
      </w:r>
    </w:p>
    <w:p>
      <w:pPr>
        <w:numPr>
          <w:ilvl w:val="0"/>
          <w:numId w:val="1005"/>
        </w:numPr>
        <w:pStyle w:val="Compact"/>
      </w:pPr>
      <w:r>
        <w:t xml:space="preserve">Si un flujo usa una herramienta que no está instalada,</w:t>
      </w:r>
      <w:r>
        <w:t xml:space="preserve"> </w:t>
      </w:r>
      <w:r>
        <w:rPr>
          <w:bCs/>
          <w:b/>
        </w:rPr>
        <w:t xml:space="preserve">no arranca</w:t>
      </w:r>
      <w:r>
        <w:t xml:space="preserve">: no</w:t>
      </w:r>
      <w:r>
        <w:t xml:space="preserve"> </w:t>
      </w:r>
      <w:r>
        <w:t xml:space="preserve">ejecuta la mitad del procedimiento para descubrir el problema después.</w:t>
      </w:r>
    </w:p>
    <w:p>
      <w:pPr>
        <w:numPr>
          <w:ilvl w:val="0"/>
          <w:numId w:val="1005"/>
        </w:numPr>
        <w:pStyle w:val="Compact"/>
      </w:pPr>
      <w:r>
        <w:t xml:space="preserve">Los reintentos (</w:t>
      </w:r>
      <w:r>
        <w:t xml:space="preserve">“</w:t>
      </w:r>
      <w:r>
        <w:t xml:space="preserve">probá de nuevo en un minuto, hasta 5 veces</w:t>
      </w:r>
      <w:r>
        <w:t xml:space="preserve">”</w:t>
      </w:r>
      <w:r>
        <w:t xml:space="preserve">) se dibujan en</w:t>
      </w:r>
      <w:r>
        <w:t xml:space="preserve"> </w:t>
      </w:r>
      <w:r>
        <w:t xml:space="preserve">el flujo, así que quedan a la vista y tienen un límite.</w:t>
      </w:r>
    </w:p>
    <w:p>
      <w:pPr>
        <w:pStyle w:val="FirstParagraph"/>
      </w:pPr>
      <w:r>
        <w:drawing>
          <wp:inline>
            <wp:extent cx="4283999" cy="360634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g/reintento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3606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límites-y-controles-que-trae"/>
    <w:p>
      <w:pPr>
        <w:pStyle w:val="Heading2"/>
      </w:pPr>
      <w:r>
        <w:t xml:space="preserve">10. Límites y controles que trae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Carpetas permitidas.</w:t>
      </w:r>
      <w:r>
        <w:t xml:space="preserve"> </w:t>
      </w:r>
      <w:r>
        <w:t xml:space="preserve">Cada instalación declara en qué carpetas se puede</w:t>
      </w:r>
      <w:r>
        <w:t xml:space="preserve"> </w:t>
      </w:r>
      <w:r>
        <w:t xml:space="preserve">leer y escribir. Fuera de ellas, el acceso se niega. Las carpetas propias</w:t>
      </w:r>
      <w:r>
        <w:t xml:space="preserve"> </w:t>
      </w:r>
      <w:r>
        <w:t xml:space="preserve">del motor (su base de datos y su configuración) quedan siempre protegidas.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Programas permitidos.</w:t>
      </w:r>
      <w:r>
        <w:t xml:space="preserve"> </w:t>
      </w:r>
      <w:r>
        <w:t xml:space="preserve">Cada instalación puede limitar qué programas se</w:t>
      </w:r>
      <w:r>
        <w:t xml:space="preserve"> </w:t>
      </w:r>
      <w:r>
        <w:t xml:space="preserve">pueden ejecutar desde un flujo.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Accesos declarados.</w:t>
      </w:r>
      <w:r>
        <w:t xml:space="preserve"> </w:t>
      </w:r>
      <w:r>
        <w:t xml:space="preserve">Cada complemento declara de antemano a qué accede</w:t>
      </w:r>
      <w:r>
        <w:t xml:space="preserve"> </w:t>
      </w:r>
      <w:r>
        <w:t xml:space="preserve">(red, archivos, programas, ventanas…). Si usa algo que no declaró, falla.</w:t>
      </w:r>
      <w:r>
        <w:t xml:space="preserve"> </w:t>
      </w:r>
      <w:r>
        <w:t xml:space="preserve">Así se puede ver la lista de lo que cada complemento puede tocar.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Secretos protegidos.</w:t>
      </w:r>
      <w:r>
        <w:t xml:space="preserve"> </w:t>
      </w:r>
      <w:r>
        <w:t xml:space="preserve">Las contraseñas y claves se guardan cifradas, no</w:t>
      </w:r>
      <w:r>
        <w:t xml:space="preserve"> </w:t>
      </w:r>
      <w:r>
        <w:t xml:space="preserve">se muestran nunca en pantalla y no quedan en el registro.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Configuración revisada al arrancar.</w:t>
      </w:r>
      <w:r>
        <w:t xml:space="preserve"> </w:t>
      </w:r>
      <w:r>
        <w:t xml:space="preserve">Si un límite de seguridad está mal</w:t>
      </w:r>
      <w:r>
        <w:t xml:space="preserve"> </w:t>
      </w:r>
      <w:r>
        <w:t xml:space="preserve">configurado (por ejemplo, una carpeta que no existe), el motor no arranca a</w:t>
      </w:r>
      <w:r>
        <w:t xml:space="preserve"> </w:t>
      </w:r>
      <w:r>
        <w:t xml:space="preserve">medias: avisa y se detiene.</w:t>
      </w:r>
    </w:p>
    <w:bookmarkEnd w:id="44"/>
    <w:bookmarkStart w:id="45" w:name="qué-no-hace"/>
    <w:p>
      <w:pPr>
        <w:pStyle w:val="Heading2"/>
      </w:pPr>
      <w:r>
        <w:t xml:space="preserve">11. Qué no hace</w:t>
      </w:r>
    </w:p>
    <w:p>
      <w:pPr>
        <w:numPr>
          <w:ilvl w:val="0"/>
          <w:numId w:val="1007"/>
        </w:numPr>
        <w:pStyle w:val="Compact"/>
      </w:pPr>
      <w:r>
        <w:t xml:space="preserve">No tiene pantallas ni interfaz propia: se usa desde otro programa o desde</w:t>
      </w:r>
      <w:r>
        <w:t xml:space="preserve"> </w:t>
      </w:r>
      <w:r>
        <w:t xml:space="preserve">una consola.</w:t>
      </w:r>
    </w:p>
    <w:p>
      <w:pPr>
        <w:numPr>
          <w:ilvl w:val="0"/>
          <w:numId w:val="1007"/>
        </w:numPr>
        <w:pStyle w:val="Compact"/>
      </w:pPr>
      <w:r>
        <w:t xml:space="preserve">No trae integraciones con ningún sistema: vienen todas de complementos que</w:t>
      </w:r>
      <w:r>
        <w:t xml:space="preserve"> </w:t>
      </w:r>
      <w:r>
        <w:t xml:space="preserve">se instalan aparte.</w:t>
      </w:r>
    </w:p>
    <w:p>
      <w:pPr>
        <w:numPr>
          <w:ilvl w:val="0"/>
          <w:numId w:val="1007"/>
        </w:numPr>
        <w:pStyle w:val="Compact"/>
      </w:pPr>
      <w:r>
        <w:t xml:space="preserve">No toma decisiones por su cuenta: elige el camino solo según el resultado</w:t>
      </w:r>
      <w:r>
        <w:t xml:space="preserve"> </w:t>
      </w:r>
      <w:r>
        <w:t xml:space="preserve">de cada paso y lo que dice el flujo, o lo que elija una persona.</w:t>
      </w:r>
    </w:p>
    <w:p>
      <w:pPr>
        <w:numPr>
          <w:ilvl w:val="0"/>
          <w:numId w:val="1007"/>
        </w:numPr>
        <w:pStyle w:val="Compact"/>
      </w:pPr>
      <w:r>
        <w:t xml:space="preserve">No usa inteligencia artificial para ejecutar ni para decidir. Un asistente</w:t>
      </w:r>
      <w:r>
        <w:t xml:space="preserve"> </w:t>
      </w:r>
      <w:r>
        <w:t xml:space="preserve">de IA puede</w:t>
      </w:r>
      <w:r>
        <w:t xml:space="preserve"> </w:t>
      </w:r>
      <w:r>
        <w:rPr>
          <w:iCs/>
          <w:i/>
        </w:rPr>
        <w:t xml:space="preserve">escribir</w:t>
      </w:r>
      <w:r>
        <w:t xml:space="preserve"> </w:t>
      </w:r>
      <w:r>
        <w:t xml:space="preserve">flujos, pero lo que se ejecuta es el diagrama</w:t>
      </w:r>
      <w:r>
        <w:t xml:space="preserve"> </w:t>
      </w:r>
      <w:r>
        <w:t xml:space="preserve">escrito, y el asistente corre con permisos restringidos.</w:t>
      </w:r>
    </w:p>
    <w:p>
      <w:pPr>
        <w:numPr>
          <w:ilvl w:val="0"/>
          <w:numId w:val="1007"/>
        </w:numPr>
        <w:pStyle w:val="Compact"/>
      </w:pPr>
      <w:r>
        <w:t xml:space="preserve">No accede a carpetas, programas ni servicios que la instalación no haya</w:t>
      </w:r>
      <w:r>
        <w:t xml:space="preserve"> </w:t>
      </w:r>
      <w:r>
        <w:t xml:space="preserve">habilitado.</w:t>
      </w:r>
    </w:p>
    <w:p>
      <w:pPr>
        <w:numPr>
          <w:ilvl w:val="0"/>
          <w:numId w:val="1007"/>
        </w:numPr>
        <w:pStyle w:val="Compact"/>
      </w:pPr>
      <w:r>
        <w:t xml:space="preserve">No tiene ninguna finalidad específica de una industria: es una herramienta</w:t>
      </w:r>
      <w:r>
        <w:t xml:space="preserve"> </w:t>
      </w:r>
      <w:r>
        <w:t xml:space="preserve">general para automatizar procedimientos.</w:t>
      </w:r>
    </w:p>
    <w:bookmarkEnd w:id="45"/>
    <w:bookmarkStart w:id="49" w:name="cómo-se-publican-las-versiones"/>
    <w:p>
      <w:pPr>
        <w:pStyle w:val="Heading2"/>
      </w:pPr>
      <w:r>
        <w:t xml:space="preserve">12. Cómo se publican las versiones</w:t>
      </w:r>
    </w:p>
    <w:p>
      <w:pPr>
        <w:pStyle w:val="FirstParagraph"/>
      </w:pPr>
      <w:r>
        <w:drawing>
          <wp:inline>
            <wp:extent cx="2771999" cy="359567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g/version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999" cy="3595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  <w:pStyle w:val="Compact"/>
      </w:pPr>
      <w:r>
        <w:t xml:space="preserve">Cada versión tiene un</w:t>
      </w:r>
      <w:r>
        <w:t xml:space="preserve"> </w:t>
      </w:r>
      <w:r>
        <w:rPr>
          <w:bCs/>
          <w:b/>
        </w:rPr>
        <w:t xml:space="preserve">número único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), así que</w:t>
      </w:r>
      <w:r>
        <w:t xml:space="preserve"> </w:t>
      </w:r>
      <w:r>
        <w:t xml:space="preserve">siempre se puede saber qué versión está instalada y qué cambió entre una y</w:t>
      </w:r>
      <w:r>
        <w:t xml:space="preserve"> </w:t>
      </w:r>
      <w:r>
        <w:t xml:space="preserve">otra.</w:t>
      </w:r>
    </w:p>
    <w:p>
      <w:pPr>
        <w:numPr>
          <w:ilvl w:val="0"/>
          <w:numId w:val="1008"/>
        </w:numPr>
        <w:pStyle w:val="Compact"/>
      </w:pPr>
      <w:r>
        <w:t xml:space="preserve">Antes de publicar una versión se corre automáticamente el conjunto completo</w:t>
      </w:r>
      <w:r>
        <w:t xml:space="preserve"> </w:t>
      </w:r>
      <w:r>
        <w:t xml:space="preserve">de pruebas (cientos de casos). Si alguna falla, la versión no se publica.</w:t>
      </w:r>
    </w:p>
    <w:p>
      <w:pPr>
        <w:numPr>
          <w:ilvl w:val="0"/>
          <w:numId w:val="1008"/>
        </w:numPr>
        <w:pStyle w:val="Compact"/>
      </w:pPr>
      <w:r>
        <w:t xml:space="preserve">Las versiones</w:t>
      </w:r>
      <w:r>
        <w:t xml:space="preserve"> </w:t>
      </w:r>
      <w:r>
        <w:rPr>
          <w:bCs/>
          <w:b/>
        </w:rPr>
        <w:t xml:space="preserve">de prueba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-beta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-rc</w:t>
      </w:r>
      <w:r>
        <w:t xml:space="preserve"> </w:t>
      </w:r>
      <w:r>
        <w:t xml:space="preserve">en el número) sirven para</w:t>
      </w:r>
      <w:r>
        <w:t xml:space="preserve"> </w:t>
      </w:r>
      <w:r>
        <w:t xml:space="preserve">probar novedades. Las</w:t>
      </w:r>
      <w:r>
        <w:t xml:space="preserve"> </w:t>
      </w:r>
      <w:r>
        <w:rPr>
          <w:bCs/>
          <w:b/>
        </w:rPr>
        <w:t xml:space="preserve">estables</w:t>
      </w:r>
      <w:r>
        <w:t xml:space="preserve"> </w:t>
      </w:r>
      <w:r>
        <w:t xml:space="preserve">(sin sufijo) son las que se recomiendan</w:t>
      </w:r>
      <w:r>
        <w:t xml:space="preserve"> </w:t>
      </w:r>
      <w:r>
        <w:t xml:space="preserve">para uso normal.</w:t>
      </w:r>
    </w:p>
    <w:p>
      <w:pPr>
        <w:numPr>
          <w:ilvl w:val="0"/>
          <w:numId w:val="1008"/>
        </w:numPr>
        <w:pStyle w:val="Compact"/>
      </w:pPr>
      <w:r>
        <w:t xml:space="preserve">El código es abierto y cada cambio queda registrado en el historial del</w:t>
      </w:r>
      <w:r>
        <w:t xml:space="preserve"> </w:t>
      </w:r>
      <w:r>
        <w:t xml:space="preserve">repositorio, con fecha y descripción.</w:t>
      </w:r>
    </w:p>
    <w:bookmarkEnd w:id="49"/>
    <w:bookmarkStart w:id="50" w:name="para-quien-lo-evalúa-en-una-organización"/>
    <w:p>
      <w:pPr>
        <w:pStyle w:val="Heading2"/>
      </w:pPr>
      <w:r>
        <w:t xml:space="preserve">13. Para quien lo evalúa en una organización</w:t>
      </w:r>
    </w:p>
    <w:p>
      <w:pPr>
        <w:pStyle w:val="FirstParagraph"/>
      </w:pPr>
      <w:r>
        <w:t xml:space="preserve">Estos son los hechos sobre bot-core que sirven para evaluarlo:</w:t>
      </w:r>
    </w:p>
    <w:p>
      <w:pPr>
        <w:numPr>
          <w:ilvl w:val="0"/>
          <w:numId w:val="1009"/>
        </w:numPr>
        <w:pStyle w:val="Compact"/>
      </w:pPr>
      <w:r>
        <w:t xml:space="preserve">Es una</w:t>
      </w:r>
      <w:r>
        <w:t xml:space="preserve"> </w:t>
      </w:r>
      <w:r>
        <w:rPr>
          <w:bCs/>
          <w:b/>
        </w:rPr>
        <w:t xml:space="preserve">herramienta general</w:t>
      </w:r>
      <w:r>
        <w:t xml:space="preserve">: no tiene finalidad médica, contable ni de</w:t>
      </w:r>
      <w:r>
        <w:t xml:space="preserve"> </w:t>
      </w:r>
      <w:r>
        <w:t xml:space="preserve">ningún rubro en particular. No contiene lógica de ningún negocio.</w:t>
      </w:r>
    </w:p>
    <w:p>
      <w:pPr>
        <w:numPr>
          <w:ilvl w:val="0"/>
          <w:numId w:val="1009"/>
        </w:numPr>
        <w:pStyle w:val="Compact"/>
      </w:pPr>
      <w:r>
        <w:t xml:space="preserve">Su comportamiento concreto lo definen</w:t>
      </w:r>
      <w:r>
        <w:t xml:space="preserve"> </w:t>
      </w:r>
      <w:r>
        <w:rPr>
          <w:bCs/>
          <w:b/>
        </w:rPr>
        <w:t xml:space="preserve">los flujos y los complementos que</w:t>
      </w:r>
      <w:r>
        <w:rPr>
          <w:bCs/>
          <w:b/>
        </w:rPr>
        <w:t xml:space="preserve"> </w:t>
      </w:r>
      <w:r>
        <w:rPr>
          <w:bCs/>
          <w:b/>
        </w:rPr>
        <w:t xml:space="preserve">instala cada organización</w:t>
      </w:r>
      <w:r>
        <w:t xml:space="preserve">. Por eso, el análisis de riesgo y las pruebas de</w:t>
      </w:r>
      <w:r>
        <w:t xml:space="preserve"> </w:t>
      </w:r>
      <w:r>
        <w:t xml:space="preserve">aceptación corresponden a ese uso concreto (qué flujos, qué complementos,</w:t>
      </w:r>
      <w:r>
        <w:t xml:space="preserve"> </w:t>
      </w:r>
      <w:r>
        <w:t xml:space="preserve">sobre qué datos), no al motor por separado.</w:t>
      </w:r>
    </w:p>
    <w:p>
      <w:pPr>
        <w:numPr>
          <w:ilvl w:val="0"/>
          <w:numId w:val="1009"/>
        </w:numPr>
        <w:pStyle w:val="Compact"/>
      </w:pPr>
      <w:r>
        <w:t xml:space="preserve">Para ese análisis, el motor ofrece:</w:t>
      </w:r>
    </w:p>
    <w:p>
      <w:pPr>
        <w:numPr>
          <w:ilvl w:val="1"/>
          <w:numId w:val="1010"/>
        </w:numPr>
        <w:pStyle w:val="Compact"/>
      </w:pPr>
      <w:r>
        <w:t xml:space="preserve">versiones identificables y publicadas con pruebas automáticas;</w:t>
      </w:r>
    </w:p>
    <w:p>
      <w:pPr>
        <w:numPr>
          <w:ilvl w:val="1"/>
          <w:numId w:val="1010"/>
        </w:numPr>
        <w:pStyle w:val="Compact"/>
      </w:pPr>
      <w:r>
        <w:t xml:space="preserve">registro de cada corrida, paso por paso, atribuido a quién la inició;</w:t>
      </w:r>
    </w:p>
    <w:p>
      <w:pPr>
        <w:numPr>
          <w:ilvl w:val="1"/>
          <w:numId w:val="1010"/>
        </w:numPr>
        <w:pStyle w:val="Compact"/>
      </w:pPr>
      <w:r>
        <w:t xml:space="preserve">registro de quién tomó cada decisión manual y qué eligió;</w:t>
      </w:r>
    </w:p>
    <w:p>
      <w:pPr>
        <w:numPr>
          <w:ilvl w:val="1"/>
          <w:numId w:val="1010"/>
        </w:numPr>
        <w:pStyle w:val="Compact"/>
      </w:pPr>
      <w:r>
        <w:t xml:space="preserve">revisión y ensayo de un flujo antes de ejecutarlo;</w:t>
      </w:r>
    </w:p>
    <w:p>
      <w:pPr>
        <w:numPr>
          <w:ilvl w:val="1"/>
          <w:numId w:val="1010"/>
        </w:numPr>
        <w:pStyle w:val="Compact"/>
      </w:pPr>
      <w:r>
        <w:t xml:space="preserve">permisos por tipo de actor y límites de carpetas y programas;</w:t>
      </w:r>
    </w:p>
    <w:p>
      <w:pPr>
        <w:numPr>
          <w:ilvl w:val="1"/>
          <w:numId w:val="1010"/>
        </w:numPr>
        <w:pStyle w:val="Compact"/>
      </w:pPr>
      <w:r>
        <w:t xml:space="preserve">fallas visibles: nada falla en silencio y un flujo mal armado no arranca;</w:t>
      </w:r>
    </w:p>
    <w:p>
      <w:pPr>
        <w:numPr>
          <w:ilvl w:val="1"/>
          <w:numId w:val="1010"/>
        </w:numPr>
        <w:pStyle w:val="Compact"/>
      </w:pPr>
      <w:r>
        <w:t xml:space="preserve">secretos cifrados y tapados en el registro.</w:t>
      </w:r>
    </w:p>
    <w:p>
      <w:pPr>
        <w:numPr>
          <w:ilvl w:val="0"/>
          <w:numId w:val="1009"/>
        </w:numPr>
        <w:pStyle w:val="Compact"/>
      </w:pPr>
      <w:r>
        <w:t xml:space="preserve">La conservación del registro (cuánto tiempo, cuántas líneas por caso) es</w:t>
      </w:r>
      <w:r>
        <w:t xml:space="preserve"> </w:t>
      </w:r>
      <w:r>
        <w:t xml:space="preserve">configurable. Si una organización necesita conservarlo por un plazo</w:t>
      </w:r>
      <w:r>
        <w:t xml:space="preserve"> </w:t>
      </w:r>
      <w:r>
        <w:t xml:space="preserve">determinado, lo tiene que configurar así.</w:t>
      </w:r>
    </w:p>
    <w:bookmarkEnd w:id="50"/>
    <w:bookmarkStart w:id="51" w:name="glosario"/>
    <w:p>
      <w:pPr>
        <w:pStyle w:val="Heading2"/>
      </w:pPr>
      <w:r>
        <w:t xml:space="preserve">14. 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procedimiento dibujado como diagrama de pasos y flechas.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vez que el motor recorre un flujo para un caso.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Aquello sobre lo que trabaja una corrida: un pedido, una fila, un archivo.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Paso (nodo)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caja del diagrama: una tarea o una decisión.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Complemento (plugin)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paquete que agrega herramientas concretas al motor.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Herramienta (tool)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tarea concreta que puede hacer un paso, aportada por un complemento.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pone en marcha una corrida: persona, agente, tarea programada o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registro paso a paso de una corrida.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Bitácora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líneas de texto acumuladas sobre un caso.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Ensayo sin efectos (dry run)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Recorrer un flujo sin hacer las tareas que modifican algo.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Decisión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punto del flujo donde una persona elige el camino.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texto estándar para escribir diagramas.</w:t>
            </w:r>
          </w:p>
        </w:tc>
      </w:tr>
    </w:tbl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40" Target="media/rId40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2026-10-29T14:06:31Z</dcterms:created>
  <dcterms:modified xsi:type="dcterms:W3CDTF">2026-10-29T14:06:31Z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