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194C" w14:textId="77777777" w:rsidR="00242D71" w:rsidRDefault="00000000">
      <w:pPr>
        <w:spacing w:line="440" w:lineRule="exact"/>
        <w:rPr>
          <w:rFonts w:ascii="黑体" w:eastAsia="黑体" w:hAnsi="黑体" w:cs="黑体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附件1：</w:t>
      </w:r>
    </w:p>
    <w:p w14:paraId="0A0FD828" w14:textId="77777777" w:rsidR="00242D71" w:rsidRDefault="00000000">
      <w:pPr>
        <w:spacing w:line="440" w:lineRule="exact"/>
        <w:jc w:val="center"/>
        <w:rPr>
          <w:rFonts w:ascii="微软雅黑" w:eastAsia="微软雅黑" w:hAnsi="微软雅黑" w:cs="微软雅黑"/>
          <w:sz w:val="32"/>
          <w:szCs w:val="40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>北京开元工业软件研究院社区项目信息收集表</w:t>
      </w:r>
    </w:p>
    <w:tbl>
      <w:tblPr>
        <w:tblW w:w="9089" w:type="dxa"/>
        <w:tblLook w:val="04A0" w:firstRow="1" w:lastRow="0" w:firstColumn="1" w:lastColumn="0" w:noHBand="0" w:noVBand="1"/>
      </w:tblPr>
      <w:tblGrid>
        <w:gridCol w:w="1189"/>
        <w:gridCol w:w="1379"/>
        <w:gridCol w:w="1820"/>
        <w:gridCol w:w="4701"/>
      </w:tblGrid>
      <w:tr w:rsidR="00242D71" w14:paraId="5E01B11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39753D2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078441" w14:textId="77777777" w:rsidR="00242D71" w:rsidRDefault="00242D71">
            <w:pPr>
              <w:widowControl/>
              <w:spacing w:line="440" w:lineRule="exact"/>
              <w:jc w:val="left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</w:p>
        </w:tc>
      </w:tr>
      <w:tr w:rsidR="00242D71" w14:paraId="2F5B4E6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D66808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申报单位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2DFEE4" w14:textId="77777777" w:rsidR="00242D71" w:rsidRDefault="00242D71">
            <w:pPr>
              <w:widowControl/>
              <w:spacing w:line="440" w:lineRule="exact"/>
              <w:jc w:val="left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</w:p>
        </w:tc>
      </w:tr>
      <w:tr w:rsidR="00242D71" w14:paraId="0AAFB16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650B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5E76F" w14:textId="77777777" w:rsidR="00242D71" w:rsidRDefault="00242D71">
            <w:pPr>
              <w:widowControl/>
              <w:spacing w:line="440" w:lineRule="exact"/>
              <w:jc w:val="left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</w:p>
        </w:tc>
      </w:tr>
      <w:tr w:rsidR="00242D71" w14:paraId="775EED2D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331A56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填报日期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2E205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   年  月  日</w:t>
            </w:r>
          </w:p>
        </w:tc>
      </w:tr>
      <w:tr w:rsidR="008868F3" w14:paraId="64077F68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40CB17" w14:textId="59766F5A" w:rsidR="008868F3" w:rsidRDefault="008868F3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项目版本</w:t>
            </w:r>
            <w:r w:rsidR="00676FD3"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及发布日期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BDC85" w14:textId="3CD5D3C9" w:rsidR="008868F3" w:rsidRDefault="00676FD3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项目版本：____________  发布日期：____年____月____日</w:t>
            </w:r>
          </w:p>
        </w:tc>
      </w:tr>
      <w:tr w:rsidR="00242D71" w14:paraId="5016C18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D3208A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项目所属</w:t>
            </w:r>
          </w:p>
          <w:p w14:paraId="03C54F0B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领域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499DA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□通用 □CAE □CAD □ EDA □PLM □CAM □MBSE □其他______</w:t>
            </w:r>
          </w:p>
        </w:tc>
      </w:tr>
      <w:tr w:rsidR="00242D71" w14:paraId="324A7AAA" w14:textId="77777777">
        <w:trPr>
          <w:trHeight w:val="2000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53576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项目简介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55465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（简要描述项目功能、应用场景、特点，200字以内）</w:t>
            </w:r>
          </w:p>
        </w:tc>
      </w:tr>
      <w:tr w:rsidR="00242D71" w14:paraId="5FAF943D" w14:textId="77777777">
        <w:trPr>
          <w:trHeight w:val="624"/>
        </w:trPr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372AC5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项目内容</w:t>
            </w:r>
          </w:p>
          <w:p w14:paraId="2AD03A7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91771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□说明文档（必选）</w:t>
            </w:r>
          </w:p>
        </w:tc>
      </w:tr>
      <w:tr w:rsidR="00242D71" w14:paraId="0EFB972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0F05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630D3331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□源代码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E2B8A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编程语言</w:t>
            </w:r>
          </w:p>
          <w:p w14:paraId="333E2D60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5F653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□C++ □Python □Fortran □Java □其他______</w:t>
            </w:r>
          </w:p>
        </w:tc>
      </w:tr>
      <w:tr w:rsidR="00242D71" w14:paraId="18D9E74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B43F36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19677C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1DE748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代码规模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93104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□&lt;1万行 □1-10万行 □10-50万行 □&gt;50万行</w:t>
            </w:r>
          </w:p>
        </w:tc>
      </w:tr>
      <w:tr w:rsidR="00242D71" w14:paraId="61455B53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EF1BC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9F394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7C9C0C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是否</w:t>
            </w:r>
          </w:p>
          <w:p w14:paraId="391C3897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可编译/运行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0EC94C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□是 □否</w:t>
            </w:r>
          </w:p>
        </w:tc>
      </w:tr>
      <w:tr w:rsidR="00242D71" w14:paraId="51724E0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0D4BE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9DC0D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905FCD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代码运行案例数量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342101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36922E6E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0233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D77D87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70559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B84A7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□Windows □Linux □其他______</w:t>
            </w:r>
          </w:p>
        </w:tc>
      </w:tr>
      <w:tr w:rsidR="00633424" w14:paraId="0C2A93A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E688BB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55B79A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□SDK组件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9A47CC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API协议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1F2E2D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□RESTful 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gRPC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GraphQL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□其他______</w:t>
            </w:r>
          </w:p>
        </w:tc>
      </w:tr>
      <w:tr w:rsidR="00633424" w14:paraId="3664DF0E" w14:textId="77777777" w:rsidTr="004E50A9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4324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C2ACD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25282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2CDA1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□Windows □Linux □其他______</w:t>
            </w:r>
          </w:p>
        </w:tc>
      </w:tr>
      <w:tr w:rsidR="00633424" w14:paraId="12827EE9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BB53A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8506B0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E3951" w14:textId="3741E019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开放条件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F061" w14:textId="0753A86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□特定用户（如学生、科研人员，以下均相同）无限次免费使用，商业使用也免费</w:t>
            </w:r>
          </w:p>
          <w:p w14:paraId="5F8F499C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□特定用户无限次免费使用，商业使用需付费</w:t>
            </w:r>
          </w:p>
          <w:p w14:paraId="77EE3BCE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□特定用户有限次免费使用，商业使用需付费</w:t>
            </w:r>
          </w:p>
          <w:p w14:paraId="23C9DF26" w14:textId="3319FEE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lastRenderedPageBreak/>
              <w:t>□特定用户经贡献者授权后有限次免费使用，商业使用需付费</w:t>
            </w:r>
          </w:p>
        </w:tc>
      </w:tr>
      <w:tr w:rsidR="00242D71" w14:paraId="4B084F7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398A9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095EE6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□数据集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C425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685E03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7A93F336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FF32F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388D9B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21773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行业领域</w:t>
            </w:r>
          </w:p>
          <w:p w14:paraId="036DBFD1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5902A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□通用 □航天 □航空 □电子 □核工 □航发 □汽车 □船海 □其他______</w:t>
            </w:r>
          </w:p>
        </w:tc>
      </w:tr>
      <w:tr w:rsidR="00242D71" w14:paraId="2879D80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EFB9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F2FE9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DF26A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大小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F32755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□&lt;500MB □500MB-5GB □5GB-20GB □&gt;20GB</w:t>
            </w:r>
          </w:p>
        </w:tc>
      </w:tr>
      <w:tr w:rsidR="00242D71" w14:paraId="1D3E17F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4F87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57B8B8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□模型/算例文件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EA6F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模型/算例文件</w:t>
            </w:r>
          </w:p>
          <w:p w14:paraId="3B3469A5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BC488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（例：1、圆柱扰流算例文件（.foam文件）；2、XXX）</w:t>
            </w:r>
          </w:p>
        </w:tc>
      </w:tr>
      <w:tr w:rsidR="00242D71" w14:paraId="53AB5E5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4A90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104DE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□第三方库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6BBEA0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三方库清单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F3A64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（例：1、Open Cascade（版本、链接）；2、XXX）</w:t>
            </w:r>
          </w:p>
        </w:tc>
      </w:tr>
      <w:tr w:rsidR="00242D71" w14:paraId="3B4C6D61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CB11A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461BB7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□第三方工具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924ED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三方工具清单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DF28B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（例：1、CFD-Post（版本、链接）；2、XXX）</w:t>
            </w:r>
          </w:p>
        </w:tc>
      </w:tr>
      <w:tr w:rsidR="00242D71" w14:paraId="2A0CAEA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FF0C63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2B64C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□视频教程</w:t>
            </w:r>
          </w:p>
        </w:tc>
      </w:tr>
      <w:tr w:rsidR="00242D71" w14:paraId="130397D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6338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C60C6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□其他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B7FF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1B4FDDC1" w14:textId="77777777">
        <w:trPr>
          <w:trHeight w:val="1247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127D8" w14:textId="77777777" w:rsidR="00242D71" w:rsidRDefault="00000000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sz w:val="18"/>
                <w:szCs w:val="18"/>
              </w:rPr>
              <w:t>功能列表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8DF071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（列出具体功能，例：1、通用网格划分功能；2、几何模型前处理功能；3、XXX）</w:t>
            </w:r>
          </w:p>
        </w:tc>
      </w:tr>
      <w:tr w:rsidR="00242D71" w14:paraId="1CB3CC8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8C4A1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知识产权</w:t>
            </w:r>
          </w:p>
          <w:p w14:paraId="0E8D670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归属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C3A89A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□本单位独立所有 □多方共有（请说明_____________________________） □国家所有</w:t>
            </w:r>
          </w:p>
        </w:tc>
      </w:tr>
      <w:tr w:rsidR="00242D71" w14:paraId="3FA165B3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F9A4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开源/共享</w:t>
            </w:r>
          </w:p>
          <w:p w14:paraId="4DB626B2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方式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76894E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□通过开源协议共享（采用：□BSD-3-Clause， □LGPL-2.1， □CC BY 4.0，□其他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 xml:space="preserve">       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） 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□开放SDK接口</w:t>
            </w:r>
          </w:p>
        </w:tc>
      </w:tr>
      <w:tr w:rsidR="00242D71" w14:paraId="6F9B03E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9F21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对接人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0A3BF5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姓名：          电话：</w:t>
            </w:r>
          </w:p>
        </w:tc>
      </w:tr>
      <w:tr w:rsidR="00242D71" w14:paraId="66B7509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53CB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贡献者承诺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1CA01" w14:textId="33C2D53D" w:rsidR="00EB114D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不包含国家秘密。</w:t>
            </w:r>
          </w:p>
          <w:p w14:paraId="29448B98" w14:textId="12007BAA" w:rsidR="00242D71" w:rsidRDefault="00000000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违规内容，不涉及知识产权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侵权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，所使用的第三方代码、组件等具有合法授权，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且无后门程序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、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病毒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等不安全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内容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  <w:p w14:paraId="16C83EDB" w14:textId="77777777" w:rsidR="00D25D28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项目方承诺以上信息真实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且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准确。与项目方已公开内容一致且不存在已知风险。如存在信息虚假或隐瞒的情况，由项目方承担相应的责任</w:t>
            </w:r>
          </w:p>
          <w:p w14:paraId="1E6EB8F5" w14:textId="7484EE92" w:rsidR="00BD67E8" w:rsidRPr="00BD67E8" w:rsidRDefault="00BD67E8" w:rsidP="00BD67E8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安排人员参与所贡献资源的维护，支持社区建设。</w:t>
            </w:r>
          </w:p>
        </w:tc>
      </w:tr>
      <w:tr w:rsidR="00242D71" w14:paraId="12BFD47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40CFC" w14:textId="56E1EA0F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贡献者签字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CCD8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3FEDB868" w14:textId="0BAF3994" w:rsidR="006A4113" w:rsidRDefault="006A4113">
      <w:pPr>
        <w:spacing w:line="440" w:lineRule="exact"/>
        <w:rPr>
          <w:rFonts w:hint="eastAsia"/>
        </w:rPr>
        <w:sectPr w:rsidR="006A4113" w:rsidSect="00CF4F3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A3E22B" w14:textId="592793A0" w:rsidR="00242D71" w:rsidRDefault="006A4113" w:rsidP="006A4113">
      <w:pPr>
        <w:pStyle w:val="ab"/>
        <w:jc w:val="left"/>
      </w:pPr>
      <w:r>
        <w:rPr>
          <w:rFonts w:hint="eastAsia"/>
        </w:rPr>
        <w:lastRenderedPageBreak/>
        <w:t>附录</w:t>
      </w:r>
    </w:p>
    <w:p w14:paraId="5FBC2467" w14:textId="1FA962D3" w:rsidR="006A4113" w:rsidRDefault="006A4113" w:rsidP="006A4113">
      <w:pPr>
        <w:pStyle w:val="ab"/>
      </w:pPr>
      <w:r>
        <w:rPr>
          <w:rFonts w:hint="eastAsia"/>
        </w:rPr>
        <w:t>填表说明</w:t>
      </w:r>
    </w:p>
    <w:p w14:paraId="5405C4DC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项目简介：应分为项目功能、应用场景以及特点三方面阐述。</w:t>
      </w:r>
    </w:p>
    <w:p w14:paraId="7C5E17AA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项目内容清单：</w:t>
      </w:r>
    </w:p>
    <w:p w14:paraId="40BEDC9A" w14:textId="77777777" w:rsidR="006A4113" w:rsidRPr="006A4113" w:rsidRDefault="006A4113" w:rsidP="006A4113">
      <w:pPr>
        <w:pStyle w:val="aa"/>
        <w:widowControl/>
        <w:numPr>
          <w:ilvl w:val="0"/>
          <w:numId w:val="4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说明文档为必选项；SDK为软件开发工具包，是面向开发者提供的一组软件开发资源，用于将特定功能快速集成到应用程序或系统中。开放SDK，意味着开发者可以将其作为模块集成至现有的软件系统中，而非直接使用完整的应用程序。</w:t>
      </w:r>
    </w:p>
    <w:p w14:paraId="7521E5EB" w14:textId="77777777" w:rsidR="006A4113" w:rsidRPr="006A4113" w:rsidRDefault="006A4113" w:rsidP="006A4113">
      <w:pPr>
        <w:pStyle w:val="aa"/>
        <w:widowControl/>
        <w:numPr>
          <w:ilvl w:val="0"/>
          <w:numId w:val="4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RESTful：通过一串网址（URL）访问不同的资源和功能；</w:t>
      </w:r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gRPC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：通过程序之间建立高速通信通道直接交换数据；</w:t>
      </w:r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GraphQL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：通过一条统一的接口获取所需的数据</w:t>
      </w:r>
    </w:p>
    <w:p w14:paraId="307E70BE" w14:textId="77777777" w:rsidR="006A4113" w:rsidRPr="006A4113" w:rsidRDefault="006A4113" w:rsidP="006A4113">
      <w:pPr>
        <w:pStyle w:val="aa"/>
        <w:widowControl/>
        <w:numPr>
          <w:ilvl w:val="0"/>
          <w:numId w:val="4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第三方库、第三方工具一定要写全。</w:t>
      </w:r>
    </w:p>
    <w:p w14:paraId="7DB7F2F9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开源协议的解释：</w:t>
      </w:r>
    </w:p>
    <w:p w14:paraId="14F14561" w14:textId="77777777" w:rsidR="006A4113" w:rsidRPr="006A4113" w:rsidRDefault="006A4113" w:rsidP="006A4113">
      <w:pPr>
        <w:pStyle w:val="aa"/>
        <w:widowControl/>
        <w:numPr>
          <w:ilvl w:val="0"/>
          <w:numId w:val="5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BSD-3-Clause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：宽松型的许可证，允许自由使用、修改和商业化分发代码，只需保留原作者版权声明和许可证，不得使用原作者或组织名称进行宣传或背书。</w:t>
      </w:r>
    </w:p>
    <w:p w14:paraId="06FF4494" w14:textId="77777777" w:rsidR="006A4113" w:rsidRPr="006A4113" w:rsidRDefault="006A4113" w:rsidP="006A4113">
      <w:pPr>
        <w:pStyle w:val="aa"/>
        <w:widowControl/>
        <w:numPr>
          <w:ilvl w:val="0"/>
          <w:numId w:val="5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LGPT-2.1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：较宽松的许可证，允许开源库被闭源软件动态链接使用，但若修改了LGPT库本身，则修改后的部分必须继续以</w:t>
      </w: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协议开源。</w:t>
      </w:r>
    </w:p>
    <w:p w14:paraId="09F686EF" w14:textId="77777777" w:rsidR="006A4113" w:rsidRPr="006A4113" w:rsidRDefault="006A4113" w:rsidP="006A4113">
      <w:pPr>
        <w:pStyle w:val="aa"/>
        <w:widowControl/>
        <w:numPr>
          <w:ilvl w:val="0"/>
          <w:numId w:val="5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CC BY 4.0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适用于文档、图片、数据集等非软件内容，允许复制、修改和商业使用，但必须注明原作者及来源。</w:t>
      </w:r>
    </w:p>
    <w:p w14:paraId="51A335E5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同一个技术相关的代码或程序（即一个资源），用一个表；不同技术相关的代码或程序（即多个资源），一个资源用一个表</w:t>
      </w:r>
    </w:p>
    <w:p w14:paraId="7D577F6F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无闭源依赖：如有依赖的闭源组件，请明确列明，捐赠方应已从上游权利人取得相关闭源组件相应许可。捐赠方应有权对下游用户使用相关闭源组件进行授权，并有相应许可协议。闭源组件不应影响该项目的中立性。</w:t>
      </w:r>
    </w:p>
    <w:p w14:paraId="6484C1A5" w14:textId="20C0BF16" w:rsidR="006A4113" w:rsidRPr="006A4113" w:rsidRDefault="006A4113" w:rsidP="006A4113">
      <w:pPr>
        <w:spacing w:line="460" w:lineRule="exact"/>
        <w:rPr>
          <w:rFonts w:hint="eastAsia"/>
          <w:sz w:val="24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本收集表仅用于北京开元工业软件研究院收集与统计贡献者信息，最终解释权归北京开元工业软件研究院所有。</w:t>
      </w:r>
    </w:p>
    <w:sectPr w:rsidR="006A4113" w:rsidRPr="006A4113" w:rsidSect="00CF4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209E" w14:textId="77777777" w:rsidR="004230A6" w:rsidRDefault="004230A6" w:rsidP="00CF4F32">
      <w:r>
        <w:separator/>
      </w:r>
    </w:p>
  </w:endnote>
  <w:endnote w:type="continuationSeparator" w:id="0">
    <w:p w14:paraId="07076213" w14:textId="77777777" w:rsidR="004230A6" w:rsidRDefault="004230A6" w:rsidP="00CF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8F0AE" w14:textId="77777777" w:rsidR="004230A6" w:rsidRDefault="004230A6" w:rsidP="00CF4F32">
      <w:r>
        <w:separator/>
      </w:r>
    </w:p>
  </w:footnote>
  <w:footnote w:type="continuationSeparator" w:id="0">
    <w:p w14:paraId="744FAEC2" w14:textId="77777777" w:rsidR="004230A6" w:rsidRDefault="004230A6" w:rsidP="00CF4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9A0A"/>
    <w:multiLevelType w:val="singleLevel"/>
    <w:tmpl w:val="0F009A0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1EE273CD"/>
    <w:multiLevelType w:val="hybridMultilevel"/>
    <w:tmpl w:val="2700A1EE"/>
    <w:lvl w:ilvl="0" w:tplc="DAEE90F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AC14CBB"/>
    <w:multiLevelType w:val="hybridMultilevel"/>
    <w:tmpl w:val="B0E0324A"/>
    <w:lvl w:ilvl="0" w:tplc="173CCA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9825FC"/>
    <w:multiLevelType w:val="hybridMultilevel"/>
    <w:tmpl w:val="DB3C18D2"/>
    <w:lvl w:ilvl="0" w:tplc="589E2AA2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7137560B"/>
    <w:multiLevelType w:val="multilevel"/>
    <w:tmpl w:val="7137560B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 w16cid:durableId="465587728">
    <w:abstractNumId w:val="4"/>
  </w:num>
  <w:num w:numId="2" w16cid:durableId="1524244628">
    <w:abstractNumId w:val="0"/>
  </w:num>
  <w:num w:numId="3" w16cid:durableId="1523517156">
    <w:abstractNumId w:val="2"/>
  </w:num>
  <w:num w:numId="4" w16cid:durableId="1754080792">
    <w:abstractNumId w:val="3"/>
  </w:num>
  <w:num w:numId="5" w16cid:durableId="15311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EC458B"/>
    <w:rsid w:val="00010C6A"/>
    <w:rsid w:val="00044A49"/>
    <w:rsid w:val="00062078"/>
    <w:rsid w:val="000B29D6"/>
    <w:rsid w:val="000D30A3"/>
    <w:rsid w:val="001B09C6"/>
    <w:rsid w:val="00242D71"/>
    <w:rsid w:val="0034247F"/>
    <w:rsid w:val="004230A6"/>
    <w:rsid w:val="00526C15"/>
    <w:rsid w:val="005C2B5D"/>
    <w:rsid w:val="005F1939"/>
    <w:rsid w:val="006001D8"/>
    <w:rsid w:val="00633424"/>
    <w:rsid w:val="00676FD3"/>
    <w:rsid w:val="006A4113"/>
    <w:rsid w:val="006E15B9"/>
    <w:rsid w:val="007423A8"/>
    <w:rsid w:val="00763DDB"/>
    <w:rsid w:val="007A458B"/>
    <w:rsid w:val="008868F3"/>
    <w:rsid w:val="008A4136"/>
    <w:rsid w:val="00AD5C66"/>
    <w:rsid w:val="00BD67E8"/>
    <w:rsid w:val="00C67C30"/>
    <w:rsid w:val="00CF4F32"/>
    <w:rsid w:val="00D25D28"/>
    <w:rsid w:val="00D545E5"/>
    <w:rsid w:val="00D81773"/>
    <w:rsid w:val="00EB114D"/>
    <w:rsid w:val="00F005A8"/>
    <w:rsid w:val="00F54E43"/>
    <w:rsid w:val="00FF3081"/>
    <w:rsid w:val="01751723"/>
    <w:rsid w:val="02934F8F"/>
    <w:rsid w:val="044429C2"/>
    <w:rsid w:val="0B7A77DB"/>
    <w:rsid w:val="130030B9"/>
    <w:rsid w:val="14E44445"/>
    <w:rsid w:val="186510E9"/>
    <w:rsid w:val="198568FC"/>
    <w:rsid w:val="1EE05803"/>
    <w:rsid w:val="26D317D6"/>
    <w:rsid w:val="2A2B2EF8"/>
    <w:rsid w:val="2F386C07"/>
    <w:rsid w:val="37121C33"/>
    <w:rsid w:val="38F165F8"/>
    <w:rsid w:val="3DEC458B"/>
    <w:rsid w:val="412A0477"/>
    <w:rsid w:val="4B8F6261"/>
    <w:rsid w:val="55C027DF"/>
    <w:rsid w:val="58762FF6"/>
    <w:rsid w:val="688036B4"/>
    <w:rsid w:val="780D09C8"/>
    <w:rsid w:val="7CAF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7CEB3"/>
  <w15:docId w15:val="{9F5D8F9C-D6B4-4684-B806-3CFFD8F4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0"/>
    <w:qFormat/>
    <w:pPr>
      <w:numPr>
        <w:numId w:val="1"/>
      </w:numPr>
      <w:snapToGrid w:val="0"/>
      <w:spacing w:beforeLines="50" w:before="50"/>
      <w:jc w:val="left"/>
      <w:outlineLvl w:val="0"/>
    </w:pPr>
    <w:rPr>
      <w:rFonts w:ascii="Arial Unicode MS" w:eastAsia="黑体" w:hAnsi="Arial Unicode MS" w:cs="Times New Roman" w:hint="eastAsia"/>
      <w:bCs/>
      <w:sz w:val="32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adjustRightInd w:val="0"/>
      <w:snapToGrid w:val="0"/>
      <w:ind w:firstLineChars="200" w:firstLine="640"/>
    </w:pPr>
    <w:rPr>
      <w:rFonts w:ascii="仿宋_GB2312" w:eastAsia="仿宋_GB2312" w:hAnsi="仿宋_GB2312" w:cs="仿宋_GB2312"/>
      <w:sz w:val="32"/>
      <w:szCs w:val="32"/>
    </w:rPr>
  </w:style>
  <w:style w:type="table" w:styleId="a4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1"/>
    <w:qFormat/>
    <w:rPr>
      <w:b/>
    </w:rPr>
  </w:style>
  <w:style w:type="paragraph" w:styleId="a6">
    <w:name w:val="header"/>
    <w:basedOn w:val="a"/>
    <w:link w:val="a7"/>
    <w:rsid w:val="00CF4F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F4F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676FD3"/>
    <w:pPr>
      <w:ind w:firstLineChars="200" w:firstLine="420"/>
    </w:pPr>
  </w:style>
  <w:style w:type="paragraph" w:styleId="ab">
    <w:name w:val="Title"/>
    <w:basedOn w:val="a"/>
    <w:next w:val="a"/>
    <w:link w:val="ac"/>
    <w:qFormat/>
    <w:rsid w:val="006A41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rsid w:val="006A411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xu_pu_yang</dc:creator>
  <cp:lastModifiedBy>h15022</cp:lastModifiedBy>
  <cp:revision>13</cp:revision>
  <dcterms:created xsi:type="dcterms:W3CDTF">2026-07-22T09:22:00Z</dcterms:created>
  <dcterms:modified xsi:type="dcterms:W3CDTF">2026-07-28T06:43:00Z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615E95D25EC84287990A78E8B7547A3E_13</vt:lpwstr>
  </property>
  <property fmtid="{D5CDD505-2E9C-101B-9397-08002B2CF9AE}" pid="4" name="KSOTemplateDocerSaveRecord">
    <vt:lpwstr>eyJoZGlkIjoiNmI0ZWNhYzkwNjM0MDY3ZDVjMmI2OWViYTQyY2RiNTgiLCJ1c2VySWQiOiIxNjk2MDkxODEzIn0=</vt:lpwstr>
  </property>
</Properties>
</file>