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3153"/>
      </w:tblGrid>
      <w:tr w:rsidR="0078391E" w:rsidRPr="00D83DE3" w:rsidTr="0048621C">
        <w:tc>
          <w:tcPr>
            <w:tcW w:w="6912" w:type="dxa"/>
          </w:tcPr>
          <w:p w:rsidR="0078391E" w:rsidRDefault="0078391E" w:rsidP="009F48F1">
            <w:pPr>
              <w:spacing w:line="22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3" w:type="dxa"/>
          </w:tcPr>
          <w:p w:rsidR="0078391E" w:rsidRPr="00D83DE3" w:rsidRDefault="00233265" w:rsidP="009F48F1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D83DE3">
              <w:rPr>
                <w:rFonts w:ascii="Times New Roman" w:hAnsi="Times New Roman" w:cs="Times New Roman"/>
              </w:rPr>
              <w:t>Г</w:t>
            </w:r>
            <w:r w:rsidR="008A4C5B" w:rsidRPr="00D83DE3">
              <w:rPr>
                <w:rFonts w:ascii="Times New Roman" w:hAnsi="Times New Roman" w:cs="Times New Roman"/>
              </w:rPr>
              <w:t>енерально</w:t>
            </w:r>
            <w:r w:rsidRPr="00D83DE3">
              <w:rPr>
                <w:rFonts w:ascii="Times New Roman" w:hAnsi="Times New Roman" w:cs="Times New Roman"/>
              </w:rPr>
              <w:t>му</w:t>
            </w:r>
            <w:r w:rsidR="008A4C5B" w:rsidRPr="00D83DE3">
              <w:rPr>
                <w:rFonts w:ascii="Times New Roman" w:hAnsi="Times New Roman" w:cs="Times New Roman"/>
              </w:rPr>
              <w:t xml:space="preserve"> директор</w:t>
            </w:r>
            <w:r w:rsidRPr="00D83DE3">
              <w:rPr>
                <w:rFonts w:ascii="Times New Roman" w:hAnsi="Times New Roman" w:cs="Times New Roman"/>
              </w:rPr>
              <w:t>у</w:t>
            </w:r>
            <w:r w:rsidR="008A4C5B" w:rsidRPr="00D83DE3">
              <w:rPr>
                <w:rFonts w:ascii="Times New Roman" w:hAnsi="Times New Roman" w:cs="Times New Roman"/>
              </w:rPr>
              <w:t xml:space="preserve"> </w:t>
            </w:r>
            <w:r w:rsidRPr="00D83DE3">
              <w:rPr>
                <w:rFonts w:ascii="Times New Roman" w:hAnsi="Times New Roman" w:cs="Times New Roman"/>
              </w:rPr>
              <w:br/>
            </w:r>
            <w:r w:rsidR="008A4C5B" w:rsidRPr="00D83DE3">
              <w:rPr>
                <w:rFonts w:ascii="Times New Roman" w:hAnsi="Times New Roman" w:cs="Times New Roman"/>
              </w:rPr>
              <w:t>ФГУП «НАМИ»</w:t>
            </w:r>
          </w:p>
          <w:p w:rsidR="0078391E" w:rsidRPr="00D83DE3" w:rsidRDefault="0024391B" w:rsidP="0024391B">
            <w:pPr>
              <w:spacing w:line="22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Ф</w:t>
            </w:r>
            <w:r w:rsidR="0078391E" w:rsidRPr="00D83DE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Л</w:t>
            </w:r>
            <w:r w:rsidR="0078391E" w:rsidRPr="00D83DE3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Назарову</w:t>
            </w:r>
          </w:p>
        </w:tc>
      </w:tr>
    </w:tbl>
    <w:p w:rsidR="0078391E" w:rsidRPr="00D83DE3" w:rsidRDefault="0078391E" w:rsidP="009F48F1">
      <w:pPr>
        <w:spacing w:after="0" w:line="228" w:lineRule="auto"/>
        <w:jc w:val="center"/>
        <w:rPr>
          <w:rFonts w:ascii="Times New Roman" w:hAnsi="Times New Roman" w:cs="Times New Roman"/>
          <w:b/>
        </w:rPr>
      </w:pPr>
      <w:r w:rsidRPr="00D83DE3">
        <w:rPr>
          <w:rFonts w:ascii="Times New Roman" w:hAnsi="Times New Roman" w:cs="Times New Roman"/>
          <w:b/>
        </w:rPr>
        <w:t>ЗАЯВКА</w:t>
      </w:r>
    </w:p>
    <w:p w:rsidR="00A658D2" w:rsidRPr="00D83DE3" w:rsidRDefault="00A658D2" w:rsidP="009F48F1">
      <w:pPr>
        <w:spacing w:after="120" w:line="228" w:lineRule="auto"/>
        <w:jc w:val="center"/>
        <w:rPr>
          <w:rFonts w:ascii="Times New Roman" w:hAnsi="Times New Roman" w:cs="Times New Roman"/>
        </w:rPr>
      </w:pPr>
      <w:r w:rsidRPr="005C7130">
        <w:rPr>
          <w:rFonts w:ascii="Times New Roman" w:hAnsi="Times New Roman" w:cs="Times New Roman"/>
        </w:rPr>
        <w:t xml:space="preserve">на </w:t>
      </w:r>
      <w:r w:rsidR="00B933E3">
        <w:rPr>
          <w:rFonts w:ascii="Times New Roman" w:hAnsi="Times New Roman" w:cs="Times New Roman"/>
        </w:rPr>
        <w:t>распространение</w:t>
      </w:r>
      <w:r w:rsidRPr="005C7130">
        <w:rPr>
          <w:rFonts w:ascii="Times New Roman" w:hAnsi="Times New Roman" w:cs="Times New Roman"/>
        </w:rPr>
        <w:t xml:space="preserve"> </w:t>
      </w:r>
      <w:r w:rsidR="006F2FD8" w:rsidRPr="00076D47">
        <w:rPr>
          <w:rFonts w:ascii="Times New Roman" w:hAnsi="Times New Roman" w:cs="Times New Roman"/>
        </w:rPr>
        <w:t>Заключения об оценке типа транспортного средства</w:t>
      </w:r>
      <w:r w:rsidR="006F2FD8" w:rsidRPr="005C7130">
        <w:rPr>
          <w:rFonts w:ascii="Times New Roman" w:hAnsi="Times New Roman" w:cs="Times New Roman"/>
        </w:rPr>
        <w:t xml:space="preserve"> </w:t>
      </w:r>
      <w:r w:rsidR="006F2FD8" w:rsidRPr="005C7130">
        <w:rPr>
          <w:rFonts w:ascii="Times New Roman" w:hAnsi="Times New Roman" w:cs="Times New Roman"/>
        </w:rPr>
        <w:br/>
      </w:r>
    </w:p>
    <w:tbl>
      <w:tblPr>
        <w:tblW w:w="10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377"/>
        <w:gridCol w:w="405"/>
        <w:gridCol w:w="217"/>
        <w:gridCol w:w="358"/>
        <w:gridCol w:w="495"/>
        <w:gridCol w:w="232"/>
        <w:gridCol w:w="230"/>
        <w:gridCol w:w="236"/>
        <w:gridCol w:w="92"/>
        <w:gridCol w:w="183"/>
        <w:gridCol w:w="287"/>
        <w:gridCol w:w="106"/>
        <w:gridCol w:w="166"/>
        <w:gridCol w:w="117"/>
        <w:gridCol w:w="549"/>
        <w:gridCol w:w="284"/>
        <w:gridCol w:w="138"/>
        <w:gridCol w:w="429"/>
        <w:gridCol w:w="16"/>
        <w:gridCol w:w="267"/>
        <w:gridCol w:w="304"/>
        <w:gridCol w:w="283"/>
        <w:gridCol w:w="100"/>
        <w:gridCol w:w="126"/>
        <w:gridCol w:w="112"/>
        <w:gridCol w:w="124"/>
        <w:gridCol w:w="247"/>
        <w:gridCol w:w="565"/>
        <w:gridCol w:w="74"/>
        <w:gridCol w:w="162"/>
        <w:gridCol w:w="47"/>
        <w:gridCol w:w="123"/>
        <w:gridCol w:w="583"/>
        <w:gridCol w:w="6"/>
        <w:gridCol w:w="236"/>
        <w:gridCol w:w="42"/>
        <w:gridCol w:w="281"/>
        <w:gridCol w:w="1277"/>
        <w:gridCol w:w="136"/>
        <w:gridCol w:w="6"/>
        <w:gridCol w:w="94"/>
      </w:tblGrid>
      <w:tr w:rsidR="0078391E" w:rsidRPr="00D83DE3" w:rsidTr="00A10517">
        <w:trPr>
          <w:gridAfter w:val="1"/>
          <w:wAfter w:w="94" w:type="dxa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9F48F1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1. </w:t>
            </w:r>
          </w:p>
        </w:tc>
        <w:tc>
          <w:tcPr>
            <w:tcW w:w="10018" w:type="dxa"/>
            <w:gridSpan w:val="40"/>
            <w:tcBorders>
              <w:top w:val="nil"/>
              <w:left w:val="nil"/>
              <w:right w:val="nil"/>
            </w:tcBorders>
          </w:tcPr>
          <w:p w:rsidR="0078391E" w:rsidRPr="00076D47" w:rsidRDefault="00076D47" w:rsidP="009F48F1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Общество с ограниченной ответственностью «СОЛЛЕРС Карго»</w:t>
            </w:r>
          </w:p>
        </w:tc>
      </w:tr>
      <w:tr w:rsidR="0078391E" w:rsidRPr="00D83DE3" w:rsidTr="00A10517">
        <w:trPr>
          <w:gridAfter w:val="1"/>
          <w:wAfter w:w="94" w:type="dxa"/>
          <w:trHeight w:val="65"/>
        </w:trPr>
        <w:tc>
          <w:tcPr>
            <w:tcW w:w="1045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9F48F1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>наименование заявителя, адрес</w:t>
            </w:r>
          </w:p>
        </w:tc>
      </w:tr>
      <w:tr w:rsidR="0078391E" w:rsidRPr="00D83DE3" w:rsidTr="00A10517"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9F48F1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proofErr w:type="gramStart"/>
            <w:r w:rsidRPr="00D83DE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  лице</w:t>
            </w:r>
            <w:proofErr w:type="gramEnd"/>
          </w:p>
        </w:tc>
        <w:tc>
          <w:tcPr>
            <w:tcW w:w="326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391E" w:rsidRPr="00D83DE3" w:rsidRDefault="00076D47" w:rsidP="009F48F1">
            <w:pPr>
              <w:tabs>
                <w:tab w:val="center" w:pos="1523"/>
              </w:tabs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Галиева Валерия Рамилевича</w:t>
            </w:r>
          </w:p>
        </w:tc>
        <w:tc>
          <w:tcPr>
            <w:tcW w:w="306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78391E" w:rsidRPr="009A4175" w:rsidRDefault="0078391E" w:rsidP="009F48F1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9A417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 действующего на основании</w:t>
            </w:r>
          </w:p>
        </w:tc>
        <w:tc>
          <w:tcPr>
            <w:tcW w:w="27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391E" w:rsidRPr="009A4175" w:rsidRDefault="00076D47" w:rsidP="009F48F1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доверенности  №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87-СК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9F48F1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</w:t>
            </w:r>
          </w:p>
        </w:tc>
      </w:tr>
      <w:tr w:rsidR="0078391E" w:rsidRPr="00D83DE3" w:rsidTr="00A10517">
        <w:trPr>
          <w:gridAfter w:val="1"/>
          <w:wAfter w:w="94" w:type="dxa"/>
        </w:trPr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9F48F1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</w:p>
        </w:tc>
        <w:tc>
          <w:tcPr>
            <w:tcW w:w="3268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391E" w:rsidRPr="00D83DE3" w:rsidRDefault="0078391E" w:rsidP="009F48F1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>Ф.И.О. руководителя</w:t>
            </w:r>
            <w:r w:rsidR="009A4175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 xml:space="preserve"> или уполномоченного лица</w:t>
            </w:r>
          </w:p>
        </w:tc>
        <w:tc>
          <w:tcPr>
            <w:tcW w:w="306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9F48F1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</w:p>
        </w:tc>
        <w:tc>
          <w:tcPr>
            <w:tcW w:w="28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9F48F1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>устава, доверенности, …</w:t>
            </w:r>
          </w:p>
        </w:tc>
      </w:tr>
      <w:tr w:rsidR="0086546F" w:rsidRPr="00D83DE3" w:rsidTr="00A10517">
        <w:trPr>
          <w:gridAfter w:val="1"/>
          <w:wAfter w:w="94" w:type="dxa"/>
        </w:trPr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546F" w:rsidRPr="00D83DE3" w:rsidRDefault="0086546F" w:rsidP="009F48F1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являясь</w:t>
            </w:r>
          </w:p>
        </w:tc>
        <w:tc>
          <w:tcPr>
            <w:tcW w:w="6263" w:type="dxa"/>
            <w:gridSpan w:val="26"/>
            <w:tcBorders>
              <w:top w:val="nil"/>
              <w:left w:val="nil"/>
              <w:right w:val="nil"/>
            </w:tcBorders>
          </w:tcPr>
          <w:p w:rsidR="0086546F" w:rsidRPr="009A4175" w:rsidRDefault="009A4175" w:rsidP="009F48F1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9A417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изготовителем</w:t>
            </w:r>
          </w:p>
        </w:tc>
        <w:tc>
          <w:tcPr>
            <w:tcW w:w="297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86546F" w:rsidRPr="00D83DE3" w:rsidRDefault="0086546F" w:rsidP="009F48F1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, </w:t>
            </w:r>
          </w:p>
        </w:tc>
      </w:tr>
      <w:tr w:rsidR="00A10517" w:rsidRPr="00D83DE3" w:rsidTr="00A10517">
        <w:trPr>
          <w:gridAfter w:val="1"/>
          <w:wAfter w:w="94" w:type="dxa"/>
        </w:trPr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517" w:rsidRPr="00D83DE3" w:rsidRDefault="00A10517" w:rsidP="009F48F1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 связи с</w:t>
            </w:r>
          </w:p>
        </w:tc>
        <w:tc>
          <w:tcPr>
            <w:tcW w:w="9236" w:type="dxa"/>
            <w:gridSpan w:val="38"/>
            <w:tcBorders>
              <w:top w:val="nil"/>
              <w:left w:val="nil"/>
              <w:right w:val="nil"/>
            </w:tcBorders>
          </w:tcPr>
          <w:p w:rsidR="00A10517" w:rsidRPr="00D83DE3" w:rsidRDefault="00A10517" w:rsidP="009F48F1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включением новых модификаций</w:t>
            </w:r>
          </w:p>
        </w:tc>
      </w:tr>
      <w:tr w:rsidR="00A658D2" w:rsidRPr="00D83DE3" w:rsidTr="00A10517">
        <w:trPr>
          <w:gridAfter w:val="1"/>
          <w:wAfter w:w="94" w:type="dxa"/>
          <w:trHeight w:val="437"/>
        </w:trPr>
        <w:tc>
          <w:tcPr>
            <w:tcW w:w="1045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:rsidR="00A658D2" w:rsidRPr="00D83DE3" w:rsidRDefault="009A4175" w:rsidP="00A54171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просит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="00A10517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распространить</w:t>
            </w:r>
            <w:r w:rsidR="00A658D2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="002A27CF" w:rsidRPr="00076D47">
              <w:rPr>
                <w:rFonts w:ascii="Times New Roman" w:hAnsi="Times New Roman" w:cs="Times New Roman"/>
              </w:rPr>
              <w:t>Заключение об оценке типа транспортного средства</w:t>
            </w:r>
            <w:r w:rsidR="00A10517">
              <w:rPr>
                <w:rFonts w:ascii="Times New Roman" w:hAnsi="Times New Roman" w:cs="Times New Roman"/>
              </w:rPr>
              <w:t>, оформленное</w:t>
            </w:r>
            <w:r w:rsidR="00A54171" w:rsidRPr="00A54171">
              <w:rPr>
                <w:rFonts w:ascii="Times New Roman" w:hAnsi="Times New Roman" w:cs="Times New Roman"/>
              </w:rPr>
              <w:t xml:space="preserve"> </w:t>
            </w:r>
            <w:r w:rsidR="005F07DB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 соответствии</w:t>
            </w:r>
            <w:r w:rsidR="002A27CF" w:rsidRPr="002A27C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="002A27CF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c</w:t>
            </w:r>
            <w:r w:rsidR="002A27CF" w:rsidRPr="002A27C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“</w:t>
            </w:r>
            <w:r w:rsidR="004B4164" w:rsidRPr="004B416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</w:t>
            </w:r>
            <w:r w:rsidR="004B416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равилами </w:t>
            </w:r>
            <w:r w:rsidR="00CF04F4" w:rsidRPr="00CF04F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применения обязательных требований в отношении отдельных колесных транспортных средств и проведения оценки их соответствия</w:t>
            </w:r>
            <w:r w:rsidR="002A27CF" w:rsidRPr="002A27C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” </w:t>
            </w:r>
            <w:r w:rsidR="005F07DB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на следующую продукцию: </w:t>
            </w:r>
          </w:p>
        </w:tc>
      </w:tr>
      <w:tr w:rsidR="005F07DB" w:rsidRPr="00D83DE3" w:rsidTr="00A10517">
        <w:trPr>
          <w:gridAfter w:val="1"/>
          <w:wAfter w:w="94" w:type="dxa"/>
          <w:trHeight w:val="161"/>
        </w:trPr>
        <w:tc>
          <w:tcPr>
            <w:tcW w:w="326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7DB" w:rsidRPr="00D83DE3" w:rsidRDefault="005F07DB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Объект оценки соответствия</w:t>
            </w:r>
            <w:r w:rsidR="00D83DE3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:</w:t>
            </w:r>
          </w:p>
        </w:tc>
        <w:tc>
          <w:tcPr>
            <w:tcW w:w="7193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7DB" w:rsidRPr="00076D47" w:rsidRDefault="005F07DB" w:rsidP="009F48F1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076D47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транспортные средства</w:t>
            </w:r>
          </w:p>
        </w:tc>
      </w:tr>
      <w:tr w:rsidR="00A658D2" w:rsidRPr="00D83DE3" w:rsidTr="00A10517">
        <w:trPr>
          <w:gridAfter w:val="1"/>
          <w:wAfter w:w="94" w:type="dxa"/>
          <w:trHeight w:val="161"/>
        </w:trPr>
        <w:tc>
          <w:tcPr>
            <w:tcW w:w="326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8D2" w:rsidRPr="00D83DE3" w:rsidRDefault="00A658D2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Марка</w:t>
            </w:r>
            <w:r w:rsidR="00D83DE3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: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</w:p>
        </w:tc>
        <w:tc>
          <w:tcPr>
            <w:tcW w:w="7193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8D2" w:rsidRPr="00076D47" w:rsidRDefault="00076D47" w:rsidP="00076D47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So</w:t>
            </w:r>
            <w:r w:rsidR="00A144A9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ll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ers</w:t>
            </w:r>
          </w:p>
        </w:tc>
      </w:tr>
      <w:tr w:rsidR="00A658D2" w:rsidRPr="00D83DE3" w:rsidTr="00A10517">
        <w:trPr>
          <w:gridAfter w:val="1"/>
          <w:wAfter w:w="94" w:type="dxa"/>
          <w:trHeight w:val="161"/>
        </w:trPr>
        <w:tc>
          <w:tcPr>
            <w:tcW w:w="326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8D2" w:rsidRPr="00D83DE3" w:rsidRDefault="00A658D2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Тип</w:t>
            </w:r>
            <w:r w:rsidR="00D83DE3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: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</w:p>
        </w:tc>
        <w:tc>
          <w:tcPr>
            <w:tcW w:w="7193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8D2" w:rsidRPr="00076D47" w:rsidRDefault="00076D47" w:rsidP="009F48F1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SCV</w:t>
            </w:r>
          </w:p>
        </w:tc>
      </w:tr>
      <w:tr w:rsidR="00A658D2" w:rsidRPr="00D83DE3" w:rsidTr="00A10517">
        <w:trPr>
          <w:gridAfter w:val="1"/>
          <w:wAfter w:w="94" w:type="dxa"/>
          <w:trHeight w:val="161"/>
        </w:trPr>
        <w:tc>
          <w:tcPr>
            <w:tcW w:w="326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8D2" w:rsidRPr="00D83DE3" w:rsidRDefault="00A658D2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Модификации</w:t>
            </w:r>
            <w:r w:rsidR="00D83DE3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:</w:t>
            </w:r>
          </w:p>
        </w:tc>
        <w:tc>
          <w:tcPr>
            <w:tcW w:w="7193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517" w:rsidRPr="00A10517" w:rsidRDefault="00076D47" w:rsidP="00CA458A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076D47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SCV-DAA, SCV-DAB, SCV-DBA, SCV-DBB, SCV-DCA1, SCV-DCB1, SCV-DCA2, SCV-DCB2, SCV-DCA3, SCV-DCB3</w:t>
            </w:r>
          </w:p>
        </w:tc>
      </w:tr>
      <w:tr w:rsidR="00F52339" w:rsidRPr="00D83DE3" w:rsidTr="00A10517">
        <w:trPr>
          <w:gridAfter w:val="1"/>
          <w:wAfter w:w="94" w:type="dxa"/>
          <w:trHeight w:val="161"/>
        </w:trPr>
        <w:tc>
          <w:tcPr>
            <w:tcW w:w="326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2339" w:rsidRPr="00D83DE3" w:rsidRDefault="00F52339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Категория:</w:t>
            </w:r>
          </w:p>
        </w:tc>
        <w:tc>
          <w:tcPr>
            <w:tcW w:w="7193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2339" w:rsidRPr="00FE5C41" w:rsidRDefault="00FE5C41" w:rsidP="009F48F1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N1</w:t>
            </w:r>
          </w:p>
        </w:tc>
      </w:tr>
      <w:tr w:rsidR="00A658D2" w:rsidRPr="00D83DE3" w:rsidTr="00A10517">
        <w:trPr>
          <w:gridAfter w:val="1"/>
          <w:wAfter w:w="94" w:type="dxa"/>
          <w:trHeight w:val="161"/>
        </w:trPr>
        <w:tc>
          <w:tcPr>
            <w:tcW w:w="326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8D2" w:rsidRPr="00D83DE3" w:rsidRDefault="00A658D2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Экологический класс</w:t>
            </w:r>
            <w:r w:rsidR="00D83DE3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:</w:t>
            </w:r>
          </w:p>
        </w:tc>
        <w:tc>
          <w:tcPr>
            <w:tcW w:w="7193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8D2" w:rsidRPr="00A144A9" w:rsidRDefault="00FE5C41" w:rsidP="009F48F1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5</w:t>
            </w:r>
          </w:p>
        </w:tc>
      </w:tr>
      <w:tr w:rsidR="009A4175" w:rsidRPr="00D83DE3" w:rsidTr="00A10517">
        <w:trPr>
          <w:gridAfter w:val="1"/>
          <w:wAfter w:w="94" w:type="dxa"/>
          <w:trHeight w:val="161"/>
        </w:trPr>
        <w:tc>
          <w:tcPr>
            <w:tcW w:w="326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4175" w:rsidRPr="00D83DE3" w:rsidRDefault="009A4175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Наименование изготовителя:</w:t>
            </w:r>
          </w:p>
        </w:tc>
        <w:tc>
          <w:tcPr>
            <w:tcW w:w="7193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FE5C41" w:rsidRDefault="00FE5C41" w:rsidP="009F48F1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</w:t>
            </w:r>
            <w:r w:rsidR="00E5756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бщество с ограниченной ответственностью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«СОЛЛЕРС Карго»</w:t>
            </w:r>
          </w:p>
        </w:tc>
      </w:tr>
      <w:tr w:rsidR="009A4175" w:rsidRPr="00D83DE3" w:rsidTr="00A10517">
        <w:trPr>
          <w:gridAfter w:val="1"/>
          <w:wAfter w:w="94" w:type="dxa"/>
          <w:trHeight w:val="161"/>
        </w:trPr>
        <w:tc>
          <w:tcPr>
            <w:tcW w:w="326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4175" w:rsidRPr="00D83DE3" w:rsidRDefault="009A4175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Особенности процедуры: </w:t>
            </w:r>
          </w:p>
        </w:tc>
        <w:tc>
          <w:tcPr>
            <w:tcW w:w="7193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2B2E53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серийный выпуск</w:t>
            </w:r>
            <w:r w:rsid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</w:p>
        </w:tc>
      </w:tr>
      <w:tr w:rsidR="009A4175" w:rsidRPr="00D83DE3" w:rsidTr="00A10517">
        <w:trPr>
          <w:gridAfter w:val="1"/>
          <w:wAfter w:w="94" w:type="dxa"/>
          <w:trHeight w:val="161"/>
        </w:trPr>
        <w:tc>
          <w:tcPr>
            <w:tcW w:w="326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4175" w:rsidRPr="00D83DE3" w:rsidRDefault="009A4175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7193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CC4C25" w:rsidRDefault="009A4175" w:rsidP="0059102F">
            <w:pPr>
              <w:spacing w:after="0" w:line="228" w:lineRule="auto"/>
              <w:ind w:left="-40"/>
              <w:jc w:val="both"/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</w:pPr>
            <w:r w:rsidRPr="00CC4C25"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  <w:t xml:space="preserve">самостоятельно изготавливаемые </w:t>
            </w:r>
            <w:r w:rsidRPr="007B0A94"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  <w:t>транспортные средства</w:t>
            </w:r>
            <w:r w:rsidR="00CC4C25" w:rsidRPr="00CC4C25"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  <w:t xml:space="preserve"> </w:t>
            </w:r>
          </w:p>
        </w:tc>
      </w:tr>
      <w:tr w:rsidR="006502FB" w:rsidRPr="00D83DE3" w:rsidTr="00A10517">
        <w:trPr>
          <w:gridAfter w:val="1"/>
          <w:wAfter w:w="94" w:type="dxa"/>
          <w:trHeight w:val="161"/>
        </w:trPr>
        <w:tc>
          <w:tcPr>
            <w:tcW w:w="326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02FB" w:rsidRPr="00D83DE3" w:rsidRDefault="006502FB" w:rsidP="009F48F1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Ранее выданное одобрение типа на заявленный тип</w:t>
            </w:r>
            <w:r w:rsidR="00381E4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:</w:t>
            </w:r>
          </w:p>
        </w:tc>
        <w:tc>
          <w:tcPr>
            <w:tcW w:w="7193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02FB" w:rsidRPr="00FE5C41" w:rsidRDefault="00FE5C41" w:rsidP="009F48F1">
            <w:pPr>
              <w:spacing w:after="0" w:line="228" w:lineRule="auto"/>
              <w:ind w:left="-40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ТС 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RU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Е-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RU</w:t>
            </w:r>
            <w:r w:rsidRPr="0089056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МТ</w:t>
            </w: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35.01</w:t>
            </w:r>
            <w:r w:rsidR="0089056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064.Р</w:t>
            </w:r>
            <w:proofErr w:type="gramEnd"/>
            <w:r w:rsidR="0089056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3</w:t>
            </w:r>
          </w:p>
        </w:tc>
      </w:tr>
      <w:tr w:rsidR="0058444F" w:rsidRPr="00D83DE3" w:rsidTr="00A10517">
        <w:trPr>
          <w:gridAfter w:val="1"/>
          <w:wAfter w:w="94" w:type="dxa"/>
          <w:trHeight w:val="161"/>
        </w:trPr>
        <w:tc>
          <w:tcPr>
            <w:tcW w:w="326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444F" w:rsidRPr="00D83DE3" w:rsidRDefault="0058444F" w:rsidP="0058444F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Ранее выданное Заключение на заявленный тип:</w:t>
            </w:r>
          </w:p>
        </w:tc>
        <w:tc>
          <w:tcPr>
            <w:tcW w:w="7193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B933E3" w:rsidRDefault="00B933E3" w:rsidP="0058444F">
            <w:pPr>
              <w:spacing w:after="0" w:line="228" w:lineRule="auto"/>
              <w:ind w:left="-40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ОП 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RU E-RU.RU00.0000702</w:t>
            </w:r>
          </w:p>
        </w:tc>
      </w:tr>
      <w:tr w:rsidR="0058444F" w:rsidRPr="00D83DE3" w:rsidTr="00A10517">
        <w:trPr>
          <w:gridAfter w:val="1"/>
          <w:wAfter w:w="94" w:type="dxa"/>
        </w:trPr>
        <w:tc>
          <w:tcPr>
            <w:tcW w:w="10456" w:type="dxa"/>
            <w:gridSpan w:val="4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58444F" w:rsidRPr="00D83DE3" w:rsidTr="00A10517">
        <w:trPr>
          <w:gridAfter w:val="1"/>
          <w:wAfter w:w="94" w:type="dxa"/>
        </w:trPr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2.</w:t>
            </w:r>
          </w:p>
        </w:tc>
        <w:tc>
          <w:tcPr>
            <w:tcW w:w="10018" w:type="dxa"/>
            <w:gridSpan w:val="4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Заявитель подтверждает согласие на осуществление </w:t>
            </w:r>
            <w:r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контрол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я</w:t>
            </w:r>
            <w:r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за соответствием техническим требованиям </w:t>
            </w:r>
            <w:r w:rsidRPr="007B0A9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транспортных средств</w:t>
            </w:r>
            <w:r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, в отношении которых проводилась оценка соответствия требованиям </w:t>
            </w:r>
            <w:r w:rsidRPr="002A27C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“</w:t>
            </w:r>
            <w:r w:rsidRPr="004B416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равил </w:t>
            </w:r>
            <w:r w:rsidRPr="00CF04F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применения обязательных требований в отношении отдельных колесных транспортных средств и проведения оценки их соответствия</w:t>
            </w:r>
            <w:r w:rsidRPr="002A27C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”</w:t>
            </w:r>
            <w:r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 на стадии производства в соответствии с разделом V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техническо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го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регламент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а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Таможенного союза ТР ТС 018/2011</w:t>
            </w:r>
            <w:r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после оформления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Заключения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. </w:t>
            </w:r>
          </w:p>
        </w:tc>
      </w:tr>
      <w:tr w:rsidR="0058444F" w:rsidRPr="00D83DE3" w:rsidTr="00A10517">
        <w:trPr>
          <w:gridAfter w:val="1"/>
          <w:wAfter w:w="94" w:type="dxa"/>
          <w:trHeight w:val="80"/>
        </w:trPr>
        <w:tc>
          <w:tcPr>
            <w:tcW w:w="10456" w:type="dxa"/>
            <w:gridSpan w:val="4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58444F" w:rsidRPr="00D83DE3" w:rsidTr="00A10517">
        <w:trPr>
          <w:gridAfter w:val="1"/>
          <w:wAfter w:w="94" w:type="dxa"/>
        </w:trPr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3.</w:t>
            </w:r>
          </w:p>
        </w:tc>
        <w:tc>
          <w:tcPr>
            <w:tcW w:w="10018" w:type="dxa"/>
            <w:gridSpan w:val="4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A10517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A728A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К заявке прилагаются новые версии тех из поданных ранее документов, которые отражают вносимые изменения, а также другие необходимые материалы, предусмотренные приложением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№12 к техническому регламенту Таможенного союза ТР ТС 018/2011, имеющиеся у заявителя на момент подачи заявки.</w:t>
            </w:r>
          </w:p>
        </w:tc>
      </w:tr>
      <w:tr w:rsidR="0058444F" w:rsidRPr="00D83DE3" w:rsidTr="00A10517">
        <w:trPr>
          <w:gridAfter w:val="1"/>
          <w:wAfter w:w="94" w:type="dxa"/>
          <w:trHeight w:val="80"/>
        </w:trPr>
        <w:tc>
          <w:tcPr>
            <w:tcW w:w="10456" w:type="dxa"/>
            <w:gridSpan w:val="4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58444F" w:rsidRPr="00D83DE3" w:rsidTr="00A10517">
        <w:trPr>
          <w:gridAfter w:val="1"/>
          <w:wAfter w:w="94" w:type="dxa"/>
        </w:trPr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4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.</w:t>
            </w:r>
          </w:p>
        </w:tc>
        <w:tc>
          <w:tcPr>
            <w:tcW w:w="10018" w:type="dxa"/>
            <w:gridSpan w:val="4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9F48F1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9F48F1">
              <w:rPr>
                <w:rFonts w:ascii="Times New Roman" w:eastAsia="Calibri" w:hAnsi="Times New Roman" w:cs="Times New Roman"/>
              </w:rPr>
              <w:t xml:space="preserve">Заявитель просит оформить запрашиваемое </w:t>
            </w:r>
            <w:r w:rsidRPr="009F48F1">
              <w:rPr>
                <w:rFonts w:ascii="Times New Roman" w:hAnsi="Times New Roman" w:cs="Times New Roman"/>
              </w:rPr>
              <w:t xml:space="preserve">Заключение </w:t>
            </w:r>
            <w:r w:rsidRPr="00155EF4">
              <w:rPr>
                <w:rFonts w:ascii="Times New Roman" w:eastAsia="Times New Roman" w:hAnsi="Times New Roman" w:cs="Times New Roman"/>
                <w:lang w:eastAsia="ru-RU"/>
              </w:rPr>
              <w:t>на бумажных носителях без использования специальных средств защиты от подделки</w:t>
            </w:r>
            <w:r w:rsidRPr="009F48F1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</w:tr>
      <w:tr w:rsidR="0058444F" w:rsidRPr="00D83DE3" w:rsidTr="00A10517">
        <w:trPr>
          <w:gridAfter w:val="1"/>
          <w:wAfter w:w="94" w:type="dxa"/>
          <w:trHeight w:val="70"/>
        </w:trPr>
        <w:tc>
          <w:tcPr>
            <w:tcW w:w="10456" w:type="dxa"/>
            <w:gridSpan w:val="4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58444F" w:rsidRPr="00D83DE3" w:rsidTr="00A10517">
        <w:trPr>
          <w:gridAfter w:val="1"/>
          <w:wAfter w:w="94" w:type="dxa"/>
        </w:trPr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5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.</w:t>
            </w:r>
          </w:p>
        </w:tc>
        <w:tc>
          <w:tcPr>
            <w:tcW w:w="10018" w:type="dxa"/>
            <w:gridSpan w:val="40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Реквизиты заявителя.</w:t>
            </w:r>
          </w:p>
        </w:tc>
      </w:tr>
      <w:tr w:rsidR="0058444F" w:rsidRPr="00D83DE3" w:rsidTr="00A10517">
        <w:trPr>
          <w:gridAfter w:val="1"/>
          <w:wAfter w:w="94" w:type="dxa"/>
        </w:trPr>
        <w:tc>
          <w:tcPr>
            <w:tcW w:w="5355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58444F" w:rsidRPr="00F03595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</w:pPr>
            <w:r w:rsidRPr="00F03595"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  <w:t>Наименование и адрес места нахождения заявителя</w:t>
            </w:r>
          </w:p>
        </w:tc>
        <w:tc>
          <w:tcPr>
            <w:tcW w:w="5101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FE5C41" w:rsidP="00FE5C41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Общество с ограниченной ответственностью</w:t>
            </w:r>
            <w:r w:rsidR="007B0A94" w:rsidRPr="007B0A9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</w:p>
        </w:tc>
      </w:tr>
      <w:tr w:rsidR="0058444F" w:rsidRPr="00D83DE3" w:rsidTr="00A10517">
        <w:trPr>
          <w:gridAfter w:val="1"/>
          <w:wAfter w:w="94" w:type="dxa"/>
        </w:trPr>
        <w:tc>
          <w:tcPr>
            <w:tcW w:w="10456" w:type="dxa"/>
            <w:gridSpan w:val="4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FE5C41" w:rsidP="00A10517">
            <w:pPr>
              <w:spacing w:after="0" w:line="228" w:lineRule="auto"/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</w:pPr>
            <w:r w:rsidRPr="007B0A9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«СОЛЛЕРС Карго»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, </w:t>
            </w:r>
            <w:r w:rsidRPr="00FE5C4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юридический и фактический адрес: Россия, 432045, Ульяновская область, г.о. город Ульяновск, г. Ульяновск, ш. Московское, д. 9Е, помещ. 15</w:t>
            </w:r>
          </w:p>
        </w:tc>
      </w:tr>
      <w:tr w:rsidR="0058444F" w:rsidRPr="00D83DE3" w:rsidTr="00A10517">
        <w:trPr>
          <w:gridAfter w:val="1"/>
          <w:wAfter w:w="94" w:type="dxa"/>
        </w:trPr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ИИН</w:t>
            </w:r>
          </w:p>
        </w:tc>
        <w:tc>
          <w:tcPr>
            <w:tcW w:w="284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FE5C41" w:rsidP="00890564">
            <w:pPr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FE5C41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7300012779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</w:t>
            </w: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ОКПО</w:t>
            </w:r>
          </w:p>
        </w:tc>
        <w:tc>
          <w:tcPr>
            <w:tcW w:w="257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890564" w:rsidP="0058444F">
            <w:pPr>
              <w:tabs>
                <w:tab w:val="left" w:pos="463"/>
                <w:tab w:val="center" w:pos="1053"/>
              </w:tabs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89056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57029839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</w:t>
            </w:r>
          </w:p>
        </w:tc>
        <w:tc>
          <w:tcPr>
            <w:tcW w:w="12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ОК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ВЭД</w:t>
            </w:r>
          </w:p>
        </w:tc>
        <w:tc>
          <w:tcPr>
            <w:tcW w:w="14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890564" w:rsidP="00890564">
            <w:pPr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val="en-US"/>
              </w:rPr>
              <w:t>29</w:t>
            </w:r>
            <w:r>
              <w:rPr>
                <w:rFonts w:ascii="Times New Roman" w:eastAsia="SimSun" w:hAnsi="Times New Roman" w:cs="Times New Roman"/>
                <w:bCs/>
              </w:rPr>
              <w:t>.10</w:t>
            </w:r>
          </w:p>
        </w:tc>
      </w:tr>
      <w:tr w:rsidR="0058444F" w:rsidRPr="00D83DE3" w:rsidTr="00A10517">
        <w:trPr>
          <w:gridAfter w:val="1"/>
          <w:wAfter w:w="94" w:type="dxa"/>
        </w:trPr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КПП</w:t>
            </w:r>
          </w:p>
        </w:tc>
        <w:tc>
          <w:tcPr>
            <w:tcW w:w="284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FE5C41" w:rsidP="00890564">
            <w:pPr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FE5C41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730001001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</w:t>
            </w: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ОГРН</w:t>
            </w:r>
          </w:p>
        </w:tc>
        <w:tc>
          <w:tcPr>
            <w:tcW w:w="5546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FE5C41" w:rsidP="00890564">
            <w:pPr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FE5C41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1227300016492</w:t>
            </w:r>
          </w:p>
        </w:tc>
      </w:tr>
      <w:tr w:rsidR="0058444F" w:rsidRPr="00D83DE3" w:rsidTr="00A10517">
        <w:trPr>
          <w:gridAfter w:val="1"/>
          <w:wAfter w:w="94" w:type="dxa"/>
        </w:trPr>
        <w:tc>
          <w:tcPr>
            <w:tcW w:w="252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Расчетный счет: №</w:t>
            </w:r>
          </w:p>
        </w:tc>
        <w:tc>
          <w:tcPr>
            <w:tcW w:w="7934" w:type="dxa"/>
            <w:gridSpan w:val="3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FE5C41" w:rsidP="00890564">
            <w:pPr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FE5C41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40702810400000279566</w:t>
            </w:r>
          </w:p>
        </w:tc>
      </w:tr>
      <w:tr w:rsidR="0058444F" w:rsidRPr="00D83DE3" w:rsidTr="00A10517">
        <w:trPr>
          <w:gridAfter w:val="1"/>
          <w:wAfter w:w="94" w:type="dxa"/>
        </w:trPr>
        <w:tc>
          <w:tcPr>
            <w:tcW w:w="22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Корр. счет: №</w:t>
            </w:r>
          </w:p>
        </w:tc>
        <w:tc>
          <w:tcPr>
            <w:tcW w:w="4145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FE5C41" w:rsidP="00890564">
            <w:pPr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FE5C41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30101810200000000700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БИК</w:t>
            </w:r>
          </w:p>
        </w:tc>
        <w:tc>
          <w:tcPr>
            <w:tcW w:w="297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FE5C41" w:rsidP="00890564">
            <w:pPr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FE5C41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044525700</w:t>
            </w:r>
          </w:p>
        </w:tc>
      </w:tr>
      <w:tr w:rsidR="0058444F" w:rsidRPr="00D83DE3" w:rsidTr="00A10517">
        <w:trPr>
          <w:gridAfter w:val="1"/>
          <w:wAfter w:w="94" w:type="dxa"/>
        </w:trPr>
        <w:tc>
          <w:tcPr>
            <w:tcW w:w="17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Адрес банка</w:t>
            </w:r>
          </w:p>
        </w:tc>
        <w:tc>
          <w:tcPr>
            <w:tcW w:w="8661" w:type="dxa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FE5C41" w:rsidP="0058444F">
            <w:pPr>
              <w:tabs>
                <w:tab w:val="center" w:pos="4405"/>
                <w:tab w:val="left" w:pos="6909"/>
              </w:tabs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E5C4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АО «Райффайзенбанк», </w:t>
            </w:r>
            <w:proofErr w:type="spellStart"/>
            <w:r w:rsidRPr="00FE5C4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г.Москва</w:t>
            </w:r>
            <w:proofErr w:type="spellEnd"/>
          </w:p>
        </w:tc>
      </w:tr>
      <w:tr w:rsidR="00A10517" w:rsidRPr="00D83DE3" w:rsidTr="00A10517">
        <w:trPr>
          <w:gridAfter w:val="1"/>
          <w:wAfter w:w="94" w:type="dxa"/>
        </w:trPr>
        <w:tc>
          <w:tcPr>
            <w:tcW w:w="17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10517" w:rsidRPr="00D83DE3" w:rsidRDefault="00A10517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8661" w:type="dxa"/>
            <w:gridSpan w:val="36"/>
            <w:tcBorders>
              <w:top w:val="nil"/>
              <w:left w:val="nil"/>
              <w:bottom w:val="nil"/>
              <w:right w:val="nil"/>
            </w:tcBorders>
          </w:tcPr>
          <w:p w:rsidR="00A10517" w:rsidRPr="00FE5C41" w:rsidRDefault="00A10517" w:rsidP="0058444F">
            <w:pPr>
              <w:tabs>
                <w:tab w:val="center" w:pos="4405"/>
                <w:tab w:val="left" w:pos="6909"/>
              </w:tabs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10517" w:rsidRPr="00D83DE3" w:rsidTr="00A10517">
        <w:trPr>
          <w:gridAfter w:val="1"/>
          <w:wAfter w:w="94" w:type="dxa"/>
        </w:trPr>
        <w:tc>
          <w:tcPr>
            <w:tcW w:w="17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10517" w:rsidRPr="00D83DE3" w:rsidRDefault="00A10517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8661" w:type="dxa"/>
            <w:gridSpan w:val="36"/>
            <w:tcBorders>
              <w:top w:val="nil"/>
              <w:left w:val="nil"/>
              <w:bottom w:val="nil"/>
              <w:right w:val="nil"/>
            </w:tcBorders>
          </w:tcPr>
          <w:p w:rsidR="00A10517" w:rsidRPr="00FE5C41" w:rsidRDefault="00A10517" w:rsidP="0058444F">
            <w:pPr>
              <w:tabs>
                <w:tab w:val="center" w:pos="4405"/>
                <w:tab w:val="left" w:pos="6909"/>
              </w:tabs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10517" w:rsidRPr="00D83DE3" w:rsidTr="00A10517">
        <w:trPr>
          <w:gridAfter w:val="1"/>
          <w:wAfter w:w="94" w:type="dxa"/>
        </w:trPr>
        <w:tc>
          <w:tcPr>
            <w:tcW w:w="17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10517" w:rsidRDefault="00A10517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  <w:p w:rsidR="00CA458A" w:rsidRPr="00D83DE3" w:rsidRDefault="00CA458A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8661" w:type="dxa"/>
            <w:gridSpan w:val="36"/>
            <w:tcBorders>
              <w:top w:val="nil"/>
              <w:left w:val="nil"/>
              <w:bottom w:val="nil"/>
              <w:right w:val="nil"/>
            </w:tcBorders>
          </w:tcPr>
          <w:p w:rsidR="00A10517" w:rsidRPr="00FE5C41" w:rsidRDefault="00A10517" w:rsidP="0058444F">
            <w:pPr>
              <w:tabs>
                <w:tab w:val="center" w:pos="4405"/>
                <w:tab w:val="left" w:pos="6909"/>
              </w:tabs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58444F" w:rsidRPr="00D83DE3" w:rsidTr="00A10517">
        <w:trPr>
          <w:gridAfter w:val="2"/>
          <w:wAfter w:w="100" w:type="dxa"/>
        </w:trPr>
        <w:tc>
          <w:tcPr>
            <w:tcW w:w="22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lastRenderedPageBreak/>
              <w:t>Телефон заявителя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+7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(</w:t>
            </w:r>
          </w:p>
        </w:tc>
        <w:tc>
          <w:tcPr>
            <w:tcW w:w="6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7B0A94" w:rsidRDefault="007B0A94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B0A94">
              <w:rPr>
                <w:rFonts w:ascii="Times New Roman" w:eastAsia="Times New Roman" w:hAnsi="Times New Roman" w:cs="Times New Roman"/>
                <w:lang w:eastAsia="ru-RU"/>
              </w:rPr>
              <w:t>8422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)</w:t>
            </w:r>
          </w:p>
        </w:tc>
        <w:tc>
          <w:tcPr>
            <w:tcW w:w="19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7B0A94" w:rsidRDefault="007B0A94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B0A94">
              <w:rPr>
                <w:rFonts w:ascii="Times New Roman" w:eastAsia="Times New Roman" w:hAnsi="Times New Roman" w:cs="Times New Roman"/>
                <w:lang w:eastAsia="ru-RU"/>
              </w:rPr>
              <w:t>240090 доб.  26034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факс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+7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(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7B0A94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7B0A94">
              <w:rPr>
                <w:rFonts w:ascii="Times New Roman" w:eastAsia="Times New Roman" w:hAnsi="Times New Roman" w:cs="Times New Roman"/>
                <w:lang w:eastAsia="ru-RU"/>
              </w:rPr>
              <w:t>8422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)</w:t>
            </w:r>
          </w:p>
        </w:tc>
        <w:tc>
          <w:tcPr>
            <w:tcW w:w="16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7B0A94" w:rsidRDefault="007B0A94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B0A94">
              <w:rPr>
                <w:rFonts w:ascii="Times New Roman" w:eastAsia="Times New Roman" w:hAnsi="Times New Roman" w:cs="Times New Roman"/>
                <w:lang w:eastAsia="ru-RU"/>
              </w:rPr>
              <w:t>240090 доб.  26034</w:t>
            </w:r>
          </w:p>
        </w:tc>
      </w:tr>
      <w:tr w:rsidR="0058444F" w:rsidRPr="00D83DE3" w:rsidTr="00A10517">
        <w:trPr>
          <w:gridAfter w:val="1"/>
          <w:wAfter w:w="94" w:type="dxa"/>
        </w:trPr>
        <w:tc>
          <w:tcPr>
            <w:tcW w:w="308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Адрес электронной почты:</w:t>
            </w:r>
          </w:p>
        </w:tc>
        <w:tc>
          <w:tcPr>
            <w:tcW w:w="7376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7B0A94" w:rsidP="00890564">
            <w:pPr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7B0A9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tat@sollers-auto.com</w:t>
            </w:r>
          </w:p>
        </w:tc>
      </w:tr>
      <w:tr w:rsidR="0058444F" w:rsidRPr="00D83DE3" w:rsidTr="00A10517">
        <w:trPr>
          <w:gridAfter w:val="1"/>
          <w:wAfter w:w="94" w:type="dxa"/>
          <w:trHeight w:val="425"/>
        </w:trPr>
        <w:tc>
          <w:tcPr>
            <w:tcW w:w="1045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:rsidR="0058444F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  <w:p w:rsidR="00155EF4" w:rsidRDefault="00155EF4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  <w:p w:rsidR="00155EF4" w:rsidRPr="00D83DE3" w:rsidRDefault="00155EF4" w:rsidP="00A10517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</w:tr>
      <w:tr w:rsidR="0058444F" w:rsidRPr="00D83DE3" w:rsidTr="00A10517">
        <w:trPr>
          <w:gridAfter w:val="1"/>
          <w:wAfter w:w="94" w:type="dxa"/>
        </w:trPr>
        <w:tc>
          <w:tcPr>
            <w:tcW w:w="7889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Ф.И.О., должность и контактные данные сотрудника, занимающегося заявкой</w:t>
            </w:r>
          </w:p>
        </w:tc>
        <w:tc>
          <w:tcPr>
            <w:tcW w:w="256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7B0A94" w:rsidRDefault="007B0A94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начальник отдела </w:t>
            </w:r>
          </w:p>
        </w:tc>
      </w:tr>
      <w:tr w:rsidR="0058444F" w:rsidRPr="00D83DE3" w:rsidTr="00A10517">
        <w:trPr>
          <w:gridAfter w:val="1"/>
          <w:wAfter w:w="94" w:type="dxa"/>
        </w:trPr>
        <w:tc>
          <w:tcPr>
            <w:tcW w:w="10456" w:type="dxa"/>
            <w:gridSpan w:val="4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7B0A94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сопровождения сертификации Галиев Валерий Рамилевич, тел. +79648598783</w:t>
            </w:r>
          </w:p>
        </w:tc>
      </w:tr>
      <w:tr w:rsidR="0058444F" w:rsidRPr="00D83DE3" w:rsidTr="00A10517">
        <w:trPr>
          <w:gridAfter w:val="1"/>
          <w:wAfter w:w="94" w:type="dxa"/>
        </w:trPr>
        <w:tc>
          <w:tcPr>
            <w:tcW w:w="10456" w:type="dxa"/>
            <w:gridSpan w:val="4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  <w:lang w:eastAsia="ru-RU"/>
              </w:rPr>
            </w:pPr>
          </w:p>
        </w:tc>
      </w:tr>
      <w:tr w:rsidR="0058444F" w:rsidRPr="00D83DE3" w:rsidTr="00A10517">
        <w:trPr>
          <w:gridAfter w:val="1"/>
          <w:wAfter w:w="94" w:type="dxa"/>
        </w:trPr>
        <w:tc>
          <w:tcPr>
            <w:tcW w:w="355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7B0A94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Начальник отдела сопровождения сертификации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48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90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  <w:p w:rsidR="007B0A94" w:rsidRPr="00D83DE3" w:rsidRDefault="007B0A94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В.Р. Галиев</w:t>
            </w:r>
          </w:p>
        </w:tc>
      </w:tr>
      <w:tr w:rsidR="0058444F" w:rsidRPr="00D83DE3" w:rsidTr="00A10517">
        <w:trPr>
          <w:gridAfter w:val="1"/>
          <w:wAfter w:w="94" w:type="dxa"/>
        </w:trPr>
        <w:tc>
          <w:tcPr>
            <w:tcW w:w="355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>должность заявителя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</w:p>
        </w:tc>
        <w:tc>
          <w:tcPr>
            <w:tcW w:w="2487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>подпись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</w:p>
        </w:tc>
        <w:tc>
          <w:tcPr>
            <w:tcW w:w="390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>расшифровка подписи</w:t>
            </w:r>
          </w:p>
        </w:tc>
      </w:tr>
      <w:tr w:rsidR="0058444F" w:rsidRPr="00D83DE3" w:rsidTr="00A10517">
        <w:trPr>
          <w:gridAfter w:val="1"/>
          <w:wAfter w:w="94" w:type="dxa"/>
        </w:trPr>
        <w:tc>
          <w:tcPr>
            <w:tcW w:w="1045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</w:tr>
      <w:tr w:rsidR="0058444F" w:rsidRPr="000F6763" w:rsidTr="00A10517">
        <w:trPr>
          <w:gridAfter w:val="1"/>
          <w:wAfter w:w="94" w:type="dxa"/>
        </w:trPr>
        <w:tc>
          <w:tcPr>
            <w:tcW w:w="14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М.П.</w:t>
            </w:r>
          </w:p>
        </w:tc>
        <w:tc>
          <w:tcPr>
            <w:tcW w:w="211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«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B933E3" w:rsidRDefault="00B933E3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30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»</w:t>
            </w:r>
          </w:p>
        </w:tc>
        <w:tc>
          <w:tcPr>
            <w:tcW w:w="18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B933E3" w:rsidRDefault="007B0A94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0</w:t>
            </w:r>
            <w:r w:rsidR="00B933E3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7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7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8444F" w:rsidRPr="00D83DE3" w:rsidRDefault="0058444F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202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44F" w:rsidRPr="00D83DE3" w:rsidRDefault="007B0A94" w:rsidP="0058444F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17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8444F" w:rsidRPr="000F6763" w:rsidRDefault="0058444F" w:rsidP="0058444F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г.</w:t>
            </w:r>
          </w:p>
        </w:tc>
      </w:tr>
    </w:tbl>
    <w:p w:rsidR="0078391E" w:rsidRDefault="0078391E" w:rsidP="009F48F1">
      <w:pPr>
        <w:spacing w:line="228" w:lineRule="auto"/>
        <w:rPr>
          <w:rFonts w:ascii="Times New Roman" w:hAnsi="Times New Roman" w:cs="Times New Roman"/>
          <w:sz w:val="24"/>
          <w:szCs w:val="24"/>
        </w:rPr>
      </w:pPr>
    </w:p>
    <w:sectPr w:rsidR="0078391E" w:rsidSect="00FE5C41">
      <w:headerReference w:type="first" r:id="rId7"/>
      <w:pgSz w:w="11906" w:h="16838"/>
      <w:pgMar w:top="284" w:right="850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877" w:rsidRDefault="00242877" w:rsidP="00076D47">
      <w:pPr>
        <w:spacing w:after="0" w:line="240" w:lineRule="auto"/>
      </w:pPr>
      <w:r>
        <w:separator/>
      </w:r>
    </w:p>
  </w:endnote>
  <w:endnote w:type="continuationSeparator" w:id="0">
    <w:p w:rsidR="00242877" w:rsidRDefault="00242877" w:rsidP="00076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877" w:rsidRDefault="00242877" w:rsidP="00076D47">
      <w:pPr>
        <w:spacing w:after="0" w:line="240" w:lineRule="auto"/>
      </w:pPr>
      <w:r>
        <w:separator/>
      </w:r>
    </w:p>
  </w:footnote>
  <w:footnote w:type="continuationSeparator" w:id="0">
    <w:p w:rsidR="00242877" w:rsidRDefault="00242877" w:rsidP="00076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4962"/>
      <w:gridCol w:w="4819"/>
    </w:tblGrid>
    <w:tr w:rsidR="00155EF4" w:rsidRPr="00CF56A4" w:rsidTr="00155EF4">
      <w:tc>
        <w:tcPr>
          <w:tcW w:w="4962" w:type="dxa"/>
          <w:shd w:val="clear" w:color="auto" w:fill="auto"/>
        </w:tcPr>
        <w:p w:rsidR="00155EF4" w:rsidRPr="00CF56A4" w:rsidRDefault="00155EF4" w:rsidP="00155EF4">
          <w:pPr>
            <w:rPr>
              <w:rFonts w:ascii="Arial" w:hAnsi="Arial" w:cs="Arial"/>
              <w:bCs/>
              <w:lang w:eastAsia="zh-CN"/>
            </w:rPr>
          </w:pPr>
          <w:r>
            <w:object w:dxaOrig="2050" w:dyaOrig="8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2.5pt;height:36pt">
                <v:imagedata r:id="rId1" o:title="" cropbottom="17387f"/>
              </v:shape>
              <o:OLEObject Type="Embed" ProgID="PBrush" ShapeID="_x0000_i1025" DrawAspect="Content" ObjectID="_1785575517" r:id="rId2"/>
            </w:object>
          </w:r>
        </w:p>
      </w:tc>
      <w:tc>
        <w:tcPr>
          <w:tcW w:w="4819" w:type="dxa"/>
          <w:shd w:val="clear" w:color="auto" w:fill="auto"/>
        </w:tcPr>
        <w:p w:rsidR="00155EF4" w:rsidRPr="00E00D75" w:rsidRDefault="00155EF4" w:rsidP="00155EF4">
          <w:pPr>
            <w:spacing w:after="0" w:line="240" w:lineRule="auto"/>
            <w:jc w:val="right"/>
            <w:rPr>
              <w:rFonts w:ascii="Arial" w:hAnsi="Arial" w:cs="Arial"/>
              <w:sz w:val="16"/>
              <w:szCs w:val="16"/>
            </w:rPr>
          </w:pPr>
          <w:r w:rsidRPr="00E00D75">
            <w:rPr>
              <w:rFonts w:ascii="Arial" w:hAnsi="Arial" w:cs="Arial"/>
              <w:b/>
              <w:sz w:val="16"/>
              <w:szCs w:val="16"/>
            </w:rPr>
            <w:t>ООО «СОЛЛЕРС Карго»</w:t>
          </w:r>
          <w:r w:rsidRPr="00E00D75">
            <w:rPr>
              <w:rFonts w:ascii="Arial" w:hAnsi="Arial" w:cs="Arial"/>
              <w:b/>
              <w:sz w:val="16"/>
              <w:szCs w:val="16"/>
            </w:rPr>
            <w:br/>
          </w:r>
        </w:p>
        <w:p w:rsidR="00155EF4" w:rsidRPr="00E00D75" w:rsidRDefault="00155EF4" w:rsidP="00155EF4">
          <w:pPr>
            <w:spacing w:after="0" w:line="240" w:lineRule="auto"/>
            <w:jc w:val="right"/>
            <w:rPr>
              <w:rFonts w:ascii="Arial" w:hAnsi="Arial" w:cs="Arial"/>
              <w:bCs/>
              <w:sz w:val="16"/>
              <w:szCs w:val="16"/>
              <w:lang w:eastAsia="zh-CN"/>
            </w:rPr>
          </w:pPr>
          <w:r w:rsidRPr="00E00D75">
            <w:rPr>
              <w:rFonts w:ascii="Arial" w:hAnsi="Arial" w:cs="Arial"/>
              <w:bCs/>
              <w:sz w:val="16"/>
              <w:szCs w:val="16"/>
              <w:lang w:eastAsia="zh-CN"/>
            </w:rPr>
            <w:t xml:space="preserve">432045, Ульяновская область, </w:t>
          </w:r>
          <w:r w:rsidRPr="00E00D75">
            <w:rPr>
              <w:rFonts w:ascii="Arial" w:hAnsi="Arial" w:cs="Arial"/>
              <w:bCs/>
              <w:sz w:val="16"/>
              <w:szCs w:val="16"/>
              <w:lang w:eastAsia="zh-CN"/>
            </w:rPr>
            <w:br/>
            <w:t>г.о. город Ульяновск, г. Ульяновск,</w:t>
          </w:r>
        </w:p>
        <w:p w:rsidR="00155EF4" w:rsidRPr="00E00D75" w:rsidRDefault="00155EF4" w:rsidP="00155EF4">
          <w:pPr>
            <w:spacing w:after="0" w:line="240" w:lineRule="auto"/>
            <w:jc w:val="right"/>
            <w:rPr>
              <w:rFonts w:ascii="Arial" w:hAnsi="Arial" w:cs="Arial"/>
              <w:sz w:val="16"/>
              <w:szCs w:val="16"/>
            </w:rPr>
          </w:pPr>
          <w:r w:rsidRPr="00E00D75">
            <w:rPr>
              <w:rFonts w:ascii="Arial" w:hAnsi="Arial" w:cs="Arial"/>
              <w:bCs/>
              <w:sz w:val="16"/>
              <w:szCs w:val="16"/>
              <w:lang w:eastAsia="zh-CN"/>
            </w:rPr>
            <w:t>ш. Московское, д. 9Е, помещ. 15</w:t>
          </w:r>
        </w:p>
        <w:p w:rsidR="00155EF4" w:rsidRPr="00CF56A4" w:rsidRDefault="00155EF4" w:rsidP="00155EF4">
          <w:pPr>
            <w:jc w:val="right"/>
          </w:pPr>
          <w:r w:rsidRPr="00E00D75">
            <w:rPr>
              <w:rFonts w:ascii="Arial" w:hAnsi="Arial" w:cs="Arial"/>
              <w:sz w:val="16"/>
              <w:szCs w:val="16"/>
            </w:rPr>
            <w:t>ОРГН 12273000116492, ИНН 7300012779, КПП 730001001</w:t>
          </w:r>
        </w:p>
      </w:tc>
    </w:tr>
  </w:tbl>
  <w:p w:rsidR="00FE5C41" w:rsidRDefault="00FE5C41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1E"/>
    <w:rsid w:val="00005CE5"/>
    <w:rsid w:val="00010BD9"/>
    <w:rsid w:val="00042C76"/>
    <w:rsid w:val="00076D47"/>
    <w:rsid w:val="00087025"/>
    <w:rsid w:val="0009732E"/>
    <w:rsid w:val="000A0F09"/>
    <w:rsid w:val="000F6763"/>
    <w:rsid w:val="00100419"/>
    <w:rsid w:val="00155EF4"/>
    <w:rsid w:val="0018091F"/>
    <w:rsid w:val="0018713B"/>
    <w:rsid w:val="001D2DAA"/>
    <w:rsid w:val="001D62AA"/>
    <w:rsid w:val="00202D84"/>
    <w:rsid w:val="00233265"/>
    <w:rsid w:val="00242877"/>
    <w:rsid w:val="0024391B"/>
    <w:rsid w:val="00271CAC"/>
    <w:rsid w:val="00283E43"/>
    <w:rsid w:val="00293A76"/>
    <w:rsid w:val="002A27CF"/>
    <w:rsid w:val="002B1DEE"/>
    <w:rsid w:val="002B2E53"/>
    <w:rsid w:val="00381E41"/>
    <w:rsid w:val="003906A2"/>
    <w:rsid w:val="0039576A"/>
    <w:rsid w:val="003E0570"/>
    <w:rsid w:val="003E120D"/>
    <w:rsid w:val="004077D8"/>
    <w:rsid w:val="00421B24"/>
    <w:rsid w:val="00440460"/>
    <w:rsid w:val="0045106B"/>
    <w:rsid w:val="00467552"/>
    <w:rsid w:val="00472690"/>
    <w:rsid w:val="0048621C"/>
    <w:rsid w:val="00495644"/>
    <w:rsid w:val="004B4164"/>
    <w:rsid w:val="004F6B00"/>
    <w:rsid w:val="005025ED"/>
    <w:rsid w:val="0050398C"/>
    <w:rsid w:val="00532A40"/>
    <w:rsid w:val="00553BC8"/>
    <w:rsid w:val="00577A43"/>
    <w:rsid w:val="0058444F"/>
    <w:rsid w:val="0059102F"/>
    <w:rsid w:val="005952F2"/>
    <w:rsid w:val="005C7130"/>
    <w:rsid w:val="005F07DB"/>
    <w:rsid w:val="00627926"/>
    <w:rsid w:val="006473A0"/>
    <w:rsid w:val="006502FB"/>
    <w:rsid w:val="00660506"/>
    <w:rsid w:val="006C0AE4"/>
    <w:rsid w:val="006D1D01"/>
    <w:rsid w:val="006E00EF"/>
    <w:rsid w:val="006E5C03"/>
    <w:rsid w:val="006F2FD8"/>
    <w:rsid w:val="007518F9"/>
    <w:rsid w:val="00754A6B"/>
    <w:rsid w:val="0078391E"/>
    <w:rsid w:val="00790417"/>
    <w:rsid w:val="007B0A94"/>
    <w:rsid w:val="0085018B"/>
    <w:rsid w:val="0086546F"/>
    <w:rsid w:val="00890564"/>
    <w:rsid w:val="008A4C5B"/>
    <w:rsid w:val="008E02D3"/>
    <w:rsid w:val="008E3A0B"/>
    <w:rsid w:val="009339AC"/>
    <w:rsid w:val="00936207"/>
    <w:rsid w:val="009975B3"/>
    <w:rsid w:val="009A4175"/>
    <w:rsid w:val="009B6800"/>
    <w:rsid w:val="009C4954"/>
    <w:rsid w:val="009C6853"/>
    <w:rsid w:val="009D7192"/>
    <w:rsid w:val="009F48F1"/>
    <w:rsid w:val="00A10517"/>
    <w:rsid w:val="00A144A9"/>
    <w:rsid w:val="00A54171"/>
    <w:rsid w:val="00A658D2"/>
    <w:rsid w:val="00A77B0D"/>
    <w:rsid w:val="00A81842"/>
    <w:rsid w:val="00A83EDD"/>
    <w:rsid w:val="00AB0676"/>
    <w:rsid w:val="00AB5E85"/>
    <w:rsid w:val="00B046B8"/>
    <w:rsid w:val="00B063B9"/>
    <w:rsid w:val="00B54152"/>
    <w:rsid w:val="00B63B8B"/>
    <w:rsid w:val="00B933E3"/>
    <w:rsid w:val="00BD52F7"/>
    <w:rsid w:val="00BE0526"/>
    <w:rsid w:val="00BF6462"/>
    <w:rsid w:val="00C04F5B"/>
    <w:rsid w:val="00C132F0"/>
    <w:rsid w:val="00C75A43"/>
    <w:rsid w:val="00C95D14"/>
    <w:rsid w:val="00CA458A"/>
    <w:rsid w:val="00CC1BB7"/>
    <w:rsid w:val="00CC4C25"/>
    <w:rsid w:val="00CE7C20"/>
    <w:rsid w:val="00CF04F4"/>
    <w:rsid w:val="00CF07AC"/>
    <w:rsid w:val="00D05DBD"/>
    <w:rsid w:val="00D83DE3"/>
    <w:rsid w:val="00DC6AA2"/>
    <w:rsid w:val="00DD7D77"/>
    <w:rsid w:val="00E57563"/>
    <w:rsid w:val="00E73511"/>
    <w:rsid w:val="00E75A12"/>
    <w:rsid w:val="00E814B6"/>
    <w:rsid w:val="00E86A97"/>
    <w:rsid w:val="00EA6C11"/>
    <w:rsid w:val="00F03595"/>
    <w:rsid w:val="00F03BC2"/>
    <w:rsid w:val="00F04A23"/>
    <w:rsid w:val="00F52339"/>
    <w:rsid w:val="00FC45C5"/>
    <w:rsid w:val="00F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5DF7AAF0"/>
  <w15:docId w15:val="{0D91EBF0-5E92-4DC2-BE3F-5FA347FC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02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025ED"/>
    <w:rPr>
      <w:rFonts w:ascii="Segoe UI" w:hAnsi="Segoe UI" w:cs="Segoe UI"/>
      <w:sz w:val="18"/>
      <w:szCs w:val="18"/>
    </w:rPr>
  </w:style>
  <w:style w:type="paragraph" w:styleId="a6">
    <w:name w:val="endnote text"/>
    <w:basedOn w:val="a"/>
    <w:link w:val="a7"/>
    <w:semiHidden/>
    <w:unhideWhenUsed/>
    <w:rsid w:val="008A4C5B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концевой сноски Знак"/>
    <w:basedOn w:val="a0"/>
    <w:link w:val="a6"/>
    <w:semiHidden/>
    <w:rsid w:val="008A4C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076D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76D47"/>
  </w:style>
  <w:style w:type="paragraph" w:styleId="aa">
    <w:name w:val="footer"/>
    <w:basedOn w:val="a"/>
    <w:link w:val="ab"/>
    <w:uiPriority w:val="99"/>
    <w:unhideWhenUsed/>
    <w:rsid w:val="00076D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76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2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C6EE5-0610-49D6-AB6F-1D34CA8BD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САТР-Фонд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Галиев Валерий Рамилевич</cp:lastModifiedBy>
  <cp:revision>2</cp:revision>
  <cp:lastPrinted>2022-03-18T08:07:00Z</cp:lastPrinted>
  <dcterms:created xsi:type="dcterms:W3CDTF">2024-08-19T09:25:00Z</dcterms:created>
  <dcterms:modified xsi:type="dcterms:W3CDTF">2024-08-19T09:25:00Z</dcterms:modified>
</cp:coreProperties>
</file>